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24.xml" ContentType="application/vnd.openxmlformats-officedocument.wordprocessingml.footer+xml"/>
  <Override PartName="/word/footer25.xml" ContentType="application/vnd.openxmlformats-officedocument.wordprocessingml.footer+xml"/>
  <Override PartName="/word/header6.xml" ContentType="application/vnd.openxmlformats-officedocument.wordprocessingml.header+xml"/>
  <Override PartName="/word/footer26.xml" ContentType="application/vnd.openxmlformats-officedocument.wordprocessingml.footer+xml"/>
  <Override PartName="/word/footer27.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28.xml" ContentType="application/vnd.openxmlformats-officedocument.wordprocessingml.footer+xml"/>
  <Override PartName="/word/footer29.xml" ContentType="application/vnd.openxmlformats-officedocument.wordprocessingml.footer+xml"/>
  <Override PartName="/word/header9.xml" ContentType="application/vnd.openxmlformats-officedocument.wordprocessingml.header+xml"/>
  <Override PartName="/word/footer30.xml" ContentType="application/vnd.openxmlformats-officedocument.wordprocessingml.footer+xml"/>
  <Override PartName="/word/footer31.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32.xml" ContentType="application/vnd.openxmlformats-officedocument.wordprocessingml.footer+xml"/>
  <Override PartName="/word/footer33.xml" ContentType="application/vnd.openxmlformats-officedocument.wordprocessingml.footer+xml"/>
  <Override PartName="/word/header12.xml" ContentType="application/vnd.openxmlformats-officedocument.wordprocessingml.head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7230" w:rsidRPr="00627230" w:rsidRDefault="00627230" w:rsidP="00627230">
      <w:pPr>
        <w:suppressAutoHyphens/>
        <w:spacing w:after="0" w:line="240" w:lineRule="auto"/>
        <w:jc w:val="center"/>
        <w:rPr>
          <w:rFonts w:ascii="Times New Roman" w:eastAsia="Times New Roman" w:hAnsi="Times New Roman" w:cs="Times New Roman"/>
          <w:b/>
          <w:sz w:val="28"/>
          <w:szCs w:val="28"/>
          <w:lang w:eastAsia="ar-SA"/>
        </w:rPr>
      </w:pPr>
      <w:r w:rsidRPr="00627230">
        <w:rPr>
          <w:rFonts w:ascii="Times New Roman" w:eastAsia="Times New Roman" w:hAnsi="Times New Roman" w:cs="Times New Roman"/>
          <w:b/>
          <w:sz w:val="28"/>
          <w:szCs w:val="28"/>
          <w:lang w:eastAsia="ar-SA"/>
        </w:rPr>
        <w:t>МИНИСТЕРСТВО ОБРАЗОВАНИЯ И НАУКИ РТ</w:t>
      </w:r>
    </w:p>
    <w:p w:rsidR="00627230" w:rsidRPr="00627230" w:rsidRDefault="00627230" w:rsidP="00627230">
      <w:pPr>
        <w:suppressAutoHyphens/>
        <w:spacing w:after="0" w:line="240" w:lineRule="auto"/>
        <w:jc w:val="center"/>
        <w:rPr>
          <w:rFonts w:ascii="Times New Roman" w:eastAsia="Times New Roman" w:hAnsi="Times New Roman" w:cs="Times New Roman"/>
          <w:sz w:val="28"/>
          <w:szCs w:val="28"/>
          <w:lang w:eastAsia="ar-SA"/>
        </w:rPr>
      </w:pPr>
    </w:p>
    <w:p w:rsidR="00627230" w:rsidRPr="00627230" w:rsidRDefault="00627230" w:rsidP="00627230">
      <w:pPr>
        <w:suppressAutoHyphens/>
        <w:spacing w:after="0" w:line="240" w:lineRule="auto"/>
        <w:jc w:val="center"/>
        <w:rPr>
          <w:rFonts w:ascii="Times New Roman" w:eastAsia="Times New Roman" w:hAnsi="Times New Roman" w:cs="Times New Roman"/>
          <w:b/>
          <w:sz w:val="28"/>
          <w:szCs w:val="28"/>
          <w:lang w:eastAsia="ar-SA"/>
        </w:rPr>
      </w:pPr>
      <w:r w:rsidRPr="00627230">
        <w:rPr>
          <w:rFonts w:ascii="Times New Roman" w:eastAsia="Times New Roman" w:hAnsi="Times New Roman" w:cs="Times New Roman"/>
          <w:b/>
          <w:sz w:val="28"/>
          <w:szCs w:val="28"/>
          <w:lang w:eastAsia="ar-SA"/>
        </w:rPr>
        <w:t>ГОСУДАРСТВЕННОЕ АВТОНОМНОЕ ПРОФЕССИОНАЛЬНОЕ</w:t>
      </w:r>
    </w:p>
    <w:p w:rsidR="00627230" w:rsidRPr="00627230" w:rsidRDefault="00627230" w:rsidP="00627230">
      <w:pPr>
        <w:suppressAutoHyphens/>
        <w:spacing w:after="0" w:line="240" w:lineRule="auto"/>
        <w:jc w:val="center"/>
        <w:rPr>
          <w:rFonts w:ascii="Times New Roman" w:eastAsia="Times New Roman" w:hAnsi="Times New Roman" w:cs="Times New Roman"/>
          <w:b/>
          <w:sz w:val="28"/>
          <w:szCs w:val="28"/>
          <w:lang w:eastAsia="ar-SA"/>
        </w:rPr>
      </w:pPr>
      <w:r w:rsidRPr="00627230">
        <w:rPr>
          <w:rFonts w:ascii="Times New Roman" w:eastAsia="Times New Roman" w:hAnsi="Times New Roman" w:cs="Times New Roman"/>
          <w:b/>
          <w:sz w:val="28"/>
          <w:szCs w:val="28"/>
          <w:lang w:eastAsia="ar-SA"/>
        </w:rPr>
        <w:t>ОБРАЗОВАТЕЛЬНОЕ УЧРЕЖДЕНИЕ</w:t>
      </w:r>
    </w:p>
    <w:p w:rsidR="00627230" w:rsidRPr="00627230" w:rsidRDefault="00627230" w:rsidP="00627230">
      <w:pPr>
        <w:suppressAutoHyphens/>
        <w:spacing w:after="0" w:line="240" w:lineRule="auto"/>
        <w:jc w:val="center"/>
        <w:rPr>
          <w:rFonts w:ascii="Times New Roman" w:eastAsia="Times New Roman" w:hAnsi="Times New Roman" w:cs="Times New Roman"/>
          <w:b/>
          <w:sz w:val="28"/>
          <w:szCs w:val="28"/>
          <w:lang w:eastAsia="ar-SA"/>
        </w:rPr>
      </w:pPr>
      <w:r w:rsidRPr="00627230">
        <w:rPr>
          <w:rFonts w:ascii="Times New Roman" w:eastAsia="Times New Roman" w:hAnsi="Times New Roman" w:cs="Times New Roman"/>
          <w:b/>
          <w:sz w:val="28"/>
          <w:szCs w:val="28"/>
          <w:lang w:eastAsia="ar-SA"/>
        </w:rPr>
        <w:t>«МУСЛЮМОВСКИЙ ПОЛИТЕХНИЧЕСКИЙ ТЕХНИКУМ»</w:t>
      </w:r>
    </w:p>
    <w:p w:rsidR="00627230" w:rsidRPr="00627230" w:rsidRDefault="00627230" w:rsidP="00627230">
      <w:pPr>
        <w:suppressAutoHyphens/>
        <w:spacing w:after="0" w:line="240" w:lineRule="auto"/>
        <w:jc w:val="center"/>
        <w:rPr>
          <w:rFonts w:ascii="Times New Roman" w:eastAsia="Times New Roman" w:hAnsi="Times New Roman" w:cs="Times New Roman"/>
          <w:b/>
          <w:sz w:val="28"/>
          <w:szCs w:val="28"/>
          <w:lang w:eastAsia="ar-SA"/>
        </w:rPr>
      </w:pPr>
    </w:p>
    <w:p w:rsidR="00627230" w:rsidRPr="00627230" w:rsidRDefault="00627230" w:rsidP="00627230">
      <w:pPr>
        <w:suppressAutoHyphens/>
        <w:spacing w:after="0" w:line="240" w:lineRule="auto"/>
        <w:jc w:val="center"/>
        <w:rPr>
          <w:rFonts w:ascii="Times New Roman" w:eastAsia="Times New Roman" w:hAnsi="Times New Roman" w:cs="Times New Roman"/>
          <w:b/>
          <w:sz w:val="28"/>
          <w:szCs w:val="28"/>
          <w:lang w:eastAsia="ar-SA"/>
        </w:rPr>
      </w:pPr>
    </w:p>
    <w:p w:rsidR="00627230" w:rsidRPr="00627230" w:rsidRDefault="00627230" w:rsidP="00627230">
      <w:pPr>
        <w:suppressAutoHyphens/>
        <w:spacing w:after="0" w:line="240" w:lineRule="auto"/>
        <w:jc w:val="center"/>
        <w:rPr>
          <w:rFonts w:ascii="Times New Roman" w:eastAsia="Times New Roman" w:hAnsi="Times New Roman" w:cs="Times New Roman"/>
          <w:b/>
          <w:sz w:val="28"/>
          <w:szCs w:val="28"/>
          <w:lang w:eastAsia="ar-SA"/>
        </w:rPr>
      </w:pP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646"/>
        <w:gridCol w:w="4929"/>
      </w:tblGrid>
      <w:tr w:rsidR="00627230" w:rsidRPr="00627230" w:rsidTr="00627230">
        <w:tc>
          <w:tcPr>
            <w:tcW w:w="5211" w:type="dxa"/>
          </w:tcPr>
          <w:p w:rsidR="00627230" w:rsidRPr="00627230" w:rsidRDefault="00627230" w:rsidP="00627230">
            <w:pPr>
              <w:suppressAutoHyphens/>
              <w:jc w:val="center"/>
              <w:rPr>
                <w:b/>
                <w:bCs/>
                <w:sz w:val="28"/>
                <w:szCs w:val="28"/>
                <w:lang w:eastAsia="ar-SA"/>
              </w:rPr>
            </w:pPr>
            <w:r w:rsidRPr="00627230">
              <w:rPr>
                <w:b/>
                <w:bCs/>
                <w:sz w:val="28"/>
                <w:szCs w:val="28"/>
                <w:lang w:eastAsia="ar-SA"/>
              </w:rPr>
              <w:t>Согласовано</w:t>
            </w:r>
          </w:p>
          <w:p w:rsidR="00627230" w:rsidRPr="00627230" w:rsidRDefault="00627230" w:rsidP="00627230">
            <w:pPr>
              <w:suppressAutoHyphens/>
              <w:jc w:val="center"/>
              <w:rPr>
                <w:sz w:val="28"/>
                <w:szCs w:val="28"/>
                <w:lang w:eastAsia="ar-SA"/>
              </w:rPr>
            </w:pPr>
            <w:r w:rsidRPr="00627230">
              <w:rPr>
                <w:sz w:val="28"/>
                <w:szCs w:val="28"/>
                <w:lang w:eastAsia="ar-SA"/>
              </w:rPr>
              <w:t xml:space="preserve">Заместитель директора по УПР </w:t>
            </w:r>
          </w:p>
          <w:p w:rsidR="00627230" w:rsidRPr="00627230" w:rsidRDefault="00627230" w:rsidP="00627230">
            <w:pPr>
              <w:suppressAutoHyphens/>
              <w:jc w:val="center"/>
              <w:rPr>
                <w:sz w:val="28"/>
                <w:szCs w:val="28"/>
                <w:lang w:eastAsia="ar-SA"/>
              </w:rPr>
            </w:pPr>
            <w:proofErr w:type="gramStart"/>
            <w:r w:rsidRPr="00627230">
              <w:rPr>
                <w:sz w:val="28"/>
                <w:szCs w:val="28"/>
                <w:lang w:eastAsia="ar-SA"/>
              </w:rPr>
              <w:t>ГАПОУ«</w:t>
            </w:r>
            <w:proofErr w:type="gramEnd"/>
            <w:r w:rsidRPr="00627230">
              <w:rPr>
                <w:sz w:val="28"/>
                <w:szCs w:val="28"/>
                <w:lang w:eastAsia="ar-SA"/>
              </w:rPr>
              <w:t xml:space="preserve">Муслюмовский                                                                                    политехнический техникум» </w:t>
            </w:r>
          </w:p>
          <w:p w:rsidR="00627230" w:rsidRPr="00627230" w:rsidRDefault="00627230" w:rsidP="00627230">
            <w:pPr>
              <w:suppressAutoHyphens/>
              <w:jc w:val="center"/>
              <w:rPr>
                <w:sz w:val="28"/>
                <w:szCs w:val="28"/>
                <w:lang w:eastAsia="ar-SA"/>
              </w:rPr>
            </w:pPr>
            <w:r w:rsidRPr="00627230">
              <w:rPr>
                <w:sz w:val="28"/>
                <w:szCs w:val="28"/>
                <w:lang w:eastAsia="ar-SA"/>
              </w:rPr>
              <w:t xml:space="preserve">__________ И.И. Зигангиров </w:t>
            </w:r>
          </w:p>
          <w:p w:rsidR="00627230" w:rsidRPr="00627230" w:rsidRDefault="00627230" w:rsidP="00627230">
            <w:pPr>
              <w:suppressAutoHyphens/>
              <w:jc w:val="center"/>
              <w:rPr>
                <w:sz w:val="28"/>
                <w:szCs w:val="28"/>
                <w:lang w:eastAsia="ar-SA"/>
              </w:rPr>
            </w:pPr>
            <w:r w:rsidRPr="00627230">
              <w:rPr>
                <w:sz w:val="28"/>
                <w:szCs w:val="28"/>
                <w:lang w:eastAsia="ar-SA"/>
              </w:rPr>
              <w:t xml:space="preserve">«_____»20___ г.                           </w:t>
            </w:r>
          </w:p>
          <w:p w:rsidR="00627230" w:rsidRPr="00627230" w:rsidRDefault="00627230" w:rsidP="00627230">
            <w:pPr>
              <w:suppressAutoHyphens/>
              <w:jc w:val="center"/>
              <w:rPr>
                <w:sz w:val="28"/>
                <w:szCs w:val="28"/>
                <w:lang w:eastAsia="ar-SA"/>
              </w:rPr>
            </w:pPr>
          </w:p>
          <w:p w:rsidR="00627230" w:rsidRPr="00627230" w:rsidRDefault="00627230" w:rsidP="00627230">
            <w:pPr>
              <w:suppressAutoHyphens/>
              <w:jc w:val="center"/>
              <w:rPr>
                <w:b/>
                <w:sz w:val="28"/>
                <w:szCs w:val="28"/>
                <w:lang w:eastAsia="ar-SA"/>
              </w:rPr>
            </w:pPr>
          </w:p>
        </w:tc>
        <w:tc>
          <w:tcPr>
            <w:tcW w:w="4646" w:type="dxa"/>
          </w:tcPr>
          <w:p w:rsidR="00627230" w:rsidRPr="00627230" w:rsidRDefault="00627230" w:rsidP="00627230">
            <w:pPr>
              <w:suppressAutoHyphens/>
              <w:jc w:val="center"/>
              <w:rPr>
                <w:b/>
                <w:sz w:val="28"/>
                <w:szCs w:val="28"/>
                <w:lang w:eastAsia="ar-SA"/>
              </w:rPr>
            </w:pPr>
          </w:p>
        </w:tc>
        <w:tc>
          <w:tcPr>
            <w:tcW w:w="4929" w:type="dxa"/>
          </w:tcPr>
          <w:p w:rsidR="00627230" w:rsidRPr="00627230" w:rsidRDefault="00627230" w:rsidP="00627230">
            <w:pPr>
              <w:suppressAutoHyphens/>
              <w:jc w:val="center"/>
              <w:rPr>
                <w:b/>
                <w:bCs/>
                <w:sz w:val="28"/>
                <w:szCs w:val="28"/>
                <w:lang w:eastAsia="ar-SA"/>
              </w:rPr>
            </w:pPr>
            <w:r w:rsidRPr="00627230">
              <w:rPr>
                <w:b/>
                <w:bCs/>
                <w:sz w:val="28"/>
                <w:szCs w:val="28"/>
                <w:lang w:eastAsia="ar-SA"/>
              </w:rPr>
              <w:t xml:space="preserve"> Утверждаю</w:t>
            </w:r>
          </w:p>
          <w:p w:rsidR="00627230" w:rsidRPr="00627230" w:rsidRDefault="00627230" w:rsidP="00627230">
            <w:pPr>
              <w:suppressAutoHyphens/>
              <w:jc w:val="center"/>
              <w:rPr>
                <w:b/>
                <w:bCs/>
                <w:sz w:val="28"/>
                <w:szCs w:val="28"/>
                <w:lang w:eastAsia="ar-SA"/>
              </w:rPr>
            </w:pPr>
            <w:r w:rsidRPr="00627230">
              <w:rPr>
                <w:sz w:val="28"/>
                <w:szCs w:val="28"/>
                <w:lang w:eastAsia="ar-SA"/>
              </w:rPr>
              <w:t xml:space="preserve">Директор ГАПОУ «Муслюмовский    политехнический </w:t>
            </w:r>
            <w:proofErr w:type="gramStart"/>
            <w:r w:rsidRPr="00627230">
              <w:rPr>
                <w:sz w:val="28"/>
                <w:szCs w:val="28"/>
                <w:lang w:eastAsia="ar-SA"/>
              </w:rPr>
              <w:t xml:space="preserve">техникум»   </w:t>
            </w:r>
            <w:proofErr w:type="gramEnd"/>
            <w:r w:rsidRPr="00627230">
              <w:rPr>
                <w:sz w:val="28"/>
                <w:szCs w:val="28"/>
                <w:lang w:eastAsia="ar-SA"/>
              </w:rPr>
              <w:t xml:space="preserve">    __________И.Д.Миргалимов   </w:t>
            </w:r>
          </w:p>
          <w:p w:rsidR="00627230" w:rsidRPr="00627230" w:rsidRDefault="00627230" w:rsidP="00627230">
            <w:pPr>
              <w:suppressAutoHyphens/>
              <w:jc w:val="center"/>
              <w:rPr>
                <w:sz w:val="28"/>
                <w:szCs w:val="28"/>
                <w:lang w:eastAsia="ar-SA"/>
              </w:rPr>
            </w:pPr>
          </w:p>
          <w:p w:rsidR="00627230" w:rsidRPr="00627230" w:rsidRDefault="00627230" w:rsidP="00627230">
            <w:pPr>
              <w:suppressAutoHyphens/>
              <w:jc w:val="center"/>
              <w:rPr>
                <w:sz w:val="28"/>
                <w:szCs w:val="28"/>
                <w:lang w:eastAsia="ar-SA"/>
              </w:rPr>
            </w:pPr>
            <w:r w:rsidRPr="00627230">
              <w:rPr>
                <w:sz w:val="28"/>
                <w:szCs w:val="28"/>
                <w:lang w:eastAsia="ar-SA"/>
              </w:rPr>
              <w:t xml:space="preserve">«»20_____г.  </w:t>
            </w:r>
          </w:p>
          <w:p w:rsidR="00627230" w:rsidRPr="00627230" w:rsidRDefault="00627230" w:rsidP="00627230">
            <w:pPr>
              <w:suppressAutoHyphens/>
              <w:jc w:val="center"/>
              <w:rPr>
                <w:b/>
                <w:sz w:val="28"/>
                <w:szCs w:val="28"/>
                <w:lang w:eastAsia="ar-SA"/>
              </w:rPr>
            </w:pPr>
          </w:p>
        </w:tc>
      </w:tr>
    </w:tbl>
    <w:p w:rsidR="00627230" w:rsidRPr="00627230" w:rsidRDefault="00627230" w:rsidP="00627230">
      <w:pPr>
        <w:suppressAutoHyphens/>
        <w:spacing w:after="0" w:line="240" w:lineRule="auto"/>
        <w:jc w:val="center"/>
        <w:rPr>
          <w:rFonts w:ascii="Times New Roman" w:eastAsia="Times New Roman" w:hAnsi="Times New Roman" w:cs="Times New Roman"/>
          <w:sz w:val="28"/>
          <w:szCs w:val="28"/>
          <w:lang w:eastAsia="ar-SA"/>
        </w:rPr>
      </w:pPr>
    </w:p>
    <w:p w:rsidR="00627230" w:rsidRPr="00627230" w:rsidRDefault="00627230" w:rsidP="00627230">
      <w:pPr>
        <w:suppressAutoHyphens/>
        <w:spacing w:after="0" w:line="240" w:lineRule="auto"/>
        <w:jc w:val="center"/>
        <w:rPr>
          <w:rFonts w:ascii="Times New Roman" w:eastAsia="Times New Roman" w:hAnsi="Times New Roman" w:cs="Times New Roman"/>
          <w:b/>
          <w:sz w:val="28"/>
          <w:szCs w:val="28"/>
          <w:lang w:eastAsia="ar-SA"/>
        </w:rPr>
      </w:pPr>
      <w:r w:rsidRPr="00627230">
        <w:rPr>
          <w:rFonts w:ascii="Times New Roman" w:eastAsia="Times New Roman" w:hAnsi="Times New Roman" w:cs="Times New Roman"/>
          <w:b/>
          <w:sz w:val="28"/>
          <w:szCs w:val="28"/>
          <w:lang w:eastAsia="ar-SA"/>
        </w:rPr>
        <w:t>РАБОЧАЯ ПРОГРАММА УЧЕБНОЙ ДИСЦИПЛИНЫ ОУД.01 Русский язык</w:t>
      </w:r>
    </w:p>
    <w:p w:rsidR="00627230" w:rsidRPr="00627230" w:rsidRDefault="00627230" w:rsidP="00627230">
      <w:pPr>
        <w:suppressAutoHyphens/>
        <w:spacing w:after="0" w:line="240" w:lineRule="auto"/>
        <w:jc w:val="center"/>
        <w:rPr>
          <w:rFonts w:ascii="Times New Roman" w:eastAsia="Times New Roman" w:hAnsi="Times New Roman" w:cs="Times New Roman"/>
          <w:b/>
          <w:sz w:val="28"/>
          <w:szCs w:val="28"/>
          <w:lang w:eastAsia="ar-SA"/>
        </w:rPr>
      </w:pPr>
      <w:r w:rsidRPr="00627230">
        <w:rPr>
          <w:rFonts w:ascii="Times New Roman" w:eastAsia="Times New Roman" w:hAnsi="Times New Roman" w:cs="Times New Roman"/>
          <w:b/>
          <w:sz w:val="28"/>
          <w:szCs w:val="28"/>
          <w:lang w:eastAsia="ar-SA"/>
        </w:rPr>
        <w:t xml:space="preserve">по </w:t>
      </w:r>
      <w:proofErr w:type="gramStart"/>
      <w:r w:rsidRPr="00627230">
        <w:rPr>
          <w:rFonts w:ascii="Times New Roman" w:eastAsia="Times New Roman" w:hAnsi="Times New Roman" w:cs="Times New Roman"/>
          <w:b/>
          <w:sz w:val="28"/>
          <w:szCs w:val="28"/>
          <w:lang w:eastAsia="ar-SA"/>
        </w:rPr>
        <w:t>профессии</w:t>
      </w:r>
      <w:r w:rsidRPr="00627230">
        <w:rPr>
          <w:rFonts w:ascii="Times New Roman" w:eastAsia="Times New Roman" w:hAnsi="Times New Roman" w:cs="Times New Roman"/>
          <w:b/>
          <w:bCs/>
          <w:sz w:val="28"/>
          <w:szCs w:val="28"/>
          <w:lang w:eastAsia="ar-SA"/>
        </w:rPr>
        <w:t>:</w:t>
      </w:r>
      <w:r w:rsidRPr="00627230">
        <w:rPr>
          <w:rFonts w:ascii="Times New Roman" w:eastAsia="Times New Roman" w:hAnsi="Times New Roman" w:cs="Times New Roman"/>
          <w:b/>
          <w:sz w:val="28"/>
          <w:szCs w:val="28"/>
          <w:lang w:eastAsia="ar-SA"/>
        </w:rPr>
        <w:t>23.01.17Мастер</w:t>
      </w:r>
      <w:proofErr w:type="gramEnd"/>
      <w:r w:rsidRPr="00627230">
        <w:rPr>
          <w:rFonts w:ascii="Times New Roman" w:eastAsia="Times New Roman" w:hAnsi="Times New Roman" w:cs="Times New Roman"/>
          <w:b/>
          <w:sz w:val="28"/>
          <w:szCs w:val="28"/>
          <w:lang w:eastAsia="ar-SA"/>
        </w:rPr>
        <w:t xml:space="preserve"> по ремонту и обслуживанию автомобилей</w:t>
      </w:r>
    </w:p>
    <w:p w:rsidR="00627230" w:rsidRPr="00627230" w:rsidRDefault="00627230" w:rsidP="00627230">
      <w:pPr>
        <w:suppressAutoHyphens/>
        <w:spacing w:after="0" w:line="240" w:lineRule="auto"/>
        <w:jc w:val="center"/>
        <w:rPr>
          <w:rFonts w:ascii="Times New Roman" w:eastAsia="Times New Roman" w:hAnsi="Times New Roman" w:cs="Times New Roman"/>
          <w:sz w:val="28"/>
          <w:szCs w:val="28"/>
          <w:lang w:eastAsia="ar-SA"/>
        </w:rPr>
      </w:pPr>
    </w:p>
    <w:p w:rsidR="00627230" w:rsidRPr="00627230" w:rsidRDefault="00627230" w:rsidP="00627230">
      <w:pPr>
        <w:suppressAutoHyphens/>
        <w:spacing w:after="0" w:line="240" w:lineRule="auto"/>
        <w:jc w:val="center"/>
        <w:rPr>
          <w:rFonts w:ascii="Times New Roman" w:eastAsia="Times New Roman" w:hAnsi="Times New Roman" w:cs="Times New Roman"/>
          <w:sz w:val="28"/>
          <w:szCs w:val="28"/>
          <w:lang w:eastAsia="ar-SA"/>
        </w:rPr>
      </w:pPr>
    </w:p>
    <w:p w:rsidR="00627230" w:rsidRPr="00627230" w:rsidRDefault="00627230" w:rsidP="00627230">
      <w:pPr>
        <w:suppressAutoHyphens/>
        <w:spacing w:after="0" w:line="240" w:lineRule="auto"/>
        <w:jc w:val="center"/>
        <w:rPr>
          <w:rFonts w:ascii="Times New Roman" w:eastAsia="Times New Roman" w:hAnsi="Times New Roman" w:cs="Times New Roman"/>
          <w:sz w:val="28"/>
          <w:szCs w:val="28"/>
          <w:lang w:eastAsia="ar-SA"/>
        </w:rPr>
      </w:pPr>
    </w:p>
    <w:p w:rsidR="00627230" w:rsidRPr="00627230" w:rsidRDefault="00627230" w:rsidP="00627230">
      <w:pPr>
        <w:suppressAutoHyphens/>
        <w:spacing w:after="0" w:line="240" w:lineRule="auto"/>
        <w:jc w:val="center"/>
        <w:rPr>
          <w:rFonts w:ascii="Times New Roman" w:eastAsia="Times New Roman" w:hAnsi="Times New Roman" w:cs="Times New Roman"/>
          <w:b/>
          <w:sz w:val="24"/>
          <w:szCs w:val="28"/>
          <w:lang w:eastAsia="ru-RU"/>
        </w:rPr>
      </w:pPr>
    </w:p>
    <w:p w:rsidR="00627230" w:rsidRPr="00627230" w:rsidRDefault="00627230" w:rsidP="00627230">
      <w:pPr>
        <w:suppressAutoHyphens/>
        <w:spacing w:after="0" w:line="240" w:lineRule="auto"/>
        <w:jc w:val="center"/>
        <w:rPr>
          <w:rFonts w:ascii="Times New Roman" w:eastAsia="Times New Roman" w:hAnsi="Times New Roman" w:cs="Times New Roman"/>
          <w:b/>
          <w:sz w:val="24"/>
          <w:szCs w:val="28"/>
          <w:lang w:eastAsia="ru-RU"/>
        </w:rPr>
      </w:pPr>
    </w:p>
    <w:p w:rsidR="00627230" w:rsidRPr="00627230" w:rsidRDefault="00627230" w:rsidP="00627230">
      <w:pPr>
        <w:suppressAutoHyphens/>
        <w:spacing w:after="0" w:line="240" w:lineRule="auto"/>
        <w:jc w:val="center"/>
        <w:rPr>
          <w:rFonts w:ascii="Times New Roman" w:eastAsia="Times New Roman" w:hAnsi="Times New Roman" w:cs="Times New Roman"/>
          <w:b/>
          <w:sz w:val="24"/>
          <w:szCs w:val="28"/>
          <w:lang w:eastAsia="ru-RU"/>
        </w:rPr>
      </w:pPr>
    </w:p>
    <w:p w:rsidR="00627230" w:rsidRPr="00627230" w:rsidRDefault="00627230" w:rsidP="00627230">
      <w:pPr>
        <w:suppressAutoHyphens/>
        <w:spacing w:after="0" w:line="240" w:lineRule="auto"/>
        <w:jc w:val="center"/>
        <w:rPr>
          <w:rFonts w:ascii="Times New Roman" w:eastAsia="Times New Roman" w:hAnsi="Times New Roman" w:cs="Times New Roman"/>
          <w:b/>
          <w:sz w:val="24"/>
          <w:szCs w:val="28"/>
          <w:lang w:eastAsia="ru-RU"/>
        </w:rPr>
      </w:pPr>
    </w:p>
    <w:p w:rsidR="00627230" w:rsidRPr="00627230" w:rsidRDefault="00627230" w:rsidP="00627230">
      <w:pPr>
        <w:suppressAutoHyphens/>
        <w:spacing w:after="0" w:line="240" w:lineRule="auto"/>
        <w:jc w:val="center"/>
        <w:rPr>
          <w:rFonts w:ascii="Times New Roman" w:eastAsia="Times New Roman" w:hAnsi="Times New Roman" w:cs="Times New Roman"/>
          <w:b/>
          <w:sz w:val="24"/>
          <w:szCs w:val="28"/>
          <w:lang w:eastAsia="ru-RU"/>
        </w:rPr>
        <w:sectPr w:rsidR="00627230" w:rsidRPr="00627230" w:rsidSect="00627230">
          <w:footerReference w:type="even" r:id="rId8"/>
          <w:footerReference w:type="default" r:id="rId9"/>
          <w:pgSz w:w="16838" w:h="11906" w:orient="landscape" w:code="9"/>
          <w:pgMar w:top="1701" w:right="567" w:bottom="567" w:left="567" w:header="709" w:footer="709" w:gutter="0"/>
          <w:cols w:space="720"/>
          <w:titlePg/>
          <w:docGrid w:linePitch="326"/>
        </w:sectPr>
      </w:pPr>
    </w:p>
    <w:p w:rsidR="00627230" w:rsidRPr="00627230" w:rsidRDefault="00627230" w:rsidP="00627230">
      <w:pPr>
        <w:suppressAutoHyphens/>
        <w:spacing w:after="0" w:line="360" w:lineRule="auto"/>
        <w:jc w:val="both"/>
        <w:rPr>
          <w:rFonts w:ascii="Times New Roman" w:eastAsia="Times New Roman" w:hAnsi="Times New Roman" w:cs="Times New Roman"/>
          <w:sz w:val="28"/>
          <w:szCs w:val="28"/>
          <w:lang w:eastAsia="ar-SA"/>
        </w:rPr>
      </w:pPr>
      <w:r w:rsidRPr="00627230">
        <w:rPr>
          <w:rFonts w:ascii="Times New Roman" w:eastAsia="Times New Roman" w:hAnsi="Times New Roman" w:cs="Times New Roman"/>
          <w:sz w:val="28"/>
          <w:szCs w:val="28"/>
          <w:lang w:eastAsia="ru-RU"/>
        </w:rPr>
        <w:lastRenderedPageBreak/>
        <w:t xml:space="preserve">Рабочая программа учебной дисциплины </w:t>
      </w:r>
      <w:r w:rsidRPr="00627230">
        <w:rPr>
          <w:rFonts w:ascii="Times New Roman" w:eastAsia="Times New Roman" w:hAnsi="Times New Roman" w:cs="Times New Roman"/>
          <w:color w:val="000000"/>
          <w:sz w:val="28"/>
          <w:szCs w:val="28"/>
          <w:lang w:eastAsia="ru-RU"/>
        </w:rPr>
        <w:t>Русский язык</w:t>
      </w:r>
      <w:r w:rsidRPr="00627230">
        <w:rPr>
          <w:rFonts w:ascii="Times New Roman" w:eastAsia="Times New Roman" w:hAnsi="Times New Roman" w:cs="Times New Roman"/>
          <w:sz w:val="28"/>
          <w:szCs w:val="28"/>
          <w:lang w:eastAsia="ru-RU"/>
        </w:rPr>
        <w:t xml:space="preserve"> является частью основной профессиональной образовательной программы подготовки квалифицированных рабочих, служащих </w:t>
      </w:r>
      <w:r w:rsidRPr="00627230">
        <w:rPr>
          <w:rFonts w:ascii="Times New Roman" w:eastAsia="Times New Roman" w:hAnsi="Times New Roman" w:cs="Times New Roman"/>
          <w:sz w:val="28"/>
          <w:szCs w:val="28"/>
          <w:lang w:eastAsia="ar-SA"/>
        </w:rPr>
        <w:t xml:space="preserve">ГАПОУ «Муслюмовский политехнический техникум» </w:t>
      </w:r>
      <w:r w:rsidRPr="00627230">
        <w:rPr>
          <w:rFonts w:ascii="Times New Roman" w:eastAsia="Times New Roman" w:hAnsi="Times New Roman" w:cs="Times New Roman"/>
          <w:sz w:val="28"/>
          <w:szCs w:val="28"/>
          <w:lang w:eastAsia="ru-RU"/>
        </w:rPr>
        <w:t>в соответствии с ФГОС (Федеральный государственный образовательный стандартсреднего профессионального образования по профессии 23.01.17 Мастер по ремонту и обслуживанию автомобилей(утв. приказом Министерства образования и науки РФ от 9 декабря 2016 г. № 1581) по профессии</w:t>
      </w:r>
      <w:r w:rsidRPr="00627230">
        <w:rPr>
          <w:rFonts w:ascii="Times New Roman" w:eastAsia="Times New Roman" w:hAnsi="Times New Roman" w:cs="Times New Roman"/>
          <w:b/>
          <w:sz w:val="28"/>
          <w:szCs w:val="28"/>
          <w:lang w:eastAsia="ru-RU"/>
        </w:rPr>
        <w:t xml:space="preserve"> 23.01.17 Мастер по ремонту и обслуживанию автомобилей</w:t>
      </w:r>
      <w:r w:rsidRPr="00627230">
        <w:rPr>
          <w:rFonts w:ascii="Times New Roman" w:eastAsia="Times New Roman" w:hAnsi="Times New Roman" w:cs="Times New Roman"/>
          <w:sz w:val="28"/>
          <w:szCs w:val="28"/>
          <w:lang w:eastAsia="ar-SA"/>
        </w:rPr>
        <w:t>.</w:t>
      </w:r>
    </w:p>
    <w:p w:rsidR="00627230" w:rsidRPr="00627230" w:rsidRDefault="00627230" w:rsidP="00627230">
      <w:pPr>
        <w:suppressAutoHyphens/>
        <w:spacing w:after="0" w:line="360" w:lineRule="auto"/>
        <w:jc w:val="both"/>
        <w:rPr>
          <w:rFonts w:ascii="Times New Roman" w:eastAsia="Times New Roman" w:hAnsi="Times New Roman" w:cs="Times New Roman"/>
          <w:sz w:val="28"/>
          <w:szCs w:val="28"/>
          <w:lang w:eastAsia="ru-RU"/>
        </w:rPr>
      </w:pPr>
    </w:p>
    <w:p w:rsidR="00627230" w:rsidRPr="00627230" w:rsidRDefault="00627230" w:rsidP="00627230">
      <w:pPr>
        <w:suppressAutoHyphens/>
        <w:spacing w:after="0" w:line="360" w:lineRule="auto"/>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 xml:space="preserve">Программу разработала преподаватель русского языка и литературы </w:t>
      </w:r>
      <w:r w:rsidRPr="00627230">
        <w:rPr>
          <w:rFonts w:ascii="Times New Roman" w:eastAsia="Times New Roman" w:hAnsi="Times New Roman" w:cs="Times New Roman"/>
          <w:b/>
          <w:sz w:val="28"/>
          <w:szCs w:val="28"/>
          <w:lang w:eastAsia="ru-RU"/>
        </w:rPr>
        <w:t>Салимова Резеда Илдаровна.</w:t>
      </w:r>
    </w:p>
    <w:p w:rsidR="00627230" w:rsidRPr="00627230" w:rsidRDefault="00627230" w:rsidP="00627230">
      <w:pPr>
        <w:suppressAutoHyphens/>
        <w:spacing w:after="0" w:line="360" w:lineRule="auto"/>
        <w:rPr>
          <w:rFonts w:ascii="Times New Roman" w:eastAsia="Times New Roman" w:hAnsi="Times New Roman" w:cs="Times New Roman"/>
          <w:sz w:val="28"/>
          <w:szCs w:val="28"/>
          <w:lang w:eastAsia="ru-RU"/>
        </w:rPr>
      </w:pPr>
    </w:p>
    <w:p w:rsidR="00627230" w:rsidRPr="00627230" w:rsidRDefault="00627230" w:rsidP="00627230">
      <w:pPr>
        <w:suppressAutoHyphens/>
        <w:spacing w:after="0" w:line="360" w:lineRule="auto"/>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Программа рассмотрена на заседании ПЦК ГАПОУ «Муслюмовский политехнический техникум».</w:t>
      </w:r>
    </w:p>
    <w:p w:rsidR="00627230" w:rsidRPr="00627230" w:rsidRDefault="00627230" w:rsidP="00627230">
      <w:pPr>
        <w:suppressAutoHyphens/>
        <w:spacing w:after="0" w:line="360" w:lineRule="auto"/>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 xml:space="preserve">              Протокол № ____ от «_____» 20___ г.  </w:t>
      </w:r>
    </w:p>
    <w:p w:rsidR="00627230" w:rsidRPr="00627230" w:rsidRDefault="00627230" w:rsidP="00627230">
      <w:pPr>
        <w:suppressAutoHyphens/>
        <w:spacing w:after="0" w:line="360" w:lineRule="auto"/>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 xml:space="preserve">             Председатель ПЦК</w:t>
      </w:r>
    </w:p>
    <w:p w:rsidR="00627230" w:rsidRPr="00627230" w:rsidRDefault="00627230" w:rsidP="00627230">
      <w:pPr>
        <w:suppressAutoHyphens/>
        <w:spacing w:after="0" w:line="360" w:lineRule="auto"/>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 xml:space="preserve"> _____________________ Мухаметова Р.Г.</w:t>
      </w:r>
    </w:p>
    <w:p w:rsidR="00627230" w:rsidRPr="00627230" w:rsidRDefault="00627230" w:rsidP="00627230">
      <w:pPr>
        <w:suppressAutoHyphens/>
        <w:spacing w:after="0" w:line="360" w:lineRule="auto"/>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 xml:space="preserve">                                                   (ФИО)</w:t>
      </w:r>
    </w:p>
    <w:p w:rsidR="00627230" w:rsidRPr="00627230" w:rsidRDefault="00627230" w:rsidP="00627230">
      <w:pPr>
        <w:suppressAutoHyphens/>
        <w:spacing w:after="0" w:line="360" w:lineRule="auto"/>
        <w:rPr>
          <w:rFonts w:ascii="Times New Roman" w:eastAsia="Times New Roman" w:hAnsi="Times New Roman" w:cs="Times New Roman"/>
          <w:sz w:val="28"/>
          <w:szCs w:val="28"/>
          <w:lang w:eastAsia="ru-RU"/>
        </w:rPr>
      </w:pPr>
    </w:p>
    <w:p w:rsidR="00627230" w:rsidRPr="00627230" w:rsidRDefault="00627230" w:rsidP="00627230">
      <w:pPr>
        <w:suppressAutoHyphens/>
        <w:spacing w:after="0" w:line="360" w:lineRule="auto"/>
        <w:rPr>
          <w:rFonts w:ascii="Times New Roman" w:eastAsia="Times New Roman" w:hAnsi="Times New Roman" w:cs="Times New Roman"/>
          <w:sz w:val="28"/>
          <w:szCs w:val="28"/>
          <w:lang w:eastAsia="ru-RU"/>
        </w:rPr>
      </w:pPr>
    </w:p>
    <w:p w:rsidR="00627230" w:rsidRPr="00627230" w:rsidRDefault="00627230" w:rsidP="00627230">
      <w:pPr>
        <w:suppressAutoHyphens/>
        <w:spacing w:after="0" w:line="360" w:lineRule="auto"/>
        <w:rPr>
          <w:rFonts w:ascii="Times New Roman" w:eastAsia="Times New Roman" w:hAnsi="Times New Roman" w:cs="Times New Roman"/>
          <w:sz w:val="28"/>
          <w:szCs w:val="28"/>
          <w:lang w:eastAsia="ru-RU"/>
        </w:rPr>
      </w:pPr>
    </w:p>
    <w:p w:rsidR="00627230" w:rsidRPr="00627230" w:rsidRDefault="00627230" w:rsidP="00627230">
      <w:pPr>
        <w:suppressAutoHyphens/>
        <w:spacing w:after="0" w:line="360" w:lineRule="auto"/>
        <w:rPr>
          <w:rFonts w:ascii="Times New Roman" w:eastAsia="Times New Roman" w:hAnsi="Times New Roman" w:cs="Times New Roman"/>
          <w:sz w:val="28"/>
          <w:szCs w:val="28"/>
          <w:lang w:eastAsia="ru-RU"/>
        </w:rPr>
      </w:pPr>
    </w:p>
    <w:p w:rsidR="00627230" w:rsidRPr="00627230" w:rsidRDefault="00627230" w:rsidP="00627230">
      <w:pPr>
        <w:suppressAutoHyphens/>
        <w:spacing w:after="0" w:line="360" w:lineRule="auto"/>
        <w:rPr>
          <w:rFonts w:ascii="Times New Roman" w:eastAsia="Times New Roman" w:hAnsi="Times New Roman" w:cs="Times New Roman"/>
          <w:sz w:val="28"/>
          <w:szCs w:val="28"/>
          <w:lang w:eastAsia="ru-RU"/>
        </w:rPr>
      </w:pPr>
    </w:p>
    <w:p w:rsidR="00627230" w:rsidRDefault="00627230" w:rsidP="00627230">
      <w:pPr>
        <w:suppressAutoHyphens/>
        <w:spacing w:after="0" w:line="360" w:lineRule="auto"/>
        <w:rPr>
          <w:rFonts w:ascii="Times New Roman" w:eastAsia="Times New Roman" w:hAnsi="Times New Roman" w:cs="Times New Roman"/>
          <w:sz w:val="28"/>
          <w:szCs w:val="28"/>
          <w:lang w:eastAsia="ru-RU"/>
        </w:rPr>
      </w:pPr>
    </w:p>
    <w:p w:rsidR="004F72CF" w:rsidRPr="00627230" w:rsidRDefault="004F72CF" w:rsidP="00627230">
      <w:pPr>
        <w:suppressAutoHyphens/>
        <w:spacing w:after="0" w:line="360" w:lineRule="auto"/>
        <w:rPr>
          <w:rFonts w:ascii="Times New Roman" w:eastAsia="Times New Roman" w:hAnsi="Times New Roman" w:cs="Times New Roman"/>
          <w:sz w:val="28"/>
          <w:szCs w:val="28"/>
          <w:lang w:eastAsia="ru-RU"/>
        </w:rPr>
      </w:pPr>
    </w:p>
    <w:p w:rsidR="00627230" w:rsidRPr="00627230" w:rsidRDefault="00627230" w:rsidP="00627230">
      <w:pPr>
        <w:suppressAutoHyphens/>
        <w:spacing w:after="0" w:line="240" w:lineRule="auto"/>
        <w:jc w:val="center"/>
        <w:rPr>
          <w:rFonts w:ascii="Times New Roman" w:eastAsia="Times New Roman" w:hAnsi="Times New Roman" w:cs="Times New Roman"/>
          <w:b/>
          <w:sz w:val="28"/>
          <w:szCs w:val="28"/>
          <w:lang w:eastAsia="ru-RU"/>
        </w:rPr>
      </w:pPr>
      <w:r w:rsidRPr="00627230">
        <w:rPr>
          <w:rFonts w:ascii="Times New Roman" w:eastAsia="Times New Roman" w:hAnsi="Times New Roman" w:cs="Times New Roman"/>
          <w:b/>
          <w:sz w:val="28"/>
          <w:szCs w:val="28"/>
          <w:lang w:eastAsia="ru-RU"/>
        </w:rPr>
        <w:t>СОДЕРЖАНИЕ</w:t>
      </w:r>
    </w:p>
    <w:p w:rsidR="00627230" w:rsidRPr="00627230" w:rsidRDefault="00627230" w:rsidP="00627230">
      <w:pPr>
        <w:suppressAutoHyphens/>
        <w:spacing w:after="0" w:line="240" w:lineRule="auto"/>
        <w:rPr>
          <w:rFonts w:ascii="Times New Roman" w:eastAsia="Times New Roman" w:hAnsi="Times New Roman" w:cs="Times New Roman"/>
          <w:b/>
          <w:sz w:val="28"/>
          <w:szCs w:val="28"/>
          <w:lang w:eastAsia="ru-RU"/>
        </w:rPr>
      </w:pPr>
    </w:p>
    <w:p w:rsidR="00627230" w:rsidRPr="00627230" w:rsidRDefault="00627230" w:rsidP="00627230">
      <w:pPr>
        <w:suppressAutoHyphens/>
        <w:spacing w:after="0" w:line="240" w:lineRule="auto"/>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1.ПАСПОРТ РАБОЧЕЙ ПРОГРАММЫ УЧЕБНОЙ ДИСЦИПЛИНЫ 3 стр.</w:t>
      </w:r>
    </w:p>
    <w:p w:rsidR="00627230" w:rsidRPr="00627230" w:rsidRDefault="00627230" w:rsidP="00627230">
      <w:pPr>
        <w:suppressAutoHyphens/>
        <w:spacing w:after="0" w:line="240" w:lineRule="auto"/>
        <w:rPr>
          <w:rFonts w:ascii="Times New Roman" w:eastAsia="Times New Roman" w:hAnsi="Times New Roman" w:cs="Times New Roman"/>
          <w:sz w:val="28"/>
          <w:szCs w:val="28"/>
          <w:lang w:eastAsia="ru-RU"/>
        </w:rPr>
      </w:pPr>
    </w:p>
    <w:p w:rsidR="00627230" w:rsidRPr="00627230" w:rsidRDefault="00627230" w:rsidP="00627230">
      <w:pPr>
        <w:suppressAutoHyphens/>
        <w:spacing w:after="0" w:line="240" w:lineRule="auto"/>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2. СТРУКТУРА И СОДЕРЖАНИЕ УЧЕБНОЙ ДИСЦИПЛИНЫ 7 стр.</w:t>
      </w:r>
    </w:p>
    <w:p w:rsidR="00627230" w:rsidRPr="00627230" w:rsidRDefault="00627230" w:rsidP="00627230">
      <w:pPr>
        <w:suppressAutoHyphens/>
        <w:spacing w:after="0" w:line="240" w:lineRule="auto"/>
        <w:rPr>
          <w:rFonts w:ascii="Times New Roman" w:eastAsia="Times New Roman" w:hAnsi="Times New Roman" w:cs="Times New Roman"/>
          <w:sz w:val="28"/>
          <w:szCs w:val="28"/>
          <w:lang w:eastAsia="ru-RU"/>
        </w:rPr>
      </w:pPr>
    </w:p>
    <w:p w:rsidR="00627230" w:rsidRPr="00627230" w:rsidRDefault="00627230" w:rsidP="00627230">
      <w:pPr>
        <w:suppressAutoHyphens/>
        <w:spacing w:after="0" w:line="240" w:lineRule="auto"/>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3.УСЛОВИЯ РЕАЛИЗАЦИИ УЧЕБНОЙ ДИСЦИПЛИНЫ13 стр.</w:t>
      </w:r>
    </w:p>
    <w:p w:rsidR="00627230" w:rsidRPr="00627230" w:rsidRDefault="00627230" w:rsidP="00627230">
      <w:pPr>
        <w:suppressAutoHyphens/>
        <w:spacing w:after="0" w:line="240" w:lineRule="auto"/>
        <w:rPr>
          <w:rFonts w:ascii="Times New Roman" w:eastAsia="Times New Roman" w:hAnsi="Times New Roman" w:cs="Times New Roman"/>
          <w:sz w:val="28"/>
          <w:szCs w:val="28"/>
          <w:lang w:eastAsia="ru-RU"/>
        </w:rPr>
      </w:pPr>
    </w:p>
    <w:p w:rsidR="00627230" w:rsidRPr="00627230" w:rsidRDefault="00627230" w:rsidP="00627230">
      <w:pPr>
        <w:suppressAutoHyphens/>
        <w:spacing w:after="0" w:line="240" w:lineRule="auto"/>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4.КОНТРОЛЬ И ОЦЕНКА РЕЗУЛЬТАТОВ ОСВОЕНИЯ ДИСЦИПЛИНЫ14стр.</w:t>
      </w:r>
    </w:p>
    <w:p w:rsidR="00627230" w:rsidRDefault="00627230" w:rsidP="00627230">
      <w:pPr>
        <w:suppressAutoHyphens/>
        <w:spacing w:after="0" w:line="240" w:lineRule="auto"/>
        <w:rPr>
          <w:rFonts w:ascii="Times New Roman" w:eastAsia="Times New Roman" w:hAnsi="Times New Roman" w:cs="Times New Roman"/>
          <w:b/>
          <w:sz w:val="24"/>
          <w:szCs w:val="28"/>
          <w:lang w:eastAsia="ru-RU"/>
        </w:rPr>
      </w:pPr>
    </w:p>
    <w:p w:rsidR="004F72CF" w:rsidRDefault="004F72CF" w:rsidP="00627230">
      <w:pPr>
        <w:suppressAutoHyphens/>
        <w:spacing w:after="0" w:line="240" w:lineRule="auto"/>
        <w:rPr>
          <w:rFonts w:ascii="Times New Roman" w:eastAsia="Times New Roman" w:hAnsi="Times New Roman" w:cs="Times New Roman"/>
          <w:b/>
          <w:sz w:val="24"/>
          <w:szCs w:val="28"/>
          <w:lang w:eastAsia="ru-RU"/>
        </w:rPr>
      </w:pPr>
    </w:p>
    <w:p w:rsidR="004F72CF" w:rsidRDefault="004F72CF" w:rsidP="00627230">
      <w:pPr>
        <w:suppressAutoHyphens/>
        <w:spacing w:after="0" w:line="240" w:lineRule="auto"/>
        <w:rPr>
          <w:rFonts w:ascii="Times New Roman" w:eastAsia="Times New Roman" w:hAnsi="Times New Roman" w:cs="Times New Roman"/>
          <w:b/>
          <w:sz w:val="24"/>
          <w:szCs w:val="28"/>
          <w:lang w:eastAsia="ru-RU"/>
        </w:rPr>
      </w:pPr>
    </w:p>
    <w:p w:rsidR="004F72CF" w:rsidRDefault="004F72CF" w:rsidP="00627230">
      <w:pPr>
        <w:suppressAutoHyphens/>
        <w:spacing w:after="0" w:line="240" w:lineRule="auto"/>
        <w:rPr>
          <w:rFonts w:ascii="Times New Roman" w:eastAsia="Times New Roman" w:hAnsi="Times New Roman" w:cs="Times New Roman"/>
          <w:b/>
          <w:sz w:val="24"/>
          <w:szCs w:val="28"/>
          <w:lang w:eastAsia="ru-RU"/>
        </w:rPr>
      </w:pPr>
    </w:p>
    <w:p w:rsidR="004F72CF" w:rsidRDefault="004F72CF" w:rsidP="00627230">
      <w:pPr>
        <w:suppressAutoHyphens/>
        <w:spacing w:after="0" w:line="240" w:lineRule="auto"/>
        <w:rPr>
          <w:rFonts w:ascii="Times New Roman" w:eastAsia="Times New Roman" w:hAnsi="Times New Roman" w:cs="Times New Roman"/>
          <w:b/>
          <w:sz w:val="24"/>
          <w:szCs w:val="28"/>
          <w:lang w:eastAsia="ru-RU"/>
        </w:rPr>
      </w:pPr>
    </w:p>
    <w:p w:rsidR="004F72CF" w:rsidRDefault="004F72CF" w:rsidP="00627230">
      <w:pPr>
        <w:suppressAutoHyphens/>
        <w:spacing w:after="0" w:line="240" w:lineRule="auto"/>
        <w:rPr>
          <w:rFonts w:ascii="Times New Roman" w:eastAsia="Times New Roman" w:hAnsi="Times New Roman" w:cs="Times New Roman"/>
          <w:b/>
          <w:sz w:val="24"/>
          <w:szCs w:val="28"/>
          <w:lang w:eastAsia="ru-RU"/>
        </w:rPr>
      </w:pPr>
    </w:p>
    <w:p w:rsidR="004F72CF" w:rsidRDefault="004F72CF" w:rsidP="00627230">
      <w:pPr>
        <w:suppressAutoHyphens/>
        <w:spacing w:after="0" w:line="240" w:lineRule="auto"/>
        <w:rPr>
          <w:rFonts w:ascii="Times New Roman" w:eastAsia="Times New Roman" w:hAnsi="Times New Roman" w:cs="Times New Roman"/>
          <w:b/>
          <w:sz w:val="24"/>
          <w:szCs w:val="28"/>
          <w:lang w:eastAsia="ru-RU"/>
        </w:rPr>
      </w:pPr>
    </w:p>
    <w:p w:rsidR="004F72CF" w:rsidRDefault="004F72CF" w:rsidP="00627230">
      <w:pPr>
        <w:suppressAutoHyphens/>
        <w:spacing w:after="0" w:line="240" w:lineRule="auto"/>
        <w:rPr>
          <w:rFonts w:ascii="Times New Roman" w:eastAsia="Times New Roman" w:hAnsi="Times New Roman" w:cs="Times New Roman"/>
          <w:b/>
          <w:sz w:val="24"/>
          <w:szCs w:val="28"/>
          <w:lang w:eastAsia="ru-RU"/>
        </w:rPr>
      </w:pPr>
    </w:p>
    <w:p w:rsidR="004F72CF" w:rsidRDefault="004F72CF" w:rsidP="00627230">
      <w:pPr>
        <w:suppressAutoHyphens/>
        <w:spacing w:after="0" w:line="240" w:lineRule="auto"/>
        <w:rPr>
          <w:rFonts w:ascii="Times New Roman" w:eastAsia="Times New Roman" w:hAnsi="Times New Roman" w:cs="Times New Roman"/>
          <w:b/>
          <w:sz w:val="24"/>
          <w:szCs w:val="28"/>
          <w:lang w:eastAsia="ru-RU"/>
        </w:rPr>
      </w:pPr>
    </w:p>
    <w:p w:rsidR="004F72CF" w:rsidRDefault="004F72CF" w:rsidP="00627230">
      <w:pPr>
        <w:suppressAutoHyphens/>
        <w:spacing w:after="0" w:line="240" w:lineRule="auto"/>
        <w:rPr>
          <w:rFonts w:ascii="Times New Roman" w:eastAsia="Times New Roman" w:hAnsi="Times New Roman" w:cs="Times New Roman"/>
          <w:b/>
          <w:sz w:val="24"/>
          <w:szCs w:val="28"/>
          <w:lang w:eastAsia="ru-RU"/>
        </w:rPr>
      </w:pPr>
    </w:p>
    <w:p w:rsidR="004F72CF" w:rsidRDefault="004F72CF" w:rsidP="00627230">
      <w:pPr>
        <w:suppressAutoHyphens/>
        <w:spacing w:after="0" w:line="240" w:lineRule="auto"/>
        <w:rPr>
          <w:rFonts w:ascii="Times New Roman" w:eastAsia="Times New Roman" w:hAnsi="Times New Roman" w:cs="Times New Roman"/>
          <w:b/>
          <w:sz w:val="24"/>
          <w:szCs w:val="28"/>
          <w:lang w:eastAsia="ru-RU"/>
        </w:rPr>
      </w:pPr>
    </w:p>
    <w:p w:rsidR="004F72CF" w:rsidRDefault="004F72CF" w:rsidP="00627230">
      <w:pPr>
        <w:suppressAutoHyphens/>
        <w:spacing w:after="0" w:line="240" w:lineRule="auto"/>
        <w:rPr>
          <w:rFonts w:ascii="Times New Roman" w:eastAsia="Times New Roman" w:hAnsi="Times New Roman" w:cs="Times New Roman"/>
          <w:b/>
          <w:sz w:val="24"/>
          <w:szCs w:val="28"/>
          <w:lang w:eastAsia="ru-RU"/>
        </w:rPr>
      </w:pPr>
    </w:p>
    <w:p w:rsidR="004F72CF" w:rsidRDefault="004F72CF" w:rsidP="00627230">
      <w:pPr>
        <w:suppressAutoHyphens/>
        <w:spacing w:after="0" w:line="240" w:lineRule="auto"/>
        <w:rPr>
          <w:rFonts w:ascii="Times New Roman" w:eastAsia="Times New Roman" w:hAnsi="Times New Roman" w:cs="Times New Roman"/>
          <w:b/>
          <w:sz w:val="24"/>
          <w:szCs w:val="28"/>
          <w:lang w:eastAsia="ru-RU"/>
        </w:rPr>
      </w:pPr>
    </w:p>
    <w:p w:rsidR="004F72CF" w:rsidRDefault="004F72CF" w:rsidP="00627230">
      <w:pPr>
        <w:suppressAutoHyphens/>
        <w:spacing w:after="0" w:line="240" w:lineRule="auto"/>
        <w:rPr>
          <w:rFonts w:ascii="Times New Roman" w:eastAsia="Times New Roman" w:hAnsi="Times New Roman" w:cs="Times New Roman"/>
          <w:b/>
          <w:sz w:val="24"/>
          <w:szCs w:val="28"/>
          <w:lang w:eastAsia="ru-RU"/>
        </w:rPr>
      </w:pPr>
    </w:p>
    <w:p w:rsidR="004F72CF" w:rsidRDefault="004F72CF" w:rsidP="00627230">
      <w:pPr>
        <w:suppressAutoHyphens/>
        <w:spacing w:after="0" w:line="240" w:lineRule="auto"/>
        <w:rPr>
          <w:rFonts w:ascii="Times New Roman" w:eastAsia="Times New Roman" w:hAnsi="Times New Roman" w:cs="Times New Roman"/>
          <w:b/>
          <w:sz w:val="24"/>
          <w:szCs w:val="28"/>
          <w:lang w:eastAsia="ru-RU"/>
        </w:rPr>
      </w:pPr>
    </w:p>
    <w:p w:rsidR="004F72CF" w:rsidRDefault="004F72CF" w:rsidP="00627230">
      <w:pPr>
        <w:suppressAutoHyphens/>
        <w:spacing w:after="0" w:line="240" w:lineRule="auto"/>
        <w:rPr>
          <w:rFonts w:ascii="Times New Roman" w:eastAsia="Times New Roman" w:hAnsi="Times New Roman" w:cs="Times New Roman"/>
          <w:b/>
          <w:sz w:val="24"/>
          <w:szCs w:val="28"/>
          <w:lang w:eastAsia="ru-RU"/>
        </w:rPr>
      </w:pPr>
    </w:p>
    <w:p w:rsidR="004F72CF" w:rsidRDefault="004F72CF" w:rsidP="00627230">
      <w:pPr>
        <w:suppressAutoHyphens/>
        <w:spacing w:after="0" w:line="240" w:lineRule="auto"/>
        <w:rPr>
          <w:rFonts w:ascii="Times New Roman" w:eastAsia="Times New Roman" w:hAnsi="Times New Roman" w:cs="Times New Roman"/>
          <w:b/>
          <w:sz w:val="24"/>
          <w:szCs w:val="28"/>
          <w:lang w:eastAsia="ru-RU"/>
        </w:rPr>
      </w:pPr>
    </w:p>
    <w:p w:rsidR="004F72CF" w:rsidRDefault="004F72CF" w:rsidP="00627230">
      <w:pPr>
        <w:suppressAutoHyphens/>
        <w:spacing w:after="0" w:line="240" w:lineRule="auto"/>
        <w:rPr>
          <w:rFonts w:ascii="Times New Roman" w:eastAsia="Times New Roman" w:hAnsi="Times New Roman" w:cs="Times New Roman"/>
          <w:b/>
          <w:sz w:val="24"/>
          <w:szCs w:val="28"/>
          <w:lang w:eastAsia="ru-RU"/>
        </w:rPr>
      </w:pPr>
    </w:p>
    <w:p w:rsidR="004F72CF" w:rsidRDefault="004F72CF" w:rsidP="00627230">
      <w:pPr>
        <w:suppressAutoHyphens/>
        <w:spacing w:after="0" w:line="240" w:lineRule="auto"/>
        <w:rPr>
          <w:rFonts w:ascii="Times New Roman" w:eastAsia="Times New Roman" w:hAnsi="Times New Roman" w:cs="Times New Roman"/>
          <w:b/>
          <w:sz w:val="24"/>
          <w:szCs w:val="28"/>
          <w:lang w:eastAsia="ru-RU"/>
        </w:rPr>
      </w:pPr>
    </w:p>
    <w:p w:rsidR="004F72CF" w:rsidRPr="00627230" w:rsidRDefault="004F72CF" w:rsidP="00627230">
      <w:pPr>
        <w:suppressAutoHyphens/>
        <w:spacing w:after="0" w:line="240" w:lineRule="auto"/>
        <w:rPr>
          <w:rFonts w:ascii="Times New Roman" w:eastAsia="Times New Roman" w:hAnsi="Times New Roman" w:cs="Times New Roman"/>
          <w:b/>
          <w:sz w:val="24"/>
          <w:szCs w:val="28"/>
          <w:lang w:eastAsia="ru-RU"/>
        </w:rPr>
      </w:pPr>
    </w:p>
    <w:p w:rsidR="00627230" w:rsidRPr="00627230" w:rsidRDefault="00627230" w:rsidP="00627230">
      <w:pPr>
        <w:keepNext/>
        <w:autoSpaceDE w:val="0"/>
        <w:autoSpaceDN w:val="0"/>
        <w:spacing w:after="0" w:line="240" w:lineRule="auto"/>
        <w:jc w:val="center"/>
        <w:outlineLvl w:val="0"/>
        <w:rPr>
          <w:rFonts w:ascii="Times New Roman" w:eastAsia="Times New Roman" w:hAnsi="Times New Roman" w:cs="Times New Roman"/>
          <w:b/>
          <w:sz w:val="24"/>
          <w:szCs w:val="24"/>
          <w:lang w:eastAsia="ar-SA"/>
        </w:rPr>
      </w:pPr>
    </w:p>
    <w:p w:rsidR="00627230" w:rsidRPr="00627230" w:rsidRDefault="00627230" w:rsidP="00627230">
      <w:pPr>
        <w:keepNext/>
        <w:autoSpaceDE w:val="0"/>
        <w:autoSpaceDN w:val="0"/>
        <w:spacing w:after="0" w:line="240" w:lineRule="auto"/>
        <w:jc w:val="center"/>
        <w:outlineLvl w:val="0"/>
        <w:rPr>
          <w:rFonts w:ascii="Times New Roman" w:eastAsia="Times New Roman" w:hAnsi="Times New Roman" w:cs="Times New Roman"/>
          <w:b/>
          <w:caps/>
          <w:sz w:val="24"/>
          <w:szCs w:val="24"/>
          <w:lang w:eastAsia="ru-RU"/>
        </w:rPr>
      </w:pPr>
      <w:r w:rsidRPr="00627230">
        <w:rPr>
          <w:rFonts w:ascii="Times New Roman" w:eastAsia="Times New Roman" w:hAnsi="Times New Roman" w:cs="Times New Roman"/>
          <w:b/>
          <w:sz w:val="24"/>
          <w:szCs w:val="24"/>
          <w:lang w:eastAsia="ar-SA"/>
        </w:rPr>
        <w:t xml:space="preserve">1. </w:t>
      </w:r>
      <w:r w:rsidRPr="00627230">
        <w:rPr>
          <w:rFonts w:ascii="Times New Roman" w:eastAsia="Times New Roman" w:hAnsi="Times New Roman" w:cs="Times New Roman"/>
          <w:b/>
          <w:caps/>
          <w:sz w:val="24"/>
          <w:szCs w:val="24"/>
          <w:lang w:eastAsia="ru-RU"/>
        </w:rPr>
        <w:t xml:space="preserve">ПАСПОРТ </w:t>
      </w:r>
      <w:r w:rsidRPr="00627230">
        <w:rPr>
          <w:rFonts w:ascii="Times New Roman" w:eastAsia="Times New Roman" w:hAnsi="Times New Roman" w:cs="Times New Roman"/>
          <w:b/>
          <w:sz w:val="24"/>
          <w:szCs w:val="24"/>
          <w:lang w:eastAsia="ru-RU"/>
        </w:rPr>
        <w:t xml:space="preserve">РАБОЧЕЙ </w:t>
      </w:r>
      <w:r w:rsidRPr="00627230">
        <w:rPr>
          <w:rFonts w:ascii="Times New Roman" w:eastAsia="Times New Roman" w:hAnsi="Times New Roman" w:cs="Times New Roman"/>
          <w:b/>
          <w:caps/>
          <w:sz w:val="24"/>
          <w:szCs w:val="24"/>
          <w:lang w:eastAsia="ru-RU"/>
        </w:rPr>
        <w:t>ПРОГРАММЫ УЧЕБНОЙ ДИСЦИПЛИНЫ</w:t>
      </w:r>
    </w:p>
    <w:p w:rsidR="00627230" w:rsidRPr="00627230" w:rsidRDefault="00627230" w:rsidP="00627230">
      <w:pPr>
        <w:spacing w:after="0" w:line="240" w:lineRule="auto"/>
        <w:rPr>
          <w:rFonts w:ascii="Times New Roman" w:eastAsia="Times New Roman" w:hAnsi="Times New Roman" w:cs="Times New Roman"/>
          <w:b/>
          <w:sz w:val="24"/>
          <w:szCs w:val="24"/>
          <w:lang w:eastAsia="ar-SA"/>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center"/>
        <w:rPr>
          <w:rFonts w:ascii="Times New Roman" w:eastAsia="Times New Roman" w:hAnsi="Times New Roman" w:cs="Times New Roman"/>
          <w:b/>
          <w:sz w:val="28"/>
          <w:szCs w:val="28"/>
          <w:lang w:eastAsia="ru-RU"/>
        </w:rPr>
      </w:pPr>
      <w:r w:rsidRPr="00627230">
        <w:rPr>
          <w:rFonts w:ascii="Times New Roman" w:eastAsia="Times New Roman" w:hAnsi="Times New Roman" w:cs="Times New Roman"/>
          <w:b/>
          <w:sz w:val="28"/>
          <w:szCs w:val="28"/>
          <w:lang w:eastAsia="ru-RU"/>
        </w:rPr>
        <w:t xml:space="preserve">1.1. Область применения рабочей программы </w:t>
      </w:r>
    </w:p>
    <w:p w:rsidR="00627230" w:rsidRPr="00627230" w:rsidRDefault="00627230" w:rsidP="00627230">
      <w:pPr>
        <w:spacing w:after="0" w:line="240" w:lineRule="auto"/>
        <w:jc w:val="both"/>
        <w:rPr>
          <w:rFonts w:ascii="Times New Roman" w:eastAsia="Times New Roman" w:hAnsi="Times New Roman" w:cs="Times New Roman"/>
          <w:b/>
          <w:sz w:val="24"/>
          <w:szCs w:val="24"/>
          <w:u w:val="single"/>
          <w:lang w:eastAsia="ru-RU"/>
        </w:rPr>
      </w:pPr>
      <w:r w:rsidRPr="00627230">
        <w:rPr>
          <w:rFonts w:ascii="Times New Roman" w:eastAsia="Times New Roman" w:hAnsi="Times New Roman" w:cs="Times New Roman"/>
          <w:sz w:val="24"/>
          <w:szCs w:val="24"/>
          <w:lang w:eastAsia="ru-RU"/>
        </w:rPr>
        <w:t>Рабочая программа учебной дисциплины Русский языкявляется частью основной профессиональной образовательной программы ГАПОУ «Муслюмовский политехнический техникум» в соответствии с ФГОС по профессии</w:t>
      </w:r>
      <w:r w:rsidRPr="00627230">
        <w:rPr>
          <w:rFonts w:ascii="Times New Roman" w:eastAsia="Times New Roman" w:hAnsi="Times New Roman" w:cs="Times New Roman"/>
          <w:b/>
          <w:sz w:val="28"/>
          <w:szCs w:val="28"/>
          <w:lang w:eastAsia="ru-RU"/>
        </w:rPr>
        <w:t>23.01.17 Мастер по ремонту и обслуживанию автомобилей</w:t>
      </w:r>
      <w:r w:rsidRPr="00627230">
        <w:rPr>
          <w:rFonts w:ascii="Times New Roman" w:eastAsia="Times New Roman" w:hAnsi="Times New Roman" w:cs="Times New Roman"/>
          <w:b/>
          <w:sz w:val="24"/>
          <w:szCs w:val="24"/>
          <w:lang w:eastAsia="ru-RU"/>
        </w:rPr>
        <w:t>.</w:t>
      </w:r>
    </w:p>
    <w:p w:rsidR="00627230" w:rsidRPr="00627230" w:rsidRDefault="00627230" w:rsidP="00627230">
      <w:pPr>
        <w:spacing w:after="0" w:line="240" w:lineRule="auto"/>
        <w:jc w:val="both"/>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1.2. Место дисциплины в структуре основной профессиональной образовательной программы:</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sz w:val="24"/>
          <w:szCs w:val="24"/>
          <w:lang w:eastAsia="ru-RU"/>
        </w:rPr>
        <w:t xml:space="preserve">учебная дисциплина </w:t>
      </w:r>
      <w:r w:rsidRPr="00627230">
        <w:rPr>
          <w:rFonts w:ascii="Times New Roman" w:eastAsia="Times New Roman" w:hAnsi="Times New Roman" w:cs="Times New Roman"/>
          <w:b/>
          <w:sz w:val="24"/>
          <w:szCs w:val="24"/>
          <w:lang w:eastAsia="ru-RU"/>
        </w:rPr>
        <w:t>Русский язык</w:t>
      </w:r>
      <w:r w:rsidRPr="00627230">
        <w:rPr>
          <w:rFonts w:ascii="Times New Roman" w:eastAsia="Times New Roman" w:hAnsi="Times New Roman" w:cs="Times New Roman"/>
          <w:sz w:val="24"/>
          <w:szCs w:val="24"/>
          <w:lang w:eastAsia="ru-RU"/>
        </w:rPr>
        <w:t xml:space="preserve"> относится к циклу общеобразовательной подготовки. </w:t>
      </w:r>
      <w:r w:rsidRPr="00627230">
        <w:rPr>
          <w:rFonts w:ascii="Times New Roman" w:eastAsia="Times New Roman" w:hAnsi="Times New Roman" w:cs="Times New Roman"/>
          <w:color w:val="000000"/>
          <w:sz w:val="24"/>
          <w:szCs w:val="24"/>
          <w:lang w:eastAsia="ru-RU"/>
        </w:rPr>
        <w:t xml:space="preserve">Данная программа предусматривает 158 часов максимальной нагрузки, 144 часа для обязательного изучения, теоретическое обучение 144 </w:t>
      </w:r>
      <w:proofErr w:type="gramStart"/>
      <w:r w:rsidRPr="00627230">
        <w:rPr>
          <w:rFonts w:ascii="Times New Roman" w:eastAsia="Times New Roman" w:hAnsi="Times New Roman" w:cs="Times New Roman"/>
          <w:color w:val="000000"/>
          <w:sz w:val="24"/>
          <w:szCs w:val="24"/>
          <w:lang w:eastAsia="ru-RU"/>
        </w:rPr>
        <w:t>часа,предусматривает</w:t>
      </w:r>
      <w:proofErr w:type="gramEnd"/>
      <w:r w:rsidRPr="00627230">
        <w:rPr>
          <w:rFonts w:ascii="Times New Roman" w:eastAsia="Times New Roman" w:hAnsi="Times New Roman" w:cs="Times New Roman"/>
          <w:color w:val="000000"/>
          <w:sz w:val="24"/>
          <w:szCs w:val="24"/>
          <w:lang w:eastAsia="ru-RU"/>
        </w:rPr>
        <w:t xml:space="preserve"> в рамках отведенного вре</w:t>
      </w:r>
      <w:r w:rsidRPr="00627230">
        <w:rPr>
          <w:rFonts w:ascii="Times New Roman" w:eastAsia="Times New Roman" w:hAnsi="Times New Roman" w:cs="Times New Roman"/>
          <w:color w:val="000000"/>
          <w:sz w:val="24"/>
          <w:szCs w:val="24"/>
          <w:lang w:eastAsia="ru-RU"/>
        </w:rPr>
        <w:softHyphen/>
        <w:t>мени часы на консультации – 8 ч. Ипромежуточную аттестацию –6 часов.</w:t>
      </w:r>
    </w:p>
    <w:p w:rsidR="00627230" w:rsidRPr="00627230" w:rsidRDefault="00627230" w:rsidP="00627230">
      <w:pPr>
        <w:spacing w:after="0" w:line="276" w:lineRule="auto"/>
        <w:jc w:val="both"/>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 xml:space="preserve">    1.3. Цели и задачи учебной дисциплины – требования к результатам освоения учебной дисциплины</w:t>
      </w:r>
    </w:p>
    <w:p w:rsidR="00627230" w:rsidRPr="00627230" w:rsidRDefault="00627230" w:rsidP="00627230">
      <w:pPr>
        <w:spacing w:after="0" w:line="276" w:lineRule="auto"/>
        <w:jc w:val="both"/>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Цели обучения русскому языку.</w:t>
      </w:r>
    </w:p>
    <w:p w:rsidR="00627230" w:rsidRPr="00627230" w:rsidRDefault="00627230" w:rsidP="00627230">
      <w:pPr>
        <w:spacing w:after="0" w:line="276"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Курс русского языка направлен на достижение следующих целей, обеспечивающих реализацию личностно-ориентированного, когнитивно-коммуникативного, деятельностного подходов: </w:t>
      </w:r>
    </w:p>
    <w:p w:rsidR="00627230" w:rsidRPr="00627230" w:rsidRDefault="00627230" w:rsidP="0031589D">
      <w:pPr>
        <w:numPr>
          <w:ilvl w:val="0"/>
          <w:numId w:val="2"/>
        </w:numPr>
        <w:spacing w:after="0" w:line="276"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воспитание</w:t>
      </w:r>
      <w:r w:rsidRPr="00627230">
        <w:rPr>
          <w:rFonts w:ascii="Times New Roman" w:eastAsia="Times New Roman" w:hAnsi="Times New Roman" w:cs="Times New Roman"/>
          <w:sz w:val="24"/>
          <w:szCs w:val="24"/>
          <w:lang w:eastAsia="ru-RU"/>
        </w:rPr>
        <w:t xml:space="preserve"> гражданина и патриота; 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овладение культурой межнационального общения;</w:t>
      </w:r>
    </w:p>
    <w:p w:rsidR="00627230" w:rsidRPr="00627230" w:rsidRDefault="00627230" w:rsidP="0031589D">
      <w:pPr>
        <w:numPr>
          <w:ilvl w:val="0"/>
          <w:numId w:val="2"/>
        </w:numPr>
        <w:spacing w:after="0" w:line="276"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дальнейшее развитие и совершенствование</w:t>
      </w:r>
      <w:r w:rsidRPr="00627230">
        <w:rPr>
          <w:rFonts w:ascii="Times New Roman" w:eastAsia="Times New Roman" w:hAnsi="Times New Roman" w:cs="Times New Roman"/>
          <w:sz w:val="24"/>
          <w:szCs w:val="24"/>
          <w:lang w:eastAsia="ru-RU"/>
        </w:rPr>
        <w:t xml:space="preserve"> способности и готовности к речевому взаимодействию и социальной адаптации; готовности к трудовой деятельности, осознанному выбору профессии; навыков самоорганизации и саморазвития; информационных умений и навыков; </w:t>
      </w:r>
    </w:p>
    <w:p w:rsidR="00627230" w:rsidRPr="00627230" w:rsidRDefault="00627230" w:rsidP="0031589D">
      <w:pPr>
        <w:numPr>
          <w:ilvl w:val="0"/>
          <w:numId w:val="2"/>
        </w:numPr>
        <w:spacing w:after="0" w:line="276"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освоениезнаний</w:t>
      </w:r>
      <w:r w:rsidRPr="00627230">
        <w:rPr>
          <w:rFonts w:ascii="Times New Roman" w:eastAsia="Times New Roman" w:hAnsi="Times New Roman" w:cs="Times New Roman"/>
          <w:sz w:val="24"/>
          <w:szCs w:val="24"/>
          <w:lang w:eastAsia="ru-RU"/>
        </w:rPr>
        <w:t xml:space="preserve"> о русском языке как многофункциональной знаковой системе и общественном явлении; языковой норме и ее разновидностях; нормах речевого поведения в различных сферах общения;</w:t>
      </w:r>
    </w:p>
    <w:p w:rsidR="00627230" w:rsidRPr="00627230" w:rsidRDefault="00627230" w:rsidP="0031589D">
      <w:pPr>
        <w:numPr>
          <w:ilvl w:val="0"/>
          <w:numId w:val="2"/>
        </w:numPr>
        <w:spacing w:after="0" w:line="276"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овладение умениями</w:t>
      </w:r>
      <w:r w:rsidRPr="00627230">
        <w:rPr>
          <w:rFonts w:ascii="Times New Roman" w:eastAsia="Times New Roman" w:hAnsi="Times New Roman" w:cs="Times New Roman"/>
          <w:sz w:val="24"/>
          <w:szCs w:val="24"/>
          <w:lang w:eastAsia="ru-RU"/>
        </w:rPr>
        <w:t xml:space="preserve"> опознавать, анализировать, классифицировать языковые факты, оценивать их с точки зрения нормативности; различать функциональные разновидности языка и моделировать речевое поведение в соответствии с задачами общения; </w:t>
      </w:r>
    </w:p>
    <w:p w:rsidR="00627230" w:rsidRPr="00627230" w:rsidRDefault="00627230" w:rsidP="0031589D">
      <w:pPr>
        <w:numPr>
          <w:ilvl w:val="0"/>
          <w:numId w:val="2"/>
        </w:numPr>
        <w:spacing w:after="0" w:line="276"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применение</w:t>
      </w:r>
      <w:r w:rsidRPr="00627230">
        <w:rPr>
          <w:rFonts w:ascii="Times New Roman" w:eastAsia="Times New Roman" w:hAnsi="Times New Roman" w:cs="Times New Roman"/>
          <w:sz w:val="24"/>
          <w:szCs w:val="24"/>
          <w:lang w:eastAsia="ru-RU"/>
        </w:rPr>
        <w:t xml:space="preserve"> полученных знаний и умений в собственной речевой практике; повышение уровня речевой культуры, орфографической и пунктуационной грамотности. </w:t>
      </w:r>
    </w:p>
    <w:p w:rsidR="00627230" w:rsidRPr="00627230" w:rsidRDefault="00627230" w:rsidP="00627230">
      <w:pPr>
        <w:spacing w:after="0" w:line="276" w:lineRule="auto"/>
        <w:jc w:val="both"/>
        <w:rPr>
          <w:rFonts w:ascii="Times New Roman" w:eastAsia="Times New Roman" w:hAnsi="Times New Roman" w:cs="Times New Roman"/>
          <w:b/>
          <w:sz w:val="24"/>
          <w:szCs w:val="24"/>
          <w:u w:val="single"/>
          <w:lang w:eastAsia="ru-RU"/>
        </w:rPr>
      </w:pPr>
      <w:r w:rsidRPr="00627230">
        <w:rPr>
          <w:rFonts w:ascii="Times New Roman" w:eastAsia="Times New Roman" w:hAnsi="Times New Roman" w:cs="Times New Roman"/>
          <w:b/>
          <w:sz w:val="24"/>
          <w:szCs w:val="24"/>
          <w:lang w:eastAsia="ru-RU"/>
        </w:rPr>
        <w:t xml:space="preserve">В результате изучения русского языка обучающийся должен </w:t>
      </w:r>
      <w:r w:rsidRPr="00627230">
        <w:rPr>
          <w:rFonts w:ascii="Times New Roman" w:eastAsia="Times New Roman" w:hAnsi="Times New Roman" w:cs="Times New Roman"/>
          <w:b/>
          <w:sz w:val="24"/>
          <w:szCs w:val="24"/>
          <w:u w:val="single"/>
          <w:lang w:eastAsia="ru-RU"/>
        </w:rPr>
        <w:t>знать:</w:t>
      </w:r>
    </w:p>
    <w:p w:rsidR="00627230" w:rsidRPr="00627230" w:rsidRDefault="00627230" w:rsidP="00627230">
      <w:pPr>
        <w:widowControl w:val="0"/>
        <w:tabs>
          <w:tab w:val="left" w:pos="360"/>
        </w:tabs>
        <w:spacing w:after="0" w:line="276"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1. Связь языка и истории, культуры русского и других народов.</w:t>
      </w:r>
    </w:p>
    <w:p w:rsidR="00627230" w:rsidRPr="00627230" w:rsidRDefault="00627230" w:rsidP="00627230">
      <w:pPr>
        <w:widowControl w:val="0"/>
        <w:tabs>
          <w:tab w:val="left" w:pos="360"/>
        </w:tabs>
        <w:spacing w:after="0" w:line="276"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2. Смысл понятий: речевая ситуация и ее компоненты, литературный язык, языковая норма, культура речи.</w:t>
      </w:r>
    </w:p>
    <w:p w:rsidR="00627230" w:rsidRPr="00627230" w:rsidRDefault="00627230" w:rsidP="00627230">
      <w:pPr>
        <w:widowControl w:val="0"/>
        <w:tabs>
          <w:tab w:val="left" w:pos="360"/>
        </w:tabs>
        <w:spacing w:after="0" w:line="276"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3. Основные единицы и уровни языка, их признаки и взаимосвязь.</w:t>
      </w:r>
    </w:p>
    <w:p w:rsidR="00627230" w:rsidRPr="00627230" w:rsidRDefault="00627230" w:rsidP="00627230">
      <w:pPr>
        <w:tabs>
          <w:tab w:val="left" w:pos="360"/>
          <w:tab w:val="left" w:pos="9355"/>
        </w:tabs>
        <w:spacing w:after="0" w:line="276"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4. Орфоэпические, лексические, грамматические, орфографические и пунктуационные нормы современного русского литературного языка.</w:t>
      </w:r>
    </w:p>
    <w:p w:rsidR="00627230" w:rsidRPr="00627230" w:rsidRDefault="00627230" w:rsidP="00627230">
      <w:pPr>
        <w:tabs>
          <w:tab w:val="left" w:pos="360"/>
          <w:tab w:val="left" w:pos="9355"/>
        </w:tabs>
        <w:spacing w:after="0" w:line="276"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5.Нормы речевого поведения в социально-культурной, учебно-научной, официально-деловой сферах общения;</w:t>
      </w:r>
    </w:p>
    <w:p w:rsidR="00627230" w:rsidRPr="00627230" w:rsidRDefault="00627230" w:rsidP="00627230">
      <w:pPr>
        <w:spacing w:after="0" w:line="276" w:lineRule="auto"/>
        <w:jc w:val="both"/>
        <w:rPr>
          <w:rFonts w:ascii="Times New Roman" w:eastAsia="Times New Roman" w:hAnsi="Times New Roman" w:cs="Times New Roman"/>
          <w:b/>
          <w:sz w:val="24"/>
          <w:szCs w:val="24"/>
          <w:u w:val="single"/>
          <w:lang w:eastAsia="ru-RU"/>
        </w:rPr>
      </w:pPr>
      <w:r w:rsidRPr="00627230">
        <w:rPr>
          <w:rFonts w:ascii="Times New Roman" w:eastAsia="Times New Roman" w:hAnsi="Times New Roman" w:cs="Times New Roman"/>
          <w:b/>
          <w:sz w:val="24"/>
          <w:szCs w:val="24"/>
          <w:lang w:eastAsia="ru-RU"/>
        </w:rPr>
        <w:t xml:space="preserve">  В результате освоения учебной дисциплины обучающийся должен </w:t>
      </w:r>
      <w:r w:rsidRPr="00627230">
        <w:rPr>
          <w:rFonts w:ascii="Times New Roman" w:eastAsia="Times New Roman" w:hAnsi="Times New Roman" w:cs="Times New Roman"/>
          <w:b/>
          <w:sz w:val="24"/>
          <w:szCs w:val="24"/>
          <w:u w:val="single"/>
          <w:lang w:eastAsia="ru-RU"/>
        </w:rPr>
        <w:t>уметь:</w:t>
      </w:r>
    </w:p>
    <w:p w:rsidR="00627230" w:rsidRPr="00627230" w:rsidRDefault="00627230" w:rsidP="00627230">
      <w:pPr>
        <w:widowControl w:val="0"/>
        <w:tabs>
          <w:tab w:val="left" w:pos="360"/>
        </w:tabs>
        <w:spacing w:after="0" w:line="276"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1.Осуществлять речевой самоконтроль; оценивать устные и письменные высказывания с точки зрения языкового оформления, эффективности достижения поставленных коммуникативных задач.</w:t>
      </w:r>
    </w:p>
    <w:p w:rsidR="00627230" w:rsidRPr="00627230" w:rsidRDefault="00627230" w:rsidP="00627230">
      <w:pPr>
        <w:widowControl w:val="0"/>
        <w:tabs>
          <w:tab w:val="left" w:pos="360"/>
        </w:tabs>
        <w:spacing w:after="0" w:line="276"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2. Анализировать языковые единицы с точки зрения правильности, точности и уместности их употребления.</w:t>
      </w:r>
    </w:p>
    <w:p w:rsidR="00627230" w:rsidRPr="00627230" w:rsidRDefault="00627230" w:rsidP="00627230">
      <w:pPr>
        <w:widowControl w:val="0"/>
        <w:tabs>
          <w:tab w:val="left" w:pos="360"/>
        </w:tabs>
        <w:spacing w:after="0" w:line="276"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3. Проводить лингвистический анализ текстов различных функциональных стилей и разновидностей языка.</w:t>
      </w:r>
    </w:p>
    <w:p w:rsidR="00627230" w:rsidRPr="00627230" w:rsidRDefault="00627230" w:rsidP="00627230">
      <w:pPr>
        <w:widowControl w:val="0"/>
        <w:tabs>
          <w:tab w:val="left" w:pos="360"/>
        </w:tabs>
        <w:spacing w:after="0" w:line="276"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4. Использовать основные виды чтения (ознакомительно-изучающее, ознакомительно-реферативное и др.) в зависимости от коммуникативной задачи.</w:t>
      </w:r>
    </w:p>
    <w:p w:rsidR="00627230" w:rsidRPr="00627230" w:rsidRDefault="00627230" w:rsidP="00627230">
      <w:pPr>
        <w:widowControl w:val="0"/>
        <w:tabs>
          <w:tab w:val="left" w:pos="360"/>
        </w:tabs>
        <w:spacing w:after="0" w:line="276"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5. Извлекать необходимую информацию из различных источников: учебно-научных текстов, справочной литературы, средств массовой информации, в том числе представленных в электронном виде на различных информационных носителях.</w:t>
      </w:r>
    </w:p>
    <w:p w:rsidR="00627230" w:rsidRPr="00627230" w:rsidRDefault="00627230" w:rsidP="00627230">
      <w:pPr>
        <w:widowControl w:val="0"/>
        <w:tabs>
          <w:tab w:val="left" w:pos="360"/>
        </w:tabs>
        <w:spacing w:after="0" w:line="276"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6.Создавать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627230" w:rsidRPr="00627230" w:rsidRDefault="00627230" w:rsidP="00627230">
      <w:pPr>
        <w:widowControl w:val="0"/>
        <w:tabs>
          <w:tab w:val="left" w:pos="360"/>
        </w:tabs>
        <w:spacing w:after="0" w:line="276"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7. Применять в практике речевого общения основные орфоэпические, лексические, грамматические нормы современного русского литературного языка.</w:t>
      </w:r>
    </w:p>
    <w:p w:rsidR="00627230" w:rsidRPr="00627230" w:rsidRDefault="00627230" w:rsidP="00627230">
      <w:pPr>
        <w:widowControl w:val="0"/>
        <w:tabs>
          <w:tab w:val="left" w:pos="360"/>
        </w:tabs>
        <w:spacing w:after="0" w:line="276"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8. Соблюдать в практике письма орфографические и пунктуационные нормы современного русского литературного языка.</w:t>
      </w:r>
    </w:p>
    <w:p w:rsidR="00627230" w:rsidRPr="00627230" w:rsidRDefault="00627230" w:rsidP="00627230">
      <w:pPr>
        <w:widowControl w:val="0"/>
        <w:tabs>
          <w:tab w:val="left" w:pos="360"/>
        </w:tabs>
        <w:spacing w:after="0" w:line="276"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9. Соблюдать нормы речевого поведения в различных сферах и ситуациях общения, в том числе при обсуждении дискуссионных проблем.</w:t>
      </w:r>
    </w:p>
    <w:p w:rsidR="00627230" w:rsidRPr="00627230" w:rsidRDefault="00627230" w:rsidP="00627230">
      <w:pPr>
        <w:widowControl w:val="0"/>
        <w:tabs>
          <w:tab w:val="left" w:pos="360"/>
        </w:tabs>
        <w:spacing w:after="0" w:line="276"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10. Использовать основные приемы информационной переработки устного и письменного текста.</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В процессе изучения русского языка на базовом уровне совершенствуются и развиваются следующие </w:t>
      </w:r>
      <w:r w:rsidRPr="00627230">
        <w:rPr>
          <w:rFonts w:ascii="Times New Roman" w:eastAsia="Times New Roman" w:hAnsi="Times New Roman" w:cs="Times New Roman"/>
          <w:b/>
          <w:sz w:val="24"/>
          <w:szCs w:val="24"/>
          <w:lang w:eastAsia="ru-RU"/>
        </w:rPr>
        <w:t>общеучебные</w:t>
      </w:r>
      <w:r w:rsidRPr="00627230">
        <w:rPr>
          <w:rFonts w:ascii="Times New Roman" w:eastAsia="Times New Roman" w:hAnsi="Times New Roman" w:cs="Times New Roman"/>
          <w:sz w:val="24"/>
          <w:szCs w:val="24"/>
          <w:lang w:eastAsia="ru-RU"/>
        </w:rPr>
        <w:t xml:space="preserve"> умения:</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proofErr w:type="gramStart"/>
      <w:r w:rsidRPr="00627230">
        <w:rPr>
          <w:rFonts w:ascii="Times New Roman" w:eastAsia="Times New Roman" w:hAnsi="Times New Roman" w:cs="Times New Roman"/>
          <w:b/>
          <w:i/>
          <w:sz w:val="24"/>
          <w:szCs w:val="24"/>
          <w:lang w:eastAsia="ru-RU"/>
        </w:rPr>
        <w:t>коммуникативные</w:t>
      </w:r>
      <w:r w:rsidRPr="00627230">
        <w:rPr>
          <w:rFonts w:ascii="Times New Roman" w:eastAsia="Times New Roman" w:hAnsi="Times New Roman" w:cs="Times New Roman"/>
          <w:sz w:val="24"/>
          <w:szCs w:val="24"/>
          <w:lang w:eastAsia="ru-RU"/>
        </w:rPr>
        <w:t>(</w:t>
      </w:r>
      <w:proofErr w:type="gramEnd"/>
      <w:r w:rsidRPr="00627230">
        <w:rPr>
          <w:rFonts w:ascii="Times New Roman" w:eastAsia="Times New Roman" w:hAnsi="Times New Roman" w:cs="Times New Roman"/>
          <w:sz w:val="24"/>
          <w:szCs w:val="24"/>
          <w:lang w:eastAsia="ru-RU"/>
        </w:rPr>
        <w:t>владение всеми видами речевой деятельности и основами культуры устной и письменной речи, базовыми умениями и навыками использования языка в жизненно важных для учащихся сферах и ситуациях общения);</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proofErr w:type="gramStart"/>
      <w:r w:rsidRPr="00627230">
        <w:rPr>
          <w:rFonts w:ascii="Times New Roman" w:eastAsia="Times New Roman" w:hAnsi="Times New Roman" w:cs="Times New Roman"/>
          <w:b/>
          <w:i/>
          <w:sz w:val="24"/>
          <w:szCs w:val="24"/>
          <w:lang w:eastAsia="ru-RU"/>
        </w:rPr>
        <w:t>интеллектуальные</w:t>
      </w:r>
      <w:r w:rsidRPr="00627230">
        <w:rPr>
          <w:rFonts w:ascii="Times New Roman" w:eastAsia="Times New Roman" w:hAnsi="Times New Roman" w:cs="Times New Roman"/>
          <w:sz w:val="24"/>
          <w:szCs w:val="24"/>
          <w:lang w:eastAsia="ru-RU"/>
        </w:rPr>
        <w:t>(</w:t>
      </w:r>
      <w:proofErr w:type="gramEnd"/>
      <w:r w:rsidRPr="00627230">
        <w:rPr>
          <w:rFonts w:ascii="Times New Roman" w:eastAsia="Times New Roman" w:hAnsi="Times New Roman" w:cs="Times New Roman"/>
          <w:sz w:val="24"/>
          <w:szCs w:val="24"/>
          <w:lang w:eastAsia="ru-RU"/>
        </w:rPr>
        <w:t>сравнение и сопоставление, соотнесение, синтез, обобщение, абстрагирование, оценивание и классификация);</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i/>
          <w:sz w:val="24"/>
          <w:szCs w:val="24"/>
          <w:lang w:eastAsia="ru-RU"/>
        </w:rPr>
        <w:t>информационные</w:t>
      </w:r>
      <w:r w:rsidRPr="00627230">
        <w:rPr>
          <w:rFonts w:ascii="Times New Roman" w:eastAsia="Times New Roman" w:hAnsi="Times New Roman" w:cs="Times New Roman"/>
          <w:sz w:val="24"/>
          <w:szCs w:val="24"/>
          <w:lang w:eastAsia="ru-RU"/>
        </w:rPr>
        <w:t xml:space="preserve"> (умение осуществлять библиографический поиск, извлекать информацию из источников, умение работать с текстом);</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i/>
          <w:sz w:val="24"/>
          <w:szCs w:val="24"/>
          <w:lang w:eastAsia="ru-RU"/>
        </w:rPr>
        <w:t>организационные</w:t>
      </w:r>
      <w:r w:rsidRPr="00627230">
        <w:rPr>
          <w:rFonts w:ascii="Times New Roman" w:eastAsia="Times New Roman" w:hAnsi="Times New Roman" w:cs="Times New Roman"/>
          <w:sz w:val="24"/>
          <w:szCs w:val="24"/>
          <w:lang w:eastAsia="ru-RU"/>
        </w:rPr>
        <w:t xml:space="preserve"> (умение формулировать цель деятельности, планировать ее, осуществлять самоконтроль, самооценку, самокоррекцию).</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1.3. В результате освоения дисциплины обучающийся должен обладать следующими компетенциями:</w:t>
      </w:r>
    </w:p>
    <w:p w:rsidR="00627230" w:rsidRPr="00627230" w:rsidRDefault="00627230" w:rsidP="00627230">
      <w:pPr>
        <w:spacing w:after="0" w:line="276"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ЛК.</w:t>
      </w:r>
      <w:r w:rsidRPr="00627230">
        <w:rPr>
          <w:rFonts w:ascii="Times New Roman" w:eastAsia="Times New Roman" w:hAnsi="Times New Roman" w:cs="Times New Roman"/>
          <w:b/>
          <w:bCs/>
          <w:sz w:val="24"/>
          <w:szCs w:val="24"/>
          <w:u w:val="single"/>
          <w:lang w:eastAsia="ru-RU"/>
        </w:rPr>
        <w:t>Личностными компетенциями</w:t>
      </w:r>
      <w:r w:rsidRPr="00627230">
        <w:rPr>
          <w:rFonts w:ascii="Times New Roman" w:eastAsia="Times New Roman" w:hAnsi="Times New Roman" w:cs="Times New Roman"/>
          <w:b/>
          <w:sz w:val="24"/>
          <w:szCs w:val="24"/>
          <w:lang w:eastAsia="ru-RU"/>
        </w:rPr>
        <w:t>,</w:t>
      </w:r>
      <w:r w:rsidRPr="00627230">
        <w:rPr>
          <w:rFonts w:ascii="Times New Roman" w:eastAsia="Times New Roman" w:hAnsi="Times New Roman" w:cs="Times New Roman"/>
          <w:sz w:val="24"/>
          <w:szCs w:val="24"/>
          <w:lang w:eastAsia="ru-RU"/>
        </w:rPr>
        <w:t xml:space="preserve"> включающими готовность и способность обучающихся к саморазвитию и личностному самоопределению, сформированность их мотивации к обучению и целенаправленной познавательной деятельности, системы значимых социальных и межличностных отношений, ценностно-смысловых установок, отражающих личностные и гражданские позиции в деятельности, правосознание, экологическую культуру, способность ставить цели и строить жизненные планы, способность к осознанию российской гражданской идентичности в поликультурном социуме;</w:t>
      </w:r>
    </w:p>
    <w:p w:rsidR="00627230" w:rsidRPr="00627230" w:rsidRDefault="00627230" w:rsidP="00627230">
      <w:pPr>
        <w:tabs>
          <w:tab w:val="left" w:pos="0"/>
        </w:tabs>
        <w:autoSpaceDE w:val="0"/>
        <w:autoSpaceDN w:val="0"/>
        <w:adjustRightInd w:val="0"/>
        <w:spacing w:after="0" w:line="276" w:lineRule="auto"/>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b/>
          <w:color w:val="000000"/>
          <w:sz w:val="24"/>
          <w:szCs w:val="24"/>
          <w:lang w:eastAsia="ru-RU"/>
        </w:rPr>
        <w:t>ЛК1.</w:t>
      </w:r>
      <w:r w:rsidRPr="00627230">
        <w:rPr>
          <w:rFonts w:ascii="Times New Roman" w:eastAsia="Times New Roman" w:hAnsi="Times New Roman" w:cs="Times New Roman"/>
          <w:color w:val="000000"/>
          <w:sz w:val="24"/>
          <w:szCs w:val="24"/>
          <w:lang w:eastAsia="ru-RU"/>
        </w:rPr>
        <w:t> Российскую гражданскую идентичность, патриотизм, уважение к своему народу, чувства ответственности перед Родиной, гордости за свой край, свою Родину, прошлое и настоящее народов России, уважение государственных символов (герб, флаг, гимн);</w:t>
      </w:r>
    </w:p>
    <w:p w:rsidR="00627230" w:rsidRPr="00627230" w:rsidRDefault="00627230" w:rsidP="00627230">
      <w:pPr>
        <w:tabs>
          <w:tab w:val="num" w:pos="360"/>
        </w:tabs>
        <w:spacing w:after="0" w:line="276" w:lineRule="auto"/>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b/>
          <w:color w:val="000000"/>
          <w:sz w:val="24"/>
          <w:szCs w:val="24"/>
          <w:lang w:eastAsia="ru-RU"/>
        </w:rPr>
        <w:t>ЛК2.</w:t>
      </w:r>
      <w:r w:rsidRPr="00627230">
        <w:rPr>
          <w:rFonts w:ascii="Times New Roman" w:eastAsia="Times New Roman" w:hAnsi="Times New Roman" w:cs="Times New Roman"/>
          <w:color w:val="000000"/>
          <w:sz w:val="24"/>
          <w:szCs w:val="24"/>
          <w:lang w:eastAsia="ru-RU"/>
        </w:rPr>
        <w:t xml:space="preserve">  Гражданскую позицию как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и общечеловеческие гуманистические и демократические ценности; </w:t>
      </w:r>
    </w:p>
    <w:p w:rsidR="00627230" w:rsidRPr="00627230" w:rsidRDefault="00627230" w:rsidP="00627230">
      <w:pPr>
        <w:tabs>
          <w:tab w:val="num" w:pos="360"/>
        </w:tabs>
        <w:spacing w:after="0" w:line="276" w:lineRule="auto"/>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b/>
          <w:color w:val="000000"/>
          <w:sz w:val="24"/>
          <w:szCs w:val="24"/>
          <w:lang w:eastAsia="ru-RU"/>
        </w:rPr>
        <w:t>ЛК5.</w:t>
      </w:r>
      <w:r w:rsidRPr="00627230">
        <w:rPr>
          <w:rFonts w:ascii="Times New Roman" w:eastAsia="Times New Roman" w:hAnsi="Times New Roman" w:cs="Times New Roman"/>
          <w:color w:val="000000"/>
          <w:sz w:val="24"/>
          <w:szCs w:val="24"/>
          <w:lang w:eastAsia="ru-RU"/>
        </w:rPr>
        <w:t>  Сформированность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627230" w:rsidRPr="00627230" w:rsidRDefault="00627230" w:rsidP="00627230">
      <w:pPr>
        <w:tabs>
          <w:tab w:val="num" w:pos="360"/>
        </w:tabs>
        <w:spacing w:after="0" w:line="276" w:lineRule="auto"/>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b/>
          <w:color w:val="000000"/>
          <w:sz w:val="24"/>
          <w:szCs w:val="24"/>
          <w:lang w:eastAsia="ru-RU"/>
        </w:rPr>
        <w:t>ЛК6.</w:t>
      </w:r>
      <w:r w:rsidRPr="00627230">
        <w:rPr>
          <w:rFonts w:ascii="Times New Roman" w:eastAsia="Times New Roman" w:hAnsi="Times New Roman" w:cs="Times New Roman"/>
          <w:color w:val="000000"/>
          <w:sz w:val="24"/>
          <w:szCs w:val="24"/>
          <w:lang w:eastAsia="ru-RU"/>
        </w:rPr>
        <w:t> Толерантное сознание и поведение в поликультурном мире, готовность и способность вести диалог с другими людьми, достигать в нём взаимопонимания, находить общие цели и сотрудничать для их достижения;</w:t>
      </w:r>
    </w:p>
    <w:p w:rsidR="00627230" w:rsidRPr="00627230" w:rsidRDefault="00627230" w:rsidP="00627230">
      <w:pPr>
        <w:tabs>
          <w:tab w:val="num" w:pos="360"/>
        </w:tabs>
        <w:spacing w:after="0" w:line="276" w:lineRule="auto"/>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b/>
          <w:color w:val="000000"/>
          <w:sz w:val="24"/>
          <w:szCs w:val="24"/>
          <w:lang w:eastAsia="ru-RU"/>
        </w:rPr>
        <w:t>ЛК7.</w:t>
      </w:r>
      <w:r w:rsidRPr="00627230">
        <w:rPr>
          <w:rFonts w:ascii="Times New Roman" w:eastAsia="Times New Roman" w:hAnsi="Times New Roman" w:cs="Times New Roman"/>
          <w:color w:val="000000"/>
          <w:sz w:val="24"/>
          <w:szCs w:val="24"/>
          <w:lang w:eastAsia="ru-RU"/>
        </w:rPr>
        <w:t xml:space="preserve"> Навыки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 </w:t>
      </w:r>
    </w:p>
    <w:p w:rsidR="00627230" w:rsidRPr="00627230" w:rsidRDefault="00627230" w:rsidP="00627230">
      <w:pPr>
        <w:tabs>
          <w:tab w:val="num" w:pos="360"/>
        </w:tabs>
        <w:spacing w:after="0" w:line="276" w:lineRule="auto"/>
        <w:jc w:val="both"/>
        <w:rPr>
          <w:rFonts w:ascii="Times New Roman" w:eastAsia="Times New Roman" w:hAnsi="Times New Roman" w:cs="Times New Roman"/>
          <w:strike/>
          <w:color w:val="000000"/>
          <w:sz w:val="24"/>
          <w:szCs w:val="24"/>
          <w:lang w:eastAsia="ru-RU"/>
        </w:rPr>
      </w:pPr>
      <w:r w:rsidRPr="00627230">
        <w:rPr>
          <w:rFonts w:ascii="Times New Roman" w:eastAsia="Times New Roman" w:hAnsi="Times New Roman" w:cs="Times New Roman"/>
          <w:b/>
          <w:color w:val="000000"/>
          <w:sz w:val="24"/>
          <w:szCs w:val="24"/>
          <w:lang w:eastAsia="ru-RU"/>
        </w:rPr>
        <w:t>ЛК8.</w:t>
      </w:r>
      <w:r w:rsidRPr="00627230">
        <w:rPr>
          <w:rFonts w:ascii="Times New Roman" w:eastAsia="Times New Roman" w:hAnsi="Times New Roman" w:cs="Times New Roman"/>
          <w:color w:val="000000"/>
          <w:sz w:val="24"/>
          <w:szCs w:val="24"/>
          <w:lang w:eastAsia="ru-RU"/>
        </w:rPr>
        <w:t> Нравственное сознание и поведение на основе усвоения общечеловеческих ценностей;</w:t>
      </w:r>
    </w:p>
    <w:p w:rsidR="00627230" w:rsidRPr="00627230" w:rsidRDefault="00627230" w:rsidP="00627230">
      <w:pPr>
        <w:tabs>
          <w:tab w:val="num" w:pos="360"/>
        </w:tabs>
        <w:spacing w:after="0" w:line="276" w:lineRule="auto"/>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b/>
          <w:color w:val="000000"/>
          <w:sz w:val="24"/>
          <w:szCs w:val="24"/>
          <w:lang w:eastAsia="ru-RU"/>
        </w:rPr>
        <w:t>ЛК9.</w:t>
      </w:r>
      <w:r w:rsidRPr="00627230">
        <w:rPr>
          <w:rFonts w:ascii="Times New Roman" w:eastAsia="Times New Roman" w:hAnsi="Times New Roman" w:cs="Times New Roman"/>
          <w:color w:val="000000"/>
          <w:sz w:val="24"/>
          <w:szCs w:val="24"/>
          <w:lang w:eastAsia="ru-RU"/>
        </w:rPr>
        <w:t>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627230" w:rsidRPr="00627230" w:rsidRDefault="00627230" w:rsidP="00627230">
      <w:pPr>
        <w:tabs>
          <w:tab w:val="num" w:pos="360"/>
        </w:tabs>
        <w:spacing w:after="0" w:line="276" w:lineRule="auto"/>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b/>
          <w:color w:val="000000"/>
          <w:sz w:val="24"/>
          <w:szCs w:val="24"/>
          <w:lang w:eastAsia="ru-RU"/>
        </w:rPr>
        <w:t>ЛК10.</w:t>
      </w:r>
      <w:r w:rsidRPr="00627230">
        <w:rPr>
          <w:rFonts w:ascii="Times New Roman" w:eastAsia="Times New Roman" w:hAnsi="Times New Roman" w:cs="Times New Roman"/>
          <w:color w:val="000000"/>
          <w:sz w:val="24"/>
          <w:szCs w:val="24"/>
          <w:lang w:eastAsia="ru-RU"/>
        </w:rPr>
        <w:t xml:space="preserve"> Эстетическое отношение к миру, включая эстетику быта, научного и технического творчества, спорта, общественных отношений; </w:t>
      </w:r>
    </w:p>
    <w:p w:rsidR="00627230" w:rsidRPr="00627230" w:rsidRDefault="00627230" w:rsidP="00627230">
      <w:pPr>
        <w:spacing w:after="0" w:line="276" w:lineRule="auto"/>
        <w:rPr>
          <w:rFonts w:ascii="Times New Roman" w:eastAsia="Calibri" w:hAnsi="Times New Roman" w:cs="Times New Roman"/>
          <w:color w:val="000000"/>
          <w:sz w:val="24"/>
          <w:szCs w:val="24"/>
          <w:lang w:eastAsia="ru-RU"/>
        </w:rPr>
      </w:pPr>
      <w:r w:rsidRPr="00627230">
        <w:rPr>
          <w:rFonts w:ascii="Times New Roman" w:eastAsia="Calibri" w:hAnsi="Times New Roman" w:cs="Times New Roman"/>
          <w:b/>
          <w:bCs/>
          <w:color w:val="000000"/>
          <w:sz w:val="24"/>
          <w:szCs w:val="24"/>
          <w:lang w:eastAsia="ru-RU"/>
        </w:rPr>
        <w:t xml:space="preserve">      МК.Метапредметными</w:t>
      </w:r>
      <w:r w:rsidRPr="00627230">
        <w:rPr>
          <w:rFonts w:ascii="Times New Roman" w:eastAsia="Times New Roman" w:hAnsi="Times New Roman" w:cs="Times New Roman"/>
          <w:b/>
          <w:bCs/>
          <w:color w:val="000000"/>
          <w:sz w:val="24"/>
          <w:szCs w:val="24"/>
          <w:lang w:eastAsia="ru-RU"/>
        </w:rPr>
        <w:t xml:space="preserve"> компетенциями</w:t>
      </w:r>
      <w:r w:rsidRPr="00627230">
        <w:rPr>
          <w:rFonts w:ascii="Times New Roman" w:eastAsia="Calibri" w:hAnsi="Times New Roman" w:cs="Times New Roman"/>
          <w:b/>
          <w:color w:val="000000"/>
          <w:sz w:val="24"/>
          <w:szCs w:val="24"/>
          <w:lang w:eastAsia="ru-RU"/>
        </w:rPr>
        <w:t>,</w:t>
      </w:r>
      <w:r w:rsidRPr="00627230">
        <w:rPr>
          <w:rFonts w:ascii="Times New Roman" w:eastAsia="Calibri" w:hAnsi="Times New Roman" w:cs="Times New Roman"/>
          <w:color w:val="000000"/>
          <w:sz w:val="24"/>
          <w:szCs w:val="24"/>
          <w:lang w:eastAsia="ru-RU"/>
        </w:rPr>
        <w:t xml:space="preserve"> включающими освоенные обучающимися межпредметные понятия и универсальные учебные действия (регулятивные, познавательные, коммуникативные), способность их использования в познавательной и социальной практике, самостоятельность в планировании и осуществлении учебной деятельности и организации учебного сотрудничества с педагогами и сверстниками, способность к построению индивидуальной образовательной траектории, владение навыками учебно-исследовательской, проектной и социальной деятельности;</w:t>
      </w:r>
    </w:p>
    <w:p w:rsidR="00627230" w:rsidRPr="00627230" w:rsidRDefault="00627230" w:rsidP="00627230">
      <w:pPr>
        <w:spacing w:after="0" w:line="276" w:lineRule="auto"/>
        <w:jc w:val="both"/>
        <w:rPr>
          <w:rFonts w:ascii="Times New Roman" w:eastAsia="Times New Roman" w:hAnsi="Times New Roman" w:cs="Times New Roman"/>
          <w:color w:val="000000"/>
          <w:sz w:val="24"/>
          <w:szCs w:val="24"/>
          <w:lang w:eastAsia="ru-RU"/>
        </w:rPr>
      </w:pPr>
      <w:r w:rsidRPr="00627230">
        <w:rPr>
          <w:rFonts w:ascii="Times New Roman" w:eastAsia="Calibri" w:hAnsi="Times New Roman" w:cs="Times New Roman"/>
          <w:b/>
          <w:bCs/>
          <w:color w:val="000000"/>
          <w:sz w:val="24"/>
          <w:szCs w:val="24"/>
          <w:lang w:eastAsia="ru-RU"/>
        </w:rPr>
        <w:t>МК1.</w:t>
      </w:r>
      <w:r w:rsidRPr="00627230">
        <w:rPr>
          <w:rFonts w:ascii="Times New Roman" w:eastAsia="Times New Roman" w:hAnsi="Times New Roman" w:cs="Times New Roman"/>
          <w:bCs/>
          <w:color w:val="000000"/>
          <w:sz w:val="24"/>
          <w:szCs w:val="24"/>
          <w:lang w:eastAsia="ru-RU"/>
        </w:rPr>
        <w:t>Умение самостоятельно определять цели деятельности и составлять планы деятельности</w:t>
      </w:r>
      <w:r w:rsidRPr="00627230">
        <w:rPr>
          <w:rFonts w:ascii="Times New Roman" w:eastAsia="Times New Roman" w:hAnsi="Times New Roman" w:cs="Times New Roman"/>
          <w:color w:val="000000"/>
          <w:sz w:val="24"/>
          <w:szCs w:val="24"/>
          <w:lang w:eastAsia="ru-RU"/>
        </w:rPr>
        <w:t xml:space="preserve">; самостоятельно осуществлять, контролировать и корректироватьдеятельность;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 </w:t>
      </w:r>
    </w:p>
    <w:p w:rsidR="00627230" w:rsidRPr="00627230" w:rsidRDefault="00627230" w:rsidP="00627230">
      <w:pPr>
        <w:spacing w:after="0" w:line="276" w:lineRule="auto"/>
        <w:jc w:val="both"/>
        <w:rPr>
          <w:rFonts w:ascii="Times New Roman" w:eastAsia="Times New Roman" w:hAnsi="Times New Roman" w:cs="Times New Roman"/>
          <w:strike/>
          <w:color w:val="000000"/>
          <w:sz w:val="24"/>
          <w:szCs w:val="24"/>
          <w:lang w:eastAsia="ru-RU"/>
        </w:rPr>
      </w:pPr>
      <w:r w:rsidRPr="00627230">
        <w:rPr>
          <w:rFonts w:ascii="Times New Roman" w:eastAsia="Calibri" w:hAnsi="Times New Roman" w:cs="Times New Roman"/>
          <w:b/>
          <w:bCs/>
          <w:color w:val="000000"/>
          <w:sz w:val="24"/>
          <w:szCs w:val="24"/>
          <w:lang w:eastAsia="ru-RU"/>
        </w:rPr>
        <w:t>МК2.</w:t>
      </w:r>
      <w:r w:rsidRPr="00627230">
        <w:rPr>
          <w:rFonts w:ascii="Times New Roman" w:eastAsia="Times New Roman" w:hAnsi="Times New Roman" w:cs="Times New Roman"/>
          <w:color w:val="000000"/>
          <w:sz w:val="24"/>
          <w:szCs w:val="24"/>
          <w:lang w:eastAsia="ru-RU"/>
        </w:rPr>
        <w:t xml:space="preserve">Умение продуктивно общаться и взаимодействовать в процессе совместной деятельности, учитывать позиции других участников деятельности, </w:t>
      </w:r>
      <w:r w:rsidRPr="00627230">
        <w:rPr>
          <w:rFonts w:ascii="Times New Roman" w:eastAsia="Calibri" w:hAnsi="Times New Roman" w:cs="Times New Roman"/>
          <w:b/>
          <w:bCs/>
          <w:color w:val="000000"/>
          <w:sz w:val="24"/>
          <w:szCs w:val="24"/>
          <w:lang w:eastAsia="ru-RU"/>
        </w:rPr>
        <w:t>МК3.</w:t>
      </w:r>
      <w:r w:rsidRPr="00627230">
        <w:rPr>
          <w:rFonts w:ascii="Times New Roman" w:eastAsia="Times New Roman" w:hAnsi="Times New Roman" w:cs="Times New Roman"/>
          <w:bCs/>
          <w:color w:val="000000"/>
          <w:sz w:val="24"/>
          <w:szCs w:val="24"/>
          <w:lang w:eastAsia="ru-RU"/>
        </w:rPr>
        <w:t>Владение навыками познавательной, учебно-</w:t>
      </w:r>
      <w:r w:rsidRPr="00627230">
        <w:rPr>
          <w:rFonts w:ascii="Times New Roman" w:eastAsia="Times New Roman" w:hAnsi="Times New Roman" w:cs="Times New Roman"/>
          <w:color w:val="000000"/>
          <w:sz w:val="24"/>
          <w:szCs w:val="24"/>
          <w:lang w:eastAsia="ru-RU"/>
        </w:rPr>
        <w:t>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627230" w:rsidRPr="00627230" w:rsidRDefault="00627230" w:rsidP="00627230">
      <w:pPr>
        <w:autoSpaceDE w:val="0"/>
        <w:autoSpaceDN w:val="0"/>
        <w:adjustRightInd w:val="0"/>
        <w:spacing w:after="0" w:line="276" w:lineRule="auto"/>
        <w:jc w:val="both"/>
        <w:rPr>
          <w:rFonts w:ascii="Times New Roman" w:eastAsia="Times New Roman" w:hAnsi="Times New Roman" w:cs="Times New Roman"/>
          <w:color w:val="000000"/>
          <w:sz w:val="24"/>
          <w:szCs w:val="24"/>
          <w:lang w:eastAsia="ru-RU"/>
        </w:rPr>
      </w:pPr>
      <w:r w:rsidRPr="00627230">
        <w:rPr>
          <w:rFonts w:ascii="Times New Roman" w:eastAsia="Calibri" w:hAnsi="Times New Roman" w:cs="Times New Roman"/>
          <w:b/>
          <w:bCs/>
          <w:color w:val="000000"/>
          <w:sz w:val="24"/>
          <w:szCs w:val="24"/>
          <w:lang w:eastAsia="ru-RU"/>
        </w:rPr>
        <w:t>МК4.</w:t>
      </w:r>
      <w:r w:rsidRPr="00627230">
        <w:rPr>
          <w:rFonts w:ascii="Times New Roman" w:eastAsia="Times New Roman" w:hAnsi="Times New Roman" w:cs="Times New Roman"/>
          <w:color w:val="000000"/>
          <w:sz w:val="24"/>
          <w:szCs w:val="24"/>
          <w:lang w:eastAsia="ru-RU"/>
        </w:rPr>
        <w:t>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627230" w:rsidRPr="00627230" w:rsidRDefault="00627230" w:rsidP="00627230">
      <w:pPr>
        <w:autoSpaceDE w:val="0"/>
        <w:autoSpaceDN w:val="0"/>
        <w:adjustRightInd w:val="0"/>
        <w:spacing w:after="0" w:line="276" w:lineRule="auto"/>
        <w:jc w:val="both"/>
        <w:rPr>
          <w:rFonts w:ascii="Times New Roman" w:eastAsia="Times New Roman" w:hAnsi="Times New Roman" w:cs="Times New Roman"/>
          <w:strike/>
          <w:color w:val="000000"/>
          <w:sz w:val="24"/>
          <w:szCs w:val="24"/>
          <w:lang w:eastAsia="ru-RU"/>
        </w:rPr>
      </w:pPr>
      <w:r w:rsidRPr="00627230">
        <w:rPr>
          <w:rFonts w:ascii="Times New Roman" w:eastAsia="Calibri" w:hAnsi="Times New Roman" w:cs="Times New Roman"/>
          <w:b/>
          <w:bCs/>
          <w:color w:val="000000"/>
          <w:sz w:val="24"/>
          <w:szCs w:val="24"/>
          <w:lang w:eastAsia="ru-RU"/>
        </w:rPr>
        <w:t>МК7.</w:t>
      </w:r>
      <w:r w:rsidRPr="00627230">
        <w:rPr>
          <w:rFonts w:ascii="Times New Roman" w:eastAsia="Times New Roman" w:hAnsi="Times New Roman" w:cs="Times New Roman"/>
          <w:color w:val="000000"/>
          <w:sz w:val="24"/>
          <w:szCs w:val="24"/>
          <w:lang w:eastAsia="ru-RU"/>
        </w:rPr>
        <w:t>Умение самостоятельно оценивать и принимать решения, определяющие стратегию поведения, с учётом гражданских и нравственных ценностей;</w:t>
      </w:r>
    </w:p>
    <w:p w:rsidR="00627230" w:rsidRPr="00627230" w:rsidRDefault="00627230" w:rsidP="00627230">
      <w:pPr>
        <w:spacing w:after="0" w:line="276" w:lineRule="auto"/>
        <w:jc w:val="both"/>
        <w:rPr>
          <w:rFonts w:ascii="Times New Roman" w:eastAsia="Times New Roman" w:hAnsi="Times New Roman" w:cs="Times New Roman"/>
          <w:color w:val="000000"/>
          <w:sz w:val="24"/>
          <w:szCs w:val="24"/>
          <w:lang w:eastAsia="ru-RU"/>
        </w:rPr>
      </w:pPr>
      <w:r w:rsidRPr="00627230">
        <w:rPr>
          <w:rFonts w:ascii="Times New Roman" w:eastAsia="Calibri" w:hAnsi="Times New Roman" w:cs="Times New Roman"/>
          <w:b/>
          <w:bCs/>
          <w:color w:val="000000"/>
          <w:sz w:val="24"/>
          <w:szCs w:val="24"/>
          <w:lang w:eastAsia="ru-RU"/>
        </w:rPr>
        <w:t>МК8.</w:t>
      </w:r>
      <w:r w:rsidRPr="00627230">
        <w:rPr>
          <w:rFonts w:ascii="Times New Roman" w:eastAsia="Times New Roman" w:hAnsi="Times New Roman" w:cs="Times New Roman"/>
          <w:color w:val="000000"/>
          <w:sz w:val="24"/>
          <w:szCs w:val="24"/>
          <w:lang w:eastAsia="ru-RU"/>
        </w:rPr>
        <w:t>Владение языковыми средствами – умение ясно, логично и точно излагать свою точку зрения, использовать адекватные языковые средства.</w:t>
      </w:r>
    </w:p>
    <w:p w:rsidR="00627230" w:rsidRPr="00627230" w:rsidRDefault="00627230" w:rsidP="00627230">
      <w:pPr>
        <w:spacing w:after="0" w:line="276" w:lineRule="auto"/>
        <w:jc w:val="both"/>
        <w:rPr>
          <w:rFonts w:ascii="Times New Roman" w:eastAsia="Times New Roman" w:hAnsi="Times New Roman" w:cs="Times New Roman"/>
          <w:b/>
          <w:bCs/>
          <w:color w:val="000000"/>
          <w:sz w:val="24"/>
          <w:szCs w:val="24"/>
          <w:lang w:eastAsia="ru-RU"/>
        </w:rPr>
      </w:pPr>
      <w:r w:rsidRPr="00627230">
        <w:rPr>
          <w:rFonts w:ascii="Times New Roman" w:eastAsia="Times New Roman" w:hAnsi="Times New Roman" w:cs="Times New Roman"/>
          <w:bCs/>
          <w:color w:val="000000"/>
          <w:sz w:val="24"/>
          <w:szCs w:val="24"/>
          <w:lang w:eastAsia="ru-RU"/>
        </w:rPr>
        <w:t xml:space="preserve">       «Русский </w:t>
      </w:r>
      <w:proofErr w:type="gramStart"/>
      <w:r w:rsidRPr="00627230">
        <w:rPr>
          <w:rFonts w:ascii="Times New Roman" w:eastAsia="Times New Roman" w:hAnsi="Times New Roman" w:cs="Times New Roman"/>
          <w:bCs/>
          <w:color w:val="000000"/>
          <w:sz w:val="24"/>
          <w:szCs w:val="24"/>
          <w:lang w:eastAsia="ru-RU"/>
        </w:rPr>
        <w:t>язык»–</w:t>
      </w:r>
      <w:proofErr w:type="gramEnd"/>
      <w:r w:rsidRPr="00627230">
        <w:rPr>
          <w:rFonts w:ascii="Times New Roman" w:eastAsia="Times New Roman" w:hAnsi="Times New Roman" w:cs="Times New Roman"/>
          <w:bCs/>
          <w:color w:val="000000"/>
          <w:sz w:val="24"/>
          <w:szCs w:val="24"/>
          <w:lang w:eastAsia="ru-RU"/>
        </w:rPr>
        <w:t xml:space="preserve"> требования к предметным результатам освоения базового курса русского языка должны отражать </w:t>
      </w:r>
      <w:r w:rsidRPr="00627230">
        <w:rPr>
          <w:rFonts w:ascii="Times New Roman" w:eastAsia="Times New Roman" w:hAnsi="Times New Roman" w:cs="Times New Roman"/>
          <w:b/>
          <w:bCs/>
          <w:color w:val="000000"/>
          <w:sz w:val="24"/>
          <w:szCs w:val="24"/>
          <w:u w:val="single"/>
          <w:lang w:eastAsia="ru-RU"/>
        </w:rPr>
        <w:t>предметные компетенции:</w:t>
      </w:r>
    </w:p>
    <w:p w:rsidR="00627230" w:rsidRPr="00627230" w:rsidRDefault="00627230" w:rsidP="00627230">
      <w:pPr>
        <w:spacing w:after="0" w:line="276" w:lineRule="auto"/>
        <w:jc w:val="both"/>
        <w:rPr>
          <w:rFonts w:ascii="Times New Roman" w:eastAsia="Times New Roman" w:hAnsi="Times New Roman" w:cs="Times New Roman"/>
          <w:bCs/>
          <w:color w:val="000000"/>
          <w:sz w:val="24"/>
          <w:szCs w:val="24"/>
          <w:lang w:eastAsia="ru-RU"/>
        </w:rPr>
      </w:pPr>
      <w:r w:rsidRPr="00627230">
        <w:rPr>
          <w:rFonts w:ascii="Times New Roman" w:eastAsia="Times New Roman" w:hAnsi="Times New Roman" w:cs="Times New Roman"/>
          <w:b/>
          <w:bCs/>
          <w:color w:val="000000"/>
          <w:sz w:val="24"/>
          <w:szCs w:val="24"/>
          <w:lang w:eastAsia="ru-RU"/>
        </w:rPr>
        <w:t>ПрК. 1)</w:t>
      </w:r>
      <w:r w:rsidRPr="00627230">
        <w:rPr>
          <w:rFonts w:ascii="Times New Roman" w:eastAsia="Times New Roman" w:hAnsi="Times New Roman" w:cs="Times New Roman"/>
          <w:bCs/>
          <w:color w:val="000000"/>
          <w:sz w:val="24"/>
          <w:szCs w:val="24"/>
          <w:lang w:eastAsia="ru-RU"/>
        </w:rPr>
        <w:t xml:space="preserve"> сформированность понятий о нормах русского, родного (нерусского) литературного языка и применение знаний о них в речевой практике;</w:t>
      </w:r>
    </w:p>
    <w:p w:rsidR="00627230" w:rsidRPr="00627230" w:rsidRDefault="00627230" w:rsidP="00627230">
      <w:pPr>
        <w:spacing w:after="0" w:line="276" w:lineRule="auto"/>
        <w:jc w:val="both"/>
        <w:rPr>
          <w:rFonts w:ascii="Times New Roman" w:eastAsia="Times New Roman" w:hAnsi="Times New Roman" w:cs="Times New Roman"/>
          <w:bCs/>
          <w:color w:val="000000"/>
          <w:sz w:val="24"/>
          <w:szCs w:val="24"/>
          <w:lang w:eastAsia="ru-RU"/>
        </w:rPr>
      </w:pPr>
      <w:r w:rsidRPr="00627230">
        <w:rPr>
          <w:rFonts w:ascii="Times New Roman" w:eastAsia="Times New Roman" w:hAnsi="Times New Roman" w:cs="Times New Roman"/>
          <w:b/>
          <w:bCs/>
          <w:color w:val="000000"/>
          <w:sz w:val="24"/>
          <w:szCs w:val="24"/>
          <w:lang w:eastAsia="ru-RU"/>
        </w:rPr>
        <w:t>ПрК. 2)</w:t>
      </w:r>
      <w:r w:rsidRPr="00627230">
        <w:rPr>
          <w:rFonts w:ascii="Times New Roman" w:eastAsia="Times New Roman" w:hAnsi="Times New Roman" w:cs="Times New Roman"/>
          <w:bCs/>
          <w:color w:val="000000"/>
          <w:sz w:val="24"/>
          <w:szCs w:val="24"/>
          <w:lang w:eastAsia="ru-RU"/>
        </w:rPr>
        <w:t xml:space="preserve"> владение навыками самоанализа и самооценки на основе наблюдений за собственной речью;</w:t>
      </w:r>
    </w:p>
    <w:p w:rsidR="00627230" w:rsidRPr="00627230" w:rsidRDefault="00627230" w:rsidP="00627230">
      <w:pPr>
        <w:spacing w:after="0" w:line="276" w:lineRule="auto"/>
        <w:jc w:val="both"/>
        <w:rPr>
          <w:rFonts w:ascii="Times New Roman" w:eastAsia="Times New Roman" w:hAnsi="Times New Roman" w:cs="Times New Roman"/>
          <w:bCs/>
          <w:color w:val="000000"/>
          <w:sz w:val="24"/>
          <w:szCs w:val="24"/>
          <w:lang w:eastAsia="ru-RU"/>
        </w:rPr>
      </w:pPr>
      <w:r w:rsidRPr="00627230">
        <w:rPr>
          <w:rFonts w:ascii="Times New Roman" w:eastAsia="Times New Roman" w:hAnsi="Times New Roman" w:cs="Times New Roman"/>
          <w:b/>
          <w:bCs/>
          <w:color w:val="000000"/>
          <w:sz w:val="24"/>
          <w:szCs w:val="24"/>
          <w:lang w:eastAsia="ru-RU"/>
        </w:rPr>
        <w:t>ПрК. 3)</w:t>
      </w:r>
      <w:r w:rsidRPr="00627230">
        <w:rPr>
          <w:rFonts w:ascii="Times New Roman" w:eastAsia="Times New Roman" w:hAnsi="Times New Roman" w:cs="Times New Roman"/>
          <w:bCs/>
          <w:color w:val="000000"/>
          <w:sz w:val="24"/>
          <w:szCs w:val="24"/>
          <w:lang w:eastAsia="ru-RU"/>
        </w:rPr>
        <w:t xml:space="preserve"> владение умением анализировать текст с точки зрения наличия в нём явной и скрытой, основной и второстепенной информации;</w:t>
      </w:r>
    </w:p>
    <w:p w:rsidR="00627230" w:rsidRPr="00627230" w:rsidRDefault="00627230" w:rsidP="00627230">
      <w:pPr>
        <w:spacing w:after="0" w:line="276" w:lineRule="auto"/>
        <w:jc w:val="both"/>
        <w:rPr>
          <w:rFonts w:ascii="Times New Roman" w:eastAsia="Times New Roman" w:hAnsi="Times New Roman" w:cs="Times New Roman"/>
          <w:bCs/>
          <w:color w:val="000000"/>
          <w:sz w:val="24"/>
          <w:szCs w:val="24"/>
          <w:lang w:eastAsia="ru-RU"/>
        </w:rPr>
      </w:pPr>
      <w:r w:rsidRPr="00627230">
        <w:rPr>
          <w:rFonts w:ascii="Times New Roman" w:eastAsia="Times New Roman" w:hAnsi="Times New Roman" w:cs="Times New Roman"/>
          <w:b/>
          <w:bCs/>
          <w:color w:val="000000"/>
          <w:sz w:val="24"/>
          <w:szCs w:val="24"/>
          <w:lang w:eastAsia="ru-RU"/>
        </w:rPr>
        <w:t>ПрК. 4)</w:t>
      </w:r>
      <w:r w:rsidRPr="00627230">
        <w:rPr>
          <w:rFonts w:ascii="Times New Roman" w:eastAsia="Times New Roman" w:hAnsi="Times New Roman" w:cs="Times New Roman"/>
          <w:bCs/>
          <w:color w:val="000000"/>
          <w:sz w:val="24"/>
          <w:szCs w:val="24"/>
          <w:lang w:eastAsia="ru-RU"/>
        </w:rPr>
        <w:t xml:space="preserve"> владение умением представлять тексты в виде тезисов, конспектов, аннотаций, рефератов, сочинений различных жанров;</w:t>
      </w:r>
    </w:p>
    <w:p w:rsidR="00627230" w:rsidRPr="00627230" w:rsidRDefault="00627230" w:rsidP="00627230">
      <w:pPr>
        <w:spacing w:after="0" w:line="276" w:lineRule="auto"/>
        <w:jc w:val="both"/>
        <w:rPr>
          <w:rFonts w:ascii="Times New Roman" w:eastAsia="Times New Roman" w:hAnsi="Times New Roman" w:cs="Times New Roman"/>
          <w:bCs/>
          <w:color w:val="000000"/>
          <w:sz w:val="24"/>
          <w:szCs w:val="24"/>
          <w:lang w:eastAsia="ru-RU"/>
        </w:rPr>
      </w:pPr>
      <w:r w:rsidRPr="00627230">
        <w:rPr>
          <w:rFonts w:ascii="Times New Roman" w:eastAsia="Times New Roman" w:hAnsi="Times New Roman" w:cs="Times New Roman"/>
          <w:b/>
          <w:bCs/>
          <w:color w:val="000000"/>
          <w:sz w:val="24"/>
          <w:szCs w:val="24"/>
          <w:lang w:eastAsia="ru-RU"/>
        </w:rPr>
        <w:t>ПрК. 5)</w:t>
      </w:r>
      <w:r w:rsidRPr="00627230">
        <w:rPr>
          <w:rFonts w:ascii="Times New Roman" w:eastAsia="Times New Roman" w:hAnsi="Times New Roman" w:cs="Times New Roman"/>
          <w:bCs/>
          <w:color w:val="000000"/>
          <w:sz w:val="24"/>
          <w:szCs w:val="24"/>
          <w:lang w:eastAsia="ru-RU"/>
        </w:rPr>
        <w:t xml:space="preserve"> знание содержания произведений русской, родной и мировой классической литературы, их историко-культурного и нравственно-ценностного влияния на формирование национальной и мировой;</w:t>
      </w:r>
    </w:p>
    <w:p w:rsidR="00627230" w:rsidRPr="00627230" w:rsidRDefault="00627230" w:rsidP="00627230">
      <w:pPr>
        <w:spacing w:after="0" w:line="276" w:lineRule="auto"/>
        <w:jc w:val="both"/>
        <w:rPr>
          <w:rFonts w:ascii="Times New Roman" w:eastAsia="Times New Roman" w:hAnsi="Times New Roman" w:cs="Times New Roman"/>
          <w:bCs/>
          <w:color w:val="000000"/>
          <w:sz w:val="24"/>
          <w:szCs w:val="24"/>
          <w:lang w:eastAsia="ru-RU"/>
        </w:rPr>
      </w:pPr>
      <w:r w:rsidRPr="00627230">
        <w:rPr>
          <w:rFonts w:ascii="Times New Roman" w:eastAsia="Times New Roman" w:hAnsi="Times New Roman" w:cs="Times New Roman"/>
          <w:b/>
          <w:bCs/>
          <w:color w:val="000000"/>
          <w:sz w:val="24"/>
          <w:szCs w:val="24"/>
          <w:lang w:eastAsia="ru-RU"/>
        </w:rPr>
        <w:t>ПрК. 6)</w:t>
      </w:r>
      <w:r w:rsidRPr="00627230">
        <w:rPr>
          <w:rFonts w:ascii="Times New Roman" w:eastAsia="Times New Roman" w:hAnsi="Times New Roman" w:cs="Times New Roman"/>
          <w:bCs/>
          <w:color w:val="000000"/>
          <w:sz w:val="24"/>
          <w:szCs w:val="24"/>
          <w:lang w:eastAsia="ru-RU"/>
        </w:rPr>
        <w:t xml:space="preserve"> сформированность представлений об изобразительно-выразительных возможностях русского, родного (нерусского) языка;</w:t>
      </w:r>
    </w:p>
    <w:p w:rsidR="00627230" w:rsidRPr="00627230" w:rsidRDefault="00627230" w:rsidP="00627230">
      <w:pPr>
        <w:spacing w:after="0" w:line="276" w:lineRule="auto"/>
        <w:jc w:val="both"/>
        <w:rPr>
          <w:rFonts w:ascii="Times New Roman" w:eastAsia="Times New Roman" w:hAnsi="Times New Roman" w:cs="Times New Roman"/>
          <w:bCs/>
          <w:color w:val="000000"/>
          <w:sz w:val="24"/>
          <w:szCs w:val="24"/>
          <w:lang w:eastAsia="ru-RU"/>
        </w:rPr>
      </w:pPr>
      <w:r w:rsidRPr="00627230">
        <w:rPr>
          <w:rFonts w:ascii="Times New Roman" w:eastAsia="Times New Roman" w:hAnsi="Times New Roman" w:cs="Times New Roman"/>
          <w:b/>
          <w:bCs/>
          <w:color w:val="000000"/>
          <w:sz w:val="24"/>
          <w:szCs w:val="24"/>
          <w:lang w:eastAsia="ru-RU"/>
        </w:rPr>
        <w:t>ПрК. 7)</w:t>
      </w:r>
      <w:r w:rsidRPr="00627230">
        <w:rPr>
          <w:rFonts w:ascii="Times New Roman" w:eastAsia="Times New Roman" w:hAnsi="Times New Roman" w:cs="Times New Roman"/>
          <w:bCs/>
          <w:color w:val="000000"/>
          <w:sz w:val="24"/>
          <w:szCs w:val="24"/>
          <w:lang w:eastAsia="ru-RU"/>
        </w:rPr>
        <w:t xml:space="preserve"> 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p w:rsidR="00627230" w:rsidRPr="00627230" w:rsidRDefault="00627230" w:rsidP="00627230">
      <w:pPr>
        <w:spacing w:after="0" w:line="276" w:lineRule="auto"/>
        <w:jc w:val="both"/>
        <w:rPr>
          <w:rFonts w:ascii="Times New Roman" w:eastAsia="Times New Roman" w:hAnsi="Times New Roman" w:cs="Times New Roman"/>
          <w:bCs/>
          <w:color w:val="000000"/>
          <w:sz w:val="24"/>
          <w:szCs w:val="24"/>
          <w:lang w:eastAsia="ru-RU"/>
        </w:rPr>
      </w:pPr>
      <w:r w:rsidRPr="00627230">
        <w:rPr>
          <w:rFonts w:ascii="Times New Roman" w:eastAsia="Times New Roman" w:hAnsi="Times New Roman" w:cs="Times New Roman"/>
          <w:b/>
          <w:bCs/>
          <w:color w:val="000000"/>
          <w:sz w:val="24"/>
          <w:szCs w:val="24"/>
          <w:lang w:eastAsia="ru-RU"/>
        </w:rPr>
        <w:t>ПрК. 8)</w:t>
      </w:r>
      <w:r w:rsidRPr="00627230">
        <w:rPr>
          <w:rFonts w:ascii="Times New Roman" w:eastAsia="Times New Roman" w:hAnsi="Times New Roman" w:cs="Times New Roman"/>
          <w:bCs/>
          <w:color w:val="000000"/>
          <w:sz w:val="24"/>
          <w:szCs w:val="24"/>
          <w:lang w:eastAsia="ru-RU"/>
        </w:rPr>
        <w:t xml:space="preserve"> способность выявлять в художественных текстах образы, темы и проблемы и выражать своё отношение к ним в развёрнутых аргументированных устных и письменных высказываниях;</w:t>
      </w:r>
    </w:p>
    <w:p w:rsidR="00627230" w:rsidRPr="00627230" w:rsidRDefault="00627230" w:rsidP="00627230">
      <w:pPr>
        <w:spacing w:after="0" w:line="276" w:lineRule="auto"/>
        <w:rPr>
          <w:rFonts w:ascii="Times New Roman" w:eastAsia="Times New Roman" w:hAnsi="Times New Roman" w:cs="Times New Roman"/>
          <w:bCs/>
          <w:color w:val="000000"/>
          <w:sz w:val="24"/>
          <w:szCs w:val="24"/>
          <w:lang w:eastAsia="ru-RU"/>
        </w:rPr>
      </w:pPr>
      <w:r w:rsidRPr="00627230">
        <w:rPr>
          <w:rFonts w:ascii="Times New Roman" w:eastAsia="Times New Roman" w:hAnsi="Times New Roman" w:cs="Times New Roman"/>
          <w:b/>
          <w:bCs/>
          <w:color w:val="000000"/>
          <w:sz w:val="24"/>
          <w:szCs w:val="24"/>
          <w:lang w:eastAsia="ru-RU"/>
        </w:rPr>
        <w:t>ПрК. 9)</w:t>
      </w:r>
      <w:r w:rsidRPr="00627230">
        <w:rPr>
          <w:rFonts w:ascii="Times New Roman" w:eastAsia="Times New Roman" w:hAnsi="Times New Roman" w:cs="Times New Roman"/>
          <w:bCs/>
          <w:color w:val="000000"/>
          <w:sz w:val="24"/>
          <w:szCs w:val="24"/>
          <w:lang w:eastAsia="ru-RU"/>
        </w:rPr>
        <w:t xml:space="preserve"> владение навыками анализа художественных произведений с учётом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627230" w:rsidRPr="00627230" w:rsidRDefault="00627230" w:rsidP="00627230">
      <w:pPr>
        <w:spacing w:after="0" w:line="276" w:lineRule="auto"/>
        <w:jc w:val="both"/>
        <w:rPr>
          <w:rFonts w:ascii="Times New Roman" w:eastAsia="Times New Roman" w:hAnsi="Times New Roman" w:cs="Times New Roman"/>
          <w:bCs/>
          <w:color w:val="000000"/>
          <w:sz w:val="24"/>
          <w:szCs w:val="24"/>
          <w:lang w:eastAsia="ru-RU"/>
        </w:rPr>
      </w:pPr>
      <w:r w:rsidRPr="00627230">
        <w:rPr>
          <w:rFonts w:ascii="Times New Roman" w:eastAsia="Times New Roman" w:hAnsi="Times New Roman" w:cs="Times New Roman"/>
          <w:b/>
          <w:bCs/>
          <w:color w:val="000000"/>
          <w:sz w:val="24"/>
          <w:szCs w:val="24"/>
          <w:lang w:eastAsia="ru-RU"/>
        </w:rPr>
        <w:t>ПрК. 10)</w:t>
      </w:r>
      <w:r w:rsidRPr="00627230">
        <w:rPr>
          <w:rFonts w:ascii="Times New Roman" w:eastAsia="Times New Roman" w:hAnsi="Times New Roman" w:cs="Times New Roman"/>
          <w:bCs/>
          <w:color w:val="000000"/>
          <w:sz w:val="24"/>
          <w:szCs w:val="24"/>
          <w:lang w:eastAsia="ru-RU"/>
        </w:rPr>
        <w:t xml:space="preserve"> сформированность представлений о системе стилей языка художественной литературы.</w:t>
      </w:r>
    </w:p>
    <w:p w:rsidR="00627230" w:rsidRPr="00627230" w:rsidRDefault="00627230" w:rsidP="00627230">
      <w:pPr>
        <w:spacing w:after="0" w:line="276" w:lineRule="auto"/>
        <w:jc w:val="both"/>
        <w:rPr>
          <w:rFonts w:ascii="Times New Roman" w:eastAsia="Times New Roman" w:hAnsi="Times New Roman" w:cs="Times New Roman"/>
          <w:bCs/>
          <w:color w:val="000000"/>
          <w:sz w:val="24"/>
          <w:szCs w:val="24"/>
          <w:lang w:eastAsia="ru-RU"/>
        </w:rPr>
      </w:pPr>
      <w:r w:rsidRPr="00627230">
        <w:rPr>
          <w:rFonts w:ascii="Times New Roman" w:eastAsia="Times New Roman" w:hAnsi="Times New Roman" w:cs="Times New Roman"/>
          <w:color w:val="000000"/>
          <w:sz w:val="24"/>
          <w:szCs w:val="24"/>
          <w:lang w:eastAsia="ru-RU"/>
        </w:rPr>
        <w:t xml:space="preserve">   В результате освоения образовательной программы у обучающихся должны быть сформированы личностные результаты реализации программы воспитания: </w:t>
      </w:r>
    </w:p>
    <w:p w:rsidR="00627230" w:rsidRPr="00627230" w:rsidRDefault="00627230" w:rsidP="00627230">
      <w:pPr>
        <w:spacing w:after="0" w:line="240" w:lineRule="auto"/>
        <w:ind w:firstLine="709"/>
        <w:contextualSpacing/>
        <w:jc w:val="both"/>
        <w:rPr>
          <w:rFonts w:ascii="Times New Roman" w:eastAsia="Times New Roman" w:hAnsi="Times New Roman" w:cs="Times New Roman"/>
          <w:i/>
          <w:color w:val="000000"/>
          <w:sz w:val="24"/>
          <w:szCs w:val="24"/>
          <w:lang w:eastAsia="ru-RU"/>
        </w:rPr>
      </w:pPr>
      <w:r w:rsidRPr="00627230">
        <w:rPr>
          <w:rFonts w:ascii="Times New Roman" w:eastAsia="Times New Roman" w:hAnsi="Times New Roman" w:cs="Times New Roman"/>
          <w:b/>
          <w:color w:val="000000"/>
          <w:sz w:val="24"/>
          <w:szCs w:val="24"/>
          <w:lang w:eastAsia="ru-RU"/>
        </w:rPr>
        <w:t>ЛР 1</w:t>
      </w:r>
      <w:r w:rsidRPr="00627230">
        <w:rPr>
          <w:rFonts w:ascii="Times New Roman" w:eastAsia="Times New Roman" w:hAnsi="Times New Roman" w:cs="Times New Roman"/>
          <w:color w:val="000000"/>
          <w:sz w:val="24"/>
          <w:szCs w:val="24"/>
          <w:lang w:eastAsia="ru-RU"/>
        </w:rPr>
        <w:t xml:space="preserve"> Осознающий себя гражданином и защитником великой страны</w:t>
      </w:r>
    </w:p>
    <w:p w:rsidR="00627230" w:rsidRPr="00627230" w:rsidRDefault="00627230" w:rsidP="00627230">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b/>
          <w:color w:val="000000"/>
          <w:sz w:val="24"/>
          <w:szCs w:val="24"/>
          <w:lang w:eastAsia="ru-RU"/>
        </w:rPr>
        <w:t>ЛР 2</w:t>
      </w:r>
      <w:r w:rsidRPr="00627230">
        <w:rPr>
          <w:rFonts w:ascii="Times New Roman" w:eastAsia="Times New Roman" w:hAnsi="Times New Roman" w:cs="Times New Roman"/>
          <w:color w:val="000000"/>
          <w:sz w:val="24"/>
          <w:szCs w:val="24"/>
          <w:lang w:eastAsia="ru-RU"/>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627230" w:rsidRPr="00627230" w:rsidRDefault="00627230" w:rsidP="00627230">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b/>
          <w:color w:val="000000"/>
          <w:sz w:val="24"/>
          <w:szCs w:val="24"/>
          <w:lang w:eastAsia="ru-RU"/>
        </w:rPr>
        <w:t>ЛР 3</w:t>
      </w:r>
      <w:r w:rsidRPr="00627230">
        <w:rPr>
          <w:rFonts w:ascii="Times New Roman" w:eastAsia="Times New Roman" w:hAnsi="Times New Roman" w:cs="Times New Roman"/>
          <w:color w:val="000000"/>
          <w:sz w:val="24"/>
          <w:szCs w:val="24"/>
          <w:lang w:eastAsia="ru-RU"/>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627230" w:rsidRPr="00627230" w:rsidRDefault="00627230" w:rsidP="00627230">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b/>
          <w:color w:val="000000"/>
          <w:sz w:val="24"/>
          <w:szCs w:val="24"/>
          <w:lang w:eastAsia="ru-RU"/>
        </w:rPr>
        <w:t>ЛР 4</w:t>
      </w:r>
      <w:r w:rsidRPr="00627230">
        <w:rPr>
          <w:rFonts w:ascii="Times New Roman" w:eastAsia="Times New Roman" w:hAnsi="Times New Roman" w:cs="Times New Roman"/>
          <w:color w:val="000000"/>
          <w:sz w:val="24"/>
          <w:szCs w:val="24"/>
          <w:lang w:eastAsia="ru-RU"/>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627230" w:rsidRPr="00627230" w:rsidRDefault="00627230" w:rsidP="00627230">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b/>
          <w:color w:val="000000"/>
          <w:sz w:val="24"/>
          <w:szCs w:val="24"/>
          <w:lang w:eastAsia="ru-RU"/>
        </w:rPr>
        <w:t>ЛР 5</w:t>
      </w:r>
      <w:r w:rsidRPr="00627230">
        <w:rPr>
          <w:rFonts w:ascii="Times New Roman" w:eastAsia="Times New Roman" w:hAnsi="Times New Roman" w:cs="Times New Roman"/>
          <w:color w:val="000000"/>
          <w:sz w:val="24"/>
          <w:szCs w:val="24"/>
          <w:lang w:eastAsia="ru-RU"/>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 </w:t>
      </w:r>
    </w:p>
    <w:p w:rsidR="00627230" w:rsidRPr="00627230" w:rsidRDefault="00627230" w:rsidP="00627230">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b/>
          <w:color w:val="000000"/>
          <w:sz w:val="24"/>
          <w:szCs w:val="24"/>
          <w:lang w:eastAsia="ru-RU"/>
        </w:rPr>
        <w:t>ЛР 6</w:t>
      </w:r>
      <w:r w:rsidRPr="00627230">
        <w:rPr>
          <w:rFonts w:ascii="Times New Roman" w:eastAsia="Times New Roman" w:hAnsi="Times New Roman" w:cs="Times New Roman"/>
          <w:color w:val="000000"/>
          <w:sz w:val="24"/>
          <w:szCs w:val="24"/>
          <w:lang w:eastAsia="ru-RU"/>
        </w:rPr>
        <w:t xml:space="preserve"> Проявляющий уважение к людям старшего поколения и готовность к участию в социальной поддержке и волонтерских движениях</w:t>
      </w:r>
    </w:p>
    <w:p w:rsidR="00627230" w:rsidRPr="00627230" w:rsidRDefault="00627230" w:rsidP="00627230">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b/>
          <w:color w:val="000000"/>
          <w:sz w:val="24"/>
          <w:szCs w:val="24"/>
          <w:lang w:eastAsia="ru-RU"/>
        </w:rPr>
        <w:t>ЛР 7</w:t>
      </w:r>
      <w:r w:rsidRPr="00627230">
        <w:rPr>
          <w:rFonts w:ascii="Times New Roman" w:eastAsia="Times New Roman" w:hAnsi="Times New Roman" w:cs="Times New Roman"/>
          <w:color w:val="000000"/>
          <w:sz w:val="24"/>
          <w:szCs w:val="24"/>
          <w:lang w:eastAsia="ru-RU"/>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p w:rsidR="00627230" w:rsidRPr="00627230" w:rsidRDefault="00627230" w:rsidP="00627230">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b/>
          <w:color w:val="000000"/>
          <w:sz w:val="24"/>
          <w:szCs w:val="24"/>
          <w:lang w:eastAsia="ru-RU"/>
        </w:rPr>
        <w:t>ЛР 8</w:t>
      </w:r>
      <w:r w:rsidRPr="00627230">
        <w:rPr>
          <w:rFonts w:ascii="Times New Roman" w:eastAsia="Times New Roman" w:hAnsi="Times New Roman" w:cs="Times New Roman"/>
          <w:color w:val="000000"/>
          <w:sz w:val="24"/>
          <w:szCs w:val="24"/>
          <w:lang w:eastAsia="ru-RU"/>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627230" w:rsidRPr="00627230" w:rsidRDefault="00627230" w:rsidP="00627230">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b/>
          <w:color w:val="000000"/>
          <w:sz w:val="24"/>
          <w:szCs w:val="24"/>
          <w:lang w:eastAsia="ru-RU"/>
        </w:rPr>
        <w:t>ЛР 11</w:t>
      </w:r>
      <w:r w:rsidRPr="00627230">
        <w:rPr>
          <w:rFonts w:ascii="Times New Roman" w:eastAsia="Times New Roman" w:hAnsi="Times New Roman" w:cs="Times New Roman"/>
          <w:color w:val="000000"/>
          <w:sz w:val="24"/>
          <w:szCs w:val="24"/>
          <w:lang w:eastAsia="ru-RU"/>
        </w:rPr>
        <w:t xml:space="preserve"> Проявляющий уважение к эстетическим ценностям, обладающий основами эстетической культуры</w:t>
      </w:r>
    </w:p>
    <w:p w:rsidR="00627230" w:rsidRPr="00627230" w:rsidRDefault="00627230" w:rsidP="00627230">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b/>
          <w:color w:val="000000"/>
          <w:sz w:val="24"/>
          <w:szCs w:val="24"/>
          <w:lang w:eastAsia="ru-RU"/>
        </w:rPr>
        <w:t>ЛР 12</w:t>
      </w:r>
      <w:r w:rsidRPr="00627230">
        <w:rPr>
          <w:rFonts w:ascii="Times New Roman" w:eastAsia="Times New Roman" w:hAnsi="Times New Roman" w:cs="Times New Roman"/>
          <w:color w:val="000000"/>
          <w:sz w:val="24"/>
          <w:szCs w:val="24"/>
          <w:lang w:eastAsia="ru-RU"/>
        </w:rPr>
        <w:t xml:space="preserve">     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p w:rsidR="00627230" w:rsidRPr="00627230" w:rsidRDefault="00627230" w:rsidP="00627230">
      <w:pPr>
        <w:spacing w:after="0" w:line="276" w:lineRule="auto"/>
        <w:jc w:val="both"/>
        <w:rPr>
          <w:rFonts w:ascii="Times New Roman" w:eastAsia="Calibri" w:hAnsi="Times New Roman" w:cs="Times New Roman"/>
          <w:color w:val="000000"/>
          <w:sz w:val="24"/>
          <w:szCs w:val="24"/>
          <w:lang w:eastAsia="ru-RU"/>
        </w:rPr>
      </w:pPr>
      <w:r w:rsidRPr="00627230">
        <w:rPr>
          <w:rFonts w:ascii="Times New Roman" w:eastAsia="Calibri" w:hAnsi="Times New Roman" w:cs="Times New Roman"/>
          <w:color w:val="000000"/>
          <w:sz w:val="24"/>
          <w:szCs w:val="24"/>
          <w:lang w:eastAsia="ru-RU"/>
        </w:rPr>
        <w:t xml:space="preserve">Обучающиеся должны обладать </w:t>
      </w:r>
      <w:r w:rsidRPr="00627230">
        <w:rPr>
          <w:rFonts w:ascii="Times New Roman" w:eastAsia="Calibri" w:hAnsi="Times New Roman" w:cs="Times New Roman"/>
          <w:b/>
          <w:color w:val="000000"/>
          <w:sz w:val="24"/>
          <w:szCs w:val="24"/>
          <w:lang w:eastAsia="ru-RU"/>
        </w:rPr>
        <w:t>общими компетенциями</w:t>
      </w:r>
      <w:r w:rsidRPr="00627230">
        <w:rPr>
          <w:rFonts w:ascii="Times New Roman" w:eastAsia="Calibri" w:hAnsi="Times New Roman" w:cs="Times New Roman"/>
          <w:color w:val="000000"/>
          <w:sz w:val="24"/>
          <w:szCs w:val="24"/>
          <w:lang w:eastAsia="ru-RU"/>
        </w:rPr>
        <w:t>, включающими в себя способность:</w:t>
      </w:r>
    </w:p>
    <w:p w:rsidR="00627230" w:rsidRPr="00627230" w:rsidRDefault="00627230" w:rsidP="00627230">
      <w:pPr>
        <w:spacing w:after="0" w:line="276" w:lineRule="auto"/>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b/>
          <w:color w:val="000000"/>
          <w:sz w:val="24"/>
          <w:szCs w:val="24"/>
          <w:lang w:eastAsia="ru-RU"/>
        </w:rPr>
        <w:t>ОК1</w:t>
      </w:r>
      <w:r w:rsidRPr="00627230">
        <w:rPr>
          <w:rFonts w:ascii="Times New Roman" w:eastAsia="Times New Roman" w:hAnsi="Times New Roman" w:cs="Times New Roman"/>
          <w:color w:val="000000"/>
          <w:sz w:val="24"/>
          <w:szCs w:val="24"/>
          <w:lang w:eastAsia="ru-RU"/>
        </w:rPr>
        <w:t>. Понимать сущность и социальную значимость своей будущей профессии, проявлять к ней устойчивый интерес;</w:t>
      </w:r>
    </w:p>
    <w:p w:rsidR="00627230" w:rsidRPr="00627230" w:rsidRDefault="00627230" w:rsidP="00627230">
      <w:pPr>
        <w:spacing w:after="0" w:line="276" w:lineRule="auto"/>
        <w:jc w:val="both"/>
        <w:rPr>
          <w:rFonts w:ascii="Times New Roman" w:eastAsia="Times New Roman" w:hAnsi="Times New Roman" w:cs="Times New Roman"/>
          <w:color w:val="000000"/>
          <w:sz w:val="24"/>
          <w:szCs w:val="24"/>
        </w:rPr>
      </w:pPr>
      <w:r w:rsidRPr="00627230">
        <w:rPr>
          <w:rFonts w:ascii="Times New Roman" w:eastAsia="Times New Roman" w:hAnsi="Times New Roman" w:cs="Times New Roman"/>
          <w:b/>
          <w:color w:val="000000"/>
          <w:sz w:val="24"/>
          <w:szCs w:val="24"/>
        </w:rPr>
        <w:t>ОК2</w:t>
      </w:r>
      <w:r w:rsidRPr="00627230">
        <w:rPr>
          <w:rFonts w:ascii="Times New Roman" w:eastAsia="Times New Roman" w:hAnsi="Times New Roman" w:cs="Times New Roman"/>
          <w:color w:val="000000"/>
          <w:sz w:val="24"/>
          <w:szCs w:val="24"/>
        </w:rPr>
        <w:t>. Организовывать собственную деятельность, исходя из цели и способов её достижения, определённых руководителем;</w:t>
      </w:r>
    </w:p>
    <w:p w:rsidR="00627230" w:rsidRPr="00627230" w:rsidRDefault="00627230" w:rsidP="00627230">
      <w:pPr>
        <w:spacing w:after="0" w:line="276" w:lineRule="auto"/>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b/>
          <w:color w:val="000000"/>
          <w:sz w:val="24"/>
          <w:szCs w:val="24"/>
        </w:rPr>
        <w:t>ОК3.</w:t>
      </w:r>
      <w:r w:rsidRPr="00627230">
        <w:rPr>
          <w:rFonts w:ascii="Times New Roman" w:eastAsia="Times New Roman" w:hAnsi="Times New Roman" w:cs="Times New Roman"/>
          <w:color w:val="000000"/>
          <w:sz w:val="24"/>
          <w:szCs w:val="24"/>
        </w:rPr>
        <w:t xml:space="preserve"> Анализировать рабочую ситуацию, </w:t>
      </w:r>
      <w:proofErr w:type="gramStart"/>
      <w:r w:rsidRPr="00627230">
        <w:rPr>
          <w:rFonts w:ascii="Times New Roman" w:eastAsia="Times New Roman" w:hAnsi="Times New Roman" w:cs="Times New Roman"/>
          <w:color w:val="000000"/>
          <w:sz w:val="24"/>
          <w:szCs w:val="24"/>
        </w:rPr>
        <w:t>осуществлять  текущий</w:t>
      </w:r>
      <w:proofErr w:type="gramEnd"/>
      <w:r w:rsidRPr="00627230">
        <w:rPr>
          <w:rFonts w:ascii="Times New Roman" w:eastAsia="Times New Roman" w:hAnsi="Times New Roman" w:cs="Times New Roman"/>
          <w:color w:val="000000"/>
          <w:sz w:val="24"/>
          <w:szCs w:val="24"/>
        </w:rPr>
        <w:t xml:space="preserve"> и итоговый контроль, оценку и коррекцию собственной  деятельности, нести ответственность за результаты своей работы.</w:t>
      </w:r>
    </w:p>
    <w:p w:rsidR="00627230" w:rsidRPr="00627230" w:rsidRDefault="00627230" w:rsidP="00627230">
      <w:pPr>
        <w:spacing w:after="0" w:line="276" w:lineRule="auto"/>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b/>
          <w:color w:val="000000"/>
          <w:sz w:val="24"/>
          <w:szCs w:val="24"/>
        </w:rPr>
        <w:t>ОК4</w:t>
      </w:r>
      <w:r w:rsidRPr="00627230">
        <w:rPr>
          <w:rFonts w:ascii="Times New Roman" w:eastAsia="Times New Roman" w:hAnsi="Times New Roman" w:cs="Times New Roman"/>
          <w:color w:val="000000"/>
          <w:sz w:val="24"/>
          <w:szCs w:val="24"/>
        </w:rPr>
        <w:t>. Осуществлять поиск информации, необходимой для эффективного выполнения профессиональных задач.</w:t>
      </w:r>
    </w:p>
    <w:p w:rsidR="00627230" w:rsidRPr="00627230" w:rsidRDefault="00627230" w:rsidP="00627230">
      <w:pPr>
        <w:spacing w:after="0" w:line="276" w:lineRule="auto"/>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b/>
          <w:color w:val="000000"/>
          <w:sz w:val="24"/>
          <w:szCs w:val="24"/>
        </w:rPr>
        <w:t>ОК5</w:t>
      </w:r>
      <w:r w:rsidRPr="00627230">
        <w:rPr>
          <w:rFonts w:ascii="Times New Roman" w:eastAsia="Times New Roman" w:hAnsi="Times New Roman" w:cs="Times New Roman"/>
          <w:color w:val="000000"/>
          <w:sz w:val="24"/>
          <w:szCs w:val="24"/>
        </w:rPr>
        <w:t>. Использовать информационно-коммуникационные технологии профессиональной деятельности.</w:t>
      </w:r>
    </w:p>
    <w:p w:rsidR="00627230" w:rsidRPr="00627230" w:rsidRDefault="00627230" w:rsidP="00627230">
      <w:pPr>
        <w:spacing w:after="0" w:line="276" w:lineRule="auto"/>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b/>
          <w:color w:val="000000"/>
          <w:sz w:val="24"/>
          <w:szCs w:val="24"/>
        </w:rPr>
        <w:t>ОК 6</w:t>
      </w:r>
      <w:r w:rsidRPr="00627230">
        <w:rPr>
          <w:rFonts w:ascii="Times New Roman" w:eastAsia="Times New Roman" w:hAnsi="Times New Roman" w:cs="Times New Roman"/>
          <w:color w:val="000000"/>
          <w:sz w:val="24"/>
          <w:szCs w:val="24"/>
        </w:rPr>
        <w:t>. Работать в команде, эффективно общаться с коллегами, руководством, клиентами.</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627230">
        <w:rPr>
          <w:rFonts w:ascii="Times New Roman" w:eastAsia="Times New Roman" w:hAnsi="Times New Roman" w:cs="Times New Roman"/>
          <w:b/>
          <w:color w:val="000000"/>
          <w:sz w:val="28"/>
          <w:szCs w:val="28"/>
          <w:lang w:eastAsia="ru-RU"/>
        </w:rPr>
        <w:t>2. С</w:t>
      </w:r>
      <w:r w:rsidRPr="00627230">
        <w:rPr>
          <w:rFonts w:ascii="Times New Roman" w:eastAsia="Times New Roman" w:hAnsi="Times New Roman" w:cs="Times New Roman"/>
          <w:b/>
          <w:sz w:val="28"/>
          <w:szCs w:val="28"/>
          <w:lang w:eastAsia="ru-RU"/>
        </w:rPr>
        <w:t>ТРУКТУРА И СОДЕРЖАНИЕ УЧЕБНОЙ ДИСЦИПЛИНЫ</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eastAsia="Times New Roman" w:hAnsi="Times New Roman" w:cs="Times New Roman"/>
          <w:b/>
          <w:sz w:val="28"/>
          <w:szCs w:val="28"/>
          <w:lang w:eastAsia="ru-RU"/>
        </w:rPr>
      </w:pPr>
      <w:r w:rsidRPr="00627230">
        <w:rPr>
          <w:rFonts w:ascii="Times New Roman" w:eastAsia="Times New Roman" w:hAnsi="Times New Roman" w:cs="Times New Roman"/>
          <w:b/>
          <w:sz w:val="28"/>
          <w:szCs w:val="28"/>
          <w:lang w:eastAsia="ru-RU"/>
        </w:rPr>
        <w:t>2.1. Объем учебной дисциплины и виды учебной работы</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eastAsia="Times New Roman" w:hAnsi="Times New Roman" w:cs="Times New Roman"/>
          <w:sz w:val="24"/>
          <w:szCs w:val="24"/>
          <w:u w:val="single"/>
          <w:lang w:eastAsia="ru-RU"/>
        </w:rPr>
      </w:pPr>
    </w:p>
    <w:tbl>
      <w:tblPr>
        <w:tblW w:w="9828" w:type="dxa"/>
        <w:tblInd w:w="127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2207"/>
      </w:tblGrid>
      <w:tr w:rsidR="00627230" w:rsidRPr="00627230" w:rsidTr="00627230">
        <w:trPr>
          <w:trHeight w:val="358"/>
        </w:trPr>
        <w:tc>
          <w:tcPr>
            <w:tcW w:w="7621"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Вид учебной работы</w:t>
            </w:r>
          </w:p>
        </w:tc>
        <w:tc>
          <w:tcPr>
            <w:tcW w:w="2207"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iCs/>
                <w:sz w:val="24"/>
                <w:szCs w:val="24"/>
                <w:lang w:eastAsia="ru-RU"/>
              </w:rPr>
            </w:pPr>
            <w:r w:rsidRPr="00627230">
              <w:rPr>
                <w:rFonts w:ascii="Times New Roman" w:eastAsia="Times New Roman" w:hAnsi="Times New Roman" w:cs="Times New Roman"/>
                <w:b/>
                <w:iCs/>
                <w:sz w:val="24"/>
                <w:szCs w:val="24"/>
                <w:lang w:eastAsia="ru-RU"/>
              </w:rPr>
              <w:t xml:space="preserve">Количество часов </w:t>
            </w:r>
          </w:p>
        </w:tc>
      </w:tr>
      <w:tr w:rsidR="00627230" w:rsidRPr="00627230" w:rsidTr="00627230">
        <w:trPr>
          <w:trHeight w:val="285"/>
        </w:trPr>
        <w:tc>
          <w:tcPr>
            <w:tcW w:w="7621" w:type="dxa"/>
            <w:shd w:val="clear" w:color="auto" w:fill="auto"/>
          </w:tcPr>
          <w:p w:rsidR="00627230" w:rsidRPr="00627230" w:rsidRDefault="00627230" w:rsidP="00627230">
            <w:pPr>
              <w:spacing w:after="0" w:line="24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Максимальная учебная нагрузка (всего)</w:t>
            </w:r>
          </w:p>
        </w:tc>
        <w:tc>
          <w:tcPr>
            <w:tcW w:w="2207"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b/>
                <w:iCs/>
                <w:sz w:val="24"/>
                <w:szCs w:val="24"/>
                <w:lang w:eastAsia="ru-RU"/>
              </w:rPr>
            </w:pPr>
            <w:r w:rsidRPr="00627230">
              <w:rPr>
                <w:rFonts w:ascii="Times New Roman" w:eastAsia="Times New Roman" w:hAnsi="Times New Roman" w:cs="Times New Roman"/>
                <w:b/>
                <w:iCs/>
                <w:sz w:val="24"/>
                <w:szCs w:val="24"/>
                <w:lang w:eastAsia="ru-RU"/>
              </w:rPr>
              <w:t>158</w:t>
            </w:r>
          </w:p>
        </w:tc>
      </w:tr>
      <w:tr w:rsidR="00627230" w:rsidRPr="00627230" w:rsidTr="00627230">
        <w:tc>
          <w:tcPr>
            <w:tcW w:w="7621"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 xml:space="preserve">Обязательная аудиторная учебная нагрузка (всего) </w:t>
            </w:r>
          </w:p>
        </w:tc>
        <w:tc>
          <w:tcPr>
            <w:tcW w:w="2207"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b/>
                <w:iCs/>
                <w:sz w:val="24"/>
                <w:szCs w:val="24"/>
                <w:lang w:eastAsia="ru-RU"/>
              </w:rPr>
            </w:pPr>
            <w:r w:rsidRPr="00627230">
              <w:rPr>
                <w:rFonts w:ascii="Times New Roman" w:eastAsia="Times New Roman" w:hAnsi="Times New Roman" w:cs="Times New Roman"/>
                <w:b/>
                <w:iCs/>
                <w:sz w:val="24"/>
                <w:szCs w:val="24"/>
                <w:lang w:eastAsia="ru-RU"/>
              </w:rPr>
              <w:t>144</w:t>
            </w:r>
          </w:p>
        </w:tc>
      </w:tr>
      <w:tr w:rsidR="00627230" w:rsidRPr="00627230" w:rsidTr="00627230">
        <w:tc>
          <w:tcPr>
            <w:tcW w:w="7621"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в том числе:</w:t>
            </w:r>
          </w:p>
        </w:tc>
        <w:tc>
          <w:tcPr>
            <w:tcW w:w="2207"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b/>
                <w:iCs/>
                <w:sz w:val="24"/>
                <w:szCs w:val="24"/>
                <w:lang w:eastAsia="ru-RU"/>
              </w:rPr>
            </w:pPr>
          </w:p>
        </w:tc>
      </w:tr>
      <w:tr w:rsidR="00627230" w:rsidRPr="00627230" w:rsidTr="00627230">
        <w:tc>
          <w:tcPr>
            <w:tcW w:w="7621"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Теоретическое обучение</w:t>
            </w:r>
          </w:p>
        </w:tc>
        <w:tc>
          <w:tcPr>
            <w:tcW w:w="2207"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b/>
                <w:iCs/>
                <w:sz w:val="24"/>
                <w:szCs w:val="24"/>
                <w:lang w:eastAsia="ru-RU"/>
              </w:rPr>
            </w:pPr>
            <w:r w:rsidRPr="00627230">
              <w:rPr>
                <w:rFonts w:ascii="Times New Roman" w:eastAsia="Times New Roman" w:hAnsi="Times New Roman" w:cs="Times New Roman"/>
                <w:b/>
                <w:iCs/>
                <w:sz w:val="24"/>
                <w:szCs w:val="24"/>
                <w:lang w:eastAsia="ru-RU"/>
              </w:rPr>
              <w:t>144</w:t>
            </w:r>
          </w:p>
        </w:tc>
      </w:tr>
      <w:tr w:rsidR="00627230" w:rsidRPr="00627230" w:rsidTr="00627230">
        <w:trPr>
          <w:trHeight w:val="360"/>
        </w:trPr>
        <w:tc>
          <w:tcPr>
            <w:tcW w:w="7621" w:type="dxa"/>
            <w:tcBorders>
              <w:top w:val="single" w:sz="4" w:space="0" w:color="auto"/>
            </w:tcBorders>
            <w:shd w:val="clear" w:color="auto" w:fill="auto"/>
          </w:tcPr>
          <w:p w:rsidR="00627230" w:rsidRPr="00627230" w:rsidRDefault="00627230" w:rsidP="00627230">
            <w:pPr>
              <w:spacing w:after="0" w:line="240" w:lineRule="auto"/>
              <w:ind w:left="567"/>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консультации </w:t>
            </w:r>
          </w:p>
        </w:tc>
        <w:tc>
          <w:tcPr>
            <w:tcW w:w="2207" w:type="dxa"/>
            <w:tcBorders>
              <w:top w:val="single" w:sz="4" w:space="0" w:color="auto"/>
            </w:tcBorders>
            <w:shd w:val="clear" w:color="auto" w:fill="auto"/>
          </w:tcPr>
          <w:p w:rsidR="00627230" w:rsidRPr="00627230" w:rsidRDefault="00627230" w:rsidP="00627230">
            <w:pPr>
              <w:spacing w:after="0" w:line="240" w:lineRule="auto"/>
              <w:jc w:val="center"/>
              <w:rPr>
                <w:rFonts w:ascii="Times New Roman" w:eastAsia="Times New Roman" w:hAnsi="Times New Roman" w:cs="Times New Roman"/>
                <w:b/>
                <w:iCs/>
                <w:sz w:val="24"/>
                <w:szCs w:val="24"/>
                <w:lang w:eastAsia="ru-RU"/>
              </w:rPr>
            </w:pPr>
            <w:r w:rsidRPr="00627230">
              <w:rPr>
                <w:rFonts w:ascii="Times New Roman" w:eastAsia="Times New Roman" w:hAnsi="Times New Roman" w:cs="Times New Roman"/>
                <w:b/>
                <w:iCs/>
                <w:sz w:val="24"/>
                <w:szCs w:val="24"/>
                <w:lang w:eastAsia="ru-RU"/>
              </w:rPr>
              <w:t>8</w:t>
            </w:r>
          </w:p>
        </w:tc>
      </w:tr>
      <w:tr w:rsidR="00627230" w:rsidRPr="00627230" w:rsidTr="00627230">
        <w:tc>
          <w:tcPr>
            <w:tcW w:w="9828" w:type="dxa"/>
            <w:gridSpan w:val="2"/>
            <w:shd w:val="clear" w:color="auto" w:fill="auto"/>
          </w:tcPr>
          <w:p w:rsidR="00627230" w:rsidRPr="00627230" w:rsidRDefault="00627230" w:rsidP="00627230">
            <w:pPr>
              <w:spacing w:after="0" w:line="240" w:lineRule="auto"/>
              <w:jc w:val="center"/>
              <w:rPr>
                <w:rFonts w:ascii="Times New Roman" w:eastAsia="Times New Roman" w:hAnsi="Times New Roman" w:cs="Times New Roman"/>
                <w:iCs/>
                <w:sz w:val="24"/>
                <w:szCs w:val="24"/>
                <w:lang w:eastAsia="ru-RU"/>
              </w:rPr>
            </w:pPr>
            <w:r w:rsidRPr="00627230">
              <w:rPr>
                <w:rFonts w:ascii="Times New Roman" w:eastAsia="Times New Roman" w:hAnsi="Times New Roman" w:cs="Times New Roman"/>
                <w:b/>
                <w:iCs/>
                <w:sz w:val="24"/>
                <w:szCs w:val="24"/>
                <w:lang w:eastAsia="ru-RU"/>
              </w:rPr>
              <w:t>Промежуточная аттестация</w:t>
            </w:r>
            <w:r w:rsidRPr="00627230">
              <w:rPr>
                <w:rFonts w:ascii="Times New Roman" w:eastAsia="Times New Roman" w:hAnsi="Times New Roman" w:cs="Times New Roman"/>
                <w:iCs/>
                <w:sz w:val="24"/>
                <w:szCs w:val="24"/>
                <w:lang w:eastAsia="ru-RU"/>
              </w:rPr>
              <w:t xml:space="preserve"> в форме</w:t>
            </w:r>
            <w:r w:rsidRPr="00627230">
              <w:rPr>
                <w:rFonts w:ascii="Times New Roman" w:eastAsia="Times New Roman" w:hAnsi="Times New Roman" w:cs="Times New Roman"/>
                <w:b/>
                <w:iCs/>
                <w:sz w:val="28"/>
                <w:szCs w:val="28"/>
                <w:lang w:eastAsia="ru-RU"/>
              </w:rPr>
              <w:t>ЭКЗАМЕНА6</w:t>
            </w:r>
          </w:p>
        </w:tc>
      </w:tr>
    </w:tbl>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kern w:val="36"/>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kern w:val="36"/>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kern w:val="36"/>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kern w:val="36"/>
          <w:sz w:val="28"/>
          <w:szCs w:val="28"/>
          <w:lang w:eastAsia="ru-RU"/>
        </w:rPr>
      </w:pPr>
      <w:r w:rsidRPr="00627230">
        <w:rPr>
          <w:rFonts w:ascii="Times New Roman" w:eastAsia="Times New Roman" w:hAnsi="Times New Roman" w:cs="Times New Roman"/>
          <w:b/>
          <w:bCs/>
          <w:kern w:val="36"/>
          <w:sz w:val="28"/>
          <w:szCs w:val="28"/>
          <w:lang w:eastAsia="ru-RU"/>
        </w:rPr>
        <w:t>2.2 Тематический план и содержание учебной дисциплины РУССКИЙ ЯЗЫК</w:t>
      </w:r>
      <w:r w:rsidRPr="00627230">
        <w:rPr>
          <w:rFonts w:ascii="Times New Roman" w:eastAsia="Times New Roman" w:hAnsi="Times New Roman" w:cs="Times New Roman"/>
          <w:b/>
          <w:iCs/>
          <w:sz w:val="24"/>
          <w:szCs w:val="24"/>
          <w:lang w:eastAsia="ru-RU"/>
        </w:rPr>
        <w:t>144 ч. (40/40/30/48)</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10288"/>
        <w:gridCol w:w="1290"/>
        <w:gridCol w:w="1286"/>
      </w:tblGrid>
      <w:tr w:rsidR="00627230" w:rsidRPr="00627230" w:rsidTr="00627230">
        <w:trPr>
          <w:trHeight w:val="75"/>
        </w:trPr>
        <w:tc>
          <w:tcPr>
            <w:tcW w:w="847" w:type="pct"/>
            <w:shd w:val="clear" w:color="auto" w:fill="F2F2F2"/>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
                <w:bCs/>
                <w:sz w:val="24"/>
                <w:szCs w:val="24"/>
              </w:rPr>
              <w:t>Наименование тем и разделов</w:t>
            </w:r>
          </w:p>
        </w:tc>
        <w:tc>
          <w:tcPr>
            <w:tcW w:w="3296" w:type="pct"/>
            <w:shd w:val="clear" w:color="auto" w:fill="F2F2F2"/>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Содержание учебного материала, теоретические и практические занятия,</w:t>
            </w:r>
          </w:p>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самостоятельная работа обучающихся.</w:t>
            </w:r>
          </w:p>
        </w:tc>
        <w:tc>
          <w:tcPr>
            <w:tcW w:w="429" w:type="pct"/>
            <w:shd w:val="clear" w:color="auto" w:fill="F2F2F2"/>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Кол-во</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часов</w:t>
            </w:r>
          </w:p>
        </w:tc>
        <w:tc>
          <w:tcPr>
            <w:tcW w:w="429" w:type="pct"/>
            <w:shd w:val="clear" w:color="auto" w:fill="F2F2F2"/>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Уровень освоения</w:t>
            </w:r>
          </w:p>
        </w:tc>
      </w:tr>
      <w:tr w:rsidR="00627230" w:rsidRPr="00627230" w:rsidTr="00627230">
        <w:trPr>
          <w:trHeight w:val="75"/>
        </w:trPr>
        <w:tc>
          <w:tcPr>
            <w:tcW w:w="847" w:type="pct"/>
            <w:shd w:val="clear" w:color="auto" w:fill="F2F2F2"/>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3296" w:type="pct"/>
            <w:shd w:val="clear" w:color="auto" w:fill="F2F2F2"/>
          </w:tcPr>
          <w:p w:rsidR="00627230" w:rsidRPr="00627230" w:rsidRDefault="00627230" w:rsidP="00627230">
            <w:pPr>
              <w:spacing w:after="0" w:line="240" w:lineRule="auto"/>
              <w:jc w:val="center"/>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
                <w:iCs/>
                <w:sz w:val="32"/>
                <w:szCs w:val="24"/>
                <w:lang w:eastAsia="ru-RU"/>
              </w:rPr>
              <w:t>1 курс. 40/40</w:t>
            </w:r>
          </w:p>
        </w:tc>
        <w:tc>
          <w:tcPr>
            <w:tcW w:w="429" w:type="pct"/>
            <w:shd w:val="clear" w:color="auto" w:fill="F2F2F2"/>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429" w:type="pct"/>
            <w:shd w:val="clear" w:color="auto" w:fill="F2F2F2"/>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r>
      <w:tr w:rsidR="00627230" w:rsidRPr="00627230" w:rsidTr="00627230">
        <w:trPr>
          <w:trHeight w:val="75"/>
        </w:trPr>
        <w:tc>
          <w:tcPr>
            <w:tcW w:w="847" w:type="pct"/>
          </w:tcPr>
          <w:p w:rsidR="00627230" w:rsidRPr="00627230" w:rsidRDefault="00627230" w:rsidP="00627230">
            <w:pPr>
              <w:spacing w:after="0" w:line="240" w:lineRule="auto"/>
              <w:rPr>
                <w:rFonts w:ascii="Arial" w:eastAsia="Times New Roman" w:hAnsi="Arial" w:cs="Arial"/>
                <w:sz w:val="24"/>
                <w:szCs w:val="24"/>
                <w:lang w:eastAsia="ru-RU"/>
              </w:rPr>
            </w:pPr>
            <w:r w:rsidRPr="00627230">
              <w:rPr>
                <w:rFonts w:ascii="Times New Roman" w:eastAsia="Times New Roman" w:hAnsi="Times New Roman" w:cs="Times New Roman"/>
                <w:bCs/>
                <w:sz w:val="24"/>
                <w:szCs w:val="24"/>
                <w:lang w:eastAsia="ru-RU"/>
              </w:rPr>
              <w:t>1.Введение</w:t>
            </w: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1.</w:t>
            </w:r>
            <w:r w:rsidRPr="00627230">
              <w:rPr>
                <w:rFonts w:ascii="Times New Roman" w:eastAsia="Times New Roman" w:hAnsi="Times New Roman" w:cs="Times New Roman"/>
                <w:sz w:val="24"/>
                <w:szCs w:val="24"/>
                <w:lang w:eastAsia="ru-RU"/>
              </w:rPr>
              <w:t xml:space="preserve"> Русский язык в современном мире: в международном и межнациональном общении. </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1</w:t>
            </w:r>
          </w:p>
        </w:tc>
        <w:tc>
          <w:tcPr>
            <w:tcW w:w="429" w:type="pct"/>
            <w:vMerge w:val="restart"/>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75"/>
        </w:trPr>
        <w:tc>
          <w:tcPr>
            <w:tcW w:w="847" w:type="pct"/>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2. Язык и речь. Функциональные стили речи.</w:t>
            </w:r>
          </w:p>
        </w:tc>
        <w:tc>
          <w:tcPr>
            <w:tcW w:w="3296" w:type="pct"/>
          </w:tcPr>
          <w:p w:rsidR="00627230" w:rsidRPr="00627230" w:rsidRDefault="00627230" w:rsidP="00627230">
            <w:pPr>
              <w:spacing w:after="0" w:line="240" w:lineRule="auto"/>
              <w:rPr>
                <w:rFonts w:ascii="Arial" w:eastAsia="Times New Roman" w:hAnsi="Arial" w:cs="Arial"/>
                <w:sz w:val="24"/>
                <w:szCs w:val="24"/>
                <w:lang w:eastAsia="ru-RU"/>
              </w:rPr>
            </w:pPr>
            <w:r w:rsidRPr="00627230">
              <w:rPr>
                <w:rFonts w:ascii="Times New Roman" w:eastAsia="Times New Roman" w:hAnsi="Times New Roman" w:cs="Times New Roman"/>
                <w:b/>
                <w:bCs/>
                <w:sz w:val="24"/>
                <w:szCs w:val="24"/>
                <w:lang w:eastAsia="ru-RU"/>
              </w:rPr>
              <w:t>2.</w:t>
            </w:r>
            <w:r w:rsidRPr="00627230">
              <w:rPr>
                <w:rFonts w:ascii="Times New Roman" w:eastAsia="Times New Roman" w:hAnsi="Times New Roman" w:cs="Times New Roman"/>
                <w:sz w:val="24"/>
                <w:szCs w:val="24"/>
                <w:lang w:eastAsia="ru-RU"/>
              </w:rPr>
              <w:t xml:space="preserve"> Функциональные стили речи. Книжные стили: научный, публицистический, официально-деловой. Язык художественной литературы. Разговорный язык. Стилистика.</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val="restar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w:t>
            </w:r>
            <w:r w:rsidRPr="00627230">
              <w:rPr>
                <w:rFonts w:ascii="Times New Roman" w:eastAsia="Times New Roman" w:hAnsi="Times New Roman" w:cs="Times New Roman"/>
                <w:bCs/>
                <w:sz w:val="24"/>
                <w:szCs w:val="24"/>
                <w:lang w:eastAsia="ru-RU"/>
              </w:rPr>
              <w:t xml:space="preserve"> Лексикология</w:t>
            </w:r>
          </w:p>
        </w:tc>
        <w:tc>
          <w:tcPr>
            <w:tcW w:w="3296" w:type="pct"/>
          </w:tcPr>
          <w:p w:rsidR="00627230" w:rsidRPr="00627230" w:rsidRDefault="00627230" w:rsidP="00627230">
            <w:pPr>
              <w:spacing w:after="0" w:line="24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bCs/>
                <w:sz w:val="24"/>
                <w:szCs w:val="24"/>
                <w:lang w:eastAsia="ru-RU"/>
              </w:rPr>
              <w:t>3.</w:t>
            </w:r>
            <w:r w:rsidRPr="00627230">
              <w:rPr>
                <w:rFonts w:ascii="Times New Roman" w:eastAsia="Times New Roman" w:hAnsi="Times New Roman" w:cs="Times New Roman"/>
                <w:sz w:val="24"/>
                <w:szCs w:val="24"/>
                <w:lang w:eastAsia="ru-RU"/>
              </w:rPr>
              <w:t xml:space="preserve"> Лексика.  Понятие о лексике и лексикологии. Многозначность слова. Омонимы</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val="restart"/>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2</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tLeast"/>
              <w:rPr>
                <w:rFonts w:ascii="Times New Roman" w:eastAsia="Times New Roman" w:hAnsi="Times New Roman" w:cs="Times New Roman"/>
                <w:bCs/>
                <w:sz w:val="24"/>
                <w:szCs w:val="24"/>
                <w:lang w:eastAsia="ru-RU"/>
              </w:rPr>
            </w:pPr>
          </w:p>
        </w:tc>
        <w:tc>
          <w:tcPr>
            <w:tcW w:w="3296" w:type="pct"/>
            <w:tcBorders>
              <w:top w:val="single" w:sz="4" w:space="0" w:color="000000"/>
              <w:bottom w:val="single" w:sz="4" w:space="0" w:color="000000"/>
              <w:right w:val="single" w:sz="4" w:space="0" w:color="000000"/>
            </w:tcBorders>
          </w:tcPr>
          <w:p w:rsidR="00627230" w:rsidRPr="00627230" w:rsidRDefault="00627230" w:rsidP="00627230">
            <w:pPr>
              <w:spacing w:after="0" w:line="240" w:lineRule="atLeast"/>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4.</w:t>
            </w:r>
            <w:r w:rsidRPr="00627230">
              <w:rPr>
                <w:rFonts w:ascii="Times New Roman" w:eastAsia="Times New Roman" w:hAnsi="Times New Roman" w:cs="Times New Roman"/>
                <w:sz w:val="24"/>
                <w:szCs w:val="24"/>
                <w:lang w:eastAsia="ru-RU"/>
              </w:rPr>
              <w:t xml:space="preserve"> Синонимы. Антонимы. Паронимы.</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bCs/>
                <w:sz w:val="24"/>
                <w:szCs w:val="24"/>
                <w:lang w:eastAsia="ru-RU"/>
              </w:rPr>
              <w:t>5.</w:t>
            </w:r>
            <w:r w:rsidRPr="00627230">
              <w:rPr>
                <w:rFonts w:ascii="Times New Roman" w:eastAsia="Times New Roman" w:hAnsi="Times New Roman" w:cs="Times New Roman"/>
                <w:sz w:val="24"/>
                <w:szCs w:val="24"/>
                <w:lang w:eastAsia="ru-RU"/>
              </w:rPr>
              <w:t xml:space="preserve"> Архаизмы. Историзмы. Неологизмы. </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bCs/>
                <w:sz w:val="24"/>
                <w:szCs w:val="24"/>
                <w:lang w:eastAsia="ru-RU"/>
              </w:rPr>
              <w:t>6.</w:t>
            </w:r>
            <w:r w:rsidRPr="00627230">
              <w:rPr>
                <w:rFonts w:ascii="Times New Roman" w:eastAsia="Times New Roman" w:hAnsi="Times New Roman" w:cs="Times New Roman"/>
                <w:sz w:val="24"/>
                <w:szCs w:val="24"/>
                <w:lang w:eastAsia="ru-RU"/>
              </w:rPr>
              <w:t>Исконно-русские и заимствованные слова.</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4. Фразеология</w:t>
            </w: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7.</w:t>
            </w:r>
            <w:r w:rsidRPr="00627230">
              <w:rPr>
                <w:rFonts w:ascii="Times New Roman" w:eastAsia="Times New Roman" w:hAnsi="Times New Roman" w:cs="Times New Roman"/>
                <w:sz w:val="24"/>
                <w:szCs w:val="24"/>
                <w:lang w:eastAsia="ru-RU"/>
              </w:rPr>
              <w:t xml:space="preserve">  Фразеология. Пословицы и поговорки. </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262"/>
        </w:trPr>
        <w:tc>
          <w:tcPr>
            <w:tcW w:w="847"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5. Фонетика. </w:t>
            </w: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8.</w:t>
            </w:r>
            <w:r w:rsidRPr="00627230">
              <w:rPr>
                <w:rFonts w:ascii="Times New Roman" w:eastAsia="Times New Roman" w:hAnsi="Times New Roman" w:cs="Times New Roman"/>
                <w:sz w:val="24"/>
                <w:szCs w:val="24"/>
                <w:lang w:eastAsia="ru-RU"/>
              </w:rPr>
              <w:t xml:space="preserve"> Звуки речи. Соотношение между звуками и буквами. </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262"/>
        </w:trPr>
        <w:tc>
          <w:tcPr>
            <w:tcW w:w="847" w:type="pct"/>
            <w:vMerge w:val="restar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6. Орфоэпия.</w:t>
            </w:r>
          </w:p>
        </w:tc>
        <w:tc>
          <w:tcPr>
            <w:tcW w:w="3296" w:type="pct"/>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9. </w:t>
            </w:r>
            <w:r w:rsidRPr="00627230">
              <w:rPr>
                <w:rFonts w:ascii="Times New Roman" w:eastAsia="Times New Roman" w:hAnsi="Times New Roman" w:cs="Times New Roman"/>
                <w:bCs/>
                <w:sz w:val="24"/>
                <w:szCs w:val="24"/>
                <w:lang w:eastAsia="ru-RU"/>
              </w:rPr>
              <w:t>Основные нормы современного литературного произношения.</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b/>
                <w:bCs/>
                <w:i/>
                <w:sz w:val="24"/>
                <w:szCs w:val="24"/>
                <w:lang w:eastAsia="ru-RU"/>
              </w:rPr>
            </w:pPr>
            <w:r w:rsidRPr="00627230">
              <w:rPr>
                <w:rFonts w:ascii="Times New Roman" w:eastAsia="Times New Roman" w:hAnsi="Times New Roman" w:cs="Times New Roman"/>
                <w:b/>
                <w:bCs/>
                <w:sz w:val="24"/>
                <w:szCs w:val="24"/>
                <w:lang w:eastAsia="ru-RU"/>
              </w:rPr>
              <w:t>10.</w:t>
            </w:r>
            <w:r w:rsidRPr="00627230">
              <w:rPr>
                <w:rFonts w:ascii="Times New Roman" w:eastAsia="Times New Roman" w:hAnsi="Times New Roman" w:cs="Times New Roman"/>
                <w:sz w:val="24"/>
                <w:szCs w:val="24"/>
                <w:lang w:eastAsia="ru-RU"/>
              </w:rPr>
              <w:t>Выполнение упражнений</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37"/>
        </w:trPr>
        <w:tc>
          <w:tcPr>
            <w:tcW w:w="847" w:type="pct"/>
            <w:vMerge w:val="restar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7. Графика, орфография.</w:t>
            </w: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11.</w:t>
            </w:r>
            <w:r w:rsidRPr="00627230">
              <w:rPr>
                <w:rFonts w:ascii="Times New Roman" w:eastAsia="Times New Roman" w:hAnsi="Times New Roman" w:cs="Times New Roman"/>
                <w:sz w:val="24"/>
                <w:szCs w:val="24"/>
                <w:lang w:eastAsia="ru-RU"/>
              </w:rPr>
              <w:t xml:space="preserve"> Графика и орфография. </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uto"/>
              <w:rPr>
                <w:rFonts w:ascii="Times New Roman" w:eastAsia="Times New Roman" w:hAnsi="Times New Roman" w:cs="Times New Roman"/>
                <w:b/>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12.</w:t>
            </w:r>
            <w:r w:rsidRPr="00627230">
              <w:rPr>
                <w:rFonts w:ascii="Times New Roman" w:eastAsia="Times New Roman" w:hAnsi="Times New Roman" w:cs="Times New Roman"/>
                <w:sz w:val="24"/>
                <w:szCs w:val="24"/>
                <w:lang w:eastAsia="ru-RU"/>
              </w:rPr>
              <w:t xml:space="preserve"> Употребление ь и ъ знака в письме</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13.</w:t>
            </w:r>
            <w:r w:rsidRPr="00627230">
              <w:rPr>
                <w:rFonts w:ascii="Times New Roman" w:eastAsia="Times New Roman" w:hAnsi="Times New Roman" w:cs="Times New Roman"/>
                <w:sz w:val="24"/>
                <w:szCs w:val="24"/>
                <w:lang w:eastAsia="ru-RU"/>
              </w:rPr>
              <w:t xml:space="preserve"> Правописание безударных гласных</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14.</w:t>
            </w:r>
            <w:r w:rsidRPr="00627230">
              <w:rPr>
                <w:rFonts w:ascii="Times New Roman" w:eastAsia="Times New Roman" w:hAnsi="Times New Roman" w:cs="Times New Roman"/>
                <w:sz w:val="24"/>
                <w:szCs w:val="24"/>
                <w:lang w:eastAsia="ru-RU"/>
              </w:rPr>
              <w:t xml:space="preserve"> Правописание звонких и глухих согласных. </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val="restart"/>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8.Словообразование</w:t>
            </w:r>
          </w:p>
        </w:tc>
        <w:tc>
          <w:tcPr>
            <w:tcW w:w="3296" w:type="pct"/>
          </w:tcPr>
          <w:p w:rsidR="00627230" w:rsidRPr="00627230" w:rsidRDefault="00627230" w:rsidP="00627230">
            <w:pPr>
              <w:spacing w:after="0" w:line="240" w:lineRule="auto"/>
              <w:rPr>
                <w:rFonts w:ascii="Arial" w:eastAsia="Times New Roman" w:hAnsi="Arial" w:cs="Arial"/>
                <w:sz w:val="24"/>
                <w:szCs w:val="24"/>
                <w:lang w:eastAsia="ru-RU"/>
              </w:rPr>
            </w:pPr>
            <w:r w:rsidRPr="00627230">
              <w:rPr>
                <w:rFonts w:ascii="Times New Roman" w:eastAsia="Times New Roman" w:hAnsi="Times New Roman" w:cs="Times New Roman"/>
                <w:b/>
                <w:bCs/>
                <w:sz w:val="24"/>
                <w:szCs w:val="24"/>
                <w:lang w:eastAsia="ru-RU"/>
              </w:rPr>
              <w:t>15.</w:t>
            </w:r>
            <w:r w:rsidRPr="00627230">
              <w:rPr>
                <w:rFonts w:ascii="Times New Roman" w:eastAsia="Times New Roman" w:hAnsi="Times New Roman" w:cs="Times New Roman"/>
                <w:bCs/>
                <w:sz w:val="24"/>
                <w:szCs w:val="24"/>
                <w:lang w:eastAsia="ru-RU"/>
              </w:rPr>
              <w:t>Понятие морфемы как значимой части слова.</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
                <w:bCs/>
                <w:sz w:val="24"/>
                <w:szCs w:val="24"/>
                <w:lang w:eastAsia="ru-RU"/>
              </w:rPr>
              <w:t>16-17.</w:t>
            </w:r>
            <w:r w:rsidRPr="00627230">
              <w:rPr>
                <w:rFonts w:ascii="Times New Roman" w:eastAsia="Times New Roman" w:hAnsi="Times New Roman" w:cs="Times New Roman"/>
                <w:bCs/>
                <w:sz w:val="24"/>
                <w:szCs w:val="24"/>
                <w:lang w:eastAsia="ru-RU"/>
              </w:rPr>
              <w:t>Словообразовательный разбор.</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val="restart"/>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9. Орфография.</w:t>
            </w: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18.</w:t>
            </w:r>
            <w:r w:rsidRPr="00627230">
              <w:rPr>
                <w:rFonts w:ascii="Times New Roman" w:eastAsia="Times New Roman" w:hAnsi="Times New Roman" w:cs="Times New Roman"/>
                <w:sz w:val="24"/>
                <w:szCs w:val="24"/>
                <w:lang w:eastAsia="ru-RU"/>
              </w:rPr>
              <w:t xml:space="preserve"> Правописание приставок</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19.</w:t>
            </w:r>
            <w:r w:rsidRPr="00627230">
              <w:rPr>
                <w:rFonts w:ascii="Times New Roman" w:eastAsia="Times New Roman" w:hAnsi="Times New Roman" w:cs="Times New Roman"/>
                <w:sz w:val="24"/>
                <w:szCs w:val="24"/>
                <w:lang w:eastAsia="ru-RU"/>
              </w:rPr>
              <w:t xml:space="preserve"> Правописание сложных слов</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20.</w:t>
            </w:r>
            <w:r w:rsidRPr="00627230">
              <w:rPr>
                <w:rFonts w:ascii="Times New Roman" w:eastAsia="Times New Roman" w:hAnsi="Times New Roman" w:cs="Times New Roman"/>
                <w:sz w:val="24"/>
                <w:szCs w:val="24"/>
                <w:lang w:eastAsia="ru-RU"/>
              </w:rPr>
              <w:t xml:space="preserve"> Правописание гласных после шипящих и ц. Перенос слов</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10.Словообразование, орфография.</w:t>
            </w:r>
          </w:p>
        </w:tc>
        <w:tc>
          <w:tcPr>
            <w:tcW w:w="3296" w:type="pct"/>
          </w:tcPr>
          <w:p w:rsidR="00627230" w:rsidRPr="00627230" w:rsidRDefault="00627230" w:rsidP="00627230">
            <w:pPr>
              <w:spacing w:after="0" w:line="240" w:lineRule="auto"/>
              <w:rPr>
                <w:rFonts w:ascii="Times New Roman" w:eastAsia="Times New Roman" w:hAnsi="Times New Roman" w:cs="Times New Roman"/>
                <w:b/>
                <w:bCs/>
                <w:i/>
                <w:sz w:val="24"/>
                <w:szCs w:val="24"/>
                <w:lang w:eastAsia="ru-RU"/>
              </w:rPr>
            </w:pPr>
            <w:r w:rsidRPr="00627230">
              <w:rPr>
                <w:rFonts w:ascii="Times New Roman" w:eastAsia="Times New Roman" w:hAnsi="Times New Roman" w:cs="Times New Roman"/>
                <w:b/>
                <w:bCs/>
                <w:sz w:val="24"/>
                <w:szCs w:val="24"/>
                <w:lang w:eastAsia="ru-RU"/>
              </w:rPr>
              <w:t>21.</w:t>
            </w:r>
            <w:r w:rsidRPr="00627230">
              <w:rPr>
                <w:rFonts w:ascii="Times New Roman" w:eastAsia="Times New Roman" w:hAnsi="Times New Roman" w:cs="Times New Roman"/>
                <w:b/>
                <w:bCs/>
                <w:i/>
                <w:sz w:val="24"/>
                <w:szCs w:val="24"/>
                <w:lang w:eastAsia="ru-RU"/>
              </w:rPr>
              <w:t>Контрольная работа.</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val="restar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11. Морфология.</w:t>
            </w:r>
          </w:p>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Имя существительное</w:t>
            </w: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22.</w:t>
            </w:r>
            <w:r w:rsidRPr="00627230">
              <w:rPr>
                <w:rFonts w:ascii="Times New Roman" w:eastAsia="Times New Roman" w:hAnsi="Times New Roman" w:cs="Times New Roman"/>
                <w:sz w:val="24"/>
                <w:szCs w:val="24"/>
                <w:lang w:eastAsia="ru-RU"/>
              </w:rPr>
              <w:t>Имя существительное. Одушевленные и неодушевленные существительные. Разряды существительных по значению</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23.</w:t>
            </w:r>
            <w:r w:rsidRPr="00627230">
              <w:rPr>
                <w:rFonts w:ascii="Times New Roman" w:eastAsia="Times New Roman" w:hAnsi="Times New Roman" w:cs="Times New Roman"/>
                <w:sz w:val="24"/>
                <w:szCs w:val="24"/>
                <w:lang w:eastAsia="ru-RU"/>
              </w:rPr>
              <w:t xml:space="preserve"> Грамматический род существительных. Форма числа и падежа существительных. </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val="restar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11.2 Имя прилагательное.</w:t>
            </w: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24.</w:t>
            </w:r>
            <w:r w:rsidRPr="00627230">
              <w:rPr>
                <w:rFonts w:ascii="Times New Roman" w:eastAsia="Times New Roman" w:hAnsi="Times New Roman" w:cs="Times New Roman"/>
                <w:sz w:val="24"/>
                <w:szCs w:val="24"/>
                <w:lang w:eastAsia="ru-RU"/>
              </w:rPr>
              <w:t xml:space="preserve"> Имя прилагательное. Разряды по значению</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25.</w:t>
            </w:r>
            <w:r w:rsidRPr="00627230">
              <w:rPr>
                <w:rFonts w:ascii="Times New Roman" w:eastAsia="Times New Roman" w:hAnsi="Times New Roman" w:cs="Times New Roman"/>
                <w:sz w:val="24"/>
                <w:szCs w:val="24"/>
                <w:lang w:eastAsia="ru-RU"/>
              </w:rPr>
              <w:t xml:space="preserve"> Полные и краткие прилагательные. Степени сравнения прилагательных</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26.</w:t>
            </w:r>
            <w:r w:rsidRPr="00627230">
              <w:rPr>
                <w:rFonts w:ascii="Times New Roman" w:eastAsia="Times New Roman" w:hAnsi="Times New Roman" w:cs="Times New Roman"/>
                <w:sz w:val="24"/>
                <w:szCs w:val="24"/>
                <w:lang w:eastAsia="ru-RU"/>
              </w:rPr>
              <w:t>Склонение имен прилагательных. Морфологический разбор</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val="restart"/>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proofErr w:type="gramStart"/>
            <w:r w:rsidRPr="00627230">
              <w:rPr>
                <w:rFonts w:ascii="Times New Roman" w:eastAsia="Times New Roman" w:hAnsi="Times New Roman" w:cs="Times New Roman"/>
                <w:sz w:val="24"/>
                <w:szCs w:val="24"/>
                <w:lang w:eastAsia="ru-RU"/>
              </w:rPr>
              <w:t>11.4  Имя</w:t>
            </w:r>
            <w:proofErr w:type="gramEnd"/>
            <w:r w:rsidRPr="00627230">
              <w:rPr>
                <w:rFonts w:ascii="Times New Roman" w:eastAsia="Times New Roman" w:hAnsi="Times New Roman" w:cs="Times New Roman"/>
                <w:sz w:val="24"/>
                <w:szCs w:val="24"/>
                <w:lang w:eastAsia="ru-RU"/>
              </w:rPr>
              <w:t xml:space="preserve"> числительное</w:t>
            </w:r>
          </w:p>
        </w:tc>
        <w:tc>
          <w:tcPr>
            <w:tcW w:w="3296" w:type="pct"/>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
                <w:bCs/>
                <w:i/>
                <w:sz w:val="24"/>
                <w:szCs w:val="24"/>
                <w:lang w:eastAsia="ru-RU"/>
              </w:rPr>
              <w:t xml:space="preserve">27. </w:t>
            </w:r>
            <w:r w:rsidRPr="00627230">
              <w:rPr>
                <w:rFonts w:ascii="Times New Roman" w:eastAsia="Times New Roman" w:hAnsi="Times New Roman" w:cs="Times New Roman"/>
                <w:bCs/>
                <w:sz w:val="24"/>
                <w:szCs w:val="24"/>
                <w:lang w:eastAsia="ru-RU"/>
              </w:rPr>
              <w:t>Имя числительное.</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 xml:space="preserve">28. </w:t>
            </w:r>
            <w:r w:rsidRPr="00627230">
              <w:rPr>
                <w:rFonts w:ascii="Times New Roman" w:eastAsia="Times New Roman" w:hAnsi="Times New Roman" w:cs="Times New Roman"/>
                <w:sz w:val="24"/>
                <w:szCs w:val="24"/>
                <w:lang w:eastAsia="ru-RU"/>
              </w:rPr>
              <w:t>Разряды имен числительных</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29-30.</w:t>
            </w:r>
            <w:r w:rsidRPr="00627230">
              <w:rPr>
                <w:rFonts w:ascii="Times New Roman" w:eastAsia="Times New Roman" w:hAnsi="Times New Roman" w:cs="Times New Roman"/>
                <w:sz w:val="24"/>
                <w:szCs w:val="24"/>
                <w:lang w:eastAsia="ru-RU"/>
              </w:rPr>
              <w:t>Правописание имен числительных.</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val="restart"/>
            <w:tcBorders>
              <w:top w:val="single" w:sz="4" w:space="0" w:color="000000"/>
              <w:left w:val="single" w:sz="4" w:space="0" w:color="000000"/>
              <w:right w:val="single" w:sz="4" w:space="0" w:color="000000"/>
            </w:tcBorders>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proofErr w:type="gramStart"/>
            <w:r w:rsidRPr="00627230">
              <w:rPr>
                <w:rFonts w:ascii="Times New Roman" w:eastAsia="Times New Roman" w:hAnsi="Times New Roman" w:cs="Times New Roman"/>
                <w:sz w:val="24"/>
                <w:szCs w:val="24"/>
                <w:lang w:eastAsia="ru-RU"/>
              </w:rPr>
              <w:t>11.5  Местоимение</w:t>
            </w:r>
            <w:proofErr w:type="gramEnd"/>
          </w:p>
        </w:tc>
        <w:tc>
          <w:tcPr>
            <w:tcW w:w="3296" w:type="pct"/>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tLeast"/>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31.</w:t>
            </w:r>
            <w:r w:rsidRPr="00627230">
              <w:rPr>
                <w:rFonts w:ascii="Times New Roman" w:eastAsia="Times New Roman" w:hAnsi="Times New Roman" w:cs="Times New Roman"/>
                <w:sz w:val="24"/>
                <w:szCs w:val="24"/>
                <w:lang w:eastAsia="ru-RU"/>
              </w:rPr>
              <w:t xml:space="preserve"> Местоимение. Разряды местоимений.</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Borders>
              <w:left w:val="single" w:sz="4" w:space="0" w:color="000000"/>
              <w:right w:val="single" w:sz="4" w:space="0" w:color="000000"/>
            </w:tcBorders>
          </w:tcPr>
          <w:p w:rsidR="00627230" w:rsidRPr="00627230" w:rsidRDefault="00627230" w:rsidP="00627230">
            <w:pPr>
              <w:spacing w:after="0" w:line="240" w:lineRule="atLeast"/>
              <w:rPr>
                <w:rFonts w:ascii="Times New Roman" w:eastAsia="Times New Roman" w:hAnsi="Times New Roman" w:cs="Times New Roman"/>
                <w:b/>
                <w:bCs/>
                <w:sz w:val="24"/>
                <w:szCs w:val="24"/>
                <w:lang w:eastAsia="ru-RU"/>
              </w:rPr>
            </w:pPr>
          </w:p>
        </w:tc>
        <w:tc>
          <w:tcPr>
            <w:tcW w:w="3296" w:type="pct"/>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tLeast"/>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32-33.</w:t>
            </w:r>
            <w:r w:rsidRPr="00627230">
              <w:rPr>
                <w:rFonts w:ascii="Times New Roman" w:eastAsia="Times New Roman" w:hAnsi="Times New Roman" w:cs="Times New Roman"/>
                <w:sz w:val="24"/>
                <w:szCs w:val="24"/>
                <w:lang w:eastAsia="ru-RU"/>
              </w:rPr>
              <w:t xml:space="preserve"> Разряды местоимений.</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Borders>
              <w:left w:val="single" w:sz="4" w:space="0" w:color="000000"/>
              <w:right w:val="single" w:sz="4" w:space="0" w:color="000000"/>
            </w:tcBorders>
          </w:tcPr>
          <w:p w:rsidR="00627230" w:rsidRPr="00627230" w:rsidRDefault="00627230" w:rsidP="00627230">
            <w:pPr>
              <w:spacing w:after="0" w:line="240" w:lineRule="atLeast"/>
              <w:rPr>
                <w:rFonts w:ascii="Times New Roman" w:eastAsia="Times New Roman" w:hAnsi="Times New Roman" w:cs="Times New Roman"/>
                <w:b/>
                <w:bCs/>
                <w:sz w:val="24"/>
                <w:szCs w:val="24"/>
                <w:lang w:eastAsia="ru-RU"/>
              </w:rPr>
            </w:pPr>
          </w:p>
        </w:tc>
        <w:tc>
          <w:tcPr>
            <w:tcW w:w="3296" w:type="pct"/>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tLeast"/>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34-35.</w:t>
            </w:r>
            <w:r w:rsidRPr="00627230">
              <w:rPr>
                <w:rFonts w:ascii="Times New Roman" w:eastAsia="Times New Roman" w:hAnsi="Times New Roman" w:cs="Times New Roman"/>
                <w:sz w:val="24"/>
                <w:szCs w:val="24"/>
                <w:lang w:eastAsia="ru-RU"/>
              </w:rPr>
              <w:t xml:space="preserve"> Правописание местоимений. Повторение.</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tcBorders>
              <w:left w:val="single" w:sz="4" w:space="0" w:color="000000"/>
              <w:right w:val="single" w:sz="4" w:space="0" w:color="000000"/>
            </w:tcBorders>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Cs/>
                <w:sz w:val="24"/>
                <w:szCs w:val="24"/>
                <w:lang w:eastAsia="ru-RU"/>
              </w:rPr>
              <w:t>11.6</w:t>
            </w:r>
            <w:r w:rsidRPr="00627230">
              <w:rPr>
                <w:rFonts w:ascii="Times New Roman" w:eastAsia="Times New Roman" w:hAnsi="Times New Roman" w:cs="Times New Roman"/>
                <w:sz w:val="24"/>
                <w:szCs w:val="24"/>
                <w:lang w:eastAsia="ru-RU"/>
              </w:rPr>
              <w:t xml:space="preserve"> Морфология и орфография</w:t>
            </w:r>
          </w:p>
        </w:tc>
        <w:tc>
          <w:tcPr>
            <w:tcW w:w="3296" w:type="pct"/>
            <w:tcBorders>
              <w:left w:val="single" w:sz="4" w:space="0" w:color="000000"/>
            </w:tcBorders>
          </w:tcPr>
          <w:p w:rsidR="00627230" w:rsidRPr="00627230" w:rsidRDefault="00627230" w:rsidP="00627230">
            <w:pPr>
              <w:spacing w:after="0" w:line="240" w:lineRule="auto"/>
              <w:rPr>
                <w:rFonts w:ascii="Times New Roman" w:eastAsia="Times New Roman" w:hAnsi="Times New Roman" w:cs="Times New Roman"/>
                <w:b/>
                <w:bCs/>
                <w:i/>
                <w:sz w:val="24"/>
                <w:szCs w:val="24"/>
                <w:lang w:eastAsia="ru-RU"/>
              </w:rPr>
            </w:pPr>
            <w:r w:rsidRPr="00627230">
              <w:rPr>
                <w:rFonts w:ascii="Times New Roman" w:eastAsia="Times New Roman" w:hAnsi="Times New Roman" w:cs="Times New Roman"/>
                <w:b/>
                <w:bCs/>
                <w:sz w:val="24"/>
                <w:szCs w:val="24"/>
                <w:lang w:eastAsia="ru-RU"/>
              </w:rPr>
              <w:t>36-37.</w:t>
            </w:r>
            <w:r w:rsidRPr="00627230">
              <w:rPr>
                <w:rFonts w:ascii="Times New Roman" w:eastAsia="Times New Roman" w:hAnsi="Times New Roman" w:cs="Times New Roman"/>
                <w:b/>
                <w:bCs/>
                <w:i/>
                <w:sz w:val="24"/>
                <w:szCs w:val="24"/>
                <w:lang w:eastAsia="ru-RU"/>
              </w:rPr>
              <w:t>Контрольная работа</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2</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i/>
                <w:sz w:val="24"/>
                <w:szCs w:val="24"/>
                <w:lang w:eastAsia="ru-RU"/>
              </w:rPr>
            </w:pPr>
          </w:p>
        </w:tc>
      </w:tr>
      <w:tr w:rsidR="00627230" w:rsidRPr="00627230" w:rsidTr="00627230">
        <w:trPr>
          <w:trHeight w:val="75"/>
        </w:trPr>
        <w:tc>
          <w:tcPr>
            <w:tcW w:w="847" w:type="pct"/>
            <w:vMerge w:val="restar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11.7 Глагол</w:t>
            </w: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38.</w:t>
            </w:r>
            <w:r w:rsidRPr="00627230">
              <w:rPr>
                <w:rFonts w:ascii="Times New Roman" w:eastAsia="Times New Roman" w:hAnsi="Times New Roman" w:cs="Times New Roman"/>
                <w:sz w:val="24"/>
                <w:szCs w:val="24"/>
                <w:lang w:eastAsia="ru-RU"/>
              </w:rPr>
              <w:t xml:space="preserve"> Глагол. Наклонения глагола. Виды глагола. </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39.</w:t>
            </w:r>
            <w:r w:rsidRPr="00627230">
              <w:rPr>
                <w:rFonts w:ascii="Times New Roman" w:eastAsia="Times New Roman" w:hAnsi="Times New Roman" w:cs="Times New Roman"/>
                <w:sz w:val="24"/>
                <w:szCs w:val="24"/>
                <w:lang w:eastAsia="ru-RU"/>
              </w:rPr>
              <w:t xml:space="preserve"> Значение, образование, изменение и употребление глаголов. </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40.</w:t>
            </w:r>
            <w:r w:rsidRPr="00627230">
              <w:rPr>
                <w:rFonts w:ascii="Times New Roman" w:eastAsia="Times New Roman" w:hAnsi="Times New Roman" w:cs="Times New Roman"/>
                <w:sz w:val="24"/>
                <w:szCs w:val="24"/>
                <w:lang w:eastAsia="ru-RU"/>
              </w:rPr>
              <w:t xml:space="preserve"> Изъявительное, сослагательное, повелительное наклонения глагола. Несовершенный и совершенный вид глагола</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41.</w:t>
            </w:r>
            <w:r w:rsidRPr="00627230">
              <w:rPr>
                <w:rFonts w:ascii="Times New Roman" w:eastAsia="Times New Roman" w:hAnsi="Times New Roman" w:cs="Times New Roman"/>
                <w:sz w:val="24"/>
                <w:szCs w:val="24"/>
                <w:lang w:eastAsia="ru-RU"/>
              </w:rPr>
              <w:t>Формы времени, лица и числа глаголов. Безличные глаголы.</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val="restar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11.8 Причастие</w:t>
            </w: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42.</w:t>
            </w:r>
            <w:r w:rsidRPr="00627230">
              <w:rPr>
                <w:rFonts w:ascii="Times New Roman" w:eastAsia="Times New Roman" w:hAnsi="Times New Roman" w:cs="Times New Roman"/>
                <w:sz w:val="24"/>
                <w:szCs w:val="24"/>
                <w:lang w:eastAsia="ru-RU"/>
              </w:rPr>
              <w:t xml:space="preserve"> Причастие Семантические и грамматические признаки.</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43-44.</w:t>
            </w:r>
            <w:r w:rsidRPr="00627230">
              <w:rPr>
                <w:rFonts w:ascii="Times New Roman" w:eastAsia="Times New Roman" w:hAnsi="Times New Roman" w:cs="Times New Roman"/>
                <w:sz w:val="24"/>
                <w:szCs w:val="24"/>
                <w:lang w:eastAsia="ru-RU"/>
              </w:rPr>
              <w:t xml:space="preserve"> Действительные и страдательные причастия. Образование причастий.</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val="restar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11.9 Деепричастие</w:t>
            </w: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45.</w:t>
            </w:r>
            <w:r w:rsidRPr="00627230">
              <w:rPr>
                <w:rFonts w:ascii="Times New Roman" w:eastAsia="Times New Roman" w:hAnsi="Times New Roman" w:cs="Times New Roman"/>
                <w:sz w:val="24"/>
                <w:szCs w:val="24"/>
                <w:lang w:eastAsia="ru-RU"/>
              </w:rPr>
              <w:t xml:space="preserve"> Деепричастие.  Семантические и грамматические признаки деепричастий. </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46.</w:t>
            </w:r>
            <w:r w:rsidRPr="00627230">
              <w:rPr>
                <w:rFonts w:ascii="Times New Roman" w:eastAsia="Times New Roman" w:hAnsi="Times New Roman" w:cs="Times New Roman"/>
                <w:sz w:val="24"/>
                <w:szCs w:val="24"/>
                <w:lang w:eastAsia="ru-RU"/>
              </w:rPr>
              <w:t>Образование деепричастий. Употребление деепричастий в речи.</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val="restar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11.10   Наречие.</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47.</w:t>
            </w:r>
            <w:r w:rsidRPr="00627230">
              <w:rPr>
                <w:rFonts w:ascii="Times New Roman" w:eastAsia="Times New Roman" w:hAnsi="Times New Roman" w:cs="Times New Roman"/>
                <w:sz w:val="24"/>
                <w:szCs w:val="24"/>
                <w:lang w:eastAsia="ru-RU"/>
              </w:rPr>
              <w:t xml:space="preserve">Наречие. </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48.</w:t>
            </w:r>
            <w:r w:rsidRPr="00627230">
              <w:rPr>
                <w:rFonts w:ascii="Times New Roman" w:eastAsia="Times New Roman" w:hAnsi="Times New Roman" w:cs="Times New Roman"/>
                <w:sz w:val="24"/>
                <w:szCs w:val="24"/>
                <w:lang w:eastAsia="ru-RU"/>
              </w:rPr>
              <w:t xml:space="preserve"> Значение, образование и употребление наречий в речи. </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49.</w:t>
            </w:r>
            <w:r w:rsidRPr="00627230">
              <w:rPr>
                <w:rFonts w:ascii="Times New Roman" w:eastAsia="Times New Roman" w:hAnsi="Times New Roman" w:cs="Times New Roman"/>
                <w:sz w:val="24"/>
                <w:szCs w:val="24"/>
                <w:lang w:eastAsia="ru-RU"/>
              </w:rPr>
              <w:t xml:space="preserve"> Правописание наречий</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301"/>
        </w:trPr>
        <w:tc>
          <w:tcPr>
            <w:tcW w:w="847" w:type="pct"/>
            <w:vMerge/>
          </w:tcPr>
          <w:p w:rsidR="00627230" w:rsidRPr="00627230" w:rsidRDefault="00627230" w:rsidP="00627230">
            <w:pPr>
              <w:spacing w:after="0" w:line="240" w:lineRule="auto"/>
              <w:rPr>
                <w:rFonts w:ascii="Times New Roman" w:eastAsia="Times New Roman" w:hAnsi="Times New Roman" w:cs="Times New Roman"/>
                <w:i/>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b/>
                <w:bCs/>
                <w:sz w:val="24"/>
                <w:szCs w:val="24"/>
                <w:lang w:eastAsia="ru-RU"/>
              </w:rPr>
              <w:t>50.</w:t>
            </w:r>
            <w:r w:rsidRPr="00627230">
              <w:rPr>
                <w:rFonts w:ascii="Times New Roman" w:eastAsia="Times New Roman" w:hAnsi="Times New Roman" w:cs="Times New Roman"/>
                <w:b/>
                <w:bCs/>
                <w:i/>
                <w:sz w:val="24"/>
                <w:szCs w:val="24"/>
                <w:lang w:eastAsia="ru-RU"/>
              </w:rPr>
              <w:t>Контрольная работа</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val="restart"/>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11.11 Служебные части речи</w:t>
            </w:r>
          </w:p>
          <w:p w:rsidR="00627230" w:rsidRPr="00627230" w:rsidRDefault="00627230" w:rsidP="00627230">
            <w:pPr>
              <w:spacing w:after="0" w:line="240" w:lineRule="auto"/>
              <w:rPr>
                <w:rFonts w:ascii="Times New Roman" w:eastAsia="Times New Roman" w:hAnsi="Times New Roman" w:cs="Times New Roman"/>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51.</w:t>
            </w:r>
            <w:r w:rsidRPr="00627230">
              <w:rPr>
                <w:rFonts w:ascii="Times New Roman" w:eastAsia="Times New Roman" w:hAnsi="Times New Roman" w:cs="Times New Roman"/>
                <w:sz w:val="24"/>
                <w:szCs w:val="24"/>
                <w:lang w:eastAsia="ru-RU"/>
              </w:rPr>
              <w:t xml:space="preserve"> Предлоги, функции предлогов. </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52.</w:t>
            </w:r>
            <w:r w:rsidRPr="00627230">
              <w:rPr>
                <w:rFonts w:ascii="Times New Roman" w:eastAsia="Times New Roman" w:hAnsi="Times New Roman" w:cs="Times New Roman"/>
                <w:sz w:val="24"/>
                <w:szCs w:val="24"/>
                <w:lang w:eastAsia="ru-RU"/>
              </w:rPr>
              <w:t xml:space="preserve"> Союзы. Сочинительные и подчинительные союзы. Правописание союзов. </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53.</w:t>
            </w:r>
            <w:r w:rsidRPr="00627230">
              <w:rPr>
                <w:rFonts w:ascii="Times New Roman" w:eastAsia="Times New Roman" w:hAnsi="Times New Roman" w:cs="Times New Roman"/>
                <w:sz w:val="24"/>
                <w:szCs w:val="24"/>
                <w:lang w:eastAsia="ru-RU"/>
              </w:rPr>
              <w:t xml:space="preserve"> Частицы. Правописание частиц.</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11.12 Язык и речь.</w:t>
            </w:r>
          </w:p>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sz w:val="24"/>
                <w:szCs w:val="24"/>
                <w:lang w:eastAsia="ru-RU"/>
              </w:rPr>
              <w:t>Употребление служебных частей речи.</w:t>
            </w:r>
          </w:p>
        </w:tc>
        <w:tc>
          <w:tcPr>
            <w:tcW w:w="3296" w:type="pct"/>
          </w:tcPr>
          <w:p w:rsidR="00627230" w:rsidRPr="00627230" w:rsidRDefault="00627230" w:rsidP="00627230">
            <w:pPr>
              <w:spacing w:after="0" w:line="240" w:lineRule="atLeast"/>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54.</w:t>
            </w:r>
            <w:r w:rsidRPr="00627230">
              <w:rPr>
                <w:rFonts w:ascii="Times New Roman" w:eastAsia="Times New Roman" w:hAnsi="Times New Roman" w:cs="Times New Roman"/>
                <w:sz w:val="24"/>
                <w:szCs w:val="24"/>
                <w:lang w:eastAsia="ru-RU"/>
              </w:rPr>
              <w:t xml:space="preserve"> Междометие. Употребление в речи и в </w:t>
            </w:r>
            <w:proofErr w:type="gramStart"/>
            <w:r w:rsidRPr="00627230">
              <w:rPr>
                <w:rFonts w:ascii="Times New Roman" w:eastAsia="Times New Roman" w:hAnsi="Times New Roman" w:cs="Times New Roman"/>
                <w:sz w:val="24"/>
                <w:szCs w:val="24"/>
                <w:lang w:eastAsia="ru-RU"/>
              </w:rPr>
              <w:t>письме  служебных</w:t>
            </w:r>
            <w:proofErr w:type="gramEnd"/>
            <w:r w:rsidRPr="00627230">
              <w:rPr>
                <w:rFonts w:ascii="Times New Roman" w:eastAsia="Times New Roman" w:hAnsi="Times New Roman" w:cs="Times New Roman"/>
                <w:sz w:val="24"/>
                <w:szCs w:val="24"/>
                <w:lang w:eastAsia="ru-RU"/>
              </w:rPr>
              <w:t xml:space="preserve"> частей речи.</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val="restart"/>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12. Морфология и орфография.</w:t>
            </w:r>
          </w:p>
          <w:p w:rsidR="00627230" w:rsidRPr="00627230" w:rsidRDefault="00627230" w:rsidP="00627230">
            <w:pPr>
              <w:spacing w:after="0" w:line="240" w:lineRule="auto"/>
              <w:rPr>
                <w:rFonts w:ascii="Times New Roman" w:eastAsia="Times New Roman" w:hAnsi="Times New Roman" w:cs="Times New Roman"/>
                <w:bCs/>
                <w:sz w:val="24"/>
                <w:szCs w:val="24"/>
                <w:lang w:eastAsia="ru-RU"/>
              </w:rPr>
            </w:pPr>
          </w:p>
        </w:tc>
        <w:tc>
          <w:tcPr>
            <w:tcW w:w="3296" w:type="pct"/>
          </w:tcPr>
          <w:p w:rsidR="00627230" w:rsidRPr="00627230" w:rsidRDefault="00627230" w:rsidP="00627230">
            <w:pPr>
              <w:spacing w:after="0" w:line="240" w:lineRule="atLeast"/>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55.</w:t>
            </w:r>
            <w:r w:rsidRPr="00627230">
              <w:rPr>
                <w:rFonts w:ascii="Times New Roman" w:eastAsia="Times New Roman" w:hAnsi="Times New Roman" w:cs="Times New Roman"/>
                <w:sz w:val="24"/>
                <w:szCs w:val="24"/>
                <w:lang w:eastAsia="ru-RU"/>
              </w:rPr>
              <w:t xml:space="preserve">Обобщающее повторение пройденного </w:t>
            </w:r>
            <w:proofErr w:type="gramStart"/>
            <w:r w:rsidRPr="00627230">
              <w:rPr>
                <w:rFonts w:ascii="Times New Roman" w:eastAsia="Times New Roman" w:hAnsi="Times New Roman" w:cs="Times New Roman"/>
                <w:sz w:val="24"/>
                <w:szCs w:val="24"/>
                <w:lang w:eastAsia="ru-RU"/>
              </w:rPr>
              <w:t>материала  о</w:t>
            </w:r>
            <w:proofErr w:type="gramEnd"/>
            <w:r w:rsidRPr="00627230">
              <w:rPr>
                <w:rFonts w:ascii="Times New Roman" w:eastAsia="Times New Roman" w:hAnsi="Times New Roman" w:cs="Times New Roman"/>
                <w:sz w:val="24"/>
                <w:szCs w:val="24"/>
                <w:lang w:eastAsia="ru-RU"/>
              </w:rPr>
              <w:t xml:space="preserve"> самостоятельных и служебных частях речи</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45"/>
        </w:trPr>
        <w:tc>
          <w:tcPr>
            <w:tcW w:w="847" w:type="pct"/>
            <w:vMerge/>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b/>
                <w:bCs/>
                <w:i/>
                <w:sz w:val="24"/>
                <w:szCs w:val="24"/>
                <w:lang w:eastAsia="ru-RU"/>
              </w:rPr>
            </w:pPr>
            <w:r w:rsidRPr="00627230">
              <w:rPr>
                <w:rFonts w:ascii="Times New Roman" w:eastAsia="Times New Roman" w:hAnsi="Times New Roman" w:cs="Times New Roman"/>
                <w:b/>
                <w:bCs/>
                <w:sz w:val="24"/>
                <w:szCs w:val="24"/>
                <w:lang w:eastAsia="ru-RU"/>
              </w:rPr>
              <w:t>56.</w:t>
            </w:r>
            <w:r w:rsidRPr="00627230">
              <w:rPr>
                <w:rFonts w:ascii="Times New Roman" w:eastAsia="Times New Roman" w:hAnsi="Times New Roman" w:cs="Times New Roman"/>
                <w:b/>
                <w:bCs/>
                <w:i/>
                <w:sz w:val="24"/>
                <w:szCs w:val="24"/>
                <w:lang w:eastAsia="ru-RU"/>
              </w:rPr>
              <w:t>Контрольный диктант</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13. Синтаксис</w:t>
            </w: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 xml:space="preserve"> 57-58.</w:t>
            </w:r>
            <w:r w:rsidRPr="00627230">
              <w:rPr>
                <w:rFonts w:ascii="Times New Roman" w:eastAsia="Times New Roman" w:hAnsi="Times New Roman" w:cs="Times New Roman"/>
                <w:sz w:val="24"/>
                <w:szCs w:val="24"/>
                <w:lang w:eastAsia="ru-RU"/>
              </w:rPr>
              <w:t xml:space="preserve"> Введение в синтаксис. Синтаксические связи</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val="restart"/>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13.1 Язык и речь.</w:t>
            </w:r>
          </w:p>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 xml:space="preserve"> Текст</w:t>
            </w: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 xml:space="preserve"> 59-60.</w:t>
            </w:r>
            <w:r w:rsidRPr="00627230">
              <w:rPr>
                <w:rFonts w:ascii="Times New Roman" w:eastAsia="Times New Roman" w:hAnsi="Times New Roman" w:cs="Times New Roman"/>
                <w:sz w:val="24"/>
                <w:szCs w:val="24"/>
                <w:lang w:eastAsia="ru-RU"/>
              </w:rPr>
              <w:t xml:space="preserve"> Текст. Отличительные признаки текста. </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61.</w:t>
            </w:r>
            <w:r w:rsidRPr="00627230">
              <w:rPr>
                <w:rFonts w:ascii="Times New Roman" w:eastAsia="Times New Roman" w:hAnsi="Times New Roman" w:cs="Times New Roman"/>
                <w:sz w:val="24"/>
                <w:szCs w:val="24"/>
                <w:lang w:eastAsia="ru-RU"/>
              </w:rPr>
              <w:t xml:space="preserve"> Виды связи в тексте.</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val="restar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13.2 Словосочетание</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3296" w:type="pct"/>
          </w:tcPr>
          <w:p w:rsidR="00627230" w:rsidRPr="00627230" w:rsidRDefault="00627230" w:rsidP="00627230">
            <w:pPr>
              <w:spacing w:after="0" w:line="240" w:lineRule="atLeast"/>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62.</w:t>
            </w:r>
            <w:r w:rsidRPr="00627230">
              <w:rPr>
                <w:rFonts w:ascii="Times New Roman" w:eastAsia="Times New Roman" w:hAnsi="Times New Roman" w:cs="Times New Roman"/>
                <w:sz w:val="24"/>
                <w:szCs w:val="24"/>
                <w:lang w:eastAsia="ru-RU"/>
              </w:rPr>
              <w:t xml:space="preserve"> Словосочетание.  Согласование.</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tLeast"/>
              <w:rPr>
                <w:rFonts w:ascii="Times New Roman" w:eastAsia="Times New Roman" w:hAnsi="Times New Roman" w:cs="Times New Roman"/>
                <w:bCs/>
                <w:sz w:val="24"/>
                <w:szCs w:val="24"/>
                <w:lang w:eastAsia="ru-RU"/>
              </w:rPr>
            </w:pPr>
          </w:p>
        </w:tc>
        <w:tc>
          <w:tcPr>
            <w:tcW w:w="3296" w:type="pct"/>
          </w:tcPr>
          <w:p w:rsidR="00627230" w:rsidRPr="00627230" w:rsidRDefault="00627230" w:rsidP="00627230">
            <w:pPr>
              <w:spacing w:after="0" w:line="240" w:lineRule="atLeast"/>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63.</w:t>
            </w:r>
            <w:r w:rsidRPr="00627230">
              <w:rPr>
                <w:rFonts w:ascii="Times New Roman" w:eastAsia="Times New Roman" w:hAnsi="Times New Roman" w:cs="Times New Roman"/>
                <w:sz w:val="24"/>
                <w:szCs w:val="24"/>
                <w:lang w:eastAsia="ru-RU"/>
              </w:rPr>
              <w:t xml:space="preserve"> Словосочетание.  Управление.</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tLeast"/>
              <w:rPr>
                <w:rFonts w:ascii="Times New Roman" w:eastAsia="Times New Roman" w:hAnsi="Times New Roman" w:cs="Times New Roman"/>
                <w:bCs/>
                <w:sz w:val="24"/>
                <w:szCs w:val="24"/>
                <w:lang w:eastAsia="ru-RU"/>
              </w:rPr>
            </w:pPr>
          </w:p>
        </w:tc>
        <w:tc>
          <w:tcPr>
            <w:tcW w:w="3296" w:type="pct"/>
          </w:tcPr>
          <w:p w:rsidR="00627230" w:rsidRPr="00627230" w:rsidRDefault="00627230" w:rsidP="00627230">
            <w:pPr>
              <w:spacing w:after="0" w:line="240" w:lineRule="atLeast"/>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64.</w:t>
            </w:r>
            <w:r w:rsidRPr="00627230">
              <w:rPr>
                <w:rFonts w:ascii="Times New Roman" w:eastAsia="Times New Roman" w:hAnsi="Times New Roman" w:cs="Times New Roman"/>
                <w:sz w:val="24"/>
                <w:szCs w:val="24"/>
                <w:lang w:eastAsia="ru-RU"/>
              </w:rPr>
              <w:t xml:space="preserve"> Словосочетание. Примыкание</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val="restar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13.3 Простое предложение</w:t>
            </w: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65-66.</w:t>
            </w:r>
            <w:r w:rsidRPr="00627230">
              <w:rPr>
                <w:rFonts w:ascii="Times New Roman" w:eastAsia="Times New Roman" w:hAnsi="Times New Roman" w:cs="Times New Roman"/>
                <w:sz w:val="24"/>
                <w:szCs w:val="24"/>
                <w:lang w:eastAsia="ru-RU"/>
              </w:rPr>
              <w:t xml:space="preserve"> Простое предложение. Порядок слов в предложении. </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Borders>
              <w:top w:val="nil"/>
            </w:tcBorders>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67.</w:t>
            </w:r>
            <w:r w:rsidRPr="00627230">
              <w:rPr>
                <w:rFonts w:ascii="Times New Roman" w:eastAsia="Times New Roman" w:hAnsi="Times New Roman" w:cs="Times New Roman"/>
                <w:sz w:val="24"/>
                <w:szCs w:val="24"/>
                <w:lang w:eastAsia="ru-RU"/>
              </w:rPr>
              <w:t>Двусоставные предложения. Главные члены предложения. Подлежащее</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val="restart"/>
            <w:tcBorders>
              <w:top w:val="single" w:sz="4" w:space="0" w:color="auto"/>
            </w:tcBorders>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13.4 Главные члены предложения</w:t>
            </w:r>
          </w:p>
        </w:tc>
        <w:tc>
          <w:tcPr>
            <w:tcW w:w="3296" w:type="pct"/>
          </w:tcPr>
          <w:p w:rsidR="00627230" w:rsidRPr="00627230" w:rsidRDefault="00627230" w:rsidP="00627230">
            <w:pPr>
              <w:spacing w:after="0" w:line="240" w:lineRule="atLeast"/>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68.</w:t>
            </w:r>
            <w:r w:rsidRPr="00627230">
              <w:rPr>
                <w:rFonts w:ascii="Times New Roman" w:eastAsia="Times New Roman" w:hAnsi="Times New Roman" w:cs="Times New Roman"/>
                <w:sz w:val="24"/>
                <w:szCs w:val="24"/>
                <w:lang w:eastAsia="ru-RU"/>
              </w:rPr>
              <w:t xml:space="preserve"> Сказуемое. Простое глагольное сказуемое.</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Borders>
              <w:top w:val="nil"/>
            </w:tcBorders>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69.</w:t>
            </w:r>
            <w:r w:rsidRPr="00627230">
              <w:rPr>
                <w:rFonts w:ascii="Times New Roman" w:eastAsia="Times New Roman" w:hAnsi="Times New Roman" w:cs="Times New Roman"/>
                <w:sz w:val="24"/>
                <w:szCs w:val="24"/>
                <w:lang w:eastAsia="ru-RU"/>
              </w:rPr>
              <w:t xml:space="preserve"> Составное глагольное сказуемое. Именное глагольное сказуемое</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Borders>
              <w:top w:val="nil"/>
            </w:tcBorders>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70.</w:t>
            </w:r>
            <w:r w:rsidRPr="00627230">
              <w:rPr>
                <w:rFonts w:ascii="Times New Roman" w:eastAsia="Times New Roman" w:hAnsi="Times New Roman" w:cs="Times New Roman"/>
                <w:sz w:val="24"/>
                <w:szCs w:val="24"/>
                <w:lang w:eastAsia="ru-RU"/>
              </w:rPr>
              <w:t xml:space="preserve"> Сложное сказуемое</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val="restar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13.5 Второстепенные члены предложения.</w:t>
            </w: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71.</w:t>
            </w:r>
            <w:r w:rsidRPr="00627230">
              <w:rPr>
                <w:rFonts w:ascii="Times New Roman" w:eastAsia="Times New Roman" w:hAnsi="Times New Roman" w:cs="Times New Roman"/>
                <w:sz w:val="24"/>
                <w:szCs w:val="24"/>
                <w:lang w:eastAsia="ru-RU"/>
              </w:rPr>
              <w:t xml:space="preserve"> Дополнение.</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uto"/>
              <w:rPr>
                <w:rFonts w:ascii="Times New Roman" w:eastAsia="Times New Roman" w:hAnsi="Times New Roman" w:cs="Times New Roman"/>
                <w:b/>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72.</w:t>
            </w:r>
            <w:r w:rsidRPr="00627230">
              <w:rPr>
                <w:rFonts w:ascii="Times New Roman" w:eastAsia="Times New Roman" w:hAnsi="Times New Roman" w:cs="Times New Roman"/>
                <w:sz w:val="24"/>
                <w:szCs w:val="24"/>
                <w:lang w:eastAsia="ru-RU"/>
              </w:rPr>
              <w:t xml:space="preserve"> Определение. Приложение</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uto"/>
              <w:rPr>
                <w:rFonts w:ascii="Times New Roman" w:eastAsia="Times New Roman" w:hAnsi="Times New Roman" w:cs="Times New Roman"/>
                <w:b/>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73.</w:t>
            </w:r>
            <w:r w:rsidRPr="00627230">
              <w:rPr>
                <w:rFonts w:ascii="Times New Roman" w:eastAsia="Times New Roman" w:hAnsi="Times New Roman" w:cs="Times New Roman"/>
                <w:sz w:val="24"/>
                <w:szCs w:val="24"/>
                <w:lang w:eastAsia="ru-RU"/>
              </w:rPr>
              <w:t xml:space="preserve"> Обстоятельство.</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uto"/>
              <w:rPr>
                <w:rFonts w:ascii="Times New Roman" w:eastAsia="Times New Roman" w:hAnsi="Times New Roman" w:cs="Times New Roman"/>
                <w:b/>
                <w:sz w:val="24"/>
                <w:szCs w:val="24"/>
                <w:lang w:eastAsia="ru-RU"/>
              </w:rPr>
            </w:pPr>
          </w:p>
        </w:tc>
        <w:tc>
          <w:tcPr>
            <w:tcW w:w="3296" w:type="pct"/>
          </w:tcPr>
          <w:p w:rsidR="00627230" w:rsidRPr="00627230" w:rsidRDefault="00627230" w:rsidP="00627230">
            <w:pPr>
              <w:spacing w:after="0" w:line="240" w:lineRule="atLeast"/>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74.</w:t>
            </w:r>
            <w:r w:rsidRPr="00627230">
              <w:rPr>
                <w:rFonts w:ascii="Times New Roman" w:eastAsia="Times New Roman" w:hAnsi="Times New Roman" w:cs="Times New Roman"/>
                <w:sz w:val="24"/>
                <w:szCs w:val="24"/>
                <w:lang w:eastAsia="ru-RU"/>
              </w:rPr>
              <w:t xml:space="preserve"> Односоставные предложения с главным членом-сказуемым.</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val="restart"/>
          </w:tcPr>
          <w:p w:rsidR="00627230" w:rsidRPr="00627230" w:rsidRDefault="00627230" w:rsidP="00627230">
            <w:pPr>
              <w:spacing w:after="0" w:line="240" w:lineRule="auto"/>
              <w:rPr>
                <w:rFonts w:ascii="Times New Roman" w:eastAsia="Times New Roman" w:hAnsi="Times New Roman" w:cs="Times New Roman"/>
                <w:b/>
                <w:sz w:val="24"/>
                <w:szCs w:val="24"/>
                <w:lang w:eastAsia="ru-RU"/>
              </w:rPr>
            </w:pPr>
            <w:proofErr w:type="gramStart"/>
            <w:r w:rsidRPr="00627230">
              <w:rPr>
                <w:rFonts w:ascii="Times New Roman" w:eastAsia="Times New Roman" w:hAnsi="Times New Roman" w:cs="Times New Roman"/>
                <w:b/>
                <w:sz w:val="24"/>
                <w:szCs w:val="24"/>
                <w:lang w:eastAsia="ru-RU"/>
              </w:rPr>
              <w:t xml:space="preserve">13.6 </w:t>
            </w:r>
            <w:r w:rsidRPr="00627230">
              <w:rPr>
                <w:rFonts w:ascii="Times New Roman" w:eastAsia="Times New Roman" w:hAnsi="Times New Roman" w:cs="Times New Roman"/>
                <w:sz w:val="24"/>
                <w:szCs w:val="24"/>
                <w:lang w:eastAsia="ru-RU"/>
              </w:rPr>
              <w:t xml:space="preserve"> Повторение</w:t>
            </w:r>
            <w:proofErr w:type="gramEnd"/>
            <w:r w:rsidRPr="00627230">
              <w:rPr>
                <w:rFonts w:ascii="Times New Roman" w:eastAsia="Times New Roman" w:hAnsi="Times New Roman" w:cs="Times New Roman"/>
                <w:sz w:val="24"/>
                <w:szCs w:val="24"/>
                <w:lang w:eastAsia="ru-RU"/>
              </w:rPr>
              <w:t>.</w:t>
            </w: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75-76.</w:t>
            </w:r>
            <w:r w:rsidRPr="00627230">
              <w:rPr>
                <w:rFonts w:ascii="Times New Roman" w:eastAsia="Times New Roman" w:hAnsi="Times New Roman" w:cs="Times New Roman"/>
                <w:sz w:val="24"/>
                <w:szCs w:val="24"/>
                <w:lang w:eastAsia="ru-RU"/>
              </w:rPr>
              <w:t xml:space="preserve"> Повторение.</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11"/>
        </w:trPr>
        <w:tc>
          <w:tcPr>
            <w:tcW w:w="847" w:type="pct"/>
            <w:vMerge/>
          </w:tcPr>
          <w:p w:rsidR="00627230" w:rsidRPr="00627230" w:rsidRDefault="00627230" w:rsidP="00627230">
            <w:pPr>
              <w:spacing w:after="0" w:line="240" w:lineRule="auto"/>
              <w:rPr>
                <w:rFonts w:ascii="Times New Roman" w:eastAsia="Times New Roman" w:hAnsi="Times New Roman" w:cs="Times New Roman"/>
                <w:b/>
                <w:sz w:val="24"/>
                <w:szCs w:val="24"/>
                <w:lang w:eastAsia="ru-RU"/>
              </w:rPr>
            </w:pPr>
          </w:p>
        </w:tc>
        <w:tc>
          <w:tcPr>
            <w:tcW w:w="3296" w:type="pct"/>
          </w:tcPr>
          <w:p w:rsidR="00627230" w:rsidRPr="00627230" w:rsidRDefault="00627230" w:rsidP="00627230">
            <w:pPr>
              <w:spacing w:after="0" w:line="240" w:lineRule="atLeast"/>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b/>
                <w:bCs/>
                <w:sz w:val="24"/>
                <w:szCs w:val="24"/>
                <w:lang w:eastAsia="ru-RU"/>
              </w:rPr>
              <w:t>77.</w:t>
            </w:r>
            <w:r w:rsidRPr="00627230">
              <w:rPr>
                <w:rFonts w:ascii="Times New Roman" w:eastAsia="Times New Roman" w:hAnsi="Times New Roman" w:cs="Times New Roman"/>
                <w:b/>
                <w:bCs/>
                <w:i/>
                <w:sz w:val="24"/>
                <w:szCs w:val="24"/>
                <w:lang w:eastAsia="ru-RU"/>
              </w:rPr>
              <w:t>Контрольная работа</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43"/>
        </w:trPr>
        <w:tc>
          <w:tcPr>
            <w:tcW w:w="847" w:type="pct"/>
          </w:tcPr>
          <w:p w:rsidR="00627230" w:rsidRPr="00627230" w:rsidRDefault="00627230" w:rsidP="00627230">
            <w:pPr>
              <w:spacing w:after="0" w:line="240" w:lineRule="atLeast"/>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13.7 Защита рефератов</w:t>
            </w:r>
          </w:p>
        </w:tc>
        <w:tc>
          <w:tcPr>
            <w:tcW w:w="3296" w:type="pct"/>
          </w:tcPr>
          <w:p w:rsidR="00627230" w:rsidRPr="00627230" w:rsidRDefault="00627230" w:rsidP="00627230">
            <w:pPr>
              <w:spacing w:after="0" w:line="240" w:lineRule="atLeast"/>
              <w:rPr>
                <w:rFonts w:ascii="Times New Roman" w:eastAsia="Times New Roman" w:hAnsi="Times New Roman" w:cs="Times New Roman"/>
                <w:bCs/>
                <w:sz w:val="24"/>
                <w:szCs w:val="28"/>
                <w:lang w:eastAsia="ru-RU"/>
              </w:rPr>
            </w:pPr>
            <w:r w:rsidRPr="00627230">
              <w:rPr>
                <w:rFonts w:ascii="Times New Roman" w:eastAsia="Times New Roman" w:hAnsi="Times New Roman" w:cs="Times New Roman"/>
                <w:b/>
                <w:bCs/>
                <w:sz w:val="24"/>
                <w:szCs w:val="28"/>
                <w:lang w:eastAsia="ru-RU"/>
              </w:rPr>
              <w:t>78-79.</w:t>
            </w:r>
            <w:r w:rsidRPr="00627230">
              <w:rPr>
                <w:rFonts w:ascii="Times New Roman" w:eastAsia="Times New Roman" w:hAnsi="Times New Roman" w:cs="Times New Roman"/>
                <w:bCs/>
                <w:sz w:val="24"/>
                <w:szCs w:val="28"/>
                <w:lang w:eastAsia="ru-RU"/>
              </w:rPr>
              <w:t>Защита рефератов</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43"/>
        </w:trPr>
        <w:tc>
          <w:tcPr>
            <w:tcW w:w="847" w:type="pct"/>
          </w:tcPr>
          <w:p w:rsidR="00627230" w:rsidRPr="00627230" w:rsidRDefault="00627230" w:rsidP="00627230">
            <w:pPr>
              <w:spacing w:after="0" w:line="240" w:lineRule="atLeast"/>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13.8 Итоговый урок</w:t>
            </w:r>
          </w:p>
        </w:tc>
        <w:tc>
          <w:tcPr>
            <w:tcW w:w="3296" w:type="pct"/>
          </w:tcPr>
          <w:p w:rsidR="00627230" w:rsidRPr="00627230" w:rsidRDefault="00627230" w:rsidP="00627230">
            <w:pPr>
              <w:spacing w:after="0" w:line="240" w:lineRule="atLeast"/>
              <w:rPr>
                <w:rFonts w:ascii="Times New Roman" w:eastAsia="Times New Roman" w:hAnsi="Times New Roman" w:cs="Times New Roman"/>
                <w:b/>
                <w:bCs/>
                <w:sz w:val="24"/>
                <w:szCs w:val="28"/>
                <w:lang w:eastAsia="ru-RU"/>
              </w:rPr>
            </w:pPr>
            <w:r w:rsidRPr="00627230">
              <w:rPr>
                <w:rFonts w:ascii="Times New Roman" w:eastAsia="Times New Roman" w:hAnsi="Times New Roman" w:cs="Times New Roman"/>
                <w:b/>
                <w:bCs/>
                <w:sz w:val="24"/>
                <w:szCs w:val="28"/>
                <w:lang w:eastAsia="ru-RU"/>
              </w:rPr>
              <w:t>80. Итоговый урок</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shd w:val="clear" w:color="auto" w:fill="E5B8B7"/>
          </w:tcPr>
          <w:p w:rsidR="00627230" w:rsidRPr="00627230" w:rsidRDefault="00627230" w:rsidP="00627230">
            <w:pPr>
              <w:spacing w:after="0" w:line="240" w:lineRule="atLeast"/>
              <w:rPr>
                <w:rFonts w:ascii="Times New Roman" w:eastAsia="Times New Roman" w:hAnsi="Times New Roman" w:cs="Times New Roman"/>
                <w:b/>
                <w:bCs/>
                <w:sz w:val="28"/>
                <w:szCs w:val="28"/>
                <w:lang w:eastAsia="ru-RU"/>
              </w:rPr>
            </w:pPr>
          </w:p>
        </w:tc>
        <w:tc>
          <w:tcPr>
            <w:tcW w:w="3296" w:type="pct"/>
            <w:shd w:val="clear" w:color="auto" w:fill="E5B8B7"/>
          </w:tcPr>
          <w:p w:rsidR="00627230" w:rsidRPr="00627230" w:rsidRDefault="00627230" w:rsidP="00627230">
            <w:pPr>
              <w:spacing w:after="0" w:line="240" w:lineRule="atLeast"/>
              <w:jc w:val="center"/>
              <w:rPr>
                <w:rFonts w:ascii="Times New Roman" w:eastAsia="Times New Roman" w:hAnsi="Times New Roman" w:cs="Times New Roman"/>
                <w:b/>
                <w:bCs/>
                <w:sz w:val="28"/>
                <w:szCs w:val="28"/>
                <w:lang w:eastAsia="ru-RU"/>
              </w:rPr>
            </w:pPr>
          </w:p>
          <w:p w:rsidR="00627230" w:rsidRPr="00627230" w:rsidRDefault="00627230" w:rsidP="00627230">
            <w:pPr>
              <w:spacing w:after="0" w:line="240" w:lineRule="atLeast"/>
              <w:jc w:val="center"/>
              <w:rPr>
                <w:rFonts w:ascii="Times New Roman" w:eastAsia="Times New Roman" w:hAnsi="Times New Roman" w:cs="Times New Roman"/>
                <w:b/>
                <w:bCs/>
                <w:sz w:val="28"/>
                <w:szCs w:val="28"/>
                <w:lang w:eastAsia="ru-RU"/>
              </w:rPr>
            </w:pPr>
            <w:r w:rsidRPr="00627230">
              <w:rPr>
                <w:rFonts w:ascii="Times New Roman" w:eastAsia="Times New Roman" w:hAnsi="Times New Roman" w:cs="Times New Roman"/>
                <w:b/>
                <w:bCs/>
                <w:sz w:val="28"/>
                <w:szCs w:val="28"/>
                <w:lang w:eastAsia="ru-RU"/>
              </w:rPr>
              <w:t>2 курс.  30/</w:t>
            </w:r>
            <w:proofErr w:type="gramStart"/>
            <w:r w:rsidRPr="00627230">
              <w:rPr>
                <w:rFonts w:ascii="Times New Roman" w:eastAsia="Times New Roman" w:hAnsi="Times New Roman" w:cs="Times New Roman"/>
                <w:b/>
                <w:bCs/>
                <w:sz w:val="28"/>
                <w:szCs w:val="28"/>
                <w:lang w:eastAsia="ru-RU"/>
              </w:rPr>
              <w:t>48  (</w:t>
            </w:r>
            <w:proofErr w:type="gramEnd"/>
            <w:r w:rsidRPr="00627230">
              <w:rPr>
                <w:rFonts w:ascii="Times New Roman" w:eastAsia="Times New Roman" w:hAnsi="Times New Roman" w:cs="Times New Roman"/>
                <w:b/>
                <w:bCs/>
                <w:sz w:val="28"/>
                <w:szCs w:val="28"/>
                <w:lang w:eastAsia="ru-RU"/>
              </w:rPr>
              <w:t>8 к / 6 э)</w:t>
            </w:r>
          </w:p>
        </w:tc>
        <w:tc>
          <w:tcPr>
            <w:tcW w:w="429" w:type="pct"/>
            <w:shd w:val="clear" w:color="auto" w:fill="E5B8B7"/>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429" w:type="pct"/>
            <w:vMerge/>
            <w:shd w:val="clear" w:color="auto" w:fill="E5B8B7"/>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226"/>
        </w:trPr>
        <w:tc>
          <w:tcPr>
            <w:tcW w:w="847" w:type="pct"/>
          </w:tcPr>
          <w:p w:rsidR="00627230" w:rsidRPr="00627230" w:rsidRDefault="00627230" w:rsidP="00627230">
            <w:pPr>
              <w:spacing w:after="0" w:line="240" w:lineRule="atLeast"/>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14. Введение</w:t>
            </w:r>
          </w:p>
        </w:tc>
        <w:tc>
          <w:tcPr>
            <w:tcW w:w="3296" w:type="pct"/>
          </w:tcPr>
          <w:p w:rsidR="00627230" w:rsidRPr="00627230" w:rsidRDefault="00627230" w:rsidP="00627230">
            <w:pPr>
              <w:spacing w:after="0" w:line="240" w:lineRule="atLeast"/>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1. </w:t>
            </w:r>
            <w:r w:rsidRPr="00627230">
              <w:rPr>
                <w:rFonts w:ascii="Times New Roman" w:eastAsia="Times New Roman" w:hAnsi="Times New Roman" w:cs="Times New Roman"/>
                <w:sz w:val="24"/>
                <w:szCs w:val="24"/>
                <w:lang w:eastAsia="ru-RU"/>
              </w:rPr>
              <w:t xml:space="preserve"> Язык как важнейший компонент культуры.</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226"/>
        </w:trPr>
        <w:tc>
          <w:tcPr>
            <w:tcW w:w="847" w:type="pct"/>
          </w:tcPr>
          <w:p w:rsidR="00627230" w:rsidRPr="00627230" w:rsidRDefault="00627230" w:rsidP="00627230">
            <w:pPr>
              <w:spacing w:after="0" w:line="240" w:lineRule="atLeast"/>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Cs/>
                <w:sz w:val="24"/>
                <w:szCs w:val="24"/>
                <w:lang w:eastAsia="ru-RU"/>
              </w:rPr>
              <w:t>14.1 Синтаксис</w:t>
            </w:r>
          </w:p>
        </w:tc>
        <w:tc>
          <w:tcPr>
            <w:tcW w:w="3296" w:type="pct"/>
          </w:tcPr>
          <w:p w:rsidR="00627230" w:rsidRPr="00627230" w:rsidRDefault="00627230" w:rsidP="00627230">
            <w:pPr>
              <w:spacing w:after="0" w:line="240" w:lineRule="atLeast"/>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2. </w:t>
            </w:r>
            <w:r w:rsidRPr="00627230">
              <w:rPr>
                <w:rFonts w:ascii="Times New Roman" w:eastAsia="Times New Roman" w:hAnsi="Times New Roman" w:cs="Times New Roman"/>
                <w:sz w:val="24"/>
                <w:szCs w:val="24"/>
                <w:lang w:eastAsia="ru-RU"/>
              </w:rPr>
              <w:t xml:space="preserve"> Простое предложение. </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226"/>
        </w:trPr>
        <w:tc>
          <w:tcPr>
            <w:tcW w:w="847" w:type="pct"/>
            <w:vMerge w:val="restart"/>
          </w:tcPr>
          <w:p w:rsidR="00627230" w:rsidRPr="00627230" w:rsidRDefault="00627230" w:rsidP="00627230">
            <w:pPr>
              <w:spacing w:after="0" w:line="240" w:lineRule="atLeast"/>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14.2 </w:t>
            </w:r>
            <w:r w:rsidRPr="00627230">
              <w:rPr>
                <w:rFonts w:ascii="Times New Roman" w:eastAsia="Times New Roman" w:hAnsi="Times New Roman" w:cs="Times New Roman"/>
                <w:sz w:val="24"/>
                <w:szCs w:val="24"/>
                <w:lang w:eastAsia="ru-RU"/>
              </w:rPr>
              <w:t>Односоставные предложения</w:t>
            </w:r>
          </w:p>
        </w:tc>
        <w:tc>
          <w:tcPr>
            <w:tcW w:w="3296" w:type="pct"/>
          </w:tcPr>
          <w:p w:rsidR="00627230" w:rsidRPr="00627230" w:rsidRDefault="00627230" w:rsidP="00627230">
            <w:pPr>
              <w:spacing w:after="0" w:line="240" w:lineRule="atLeast"/>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3. </w:t>
            </w:r>
            <w:r w:rsidRPr="00627230">
              <w:rPr>
                <w:rFonts w:ascii="Times New Roman" w:eastAsia="Times New Roman" w:hAnsi="Times New Roman" w:cs="Times New Roman"/>
                <w:sz w:val="24"/>
                <w:szCs w:val="24"/>
                <w:lang w:eastAsia="ru-RU"/>
              </w:rPr>
              <w:t xml:space="preserve"> Односоставные предложения с главным членом-сказуемым.</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226"/>
        </w:trPr>
        <w:tc>
          <w:tcPr>
            <w:tcW w:w="847" w:type="pct"/>
            <w:vMerge/>
          </w:tcPr>
          <w:p w:rsidR="00627230" w:rsidRPr="00627230" w:rsidRDefault="00627230" w:rsidP="00627230">
            <w:pPr>
              <w:spacing w:after="0" w:line="240" w:lineRule="atLeast"/>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spacing w:after="0" w:line="240" w:lineRule="atLeast"/>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4. </w:t>
            </w:r>
            <w:r w:rsidRPr="00627230">
              <w:rPr>
                <w:rFonts w:ascii="Times New Roman" w:eastAsia="Times New Roman" w:hAnsi="Times New Roman" w:cs="Times New Roman"/>
                <w:sz w:val="24"/>
                <w:szCs w:val="24"/>
                <w:lang w:eastAsia="ru-RU"/>
              </w:rPr>
              <w:t>Односоставные предложения с главным членом-сказуемым.</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226"/>
        </w:trPr>
        <w:tc>
          <w:tcPr>
            <w:tcW w:w="847" w:type="pct"/>
            <w:vMerge/>
          </w:tcPr>
          <w:p w:rsidR="00627230" w:rsidRPr="00627230" w:rsidRDefault="00627230" w:rsidP="00627230">
            <w:pPr>
              <w:spacing w:after="0" w:line="240" w:lineRule="atLeast"/>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spacing w:after="0" w:line="240" w:lineRule="atLeast"/>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5. </w:t>
            </w:r>
            <w:r w:rsidRPr="00627230">
              <w:rPr>
                <w:rFonts w:ascii="Times New Roman" w:eastAsia="Times New Roman" w:hAnsi="Times New Roman" w:cs="Times New Roman"/>
                <w:sz w:val="24"/>
                <w:szCs w:val="24"/>
                <w:lang w:eastAsia="ru-RU"/>
              </w:rPr>
              <w:t xml:space="preserve"> Односоставные предложения с главным членом-сказуемым.</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226"/>
        </w:trPr>
        <w:tc>
          <w:tcPr>
            <w:tcW w:w="847" w:type="pct"/>
            <w:vMerge/>
          </w:tcPr>
          <w:p w:rsidR="00627230" w:rsidRPr="00627230" w:rsidRDefault="00627230" w:rsidP="00627230">
            <w:pPr>
              <w:spacing w:after="0" w:line="240" w:lineRule="atLeast"/>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spacing w:after="0" w:line="240" w:lineRule="atLeast"/>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6. </w:t>
            </w:r>
            <w:r w:rsidRPr="00627230">
              <w:rPr>
                <w:rFonts w:ascii="Times New Roman" w:eastAsia="Times New Roman" w:hAnsi="Times New Roman" w:cs="Times New Roman"/>
                <w:sz w:val="24"/>
                <w:szCs w:val="24"/>
                <w:lang w:eastAsia="ru-RU"/>
              </w:rPr>
              <w:t xml:space="preserve"> Односоставные предложения с главным членом-подлежащим</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226"/>
        </w:trPr>
        <w:tc>
          <w:tcPr>
            <w:tcW w:w="847" w:type="pct"/>
          </w:tcPr>
          <w:p w:rsidR="00627230" w:rsidRPr="00627230" w:rsidRDefault="00627230" w:rsidP="00627230">
            <w:pPr>
              <w:spacing w:after="0" w:line="240" w:lineRule="atLeast"/>
              <w:rPr>
                <w:rFonts w:ascii="Times New Roman" w:eastAsia="Times New Roman" w:hAnsi="Times New Roman" w:cs="Times New Roman"/>
                <w:b/>
                <w:bCs/>
                <w:sz w:val="24"/>
                <w:szCs w:val="24"/>
                <w:lang w:eastAsia="ru-RU"/>
              </w:rPr>
            </w:pPr>
            <w:proofErr w:type="gramStart"/>
            <w:r w:rsidRPr="00627230">
              <w:rPr>
                <w:rFonts w:ascii="Times New Roman" w:eastAsia="Times New Roman" w:hAnsi="Times New Roman" w:cs="Times New Roman"/>
                <w:b/>
                <w:bCs/>
                <w:sz w:val="24"/>
                <w:szCs w:val="24"/>
                <w:lang w:eastAsia="ru-RU"/>
              </w:rPr>
              <w:t xml:space="preserve">14.3 </w:t>
            </w:r>
            <w:r w:rsidRPr="00627230">
              <w:rPr>
                <w:rFonts w:ascii="Times New Roman" w:eastAsia="Times New Roman" w:hAnsi="Times New Roman" w:cs="Times New Roman"/>
                <w:sz w:val="24"/>
                <w:szCs w:val="24"/>
                <w:lang w:eastAsia="ru-RU"/>
              </w:rPr>
              <w:t xml:space="preserve"> Предложения</w:t>
            </w:r>
            <w:proofErr w:type="gramEnd"/>
            <w:r w:rsidRPr="00627230">
              <w:rPr>
                <w:rFonts w:ascii="Times New Roman" w:eastAsia="Times New Roman" w:hAnsi="Times New Roman" w:cs="Times New Roman"/>
                <w:sz w:val="24"/>
                <w:szCs w:val="24"/>
                <w:lang w:eastAsia="ru-RU"/>
              </w:rPr>
              <w:t xml:space="preserve"> с обособленными второстепенными членами</w:t>
            </w:r>
          </w:p>
        </w:tc>
        <w:tc>
          <w:tcPr>
            <w:tcW w:w="3296" w:type="pct"/>
          </w:tcPr>
          <w:p w:rsidR="00627230" w:rsidRPr="00627230" w:rsidRDefault="00627230" w:rsidP="00627230">
            <w:pPr>
              <w:spacing w:after="0" w:line="240" w:lineRule="atLeast"/>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7. </w:t>
            </w:r>
            <w:r w:rsidRPr="00627230">
              <w:rPr>
                <w:rFonts w:ascii="Times New Roman" w:eastAsia="Times New Roman" w:hAnsi="Times New Roman" w:cs="Times New Roman"/>
                <w:sz w:val="24"/>
                <w:szCs w:val="24"/>
                <w:lang w:eastAsia="ru-RU"/>
              </w:rPr>
              <w:t>Предложения с обособленными второстепенными членами</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86"/>
        </w:trPr>
        <w:tc>
          <w:tcPr>
            <w:tcW w:w="847" w:type="pct"/>
            <w:vMerge w:val="restart"/>
          </w:tcPr>
          <w:p w:rsidR="00627230" w:rsidRPr="00627230" w:rsidRDefault="00627230" w:rsidP="00627230">
            <w:pPr>
              <w:spacing w:after="0" w:line="240" w:lineRule="atLeast"/>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sz w:val="24"/>
                <w:szCs w:val="24"/>
                <w:lang w:eastAsia="ru-RU"/>
              </w:rPr>
              <w:t>15. Однородные члены предложения.</w:t>
            </w:r>
          </w:p>
        </w:tc>
        <w:tc>
          <w:tcPr>
            <w:tcW w:w="3296" w:type="pct"/>
          </w:tcPr>
          <w:p w:rsidR="00627230" w:rsidRPr="00627230" w:rsidRDefault="00627230" w:rsidP="00627230">
            <w:pPr>
              <w:spacing w:after="0" w:line="240" w:lineRule="atLeast"/>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8. </w:t>
            </w:r>
            <w:r w:rsidRPr="00627230">
              <w:rPr>
                <w:rFonts w:ascii="Times New Roman" w:eastAsia="Times New Roman" w:hAnsi="Times New Roman" w:cs="Times New Roman"/>
                <w:lang w:eastAsia="ru-RU"/>
              </w:rPr>
              <w:t xml:space="preserve"> Однородные члены предложения и знаки препинания при них.</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86"/>
        </w:trPr>
        <w:tc>
          <w:tcPr>
            <w:tcW w:w="847" w:type="pct"/>
            <w:vMerge/>
          </w:tcPr>
          <w:p w:rsidR="00627230" w:rsidRPr="00627230" w:rsidRDefault="00627230" w:rsidP="00627230">
            <w:pPr>
              <w:shd w:val="clear" w:color="auto" w:fill="FFFFFF"/>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 xml:space="preserve">9. </w:t>
            </w:r>
            <w:r w:rsidRPr="00627230">
              <w:rPr>
                <w:rFonts w:ascii="Times New Roman" w:eastAsia="Times New Roman" w:hAnsi="Times New Roman" w:cs="Times New Roman"/>
                <w:sz w:val="24"/>
                <w:szCs w:val="24"/>
                <w:lang w:eastAsia="ru-RU"/>
              </w:rPr>
              <w:t>Обобщающее слово при однородных членах</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86"/>
        </w:trPr>
        <w:tc>
          <w:tcPr>
            <w:tcW w:w="847" w:type="pct"/>
            <w:vMerge/>
          </w:tcPr>
          <w:p w:rsidR="00627230" w:rsidRPr="00627230" w:rsidRDefault="00627230" w:rsidP="00627230">
            <w:pPr>
              <w:shd w:val="clear" w:color="auto" w:fill="FFFFFF"/>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 xml:space="preserve">10. </w:t>
            </w:r>
            <w:r w:rsidRPr="00627230">
              <w:rPr>
                <w:rFonts w:ascii="Times New Roman" w:eastAsia="Times New Roman" w:hAnsi="Times New Roman" w:cs="Times New Roman"/>
                <w:lang w:eastAsia="ru-RU"/>
              </w:rPr>
              <w:t xml:space="preserve"> Обобщающие слова при однородных членах предложения.</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86"/>
        </w:trPr>
        <w:tc>
          <w:tcPr>
            <w:tcW w:w="847" w:type="pct"/>
            <w:vMerge/>
          </w:tcPr>
          <w:p w:rsidR="00627230" w:rsidRPr="00627230" w:rsidRDefault="00627230" w:rsidP="00627230">
            <w:pPr>
              <w:shd w:val="clear" w:color="auto" w:fill="FFFFFF"/>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 xml:space="preserve">11. </w:t>
            </w:r>
            <w:r w:rsidRPr="00627230">
              <w:rPr>
                <w:rFonts w:ascii="Times New Roman" w:eastAsia="Times New Roman" w:hAnsi="Times New Roman" w:cs="Times New Roman"/>
                <w:lang w:eastAsia="ru-RU"/>
              </w:rPr>
              <w:t>Тире между подлежащим и сказуемым.</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86"/>
        </w:trPr>
        <w:tc>
          <w:tcPr>
            <w:tcW w:w="847" w:type="pct"/>
            <w:vMerge w:val="restart"/>
          </w:tcPr>
          <w:p w:rsidR="00627230" w:rsidRPr="00627230" w:rsidRDefault="00627230" w:rsidP="00627230">
            <w:pPr>
              <w:widowControl w:val="0"/>
              <w:shd w:val="clear" w:color="auto" w:fill="FFFFFF"/>
              <w:autoSpaceDE w:val="0"/>
              <w:autoSpaceDN w:val="0"/>
              <w:adjustRightInd w:val="0"/>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16. </w:t>
            </w:r>
            <w:r w:rsidRPr="00627230">
              <w:rPr>
                <w:rFonts w:ascii="Times New Roman" w:eastAsia="Times New Roman" w:hAnsi="Times New Roman" w:cs="Times New Roman"/>
                <w:color w:val="000000"/>
                <w:lang w:eastAsia="ru-RU"/>
              </w:rPr>
              <w:t>Обособленные члены предложения.</w:t>
            </w:r>
          </w:p>
        </w:tc>
        <w:tc>
          <w:tcPr>
            <w:tcW w:w="3296" w:type="pct"/>
          </w:tcPr>
          <w:p w:rsidR="00627230" w:rsidRPr="00627230" w:rsidRDefault="00627230" w:rsidP="00627230">
            <w:pPr>
              <w:widowControl w:val="0"/>
              <w:shd w:val="clear" w:color="auto" w:fill="FFFFFF"/>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b/>
                <w:bCs/>
                <w:sz w:val="24"/>
                <w:szCs w:val="24"/>
                <w:lang w:eastAsia="ru-RU"/>
              </w:rPr>
              <w:t xml:space="preserve"> 12. </w:t>
            </w:r>
            <w:r w:rsidRPr="00627230">
              <w:rPr>
                <w:rFonts w:ascii="Times New Roman" w:eastAsia="Times New Roman" w:hAnsi="Times New Roman" w:cs="Times New Roman"/>
                <w:color w:val="000000"/>
                <w:lang w:eastAsia="ru-RU"/>
              </w:rPr>
              <w:t>Обособленные члены предложения.</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86"/>
        </w:trPr>
        <w:tc>
          <w:tcPr>
            <w:tcW w:w="847" w:type="pct"/>
            <w:vMerge/>
          </w:tcPr>
          <w:p w:rsidR="00627230" w:rsidRPr="00627230" w:rsidRDefault="00627230" w:rsidP="00627230">
            <w:pPr>
              <w:widowControl w:val="0"/>
              <w:shd w:val="clear" w:color="auto" w:fill="FFFFFF"/>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widowControl w:val="0"/>
              <w:shd w:val="clear" w:color="auto" w:fill="FFFFFF"/>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b/>
                <w:bCs/>
                <w:sz w:val="24"/>
                <w:szCs w:val="24"/>
                <w:lang w:eastAsia="ru-RU"/>
              </w:rPr>
              <w:t xml:space="preserve">13. </w:t>
            </w:r>
            <w:r w:rsidRPr="00627230">
              <w:rPr>
                <w:rFonts w:ascii="Times New Roman" w:eastAsia="Times New Roman" w:hAnsi="Times New Roman" w:cs="Times New Roman"/>
                <w:color w:val="000000"/>
                <w:lang w:eastAsia="ru-RU"/>
              </w:rPr>
              <w:t>Обособление определений и приложений.</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86"/>
        </w:trPr>
        <w:tc>
          <w:tcPr>
            <w:tcW w:w="847" w:type="pct"/>
            <w:vMerge/>
          </w:tcPr>
          <w:p w:rsidR="00627230" w:rsidRPr="00627230" w:rsidRDefault="00627230" w:rsidP="00627230">
            <w:pPr>
              <w:widowControl w:val="0"/>
              <w:shd w:val="clear" w:color="auto" w:fill="FFFFFF"/>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widowControl w:val="0"/>
              <w:shd w:val="clear" w:color="auto" w:fill="FFFFFF"/>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b/>
                <w:bCs/>
                <w:sz w:val="24"/>
                <w:szCs w:val="24"/>
                <w:lang w:eastAsia="ru-RU"/>
              </w:rPr>
              <w:t xml:space="preserve">14. </w:t>
            </w:r>
            <w:r w:rsidRPr="00627230">
              <w:rPr>
                <w:rFonts w:ascii="Times New Roman" w:eastAsia="Times New Roman" w:hAnsi="Times New Roman" w:cs="Times New Roman"/>
                <w:color w:val="000000"/>
                <w:lang w:eastAsia="ru-RU"/>
              </w:rPr>
              <w:t>Обособление дополнений и обстоятельств.</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86"/>
        </w:trPr>
        <w:tc>
          <w:tcPr>
            <w:tcW w:w="847" w:type="pct"/>
            <w:vMerge/>
          </w:tcPr>
          <w:p w:rsidR="00627230" w:rsidRPr="00627230" w:rsidRDefault="00627230" w:rsidP="00627230">
            <w:pPr>
              <w:widowControl w:val="0"/>
              <w:shd w:val="clear" w:color="auto" w:fill="FFFFFF"/>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widowControl w:val="0"/>
              <w:shd w:val="clear" w:color="auto" w:fill="FFFFFF"/>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b/>
                <w:bCs/>
                <w:sz w:val="24"/>
                <w:szCs w:val="24"/>
                <w:lang w:eastAsia="ru-RU"/>
              </w:rPr>
              <w:t xml:space="preserve">15. </w:t>
            </w:r>
            <w:r w:rsidRPr="00627230">
              <w:rPr>
                <w:rFonts w:ascii="Times New Roman" w:eastAsia="Times New Roman" w:hAnsi="Times New Roman" w:cs="Times New Roman"/>
                <w:color w:val="000000"/>
                <w:lang w:eastAsia="ru-RU"/>
              </w:rPr>
              <w:t>Сравнительный оборот и уточняющие члены предложения.</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93"/>
        </w:trPr>
        <w:tc>
          <w:tcPr>
            <w:tcW w:w="847" w:type="pct"/>
            <w:vMerge/>
          </w:tcPr>
          <w:p w:rsidR="00627230" w:rsidRPr="00627230" w:rsidRDefault="00627230" w:rsidP="00627230">
            <w:pPr>
              <w:spacing w:after="0" w:line="240" w:lineRule="atLeast"/>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spacing w:after="0" w:line="240" w:lineRule="atLeast"/>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16. </w:t>
            </w:r>
            <w:r w:rsidRPr="00627230">
              <w:rPr>
                <w:rFonts w:ascii="Times New Roman" w:eastAsia="Times New Roman" w:hAnsi="Times New Roman" w:cs="Times New Roman"/>
                <w:sz w:val="24"/>
                <w:szCs w:val="24"/>
                <w:lang w:eastAsia="ru-RU"/>
              </w:rPr>
              <w:t xml:space="preserve"> Предложения с обращениями, вводными словами и словосочетаниями</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71"/>
        </w:trPr>
        <w:tc>
          <w:tcPr>
            <w:tcW w:w="847" w:type="pct"/>
            <w:vMerge/>
          </w:tcPr>
          <w:p w:rsidR="00627230" w:rsidRPr="00627230" w:rsidRDefault="00627230" w:rsidP="00627230">
            <w:pPr>
              <w:spacing w:after="0" w:line="240" w:lineRule="atLeast"/>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spacing w:after="0" w:line="240" w:lineRule="atLeast"/>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17. </w:t>
            </w:r>
            <w:r w:rsidRPr="00627230">
              <w:rPr>
                <w:rFonts w:ascii="Times New Roman" w:eastAsia="Times New Roman" w:hAnsi="Times New Roman" w:cs="Times New Roman"/>
                <w:sz w:val="24"/>
                <w:szCs w:val="24"/>
                <w:lang w:eastAsia="ru-RU"/>
              </w:rPr>
              <w:t>Обобщение пройденного материала</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43"/>
        </w:trPr>
        <w:tc>
          <w:tcPr>
            <w:tcW w:w="847" w:type="pct"/>
            <w:vMerge/>
          </w:tcPr>
          <w:p w:rsidR="00627230" w:rsidRPr="00627230" w:rsidRDefault="00627230" w:rsidP="00627230">
            <w:pPr>
              <w:spacing w:after="0" w:line="240" w:lineRule="atLeast"/>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spacing w:after="0" w:line="240" w:lineRule="atLeast"/>
              <w:rPr>
                <w:rFonts w:ascii="Times New Roman" w:eastAsia="Times New Roman" w:hAnsi="Times New Roman" w:cs="Times New Roman"/>
                <w:b/>
                <w:bCs/>
                <w:i/>
                <w:sz w:val="24"/>
                <w:szCs w:val="24"/>
                <w:lang w:eastAsia="ru-RU"/>
              </w:rPr>
            </w:pPr>
            <w:r w:rsidRPr="00627230">
              <w:rPr>
                <w:rFonts w:ascii="Times New Roman" w:eastAsia="Times New Roman" w:hAnsi="Times New Roman" w:cs="Times New Roman"/>
                <w:b/>
                <w:bCs/>
                <w:sz w:val="24"/>
                <w:szCs w:val="24"/>
                <w:lang w:eastAsia="ru-RU"/>
              </w:rPr>
              <w:t>18.</w:t>
            </w:r>
            <w:r w:rsidRPr="00627230">
              <w:rPr>
                <w:rFonts w:ascii="Times New Roman" w:eastAsia="Times New Roman" w:hAnsi="Times New Roman" w:cs="Times New Roman"/>
                <w:b/>
                <w:bCs/>
                <w:i/>
                <w:sz w:val="24"/>
                <w:szCs w:val="24"/>
                <w:lang w:eastAsia="ru-RU"/>
              </w:rPr>
              <w:t>Контрольная работа</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val="restart"/>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sz w:val="24"/>
                <w:szCs w:val="24"/>
                <w:lang w:eastAsia="ru-RU"/>
              </w:rPr>
              <w:t>17. Сложное предложение</w:t>
            </w: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19.</w:t>
            </w:r>
            <w:r w:rsidRPr="00627230">
              <w:rPr>
                <w:rFonts w:ascii="Times New Roman" w:eastAsia="Times New Roman" w:hAnsi="Times New Roman" w:cs="Times New Roman"/>
                <w:sz w:val="24"/>
                <w:szCs w:val="24"/>
                <w:lang w:eastAsia="ru-RU"/>
              </w:rPr>
              <w:t xml:space="preserve"> Сложное предложение. </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tLeast"/>
              <w:rPr>
                <w:rFonts w:ascii="Times New Roman" w:eastAsia="Times New Roman" w:hAnsi="Times New Roman" w:cs="Times New Roman"/>
                <w:bCs/>
                <w:sz w:val="24"/>
                <w:szCs w:val="24"/>
                <w:lang w:eastAsia="ru-RU"/>
              </w:rPr>
            </w:pPr>
          </w:p>
        </w:tc>
        <w:tc>
          <w:tcPr>
            <w:tcW w:w="3296" w:type="pct"/>
          </w:tcPr>
          <w:p w:rsidR="00627230" w:rsidRPr="00627230" w:rsidRDefault="00627230" w:rsidP="00627230">
            <w:pPr>
              <w:spacing w:after="0" w:line="240" w:lineRule="atLeast"/>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20.</w:t>
            </w:r>
            <w:r w:rsidRPr="00627230">
              <w:rPr>
                <w:rFonts w:ascii="Times New Roman" w:eastAsia="Times New Roman" w:hAnsi="Times New Roman" w:cs="Times New Roman"/>
                <w:sz w:val="24"/>
                <w:szCs w:val="24"/>
                <w:lang w:eastAsia="ru-RU"/>
              </w:rPr>
              <w:t xml:space="preserve"> Сложносочиненное предложение</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val="restart"/>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sz w:val="24"/>
                <w:szCs w:val="24"/>
                <w:lang w:eastAsia="ru-RU"/>
              </w:rPr>
              <w:t xml:space="preserve">17. </w:t>
            </w:r>
            <w:proofErr w:type="gramStart"/>
            <w:r w:rsidRPr="00627230">
              <w:rPr>
                <w:rFonts w:ascii="Times New Roman" w:eastAsia="Times New Roman" w:hAnsi="Times New Roman" w:cs="Times New Roman"/>
                <w:sz w:val="24"/>
                <w:szCs w:val="24"/>
                <w:lang w:eastAsia="ru-RU"/>
              </w:rPr>
              <w:t>1  Виды</w:t>
            </w:r>
            <w:proofErr w:type="gramEnd"/>
            <w:r w:rsidRPr="00627230">
              <w:rPr>
                <w:rFonts w:ascii="Times New Roman" w:eastAsia="Times New Roman" w:hAnsi="Times New Roman" w:cs="Times New Roman"/>
                <w:sz w:val="24"/>
                <w:szCs w:val="24"/>
                <w:lang w:eastAsia="ru-RU"/>
              </w:rPr>
              <w:t xml:space="preserve">  придаточных предложений</w:t>
            </w: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21.</w:t>
            </w:r>
            <w:r w:rsidRPr="00627230">
              <w:rPr>
                <w:rFonts w:ascii="Times New Roman" w:eastAsia="Times New Roman" w:hAnsi="Times New Roman" w:cs="Times New Roman"/>
                <w:sz w:val="24"/>
                <w:szCs w:val="24"/>
                <w:lang w:eastAsia="ru-RU"/>
              </w:rPr>
              <w:t xml:space="preserve"> Сложноподчиненное предложение. </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22.</w:t>
            </w:r>
            <w:r w:rsidRPr="00627230">
              <w:rPr>
                <w:rFonts w:ascii="Times New Roman" w:eastAsia="Times New Roman" w:hAnsi="Times New Roman" w:cs="Times New Roman"/>
                <w:sz w:val="24"/>
                <w:szCs w:val="24"/>
                <w:lang w:eastAsia="ru-RU"/>
              </w:rPr>
              <w:t xml:space="preserve"> Сложноподчиненные предложения с изъяснительными придаточными</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27"/>
        </w:trPr>
        <w:tc>
          <w:tcPr>
            <w:tcW w:w="847" w:type="pct"/>
            <w:vMerge/>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23.</w:t>
            </w:r>
            <w:r w:rsidRPr="00627230">
              <w:rPr>
                <w:rFonts w:ascii="Times New Roman" w:eastAsia="Times New Roman" w:hAnsi="Times New Roman" w:cs="Times New Roman"/>
                <w:sz w:val="24"/>
                <w:szCs w:val="24"/>
                <w:lang w:eastAsia="ru-RU"/>
              </w:rPr>
              <w:t>Сложноподчиненные предложения с определительными придаточными</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val="restart"/>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sz w:val="24"/>
                <w:szCs w:val="24"/>
                <w:lang w:eastAsia="ru-RU"/>
              </w:rPr>
              <w:t>17.2   Сложноподчиненные предложения с обстоятельственными придаточными</w:t>
            </w: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24.</w:t>
            </w:r>
            <w:r w:rsidRPr="00627230">
              <w:rPr>
                <w:rFonts w:ascii="Times New Roman" w:eastAsia="Times New Roman" w:hAnsi="Times New Roman" w:cs="Times New Roman"/>
                <w:sz w:val="24"/>
                <w:szCs w:val="24"/>
                <w:lang w:eastAsia="ru-RU"/>
              </w:rPr>
              <w:t xml:space="preserve"> Сложноподчиненные предложения с обстоятельственными придаточными</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23-26.</w:t>
            </w:r>
            <w:r w:rsidRPr="00627230">
              <w:rPr>
                <w:rFonts w:ascii="Times New Roman" w:eastAsia="Times New Roman" w:hAnsi="Times New Roman" w:cs="Times New Roman"/>
                <w:sz w:val="24"/>
                <w:szCs w:val="24"/>
                <w:lang w:eastAsia="ru-RU"/>
              </w:rPr>
              <w:t xml:space="preserve"> Сложноподчиненные предложения с обстоятельственными придаточными</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sz w:val="24"/>
                <w:szCs w:val="24"/>
                <w:lang w:eastAsia="ru-RU"/>
              </w:rPr>
              <w:t>17.3Сложноподчиненные предложения с несколькими придаточными</w:t>
            </w: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27-28.</w:t>
            </w:r>
            <w:r w:rsidRPr="00627230">
              <w:rPr>
                <w:rFonts w:ascii="Times New Roman" w:eastAsia="Times New Roman" w:hAnsi="Times New Roman" w:cs="Times New Roman"/>
                <w:sz w:val="24"/>
                <w:szCs w:val="24"/>
                <w:lang w:eastAsia="ru-RU"/>
              </w:rPr>
              <w:t xml:space="preserve"> Сложноподчиненные предложения с несколькими придаточными</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val="restart"/>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sz w:val="24"/>
                <w:szCs w:val="24"/>
                <w:lang w:eastAsia="ru-RU"/>
              </w:rPr>
              <w:t>18. Бессоюзные сложные предложения</w:t>
            </w: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29.</w:t>
            </w:r>
            <w:r w:rsidRPr="00627230">
              <w:rPr>
                <w:rFonts w:ascii="Times New Roman" w:eastAsia="Times New Roman" w:hAnsi="Times New Roman" w:cs="Times New Roman"/>
                <w:sz w:val="24"/>
                <w:szCs w:val="24"/>
                <w:lang w:eastAsia="ru-RU"/>
              </w:rPr>
              <w:t xml:space="preserve"> Бессоюзные сложные предложения</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30</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
                <w:bCs/>
                <w:sz w:val="24"/>
                <w:szCs w:val="24"/>
                <w:lang w:eastAsia="ru-RU"/>
              </w:rPr>
              <w:t>Проверочный диктант.</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val="restart"/>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Cs/>
                <w:sz w:val="24"/>
                <w:szCs w:val="24"/>
                <w:lang w:eastAsia="ru-RU"/>
              </w:rPr>
              <w:t xml:space="preserve">19. </w:t>
            </w:r>
            <w:r w:rsidRPr="00627230">
              <w:rPr>
                <w:rFonts w:ascii="Times New Roman" w:eastAsia="Times New Roman" w:hAnsi="Times New Roman" w:cs="Times New Roman"/>
                <w:color w:val="000000"/>
                <w:sz w:val="24"/>
                <w:szCs w:val="24"/>
                <w:lang w:eastAsia="ru-RU"/>
              </w:rPr>
              <w:t>Язык и речь. Защита рефератов</w:t>
            </w:r>
          </w:p>
        </w:tc>
        <w:tc>
          <w:tcPr>
            <w:tcW w:w="3296" w:type="pct"/>
          </w:tcPr>
          <w:p w:rsidR="00627230" w:rsidRPr="00627230" w:rsidRDefault="00627230" w:rsidP="00627230">
            <w:pPr>
              <w:spacing w:after="0" w:line="240" w:lineRule="auto"/>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b/>
                <w:bCs/>
                <w:sz w:val="24"/>
                <w:szCs w:val="24"/>
                <w:lang w:eastAsia="ru-RU"/>
              </w:rPr>
              <w:t>31-32</w:t>
            </w:r>
            <w:r w:rsidRPr="00627230">
              <w:rPr>
                <w:rFonts w:ascii="Times New Roman" w:eastAsia="Times New Roman" w:hAnsi="Times New Roman" w:cs="Times New Roman"/>
                <w:b/>
                <w:bCs/>
                <w:color w:val="000000"/>
                <w:lang w:eastAsia="ru-RU"/>
              </w:rPr>
              <w:t xml:space="preserve">. </w:t>
            </w:r>
            <w:r w:rsidRPr="00627230">
              <w:rPr>
                <w:rFonts w:ascii="Times New Roman" w:eastAsia="Times New Roman" w:hAnsi="Times New Roman" w:cs="Times New Roman"/>
                <w:color w:val="000000"/>
                <w:sz w:val="24"/>
                <w:szCs w:val="24"/>
                <w:lang w:eastAsia="ru-RU"/>
              </w:rPr>
              <w:t>Защита рефератов</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lang w:eastAsia="ru-RU"/>
              </w:rPr>
              <w:t>2</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211"/>
        </w:trPr>
        <w:tc>
          <w:tcPr>
            <w:tcW w:w="847" w:type="pct"/>
            <w:vMerge/>
          </w:tcPr>
          <w:p w:rsidR="00627230" w:rsidRPr="00627230" w:rsidRDefault="00627230" w:rsidP="00627230">
            <w:pPr>
              <w:shd w:val="clear" w:color="auto" w:fill="FFFFFF"/>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33.</w:t>
            </w:r>
            <w:r w:rsidRPr="00627230">
              <w:rPr>
                <w:rFonts w:ascii="Times New Roman" w:eastAsia="Times New Roman" w:hAnsi="Times New Roman" w:cs="Times New Roman"/>
                <w:lang w:eastAsia="ru-RU"/>
              </w:rPr>
              <w:t xml:space="preserve">Орфоэпические нормы: произносительные и нормы ударения. </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223"/>
        </w:trPr>
        <w:tc>
          <w:tcPr>
            <w:tcW w:w="847" w:type="pct"/>
            <w:vMerge w:val="restart"/>
          </w:tcPr>
          <w:p w:rsidR="00627230" w:rsidRPr="00627230" w:rsidRDefault="00627230" w:rsidP="00627230">
            <w:pPr>
              <w:shd w:val="clear" w:color="auto" w:fill="FFFFFF"/>
              <w:autoSpaceDE w:val="0"/>
              <w:autoSpaceDN w:val="0"/>
              <w:adjustRightInd w:val="0"/>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20. Графика, орфография</w:t>
            </w:r>
          </w:p>
        </w:tc>
        <w:tc>
          <w:tcPr>
            <w:tcW w:w="3296" w:type="pct"/>
          </w:tcPr>
          <w:p w:rsidR="00627230" w:rsidRPr="00627230" w:rsidRDefault="00627230" w:rsidP="00627230">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34.</w:t>
            </w:r>
            <w:r w:rsidRPr="00627230">
              <w:rPr>
                <w:rFonts w:ascii="Times New Roman" w:eastAsia="Times New Roman" w:hAnsi="Times New Roman" w:cs="Times New Roman"/>
                <w:lang w:eastAsia="ru-RU"/>
              </w:rPr>
              <w:t>Чередующиеся гласные в корне слова. (А/О)</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hd w:val="clear" w:color="auto" w:fill="FFFFFF"/>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35.</w:t>
            </w:r>
            <w:r w:rsidRPr="00627230">
              <w:rPr>
                <w:rFonts w:ascii="Times New Roman" w:eastAsia="Times New Roman" w:hAnsi="Times New Roman" w:cs="Times New Roman"/>
                <w:lang w:eastAsia="ru-RU"/>
              </w:rPr>
              <w:t>Чередующиеся гласные в корне слова. (И/Е)</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hd w:val="clear" w:color="auto" w:fill="FFFFFF"/>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36.</w:t>
            </w:r>
            <w:r w:rsidRPr="00627230">
              <w:rPr>
                <w:rFonts w:ascii="Times New Roman" w:eastAsia="Times New Roman" w:hAnsi="Times New Roman" w:cs="Times New Roman"/>
                <w:lang w:eastAsia="ru-RU"/>
              </w:rPr>
              <w:t xml:space="preserve">Правописание согласных. </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hd w:val="clear" w:color="auto" w:fill="FFFFFF"/>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37.</w:t>
            </w:r>
            <w:r w:rsidRPr="00627230">
              <w:rPr>
                <w:rFonts w:ascii="Times New Roman" w:eastAsia="Times New Roman" w:hAnsi="Times New Roman" w:cs="Times New Roman"/>
                <w:lang w:eastAsia="ru-RU"/>
              </w:rPr>
              <w:t>Правописание приставок на З и С.</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hd w:val="clear" w:color="auto" w:fill="FFFFFF"/>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38</w:t>
            </w:r>
            <w:r w:rsidRPr="00627230">
              <w:rPr>
                <w:rFonts w:ascii="Times New Roman" w:eastAsia="Times New Roman" w:hAnsi="Times New Roman" w:cs="Times New Roman"/>
                <w:b/>
                <w:i/>
                <w:lang w:eastAsia="ru-RU"/>
              </w:rPr>
              <w:t xml:space="preserve">. </w:t>
            </w:r>
            <w:r w:rsidRPr="00627230">
              <w:rPr>
                <w:rFonts w:ascii="Times New Roman" w:eastAsia="Times New Roman" w:hAnsi="Times New Roman" w:cs="Times New Roman"/>
                <w:lang w:eastAsia="ru-RU"/>
              </w:rPr>
              <w:t>Правописание приставки ПРЕ.</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hd w:val="clear" w:color="auto" w:fill="FFFFFF"/>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39.</w:t>
            </w:r>
            <w:r w:rsidRPr="00627230">
              <w:rPr>
                <w:rFonts w:ascii="Times New Roman" w:eastAsia="Times New Roman" w:hAnsi="Times New Roman" w:cs="Times New Roman"/>
                <w:lang w:eastAsia="ru-RU"/>
              </w:rPr>
              <w:t>Правописание приставки ПРИ.</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75"/>
        </w:trPr>
        <w:tc>
          <w:tcPr>
            <w:tcW w:w="847" w:type="pct"/>
            <w:vMerge/>
          </w:tcPr>
          <w:p w:rsidR="00627230" w:rsidRPr="00627230" w:rsidRDefault="00627230" w:rsidP="00627230">
            <w:pPr>
              <w:shd w:val="clear" w:color="auto" w:fill="FFFFFF"/>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40.</w:t>
            </w:r>
            <w:r w:rsidRPr="00627230">
              <w:rPr>
                <w:rFonts w:ascii="Times New Roman" w:eastAsia="Times New Roman" w:hAnsi="Times New Roman" w:cs="Times New Roman"/>
                <w:lang w:eastAsia="ru-RU"/>
              </w:rPr>
              <w:t>Правописание сложных слов.</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206"/>
        </w:trPr>
        <w:tc>
          <w:tcPr>
            <w:tcW w:w="847" w:type="pct"/>
            <w:vMerge/>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b/>
                <w:bCs/>
                <w:sz w:val="24"/>
                <w:szCs w:val="24"/>
                <w:lang w:eastAsia="ru-RU"/>
              </w:rPr>
              <w:t>41-42.</w:t>
            </w:r>
            <w:r w:rsidRPr="00627230">
              <w:rPr>
                <w:rFonts w:ascii="Times New Roman" w:eastAsia="Times New Roman" w:hAnsi="Times New Roman" w:cs="Times New Roman"/>
                <w:bCs/>
                <w:sz w:val="24"/>
                <w:szCs w:val="24"/>
                <w:lang w:eastAsia="ru-RU"/>
              </w:rPr>
              <w:t>Выполнение упражнений</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230"/>
        </w:trPr>
        <w:tc>
          <w:tcPr>
            <w:tcW w:w="847" w:type="pct"/>
            <w:vMerge w:val="restart"/>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 xml:space="preserve">21.Способы передачи чужой речи. </w:t>
            </w: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43-44.</w:t>
            </w:r>
            <w:r w:rsidRPr="00627230">
              <w:rPr>
                <w:rFonts w:ascii="Times New Roman" w:eastAsia="Times New Roman" w:hAnsi="Times New Roman" w:cs="Times New Roman"/>
                <w:sz w:val="24"/>
                <w:szCs w:val="24"/>
                <w:lang w:eastAsia="ru-RU"/>
              </w:rPr>
              <w:t xml:space="preserve"> Способы передачи чужой речи. Прямая речь.  Цитата</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53"/>
        </w:trPr>
        <w:tc>
          <w:tcPr>
            <w:tcW w:w="847" w:type="pct"/>
            <w:vMerge/>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p>
        </w:tc>
        <w:tc>
          <w:tcPr>
            <w:tcW w:w="3296" w:type="pct"/>
            <w:tcBorders>
              <w:top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45.</w:t>
            </w:r>
            <w:r w:rsidRPr="00627230">
              <w:rPr>
                <w:rFonts w:ascii="Times New Roman" w:eastAsia="Times New Roman" w:hAnsi="Times New Roman" w:cs="Times New Roman"/>
                <w:sz w:val="24"/>
                <w:szCs w:val="24"/>
                <w:lang w:eastAsia="ru-RU"/>
              </w:rPr>
              <w:t xml:space="preserve"> Правила постановки знаков препинания</w:t>
            </w:r>
          </w:p>
        </w:tc>
        <w:tc>
          <w:tcPr>
            <w:tcW w:w="429" w:type="pct"/>
            <w:tcBorders>
              <w:top w:val="single" w:sz="4" w:space="0" w:color="auto"/>
            </w:tcBorders>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45"/>
        </w:trPr>
        <w:tc>
          <w:tcPr>
            <w:tcW w:w="847" w:type="pct"/>
            <w:vMerge/>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b/>
                <w:bCs/>
                <w:i/>
                <w:sz w:val="24"/>
                <w:szCs w:val="24"/>
                <w:lang w:eastAsia="ru-RU"/>
              </w:rPr>
            </w:pPr>
            <w:r w:rsidRPr="00627230">
              <w:rPr>
                <w:rFonts w:ascii="Times New Roman" w:eastAsia="Times New Roman" w:hAnsi="Times New Roman" w:cs="Times New Roman"/>
                <w:b/>
                <w:bCs/>
                <w:sz w:val="24"/>
                <w:szCs w:val="24"/>
                <w:lang w:eastAsia="ru-RU"/>
              </w:rPr>
              <w:t>46</w:t>
            </w:r>
            <w:r w:rsidRPr="00627230">
              <w:rPr>
                <w:rFonts w:ascii="Times New Roman" w:eastAsia="Times New Roman" w:hAnsi="Times New Roman" w:cs="Times New Roman"/>
                <w:b/>
                <w:bCs/>
                <w:i/>
                <w:sz w:val="24"/>
                <w:szCs w:val="24"/>
                <w:lang w:eastAsia="ru-RU"/>
              </w:rPr>
              <w:t>. Контрольная работа: тестирование</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57"/>
        </w:trPr>
        <w:tc>
          <w:tcPr>
            <w:tcW w:w="847" w:type="pct"/>
            <w:vMerge w:val="restart"/>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sz w:val="24"/>
                <w:szCs w:val="24"/>
                <w:lang w:eastAsia="ru-RU"/>
              </w:rPr>
              <w:t>22.  Язык и речь. Понятие «текст», его основные признаки.</w:t>
            </w: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 xml:space="preserve">47. </w:t>
            </w:r>
            <w:r w:rsidRPr="00627230">
              <w:rPr>
                <w:rFonts w:ascii="Times New Roman" w:eastAsia="Times New Roman" w:hAnsi="Times New Roman" w:cs="Times New Roman"/>
                <w:sz w:val="24"/>
                <w:szCs w:val="24"/>
                <w:lang w:eastAsia="ru-RU"/>
              </w:rPr>
              <w:t xml:space="preserve">Понятие «текст», его основные признаки. </w:t>
            </w:r>
            <w:r w:rsidRPr="00627230">
              <w:rPr>
                <w:rFonts w:ascii="Times New Roman" w:eastAsia="Times New Roman" w:hAnsi="Times New Roman" w:cs="Times New Roman"/>
                <w:lang w:eastAsia="ru-RU"/>
              </w:rPr>
              <w:t xml:space="preserve"> Признаки, структура текста.</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274"/>
        </w:trPr>
        <w:tc>
          <w:tcPr>
            <w:tcW w:w="847" w:type="pct"/>
            <w:vMerge/>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 xml:space="preserve">48. </w:t>
            </w:r>
            <w:r w:rsidRPr="00627230">
              <w:rPr>
                <w:rFonts w:ascii="Times New Roman" w:eastAsia="Times New Roman" w:hAnsi="Times New Roman" w:cs="Times New Roman"/>
                <w:sz w:val="24"/>
                <w:szCs w:val="24"/>
                <w:lang w:eastAsia="ru-RU"/>
              </w:rPr>
              <w:t>Функционально-смысловые типы речи: повествование, описание, рассуждение.</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257"/>
        </w:trPr>
        <w:tc>
          <w:tcPr>
            <w:tcW w:w="847" w:type="pct"/>
            <w:vMerge/>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 xml:space="preserve">49. </w:t>
            </w:r>
            <w:r w:rsidRPr="00627230">
              <w:rPr>
                <w:rFonts w:ascii="Times New Roman" w:eastAsia="Times New Roman" w:hAnsi="Times New Roman" w:cs="Times New Roman"/>
                <w:lang w:eastAsia="ru-RU"/>
              </w:rPr>
              <w:t xml:space="preserve"> Виды речевой деятельности. Основные требования к речи.</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202"/>
        </w:trPr>
        <w:tc>
          <w:tcPr>
            <w:tcW w:w="847" w:type="pct"/>
            <w:vMerge w:val="restart"/>
          </w:tcPr>
          <w:p w:rsidR="00627230" w:rsidRPr="00627230" w:rsidRDefault="00627230" w:rsidP="00627230">
            <w:pPr>
              <w:widowControl w:val="0"/>
              <w:shd w:val="clear" w:color="auto" w:fill="FFFFFF"/>
              <w:autoSpaceDE w:val="0"/>
              <w:autoSpaceDN w:val="0"/>
              <w:adjustRightInd w:val="0"/>
              <w:spacing w:after="0" w:line="278" w:lineRule="exact"/>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23. Основные жанры научного стиля</w:t>
            </w:r>
          </w:p>
        </w:tc>
        <w:tc>
          <w:tcPr>
            <w:tcW w:w="3296" w:type="pct"/>
          </w:tcPr>
          <w:p w:rsidR="00627230" w:rsidRPr="00627230" w:rsidRDefault="00627230" w:rsidP="00627230">
            <w:pPr>
              <w:widowControl w:val="0"/>
              <w:shd w:val="clear" w:color="auto" w:fill="FFFFFF"/>
              <w:autoSpaceDE w:val="0"/>
              <w:autoSpaceDN w:val="0"/>
              <w:adjustRightInd w:val="0"/>
              <w:spacing w:after="0" w:line="278" w:lineRule="exact"/>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 xml:space="preserve">50. </w:t>
            </w:r>
            <w:r w:rsidRPr="00627230">
              <w:rPr>
                <w:rFonts w:ascii="Times New Roman" w:eastAsia="Times New Roman" w:hAnsi="Times New Roman" w:cs="Times New Roman"/>
                <w:lang w:eastAsia="ru-RU"/>
              </w:rPr>
              <w:t xml:space="preserve"> Основные жанры научного стиля: доклад, статья, сообщение.</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234"/>
        </w:trPr>
        <w:tc>
          <w:tcPr>
            <w:tcW w:w="847" w:type="pct"/>
            <w:vMerge/>
          </w:tcPr>
          <w:p w:rsidR="00627230" w:rsidRPr="00627230" w:rsidRDefault="00627230" w:rsidP="00627230">
            <w:pPr>
              <w:widowControl w:val="0"/>
              <w:shd w:val="clear" w:color="auto" w:fill="FFFFFF"/>
              <w:tabs>
                <w:tab w:val="left" w:pos="461"/>
                <w:tab w:val="left" w:pos="8534"/>
              </w:tabs>
              <w:autoSpaceDE w:val="0"/>
              <w:autoSpaceDN w:val="0"/>
              <w:adjustRightInd w:val="0"/>
              <w:spacing w:after="0" w:line="278" w:lineRule="exact"/>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widowControl w:val="0"/>
              <w:shd w:val="clear" w:color="auto" w:fill="FFFFFF"/>
              <w:tabs>
                <w:tab w:val="left" w:pos="461"/>
                <w:tab w:val="left" w:pos="8534"/>
              </w:tabs>
              <w:autoSpaceDE w:val="0"/>
              <w:autoSpaceDN w:val="0"/>
              <w:adjustRightInd w:val="0"/>
              <w:spacing w:after="0" w:line="278" w:lineRule="exact"/>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 xml:space="preserve">51. </w:t>
            </w:r>
            <w:r w:rsidRPr="00627230">
              <w:rPr>
                <w:rFonts w:ascii="Times New Roman" w:eastAsia="Times New Roman" w:hAnsi="Times New Roman" w:cs="Times New Roman"/>
                <w:lang w:eastAsia="ru-RU"/>
              </w:rPr>
              <w:t xml:space="preserve"> Официально-деловой стиль речи, его признаки, назначение. </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33"/>
        </w:trPr>
        <w:tc>
          <w:tcPr>
            <w:tcW w:w="847" w:type="pct"/>
            <w:vMerge/>
          </w:tcPr>
          <w:p w:rsidR="00627230" w:rsidRPr="00627230" w:rsidRDefault="00627230" w:rsidP="00627230">
            <w:pPr>
              <w:widowControl w:val="0"/>
              <w:shd w:val="clear" w:color="auto" w:fill="FFFFFF"/>
              <w:tabs>
                <w:tab w:val="left" w:pos="461"/>
                <w:tab w:val="left" w:pos="8534"/>
              </w:tabs>
              <w:autoSpaceDE w:val="0"/>
              <w:autoSpaceDN w:val="0"/>
              <w:adjustRightInd w:val="0"/>
              <w:spacing w:after="0" w:line="278" w:lineRule="exact"/>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widowControl w:val="0"/>
              <w:shd w:val="clear" w:color="auto" w:fill="FFFFFF"/>
              <w:tabs>
                <w:tab w:val="left" w:pos="461"/>
                <w:tab w:val="left" w:pos="8534"/>
              </w:tabs>
              <w:autoSpaceDE w:val="0"/>
              <w:autoSpaceDN w:val="0"/>
              <w:adjustRightInd w:val="0"/>
              <w:spacing w:after="0" w:line="278" w:lineRule="exact"/>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 xml:space="preserve">52. </w:t>
            </w:r>
            <w:r w:rsidRPr="00627230">
              <w:rPr>
                <w:rFonts w:ascii="Times New Roman" w:eastAsia="Times New Roman" w:hAnsi="Times New Roman" w:cs="Times New Roman"/>
                <w:lang w:eastAsia="ru-RU"/>
              </w:rPr>
              <w:t xml:space="preserve"> Заявление, доверенность, расписка, резюме.</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257"/>
        </w:trPr>
        <w:tc>
          <w:tcPr>
            <w:tcW w:w="847" w:type="pct"/>
            <w:vMerge/>
          </w:tcPr>
          <w:p w:rsidR="00627230" w:rsidRPr="00627230" w:rsidRDefault="00627230" w:rsidP="00627230">
            <w:pPr>
              <w:widowControl w:val="0"/>
              <w:shd w:val="clear" w:color="auto" w:fill="FFFFFF"/>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 xml:space="preserve">53. </w:t>
            </w:r>
            <w:r w:rsidRPr="00627230">
              <w:rPr>
                <w:rFonts w:ascii="Times New Roman" w:eastAsia="Times New Roman" w:hAnsi="Times New Roman" w:cs="Times New Roman"/>
                <w:lang w:eastAsia="ru-RU"/>
              </w:rPr>
              <w:t xml:space="preserve"> Художественный стиль речи, его основные признаки: образность, использование изобразительно-выразительных средств. </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09"/>
        </w:trPr>
        <w:tc>
          <w:tcPr>
            <w:tcW w:w="847" w:type="pct"/>
            <w:vMerge/>
          </w:tcPr>
          <w:p w:rsidR="00627230" w:rsidRPr="00627230" w:rsidRDefault="00627230" w:rsidP="00627230">
            <w:pPr>
              <w:widowControl w:val="0"/>
              <w:shd w:val="clear" w:color="auto" w:fill="FFFFFF"/>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 xml:space="preserve">54. </w:t>
            </w:r>
            <w:r w:rsidRPr="00627230">
              <w:rPr>
                <w:rFonts w:ascii="Times New Roman" w:eastAsia="Times New Roman" w:hAnsi="Times New Roman" w:cs="Times New Roman"/>
                <w:lang w:eastAsia="ru-RU"/>
              </w:rPr>
              <w:t>Разговорный стиль речи.</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87"/>
        </w:trPr>
        <w:tc>
          <w:tcPr>
            <w:tcW w:w="847" w:type="pct"/>
          </w:tcPr>
          <w:p w:rsidR="00627230" w:rsidRPr="00627230" w:rsidRDefault="00627230" w:rsidP="00627230">
            <w:pPr>
              <w:widowControl w:val="0"/>
              <w:shd w:val="clear" w:color="auto" w:fill="FFFFFF"/>
              <w:autoSpaceDE w:val="0"/>
              <w:autoSpaceDN w:val="0"/>
              <w:adjustRightInd w:val="0"/>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23.1</w:t>
            </w:r>
            <w:r w:rsidRPr="00627230">
              <w:rPr>
                <w:rFonts w:ascii="Times New Roman" w:eastAsia="Times New Roman" w:hAnsi="Times New Roman" w:cs="Times New Roman"/>
                <w:lang w:eastAsia="ru-RU"/>
              </w:rPr>
              <w:t xml:space="preserve"> Анализ поэтического текста.</w:t>
            </w:r>
          </w:p>
        </w:tc>
        <w:tc>
          <w:tcPr>
            <w:tcW w:w="3296" w:type="pct"/>
          </w:tcPr>
          <w:p w:rsidR="00627230" w:rsidRPr="00627230" w:rsidRDefault="00627230" w:rsidP="00627230">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 xml:space="preserve">55. </w:t>
            </w:r>
            <w:r w:rsidRPr="00627230">
              <w:rPr>
                <w:rFonts w:ascii="Times New Roman" w:eastAsia="Times New Roman" w:hAnsi="Times New Roman" w:cs="Times New Roman"/>
                <w:lang w:eastAsia="ru-RU"/>
              </w:rPr>
              <w:t xml:space="preserve"> Анализ поэтического текста.</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38"/>
        </w:trPr>
        <w:tc>
          <w:tcPr>
            <w:tcW w:w="847" w:type="pct"/>
            <w:vMerge w:val="restart"/>
          </w:tcPr>
          <w:p w:rsidR="00627230" w:rsidRPr="00627230" w:rsidRDefault="00627230" w:rsidP="00627230">
            <w:pPr>
              <w:tabs>
                <w:tab w:val="center" w:pos="4677"/>
                <w:tab w:val="right" w:pos="9355"/>
              </w:tabs>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 xml:space="preserve">24. Язык и речь. </w:t>
            </w:r>
            <w:r w:rsidRPr="00627230">
              <w:rPr>
                <w:rFonts w:ascii="Times New Roman" w:eastAsia="Times New Roman" w:hAnsi="Times New Roman" w:cs="Times New Roman"/>
                <w:sz w:val="24"/>
                <w:szCs w:val="24"/>
                <w:lang w:eastAsia="ru-RU"/>
              </w:rPr>
              <w:t xml:space="preserve"> Из истории русского языкознания</w:t>
            </w:r>
          </w:p>
        </w:tc>
        <w:tc>
          <w:tcPr>
            <w:tcW w:w="3296" w:type="pct"/>
          </w:tcPr>
          <w:p w:rsidR="00627230" w:rsidRPr="00627230" w:rsidRDefault="00627230" w:rsidP="00627230">
            <w:pPr>
              <w:tabs>
                <w:tab w:val="center" w:pos="4677"/>
                <w:tab w:val="right" w:pos="9355"/>
              </w:tabs>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 xml:space="preserve">56. </w:t>
            </w:r>
            <w:r w:rsidRPr="00627230">
              <w:rPr>
                <w:rFonts w:ascii="Times New Roman" w:eastAsia="Times New Roman" w:hAnsi="Times New Roman" w:cs="Times New Roman"/>
                <w:lang w:eastAsia="ru-RU"/>
              </w:rPr>
              <w:t xml:space="preserve"> Из истории русского языкознания. </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38"/>
        </w:trPr>
        <w:tc>
          <w:tcPr>
            <w:tcW w:w="847" w:type="pct"/>
            <w:vMerge/>
          </w:tcPr>
          <w:p w:rsidR="00627230" w:rsidRPr="00627230" w:rsidRDefault="00627230" w:rsidP="00627230">
            <w:pPr>
              <w:tabs>
                <w:tab w:val="center" w:pos="4677"/>
                <w:tab w:val="right" w:pos="9355"/>
              </w:tabs>
              <w:spacing w:after="0" w:line="240" w:lineRule="auto"/>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tabs>
                <w:tab w:val="center" w:pos="4677"/>
                <w:tab w:val="right" w:pos="9355"/>
              </w:tabs>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57. </w:t>
            </w:r>
            <w:r w:rsidRPr="00627230">
              <w:rPr>
                <w:rFonts w:ascii="Times New Roman" w:eastAsia="Times New Roman" w:hAnsi="Times New Roman" w:cs="Times New Roman"/>
                <w:lang w:eastAsia="ru-RU"/>
              </w:rPr>
              <w:t xml:space="preserve"> Виднейшие учёные-лингвисты и их работы.</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68"/>
        </w:trPr>
        <w:tc>
          <w:tcPr>
            <w:tcW w:w="847" w:type="pct"/>
          </w:tcPr>
          <w:p w:rsidR="00627230" w:rsidRPr="00627230" w:rsidRDefault="00627230" w:rsidP="00627230">
            <w:pPr>
              <w:spacing w:after="0" w:line="240" w:lineRule="auto"/>
              <w:rPr>
                <w:rFonts w:ascii="Times New Roman" w:eastAsia="Times New Roman" w:hAnsi="Times New Roman" w:cs="Tahoma"/>
                <w:bCs/>
                <w:lang w:eastAsia="ru-RU"/>
              </w:rPr>
            </w:pPr>
            <w:r w:rsidRPr="00627230">
              <w:rPr>
                <w:rFonts w:ascii="Times New Roman" w:eastAsia="Times New Roman" w:hAnsi="Times New Roman" w:cs="Tahoma"/>
                <w:bCs/>
                <w:lang w:eastAsia="ru-RU"/>
              </w:rPr>
              <w:t>25. Повторение. Фонетика и орфография</w:t>
            </w:r>
          </w:p>
        </w:tc>
        <w:tc>
          <w:tcPr>
            <w:tcW w:w="3296" w:type="pct"/>
          </w:tcPr>
          <w:p w:rsidR="00627230" w:rsidRPr="00627230" w:rsidRDefault="00627230" w:rsidP="00627230">
            <w:pPr>
              <w:spacing w:after="0" w:line="240" w:lineRule="auto"/>
              <w:rPr>
                <w:rFonts w:ascii="Times New Roman" w:eastAsia="Times New Roman" w:hAnsi="Times New Roman" w:cs="Tahoma"/>
                <w:lang w:eastAsia="ru-RU"/>
              </w:rPr>
            </w:pPr>
            <w:r w:rsidRPr="00627230">
              <w:rPr>
                <w:rFonts w:ascii="Times New Roman" w:eastAsia="Times New Roman" w:hAnsi="Times New Roman" w:cs="Times New Roman"/>
                <w:b/>
                <w:bCs/>
                <w:sz w:val="24"/>
                <w:lang w:eastAsia="ru-RU"/>
              </w:rPr>
              <w:t xml:space="preserve">58. </w:t>
            </w:r>
            <w:r w:rsidRPr="00627230">
              <w:rPr>
                <w:rFonts w:ascii="Times New Roman" w:eastAsia="Times New Roman" w:hAnsi="Times New Roman" w:cs="Tahoma"/>
                <w:lang w:eastAsia="ru-RU"/>
              </w:rPr>
              <w:t>Повторение и обобщение пройденного. Выполнение упражнений</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68"/>
        </w:trPr>
        <w:tc>
          <w:tcPr>
            <w:tcW w:w="847" w:type="pct"/>
          </w:tcPr>
          <w:p w:rsidR="00627230" w:rsidRPr="00627230" w:rsidRDefault="00627230" w:rsidP="00627230">
            <w:pPr>
              <w:spacing w:after="0" w:line="240" w:lineRule="auto"/>
              <w:rPr>
                <w:rFonts w:ascii="Times New Roman" w:eastAsia="Times New Roman" w:hAnsi="Times New Roman" w:cs="Tahoma"/>
                <w:bCs/>
                <w:lang w:eastAsia="ru-RU"/>
              </w:rPr>
            </w:pPr>
            <w:r w:rsidRPr="00627230">
              <w:rPr>
                <w:rFonts w:ascii="Times New Roman" w:eastAsia="Times New Roman" w:hAnsi="Times New Roman" w:cs="Tahoma"/>
                <w:bCs/>
                <w:lang w:eastAsia="ru-RU"/>
              </w:rPr>
              <w:t xml:space="preserve">26. Повторение. Лексикология </w:t>
            </w:r>
            <w:proofErr w:type="gramStart"/>
            <w:r w:rsidRPr="00627230">
              <w:rPr>
                <w:rFonts w:ascii="Times New Roman" w:eastAsia="Times New Roman" w:hAnsi="Times New Roman" w:cs="Tahoma"/>
                <w:bCs/>
                <w:lang w:eastAsia="ru-RU"/>
              </w:rPr>
              <w:t>и  фразеология</w:t>
            </w:r>
            <w:proofErr w:type="gramEnd"/>
          </w:p>
        </w:tc>
        <w:tc>
          <w:tcPr>
            <w:tcW w:w="3296" w:type="pct"/>
          </w:tcPr>
          <w:p w:rsidR="00627230" w:rsidRPr="00627230" w:rsidRDefault="00627230" w:rsidP="00627230">
            <w:pPr>
              <w:spacing w:after="0" w:line="240" w:lineRule="auto"/>
              <w:jc w:val="both"/>
              <w:rPr>
                <w:rFonts w:ascii="Times New Roman" w:eastAsia="Times New Roman" w:hAnsi="Times New Roman" w:cs="Times New Roman"/>
                <w:b/>
                <w:bCs/>
                <w:i/>
                <w:sz w:val="24"/>
                <w:szCs w:val="24"/>
                <w:lang w:eastAsia="ru-RU"/>
              </w:rPr>
            </w:pPr>
            <w:r w:rsidRPr="00627230">
              <w:rPr>
                <w:rFonts w:ascii="Times New Roman" w:eastAsia="Times New Roman" w:hAnsi="Times New Roman" w:cs="Times New Roman"/>
                <w:b/>
                <w:bCs/>
                <w:sz w:val="24"/>
                <w:szCs w:val="24"/>
                <w:lang w:eastAsia="ru-RU"/>
              </w:rPr>
              <w:t>59-60. Защита рефератов и докладов</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346"/>
        </w:trPr>
        <w:tc>
          <w:tcPr>
            <w:tcW w:w="847" w:type="pct"/>
          </w:tcPr>
          <w:p w:rsidR="00627230" w:rsidRPr="00627230" w:rsidRDefault="00627230" w:rsidP="00627230">
            <w:pPr>
              <w:spacing w:after="0" w:line="240" w:lineRule="auto"/>
              <w:rPr>
                <w:rFonts w:ascii="Tahoma" w:eastAsia="Times New Roman" w:hAnsi="Tahoma" w:cs="Tahoma"/>
                <w:bCs/>
                <w:sz w:val="16"/>
                <w:szCs w:val="16"/>
                <w:lang w:eastAsia="ru-RU"/>
              </w:rPr>
            </w:pPr>
            <w:r w:rsidRPr="00627230">
              <w:rPr>
                <w:rFonts w:ascii="Times New Roman" w:eastAsia="Times New Roman" w:hAnsi="Times New Roman" w:cs="Tahoma"/>
                <w:bCs/>
                <w:lang w:eastAsia="ru-RU"/>
              </w:rPr>
              <w:t>27. Повторение. Словообразование</w:t>
            </w:r>
          </w:p>
        </w:tc>
        <w:tc>
          <w:tcPr>
            <w:tcW w:w="3296" w:type="pct"/>
          </w:tcPr>
          <w:p w:rsidR="00627230" w:rsidRPr="00627230" w:rsidRDefault="00627230" w:rsidP="00627230">
            <w:pPr>
              <w:spacing w:after="0" w:line="240" w:lineRule="auto"/>
              <w:rPr>
                <w:rFonts w:ascii="Times New Roman" w:eastAsia="Times New Roman" w:hAnsi="Times New Roman" w:cs="Times New Roman"/>
                <w:b/>
                <w:bCs/>
                <w:i/>
                <w:sz w:val="24"/>
                <w:szCs w:val="24"/>
                <w:lang w:eastAsia="ru-RU"/>
              </w:rPr>
            </w:pPr>
            <w:r w:rsidRPr="00627230">
              <w:rPr>
                <w:rFonts w:ascii="Times New Roman" w:eastAsia="Times New Roman" w:hAnsi="Times New Roman" w:cs="Times New Roman"/>
                <w:b/>
                <w:bCs/>
                <w:lang w:eastAsia="ru-RU"/>
              </w:rPr>
              <w:t xml:space="preserve">61. </w:t>
            </w:r>
            <w:r w:rsidRPr="00627230">
              <w:rPr>
                <w:rFonts w:ascii="Times New Roman" w:eastAsia="Times New Roman" w:hAnsi="Times New Roman" w:cs="Times New Roman"/>
                <w:lang w:eastAsia="ru-RU"/>
              </w:rPr>
              <w:t>Повторение и обобщение пройденного. Выполнение упражнений</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68"/>
        </w:trPr>
        <w:tc>
          <w:tcPr>
            <w:tcW w:w="847" w:type="pct"/>
            <w:vMerge w:val="restart"/>
          </w:tcPr>
          <w:p w:rsidR="00627230" w:rsidRPr="00627230" w:rsidRDefault="00627230" w:rsidP="00627230">
            <w:pPr>
              <w:spacing w:after="0" w:line="240" w:lineRule="auto"/>
              <w:rPr>
                <w:rFonts w:ascii="Tahoma" w:eastAsia="Times New Roman" w:hAnsi="Tahoma" w:cs="Tahoma"/>
                <w:bCs/>
                <w:sz w:val="16"/>
                <w:szCs w:val="16"/>
                <w:lang w:eastAsia="ru-RU"/>
              </w:rPr>
            </w:pPr>
            <w:r w:rsidRPr="00627230">
              <w:rPr>
                <w:rFonts w:ascii="Times New Roman" w:eastAsia="Times New Roman" w:hAnsi="Times New Roman" w:cs="Times New Roman"/>
                <w:lang w:eastAsia="ru-RU"/>
              </w:rPr>
              <w:t>28.  Повторение</w:t>
            </w:r>
            <w:r w:rsidRPr="00627230">
              <w:rPr>
                <w:rFonts w:ascii="Times New Roman" w:eastAsia="Times New Roman" w:hAnsi="Times New Roman" w:cs="Tahoma"/>
                <w:bCs/>
                <w:lang w:eastAsia="ru-RU"/>
              </w:rPr>
              <w:t>.</w:t>
            </w:r>
          </w:p>
        </w:tc>
        <w:tc>
          <w:tcPr>
            <w:tcW w:w="3296" w:type="pct"/>
          </w:tcPr>
          <w:p w:rsidR="00627230" w:rsidRPr="00627230" w:rsidRDefault="00627230" w:rsidP="00627230">
            <w:pPr>
              <w:spacing w:after="0" w:line="240" w:lineRule="auto"/>
              <w:rPr>
                <w:rFonts w:ascii="Times New Roman" w:eastAsia="Times New Roman" w:hAnsi="Times New Roman" w:cs="Times New Roman"/>
                <w:b/>
                <w:bCs/>
                <w:i/>
                <w:sz w:val="24"/>
                <w:szCs w:val="24"/>
                <w:lang w:eastAsia="ru-RU"/>
              </w:rPr>
            </w:pPr>
            <w:r w:rsidRPr="00627230">
              <w:rPr>
                <w:rFonts w:ascii="Times New Roman" w:eastAsia="Times New Roman" w:hAnsi="Times New Roman" w:cs="Times New Roman"/>
                <w:b/>
                <w:bCs/>
                <w:sz w:val="24"/>
                <w:szCs w:val="24"/>
                <w:lang w:eastAsia="ru-RU"/>
              </w:rPr>
              <w:t xml:space="preserve">62-63. </w:t>
            </w:r>
            <w:r w:rsidRPr="00627230">
              <w:rPr>
                <w:rFonts w:ascii="Times New Roman" w:eastAsia="Times New Roman" w:hAnsi="Times New Roman" w:cs="Times New Roman"/>
                <w:b/>
                <w:bCs/>
                <w:i/>
                <w:sz w:val="24"/>
                <w:szCs w:val="24"/>
                <w:lang w:eastAsia="ru-RU"/>
              </w:rPr>
              <w:t>Контрольное тестирование</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68"/>
        </w:trPr>
        <w:tc>
          <w:tcPr>
            <w:tcW w:w="847" w:type="pct"/>
            <w:vMerge/>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b/>
                <w:bCs/>
                <w:i/>
                <w:sz w:val="24"/>
                <w:szCs w:val="24"/>
                <w:lang w:eastAsia="ru-RU"/>
              </w:rPr>
            </w:pPr>
            <w:r w:rsidRPr="00627230">
              <w:rPr>
                <w:rFonts w:ascii="Times New Roman" w:eastAsia="Times New Roman" w:hAnsi="Times New Roman" w:cs="Times New Roman"/>
                <w:b/>
                <w:bCs/>
                <w:sz w:val="24"/>
                <w:szCs w:val="24"/>
                <w:lang w:eastAsia="ru-RU"/>
              </w:rPr>
              <w:t xml:space="preserve">64. </w:t>
            </w:r>
            <w:r w:rsidRPr="00627230">
              <w:rPr>
                <w:rFonts w:ascii="Times New Roman" w:eastAsia="Times New Roman" w:hAnsi="Times New Roman" w:cs="Times New Roman"/>
                <w:b/>
                <w:bCs/>
                <w:i/>
                <w:sz w:val="24"/>
                <w:szCs w:val="24"/>
                <w:lang w:eastAsia="ru-RU"/>
              </w:rPr>
              <w:t>Итоговый урок</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68"/>
        </w:trPr>
        <w:tc>
          <w:tcPr>
            <w:tcW w:w="847" w:type="pct"/>
            <w:vMerge w:val="restart"/>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29. Консультации</w:t>
            </w:r>
          </w:p>
        </w:tc>
        <w:tc>
          <w:tcPr>
            <w:tcW w:w="3296" w:type="pct"/>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1. Лексика.  Понятие о лексике и лексикологии. Многозначность слова. Омонимы</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68"/>
        </w:trPr>
        <w:tc>
          <w:tcPr>
            <w:tcW w:w="847" w:type="pct"/>
            <w:vMerge/>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2. Морфология. Самостоятельные части речи. Служебные части речи. Функции предлогов, союзов, частиц, их правописание.</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68"/>
        </w:trPr>
        <w:tc>
          <w:tcPr>
            <w:tcW w:w="847" w:type="pct"/>
            <w:vMerge/>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3. Синтаксис. Синтаксические связи</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68"/>
        </w:trPr>
        <w:tc>
          <w:tcPr>
            <w:tcW w:w="847" w:type="pct"/>
            <w:vMerge/>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4. Текст. Отличительные признаки текста. Виды связи</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68"/>
        </w:trPr>
        <w:tc>
          <w:tcPr>
            <w:tcW w:w="847" w:type="pct"/>
            <w:vMerge/>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5. Простое предложение. Порядок слов в предложении. </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68"/>
        </w:trPr>
        <w:tc>
          <w:tcPr>
            <w:tcW w:w="847" w:type="pct"/>
            <w:vMerge/>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6.  Второстепенные члены предложения. Обособление второстепенных членов предложения.</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68"/>
        </w:trPr>
        <w:tc>
          <w:tcPr>
            <w:tcW w:w="847" w:type="pct"/>
            <w:vMerge/>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7. Сложное предложение. Знаки препинания в сложном предложении.</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68"/>
        </w:trPr>
        <w:tc>
          <w:tcPr>
            <w:tcW w:w="847" w:type="pct"/>
            <w:vMerge/>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p>
        </w:tc>
        <w:tc>
          <w:tcPr>
            <w:tcW w:w="3296" w:type="pct"/>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8. Основные принципы русской орфографии</w:t>
            </w:r>
          </w:p>
        </w:tc>
        <w:tc>
          <w:tcPr>
            <w:tcW w:w="429" w:type="pc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29" w:type="pct"/>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68"/>
        </w:trPr>
        <w:tc>
          <w:tcPr>
            <w:tcW w:w="847" w:type="pct"/>
            <w:shd w:val="clear" w:color="auto" w:fill="ECCDCC"/>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Экзамен</w:t>
            </w:r>
          </w:p>
        </w:tc>
        <w:tc>
          <w:tcPr>
            <w:tcW w:w="3296" w:type="pct"/>
            <w:shd w:val="clear" w:color="auto" w:fill="ECCDCC"/>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Экзамен</w:t>
            </w:r>
          </w:p>
        </w:tc>
        <w:tc>
          <w:tcPr>
            <w:tcW w:w="429" w:type="pct"/>
            <w:shd w:val="clear" w:color="auto" w:fill="ECCDCC"/>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6</w:t>
            </w:r>
          </w:p>
        </w:tc>
        <w:tc>
          <w:tcPr>
            <w:tcW w:w="429" w:type="pct"/>
            <w:shd w:val="clear" w:color="auto" w:fill="ECCDCC"/>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168"/>
        </w:trPr>
        <w:tc>
          <w:tcPr>
            <w:tcW w:w="847" w:type="pct"/>
            <w:shd w:val="clear" w:color="auto" w:fill="ECCDCC"/>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color w:val="FF0000"/>
                <w:sz w:val="24"/>
                <w:szCs w:val="24"/>
                <w:lang w:eastAsia="ru-RU"/>
              </w:rPr>
              <w:t>Максимальная нагрузка</w:t>
            </w:r>
          </w:p>
        </w:tc>
        <w:tc>
          <w:tcPr>
            <w:tcW w:w="3296" w:type="pct"/>
            <w:shd w:val="clear" w:color="auto" w:fill="ECCDCC"/>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p>
        </w:tc>
        <w:tc>
          <w:tcPr>
            <w:tcW w:w="429" w:type="pct"/>
            <w:shd w:val="clear" w:color="auto" w:fill="ECCDCC"/>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158</w:t>
            </w:r>
          </w:p>
        </w:tc>
        <w:tc>
          <w:tcPr>
            <w:tcW w:w="429" w:type="pct"/>
            <w:shd w:val="clear" w:color="auto" w:fill="ECCDCC"/>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r>
      <w:tr w:rsidR="00627230" w:rsidRPr="00627230" w:rsidTr="00627230">
        <w:trPr>
          <w:trHeight w:val="168"/>
        </w:trPr>
        <w:tc>
          <w:tcPr>
            <w:tcW w:w="847" w:type="pct"/>
            <w:shd w:val="clear" w:color="auto" w:fill="ECCDCC"/>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Всего занятий</w:t>
            </w:r>
          </w:p>
        </w:tc>
        <w:tc>
          <w:tcPr>
            <w:tcW w:w="3296" w:type="pct"/>
            <w:shd w:val="clear" w:color="auto" w:fill="ECCDCC"/>
          </w:tcPr>
          <w:p w:rsidR="00627230" w:rsidRPr="00627230" w:rsidRDefault="00627230" w:rsidP="00627230">
            <w:pPr>
              <w:spacing w:after="0" w:line="240" w:lineRule="auto"/>
              <w:rPr>
                <w:rFonts w:ascii="Times New Roman" w:eastAsia="Times New Roman" w:hAnsi="Times New Roman" w:cs="Times New Roman"/>
                <w:b/>
                <w:bCs/>
                <w:sz w:val="24"/>
                <w:szCs w:val="24"/>
                <w:lang w:eastAsia="ru-RU"/>
              </w:rPr>
            </w:pPr>
          </w:p>
        </w:tc>
        <w:tc>
          <w:tcPr>
            <w:tcW w:w="429" w:type="pct"/>
            <w:shd w:val="clear" w:color="auto" w:fill="ECCDCC"/>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144</w:t>
            </w:r>
          </w:p>
        </w:tc>
        <w:tc>
          <w:tcPr>
            <w:tcW w:w="429" w:type="pct"/>
            <w:shd w:val="clear" w:color="auto" w:fill="ECCDCC"/>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r>
    </w:tbl>
    <w:p w:rsidR="00627230" w:rsidRPr="00627230" w:rsidRDefault="00627230" w:rsidP="00627230">
      <w:pPr>
        <w:spacing w:after="0" w:line="240" w:lineRule="auto"/>
        <w:ind w:left="10"/>
        <w:rPr>
          <w:rFonts w:ascii="Times New Roman" w:eastAsia="Times New Roman" w:hAnsi="Times New Roman" w:cs="Times New Roman"/>
          <w:b/>
          <w:bCs/>
          <w:sz w:val="24"/>
          <w:szCs w:val="24"/>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Для характеристики уровня освоения учебного материала используются следующие обозначения:</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1. – ознакомительный (узнавание ранее изученных объектов, свойств); </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 – репродуктивный (выполнение деятельности по образцу, инструкции или под руководством)</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 – продуктивный (планирование и самостоятельное выполнение деятельности, решение проблемных задач.</w:t>
      </w:r>
    </w:p>
    <w:p w:rsidR="00627230" w:rsidRPr="00627230" w:rsidRDefault="00627230" w:rsidP="00627230">
      <w:pPr>
        <w:spacing w:after="0" w:line="240" w:lineRule="auto"/>
        <w:ind w:firstLine="708"/>
        <w:jc w:val="center"/>
        <w:rPr>
          <w:rFonts w:ascii="Times New Roman" w:eastAsia="Times New Roman" w:hAnsi="Times New Roman" w:cs="Times New Roman"/>
          <w:b/>
          <w:sz w:val="28"/>
          <w:szCs w:val="28"/>
          <w:lang w:eastAsia="ru-RU"/>
        </w:rPr>
      </w:pPr>
    </w:p>
    <w:p w:rsidR="00627230" w:rsidRPr="00627230" w:rsidRDefault="00627230" w:rsidP="00627230">
      <w:pPr>
        <w:spacing w:after="0" w:line="240" w:lineRule="auto"/>
        <w:ind w:firstLine="708"/>
        <w:jc w:val="center"/>
        <w:rPr>
          <w:rFonts w:ascii="Times New Roman" w:eastAsia="Times New Roman" w:hAnsi="Times New Roman" w:cs="Times New Roman"/>
          <w:b/>
          <w:sz w:val="28"/>
          <w:szCs w:val="28"/>
          <w:lang w:eastAsia="ru-RU"/>
        </w:rPr>
      </w:pPr>
      <w:r w:rsidRPr="00627230">
        <w:rPr>
          <w:rFonts w:ascii="Times New Roman" w:eastAsia="Times New Roman" w:hAnsi="Times New Roman" w:cs="Times New Roman"/>
          <w:b/>
          <w:sz w:val="28"/>
          <w:szCs w:val="28"/>
          <w:lang w:eastAsia="ru-RU"/>
        </w:rPr>
        <w:t>3. УСЛОВИЯ РЕАЛИЗАЦИИ УЧЕБНОЙ ДИСЦИПЛИНЫ</w:t>
      </w:r>
    </w:p>
    <w:p w:rsidR="00627230" w:rsidRPr="00627230" w:rsidRDefault="00627230" w:rsidP="00627230">
      <w:pPr>
        <w:tabs>
          <w:tab w:val="left" w:pos="855"/>
        </w:tabs>
        <w:spacing w:after="0" w:line="240" w:lineRule="auto"/>
        <w:jc w:val="center"/>
        <w:outlineLvl w:val="1"/>
        <w:rPr>
          <w:rFonts w:ascii="Times New Roman" w:eastAsia="Times New Roman" w:hAnsi="Times New Roman" w:cs="Times New Roman"/>
          <w:b/>
          <w:sz w:val="24"/>
          <w:szCs w:val="24"/>
          <w:lang w:eastAsia="ru-RU"/>
        </w:rPr>
      </w:pPr>
      <w:bookmarkStart w:id="0" w:name="bookmark10"/>
      <w:r w:rsidRPr="00627230">
        <w:rPr>
          <w:rFonts w:ascii="Times New Roman" w:eastAsia="Times New Roman" w:hAnsi="Times New Roman" w:cs="Times New Roman"/>
          <w:b/>
          <w:sz w:val="24"/>
          <w:szCs w:val="24"/>
          <w:lang w:eastAsia="ru-RU"/>
        </w:rPr>
        <w:t>3.1. Материально-техническое обеспечени</w:t>
      </w:r>
      <w:bookmarkEnd w:id="0"/>
      <w:r w:rsidRPr="00627230">
        <w:rPr>
          <w:rFonts w:ascii="Times New Roman" w:eastAsia="Times New Roman" w:hAnsi="Times New Roman" w:cs="Times New Roman"/>
          <w:b/>
          <w:sz w:val="24"/>
          <w:szCs w:val="24"/>
          <w:lang w:eastAsia="ru-RU"/>
        </w:rPr>
        <w:t>е</w:t>
      </w:r>
    </w:p>
    <w:p w:rsidR="00627230" w:rsidRPr="00627230" w:rsidRDefault="00627230" w:rsidP="00627230">
      <w:pPr>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Учебная дисциплина изучается в кабинете русского языка и литературы.</w:t>
      </w:r>
    </w:p>
    <w:p w:rsidR="00627230" w:rsidRPr="00627230" w:rsidRDefault="00627230" w:rsidP="00627230">
      <w:pPr>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Оборудование учебного кабинета:</w:t>
      </w:r>
    </w:p>
    <w:p w:rsidR="00627230" w:rsidRPr="00627230" w:rsidRDefault="00627230" w:rsidP="00627230">
      <w:pPr>
        <w:tabs>
          <w:tab w:val="left" w:pos="174"/>
        </w:tabs>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рабочие места по количеству обучающихся;</w:t>
      </w:r>
    </w:p>
    <w:p w:rsidR="00627230" w:rsidRPr="00627230" w:rsidRDefault="00627230" w:rsidP="00627230">
      <w:pPr>
        <w:tabs>
          <w:tab w:val="left" w:pos="169"/>
        </w:tabs>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рабочее место преподавателя;</w:t>
      </w:r>
    </w:p>
    <w:p w:rsidR="00627230" w:rsidRPr="00627230" w:rsidRDefault="00627230" w:rsidP="00627230">
      <w:pPr>
        <w:tabs>
          <w:tab w:val="left" w:pos="174"/>
        </w:tabs>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 xml:space="preserve">комплект учебно-наглядных пособий; </w:t>
      </w:r>
    </w:p>
    <w:p w:rsidR="00627230" w:rsidRPr="00627230" w:rsidRDefault="00627230" w:rsidP="00627230">
      <w:pPr>
        <w:autoSpaceDE w:val="0"/>
        <w:autoSpaceDN w:val="0"/>
        <w:adjustRightInd w:val="0"/>
        <w:spacing w:after="0" w:line="240" w:lineRule="auto"/>
        <w:rPr>
          <w:rFonts w:ascii="Times New Roman" w:eastAsia="TimesNewRoman" w:hAnsi="Times New Roman" w:cs="Times New Roman"/>
          <w:sz w:val="24"/>
          <w:szCs w:val="24"/>
          <w:lang w:eastAsia="ru-RU"/>
        </w:rPr>
      </w:pPr>
      <w:r w:rsidRPr="00627230">
        <w:rPr>
          <w:rFonts w:ascii="Calibri" w:eastAsia="TimesNewRoman" w:hAnsi="Calibri" w:cs="TimesNewRoman"/>
          <w:sz w:val="24"/>
          <w:szCs w:val="24"/>
          <w:lang w:eastAsia="ru-RU"/>
        </w:rPr>
        <w:t xml:space="preserve">- </w:t>
      </w:r>
      <w:r w:rsidRPr="00627230">
        <w:rPr>
          <w:rFonts w:ascii="Times New Roman" w:eastAsia="TimesNewRoman" w:hAnsi="Times New Roman" w:cs="Times New Roman"/>
          <w:sz w:val="24"/>
          <w:szCs w:val="24"/>
          <w:lang w:eastAsia="ru-RU"/>
        </w:rPr>
        <w:t>наглядные и электронные пособия;</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 xml:space="preserve"> - </w:t>
      </w:r>
      <w:r w:rsidRPr="00627230">
        <w:rPr>
          <w:rFonts w:ascii="Times New Roman" w:eastAsia="TimesNewRoman" w:hAnsi="Times New Roman" w:cs="Times New Roman"/>
          <w:sz w:val="24"/>
          <w:szCs w:val="24"/>
          <w:lang w:eastAsia="ru-RU"/>
        </w:rPr>
        <w:t xml:space="preserve">методические разработки уроков и мероприятий.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Технические средства обучения: компьютер, мультимедиа, интерактивная доска</w:t>
      </w:r>
    </w:p>
    <w:p w:rsidR="00627230" w:rsidRPr="00627230" w:rsidRDefault="00627230" w:rsidP="00627230">
      <w:pPr>
        <w:tabs>
          <w:tab w:val="left" w:pos="486"/>
        </w:tabs>
        <w:spacing w:after="0" w:line="240" w:lineRule="auto"/>
        <w:jc w:val="center"/>
        <w:outlineLvl w:val="1"/>
        <w:rPr>
          <w:rFonts w:ascii="Times New Roman" w:eastAsia="Times New Roman" w:hAnsi="Times New Roman" w:cs="Times New Roman"/>
          <w:b/>
          <w:sz w:val="24"/>
          <w:szCs w:val="24"/>
          <w:lang w:eastAsia="ru-RU"/>
        </w:rPr>
      </w:pPr>
    </w:p>
    <w:p w:rsidR="00627230" w:rsidRPr="00627230" w:rsidRDefault="00627230" w:rsidP="00627230">
      <w:pPr>
        <w:tabs>
          <w:tab w:val="left" w:pos="486"/>
        </w:tabs>
        <w:spacing w:after="0" w:line="240" w:lineRule="auto"/>
        <w:jc w:val="center"/>
        <w:outlineLvl w:val="1"/>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3.2.</w:t>
      </w:r>
      <w:r w:rsidRPr="00627230">
        <w:rPr>
          <w:rFonts w:ascii="Times New Roman" w:eastAsia="Times New Roman" w:hAnsi="Times New Roman" w:cs="Times New Roman"/>
          <w:b/>
          <w:sz w:val="24"/>
          <w:szCs w:val="24"/>
          <w:lang w:eastAsia="ru-RU"/>
        </w:rPr>
        <w:tab/>
        <w:t>Информационное обеспечение обучения</w:t>
      </w:r>
    </w:p>
    <w:p w:rsidR="00627230" w:rsidRPr="00627230" w:rsidRDefault="00627230" w:rsidP="00627230">
      <w:pPr>
        <w:spacing w:after="0" w:line="240" w:lineRule="auto"/>
        <w:jc w:val="both"/>
        <w:outlineLvl w:val="1"/>
        <w:rPr>
          <w:rFonts w:ascii="Times New Roman" w:eastAsia="Times New Roman" w:hAnsi="Times New Roman" w:cs="Times New Roman"/>
          <w:sz w:val="24"/>
          <w:szCs w:val="24"/>
          <w:lang w:eastAsia="ru-RU"/>
        </w:rPr>
      </w:pPr>
      <w:bookmarkStart w:id="1" w:name="bookmark12"/>
      <w:r w:rsidRPr="00627230">
        <w:rPr>
          <w:rFonts w:ascii="Times New Roman" w:eastAsia="Times New Roman" w:hAnsi="Times New Roman" w:cs="Times New Roman"/>
          <w:sz w:val="24"/>
          <w:szCs w:val="24"/>
          <w:lang w:eastAsia="ru-RU"/>
        </w:rPr>
        <w:t>Перечень учебных изданий, Интернет-ресурсов, дополнительной литературы</w:t>
      </w:r>
      <w:bookmarkEnd w:id="1"/>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 Русский язык. 10-11 класс. ГОЛЬЦОВА Н.Г., ШАМШИН И.В., МИЩЕРИНА М.А., 2018 г.</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 Электронная библиотека.</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Электронные ресурсы</w:t>
      </w:r>
    </w:p>
    <w:p w:rsidR="00627230" w:rsidRPr="00627230" w:rsidRDefault="00627230" w:rsidP="00627230">
      <w:pPr>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http://gramota.ru – справочно-информационный интернет-портал «Русский язык».</w:t>
      </w:r>
    </w:p>
    <w:p w:rsidR="00627230" w:rsidRPr="00627230" w:rsidRDefault="00627230" w:rsidP="00627230">
      <w:pPr>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http://slovari.gramota.ru - онлайновые словари портала. Словари для всех. – разделы информационно-справочного портала Грамота.ру </w:t>
      </w:r>
    </w:p>
    <w:p w:rsidR="00627230" w:rsidRPr="00627230" w:rsidRDefault="00627230" w:rsidP="00627230">
      <w:pPr>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http://www.slovari.ru - ссылки на электронные словари, энциклопедии, библиотеки и лингвистические ресурсы.</w:t>
      </w:r>
    </w:p>
    <w:p w:rsidR="00627230" w:rsidRPr="00627230" w:rsidRDefault="00627230" w:rsidP="00627230">
      <w:pPr>
        <w:widowControl w:val="0"/>
        <w:suppressAutoHyphens/>
        <w:spacing w:after="0" w:line="240" w:lineRule="auto"/>
        <w:jc w:val="center"/>
        <w:rPr>
          <w:rFonts w:ascii="Times New Roman" w:eastAsia="Times New Roman" w:hAnsi="Times New Roman" w:cs="Times New Roman"/>
          <w:b/>
          <w:sz w:val="24"/>
          <w:szCs w:val="24"/>
          <w:lang w:eastAsia="ar-SA"/>
        </w:rPr>
      </w:pPr>
    </w:p>
    <w:p w:rsidR="00627230" w:rsidRPr="00627230" w:rsidRDefault="00627230" w:rsidP="00627230">
      <w:pPr>
        <w:widowControl w:val="0"/>
        <w:suppressAutoHyphens/>
        <w:spacing w:after="0" w:line="240" w:lineRule="auto"/>
        <w:jc w:val="center"/>
        <w:rPr>
          <w:rFonts w:ascii="Times New Roman" w:eastAsia="Times New Roman" w:hAnsi="Times New Roman" w:cs="Times New Roman"/>
          <w:b/>
          <w:sz w:val="24"/>
          <w:szCs w:val="24"/>
          <w:lang w:eastAsia="ar-SA"/>
        </w:rPr>
      </w:pPr>
      <w:r w:rsidRPr="00627230">
        <w:rPr>
          <w:rFonts w:ascii="Times New Roman" w:eastAsia="Times New Roman" w:hAnsi="Times New Roman" w:cs="Times New Roman"/>
          <w:b/>
          <w:sz w:val="24"/>
          <w:szCs w:val="24"/>
          <w:lang w:eastAsia="ar-SA"/>
        </w:rPr>
        <w:t>3.3. Формы обучения:</w:t>
      </w:r>
    </w:p>
    <w:p w:rsidR="00627230" w:rsidRPr="00627230" w:rsidRDefault="00627230" w:rsidP="00627230">
      <w:pPr>
        <w:widowControl w:val="0"/>
        <w:suppressAutoHyphens/>
        <w:spacing w:after="0" w:line="240" w:lineRule="auto"/>
        <w:rPr>
          <w:rFonts w:ascii="Times New Roman" w:eastAsia="Times New Roman" w:hAnsi="Times New Roman" w:cs="Times New Roman"/>
          <w:sz w:val="24"/>
          <w:szCs w:val="24"/>
          <w:lang w:eastAsia="ar-SA"/>
        </w:rPr>
      </w:pPr>
      <w:r w:rsidRPr="00627230">
        <w:rPr>
          <w:rFonts w:ascii="Times New Roman" w:eastAsia="Times New Roman" w:hAnsi="Times New Roman" w:cs="Times New Roman"/>
          <w:sz w:val="24"/>
          <w:szCs w:val="24"/>
          <w:lang w:eastAsia="ar-SA"/>
        </w:rPr>
        <w:t>Комбинированный урок, урок-беседа, повторительно-обобщающий урок, урок- исследование, урок-лекция, урок-семинар, урок-практикум, урок развития речи, урок-контроль.</w:t>
      </w:r>
    </w:p>
    <w:p w:rsidR="00627230" w:rsidRPr="00627230" w:rsidRDefault="00627230" w:rsidP="00627230">
      <w:pPr>
        <w:widowControl w:val="0"/>
        <w:suppressAutoHyphens/>
        <w:spacing w:after="0" w:line="240" w:lineRule="auto"/>
        <w:jc w:val="center"/>
        <w:rPr>
          <w:rFonts w:ascii="Times New Roman" w:eastAsia="Times New Roman" w:hAnsi="Times New Roman" w:cs="Times New Roman"/>
          <w:b/>
          <w:sz w:val="24"/>
          <w:szCs w:val="24"/>
          <w:lang w:eastAsia="ar-SA"/>
        </w:rPr>
      </w:pPr>
      <w:r w:rsidRPr="00627230">
        <w:rPr>
          <w:rFonts w:ascii="Times New Roman" w:eastAsia="Times New Roman" w:hAnsi="Times New Roman" w:cs="Times New Roman"/>
          <w:b/>
          <w:sz w:val="24"/>
          <w:szCs w:val="24"/>
          <w:lang w:eastAsia="ar-SA"/>
        </w:rPr>
        <w:t>3.4. Методы и приёмы обучения:</w:t>
      </w:r>
    </w:p>
    <w:p w:rsidR="00627230" w:rsidRPr="00627230" w:rsidRDefault="00627230" w:rsidP="00627230">
      <w:pPr>
        <w:spacing w:after="0" w:line="240" w:lineRule="auto"/>
        <w:rPr>
          <w:rFonts w:ascii="Times New Roman" w:eastAsia="Times New Roman" w:hAnsi="Times New Roman" w:cs="Times New Roman"/>
          <w:szCs w:val="24"/>
          <w:lang w:eastAsia="ru-RU"/>
        </w:rPr>
      </w:pPr>
      <w:r w:rsidRPr="00627230">
        <w:rPr>
          <w:rFonts w:ascii="Times New Roman" w:eastAsia="Times New Roman" w:hAnsi="Times New Roman" w:cs="Times New Roman"/>
          <w:szCs w:val="24"/>
          <w:lang w:eastAsia="ru-RU"/>
        </w:rPr>
        <w:t>-обобщающая беседа по изученному материалу;</w:t>
      </w:r>
    </w:p>
    <w:p w:rsidR="00627230" w:rsidRPr="00627230" w:rsidRDefault="00627230" w:rsidP="00627230">
      <w:pPr>
        <w:spacing w:after="0" w:line="240" w:lineRule="auto"/>
        <w:rPr>
          <w:rFonts w:ascii="Times New Roman" w:eastAsia="Times New Roman" w:hAnsi="Times New Roman" w:cs="Times New Roman"/>
          <w:szCs w:val="24"/>
          <w:lang w:eastAsia="ru-RU"/>
        </w:rPr>
      </w:pPr>
      <w:r w:rsidRPr="00627230">
        <w:rPr>
          <w:rFonts w:ascii="Times New Roman" w:eastAsia="Times New Roman" w:hAnsi="Times New Roman" w:cs="Times New Roman"/>
          <w:szCs w:val="24"/>
          <w:lang w:eastAsia="ru-RU"/>
        </w:rPr>
        <w:t xml:space="preserve">- различные виды </w:t>
      </w:r>
      <w:proofErr w:type="gramStart"/>
      <w:r w:rsidRPr="00627230">
        <w:rPr>
          <w:rFonts w:ascii="Times New Roman" w:eastAsia="Times New Roman" w:hAnsi="Times New Roman" w:cs="Times New Roman"/>
          <w:szCs w:val="24"/>
          <w:lang w:eastAsia="ru-RU"/>
        </w:rPr>
        <w:t>разбора(</w:t>
      </w:r>
      <w:proofErr w:type="gramEnd"/>
      <w:r w:rsidRPr="00627230">
        <w:rPr>
          <w:rFonts w:ascii="Times New Roman" w:eastAsia="Times New Roman" w:hAnsi="Times New Roman" w:cs="Times New Roman"/>
          <w:szCs w:val="24"/>
          <w:lang w:eastAsia="ru-RU"/>
        </w:rPr>
        <w:t>фонетический, лексический, словообразовательный, морфологический, синтаксический, лингвистический, лексико-фразеологический, речеведческий);</w:t>
      </w:r>
    </w:p>
    <w:p w:rsidR="00627230" w:rsidRPr="00627230" w:rsidRDefault="00627230" w:rsidP="00627230">
      <w:pPr>
        <w:spacing w:after="0" w:line="240" w:lineRule="auto"/>
        <w:rPr>
          <w:rFonts w:ascii="Times New Roman" w:eastAsia="Times New Roman" w:hAnsi="Times New Roman" w:cs="Times New Roman"/>
          <w:szCs w:val="24"/>
          <w:lang w:eastAsia="ru-RU"/>
        </w:rPr>
      </w:pPr>
      <w:r w:rsidRPr="00627230">
        <w:rPr>
          <w:rFonts w:ascii="Times New Roman" w:eastAsia="Times New Roman" w:hAnsi="Times New Roman" w:cs="Times New Roman"/>
          <w:szCs w:val="24"/>
          <w:lang w:eastAsia="ru-RU"/>
        </w:rPr>
        <w:t xml:space="preserve"> - виды работ, связанные с анализом текста, с его </w:t>
      </w:r>
      <w:proofErr w:type="gramStart"/>
      <w:r w:rsidRPr="00627230">
        <w:rPr>
          <w:rFonts w:ascii="Times New Roman" w:eastAsia="Times New Roman" w:hAnsi="Times New Roman" w:cs="Times New Roman"/>
          <w:szCs w:val="24"/>
          <w:lang w:eastAsia="ru-RU"/>
        </w:rPr>
        <w:t>переработкой(</w:t>
      </w:r>
      <w:proofErr w:type="gramEnd"/>
      <w:r w:rsidRPr="00627230">
        <w:rPr>
          <w:rFonts w:ascii="Times New Roman" w:eastAsia="Times New Roman" w:hAnsi="Times New Roman" w:cs="Times New Roman"/>
          <w:szCs w:val="24"/>
          <w:lang w:eastAsia="ru-RU"/>
        </w:rPr>
        <w:t>целенаправленные выписки, составление плана, тезисов, конспекта);</w:t>
      </w:r>
    </w:p>
    <w:p w:rsidR="00627230" w:rsidRPr="00627230" w:rsidRDefault="00627230" w:rsidP="00627230">
      <w:pPr>
        <w:spacing w:after="0" w:line="240" w:lineRule="auto"/>
        <w:rPr>
          <w:rFonts w:ascii="Times New Roman" w:eastAsia="Times New Roman" w:hAnsi="Times New Roman" w:cs="Times New Roman"/>
          <w:szCs w:val="24"/>
          <w:lang w:eastAsia="ru-RU"/>
        </w:rPr>
      </w:pPr>
      <w:r w:rsidRPr="00627230">
        <w:rPr>
          <w:rFonts w:ascii="Times New Roman" w:eastAsia="Times New Roman" w:hAnsi="Times New Roman" w:cs="Times New Roman"/>
          <w:szCs w:val="24"/>
          <w:lang w:eastAsia="ru-RU"/>
        </w:rPr>
        <w:t>- составление учащимися авторского текста в различных жанрах (подготовка реферата, доклада, написание анализа, рецензии, творческих работ в жанре эссе, очерка, рассказа и т.д.);</w:t>
      </w:r>
    </w:p>
    <w:p w:rsidR="00627230" w:rsidRPr="00627230" w:rsidRDefault="00627230" w:rsidP="00627230">
      <w:pPr>
        <w:spacing w:after="0" w:line="240" w:lineRule="auto"/>
        <w:rPr>
          <w:rFonts w:ascii="Times New Roman" w:eastAsia="Times New Roman" w:hAnsi="Times New Roman" w:cs="Times New Roman"/>
          <w:szCs w:val="24"/>
          <w:lang w:eastAsia="ru-RU"/>
        </w:rPr>
      </w:pPr>
      <w:r w:rsidRPr="00627230">
        <w:rPr>
          <w:rFonts w:ascii="Times New Roman" w:eastAsia="Times New Roman" w:hAnsi="Times New Roman" w:cs="Times New Roman"/>
          <w:szCs w:val="24"/>
          <w:lang w:eastAsia="ru-RU"/>
        </w:rPr>
        <w:t>- наблюдение за речью окружающих, сбор соответствующего речевого материала с последующим его использованием по заданию учителя;</w:t>
      </w:r>
    </w:p>
    <w:p w:rsidR="00627230" w:rsidRPr="00627230" w:rsidRDefault="00627230" w:rsidP="00627230">
      <w:pPr>
        <w:spacing w:after="0" w:line="240" w:lineRule="auto"/>
        <w:rPr>
          <w:rFonts w:ascii="Times New Roman" w:eastAsia="Times New Roman" w:hAnsi="Times New Roman" w:cs="Times New Roman"/>
          <w:szCs w:val="24"/>
          <w:lang w:eastAsia="ru-RU"/>
        </w:rPr>
      </w:pPr>
      <w:r w:rsidRPr="00627230">
        <w:rPr>
          <w:rFonts w:ascii="Times New Roman" w:eastAsia="Times New Roman" w:hAnsi="Times New Roman" w:cs="Times New Roman"/>
          <w:szCs w:val="24"/>
          <w:lang w:eastAsia="ru-RU"/>
        </w:rPr>
        <w:t>-изложения на основе текстов типа описания, рассуждения;</w:t>
      </w:r>
    </w:p>
    <w:p w:rsidR="00627230" w:rsidRPr="00627230" w:rsidRDefault="00627230" w:rsidP="00627230">
      <w:pPr>
        <w:spacing w:after="0" w:line="240" w:lineRule="auto"/>
        <w:rPr>
          <w:rFonts w:ascii="Times New Roman" w:eastAsia="Times New Roman" w:hAnsi="Times New Roman" w:cs="Times New Roman"/>
          <w:szCs w:val="24"/>
          <w:lang w:eastAsia="ru-RU"/>
        </w:rPr>
      </w:pPr>
      <w:r w:rsidRPr="00627230">
        <w:rPr>
          <w:rFonts w:ascii="Times New Roman" w:eastAsia="Times New Roman" w:hAnsi="Times New Roman" w:cs="Times New Roman"/>
          <w:szCs w:val="24"/>
          <w:lang w:eastAsia="ru-RU"/>
        </w:rPr>
        <w:t>- работа с тестами; - составление презентаций;</w:t>
      </w:r>
    </w:p>
    <w:p w:rsidR="00627230" w:rsidRPr="00627230" w:rsidRDefault="00627230" w:rsidP="00627230">
      <w:pPr>
        <w:spacing w:after="0" w:line="240" w:lineRule="auto"/>
        <w:rPr>
          <w:rFonts w:ascii="Times New Roman" w:eastAsia="Times New Roman" w:hAnsi="Times New Roman" w:cs="Times New Roman"/>
          <w:szCs w:val="24"/>
          <w:lang w:eastAsia="ru-RU"/>
        </w:rPr>
      </w:pPr>
      <w:r w:rsidRPr="00627230">
        <w:rPr>
          <w:rFonts w:ascii="Times New Roman" w:eastAsia="Times New Roman" w:hAnsi="Times New Roman" w:cs="Times New Roman"/>
          <w:szCs w:val="24"/>
          <w:lang w:eastAsia="ru-RU"/>
        </w:rPr>
        <w:t>-комментирование орфограмм и пунктограмм.</w:t>
      </w:r>
    </w:p>
    <w:p w:rsidR="00627230" w:rsidRPr="00627230" w:rsidRDefault="00627230" w:rsidP="00627230">
      <w:pPr>
        <w:widowControl w:val="0"/>
        <w:spacing w:after="12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3.5. Виды деятельности обучающихся на уроке</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xml:space="preserve">- оценивание устных и письменных высказываний/текстов с точки зрения языкового оформления, уместности, эффективности достижения поставленных коммуникативных </w:t>
      </w:r>
      <w:proofErr w:type="gramStart"/>
      <w:r w:rsidRPr="00627230">
        <w:rPr>
          <w:rFonts w:ascii="Times New Roman" w:eastAsia="Times New Roman" w:hAnsi="Times New Roman" w:cs="Times New Roman"/>
          <w:lang w:eastAsia="ru-RU"/>
        </w:rPr>
        <w:t>задач;-</w:t>
      </w:r>
      <w:proofErr w:type="gramEnd"/>
      <w:r w:rsidRPr="00627230">
        <w:rPr>
          <w:rFonts w:ascii="Times New Roman" w:eastAsia="Times New Roman" w:hAnsi="Times New Roman" w:cs="Times New Roman"/>
          <w:lang w:eastAsia="ru-RU"/>
        </w:rPr>
        <w:t xml:space="preserve">взаиморецензирование; </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xml:space="preserve">-анализ языковых единиц с точки зрения правильности, точности и уместности их употребления; </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xml:space="preserve">- разные виды </w:t>
      </w:r>
      <w:proofErr w:type="gramStart"/>
      <w:r w:rsidRPr="00627230">
        <w:rPr>
          <w:rFonts w:ascii="Times New Roman" w:eastAsia="Times New Roman" w:hAnsi="Times New Roman" w:cs="Times New Roman"/>
          <w:lang w:eastAsia="ru-RU"/>
        </w:rPr>
        <w:t>разбора(</w:t>
      </w:r>
      <w:proofErr w:type="gramEnd"/>
      <w:r w:rsidRPr="00627230">
        <w:rPr>
          <w:rFonts w:ascii="Times New Roman" w:eastAsia="Times New Roman" w:hAnsi="Times New Roman" w:cs="Times New Roman"/>
          <w:lang w:eastAsia="ru-RU"/>
        </w:rPr>
        <w:t>фонетический, лексический, словообразовательный, морфологический, синтаксический, лингвистический, лексико-фразеологический, речеведческий);</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лингвистический анализ языковых явлений и текстов различных функциональных стилей и разновидностей языка;</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xml:space="preserve">- разные виды чтения в зависимости от коммуникативной задачи и характера текста: просмотровое, ознакомительное, изучающее, ознакомительно-изучающее, ознакомительно-реферативное и др; - </w:t>
      </w:r>
      <w:proofErr w:type="gramStart"/>
      <w:r w:rsidRPr="00627230">
        <w:rPr>
          <w:rFonts w:ascii="Times New Roman" w:eastAsia="Times New Roman" w:hAnsi="Times New Roman" w:cs="Times New Roman"/>
          <w:lang w:eastAsia="ru-RU"/>
        </w:rPr>
        <w:t>аудирование;-</w:t>
      </w:r>
      <w:proofErr w:type="gramEnd"/>
      <w:r w:rsidRPr="00627230">
        <w:rPr>
          <w:rFonts w:ascii="Times New Roman" w:eastAsia="Times New Roman" w:hAnsi="Times New Roman" w:cs="Times New Roman"/>
          <w:lang w:eastAsia="ru-RU"/>
        </w:rPr>
        <w:t xml:space="preserve"> информационная переработка устного и письменного текста: составление плана текста; пересказ текста по плану; пересказ текста с использованием цитат;</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xml:space="preserve">   переложение текста; продолжение текста; составление тезисов; редактирование; -создание текстов разных функционально-смысловых типов, стилей и жанров;</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создание устных высказываний различных типов и жанров в учебно-научной, социально-культурной и деловой сферах общения, с учётом основных орфоэпических, лексических, грамматических норм современного русского литературного языка, применяемых в практике речевого общения; - участие в дискуссии;</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создание письменных текстов делового, научного и публицистического стилей с учётом орфографических и пунктуационных норм современного русского литературного языка;</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составление орфографических и пунктуационных упражнений самими учащимися;</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-работа с различными информационными источниками: учебно-научными текстами, справочной литературой, средствами массовой информации (в том числе представленных в электронном виде), конспектирование; - защита проектов, презентаций; - составление тестов.</w:t>
      </w:r>
    </w:p>
    <w:p w:rsidR="00627230" w:rsidRPr="00627230" w:rsidRDefault="00627230" w:rsidP="00627230">
      <w:pPr>
        <w:spacing w:after="0" w:line="240" w:lineRule="auto"/>
        <w:jc w:val="both"/>
        <w:rPr>
          <w:rFonts w:ascii="Times New Roman" w:eastAsia="Times New Roman" w:hAnsi="Times New Roman" w:cs="Times New Roman"/>
          <w:sz w:val="20"/>
          <w:lang w:eastAsia="ru-RU"/>
        </w:rPr>
      </w:pPr>
    </w:p>
    <w:p w:rsidR="00627230" w:rsidRPr="00627230" w:rsidRDefault="00627230" w:rsidP="0062723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r w:rsidRPr="00627230">
        <w:rPr>
          <w:rFonts w:ascii="Times New Roman" w:eastAsia="Times New Roman" w:hAnsi="Times New Roman" w:cs="Times New Roman"/>
          <w:b/>
          <w:caps/>
          <w:sz w:val="28"/>
          <w:szCs w:val="28"/>
          <w:lang w:eastAsia="ru-RU"/>
        </w:rPr>
        <w:t xml:space="preserve">4. Контроль и оценка результатов освоения УЧЕБНОЙ Дисциплины </w:t>
      </w:r>
    </w:p>
    <w:p w:rsidR="00627230" w:rsidRPr="00627230" w:rsidRDefault="00627230" w:rsidP="0062723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4.1. Контрольи оценка</w:t>
      </w:r>
      <w:r w:rsidRPr="00627230">
        <w:rPr>
          <w:rFonts w:ascii="Times New Roman" w:eastAsia="Times New Roman" w:hAnsi="Times New Roman" w:cs="Times New Roman"/>
          <w:sz w:val="24"/>
          <w:szCs w:val="24"/>
          <w:lang w:eastAsia="ru-RU"/>
        </w:rPr>
        <w:t xml:space="preserve"> результатов освоения учебной дисциплины осуществляется преподавателем в процессе проведения практических занятий и лабораторных работ, тестирования, а также выполнения студентов индивидуальных заданий, проектов, исследований.</w:t>
      </w:r>
    </w:p>
    <w:p w:rsidR="00627230" w:rsidRPr="00627230" w:rsidRDefault="00627230" w:rsidP="00627230">
      <w:pPr>
        <w:spacing w:after="0" w:line="240" w:lineRule="auto"/>
        <w:jc w:val="center"/>
        <w:rPr>
          <w:rFonts w:ascii="Times New Roman" w:eastAsia="Times New Roman" w:hAnsi="Times New Roman" w:cs="Times New Roman"/>
          <w:color w:val="000000"/>
          <w:sz w:val="20"/>
          <w:szCs w:val="20"/>
          <w:lang w:eastAsia="ru-RU"/>
        </w:rPr>
      </w:pPr>
      <w:r w:rsidRPr="00627230">
        <w:rPr>
          <w:rFonts w:ascii="Times New Roman" w:eastAsia="Times New Roman" w:hAnsi="Times New Roman" w:cs="Times New Roman"/>
          <w:b/>
          <w:bCs/>
          <w:color w:val="000000"/>
          <w:sz w:val="28"/>
          <w:szCs w:val="28"/>
          <w:lang w:eastAsia="ru-RU"/>
        </w:rPr>
        <w:t>Темы рефератов (докладов), индивидуальных проектов</w:t>
      </w:r>
    </w:p>
    <w:p w:rsidR="00627230" w:rsidRPr="00627230" w:rsidRDefault="00627230" w:rsidP="0031589D">
      <w:pPr>
        <w:numPr>
          <w:ilvl w:val="0"/>
          <w:numId w:val="3"/>
        </w:numPr>
        <w:spacing w:after="0" w:line="240" w:lineRule="auto"/>
        <w:jc w:val="both"/>
        <w:rPr>
          <w:rFonts w:ascii="Times New Roman" w:eastAsia="Times New Roman" w:hAnsi="Times New Roman" w:cs="Times New Roman"/>
          <w:color w:val="000000"/>
          <w:sz w:val="20"/>
          <w:szCs w:val="20"/>
          <w:lang w:eastAsia="ru-RU"/>
        </w:rPr>
      </w:pPr>
      <w:r w:rsidRPr="00627230">
        <w:rPr>
          <w:rFonts w:ascii="Times New Roman" w:eastAsia="Times New Roman" w:hAnsi="Times New Roman" w:cs="Times New Roman"/>
          <w:color w:val="000000"/>
          <w:sz w:val="24"/>
          <w:szCs w:val="24"/>
          <w:lang w:eastAsia="ru-RU"/>
        </w:rPr>
        <w:t>Языковой вкус. Языковая норма. Языковая агрессия.</w:t>
      </w:r>
    </w:p>
    <w:p w:rsidR="00627230" w:rsidRPr="00627230" w:rsidRDefault="00627230" w:rsidP="0031589D">
      <w:pPr>
        <w:numPr>
          <w:ilvl w:val="0"/>
          <w:numId w:val="3"/>
        </w:numPr>
        <w:spacing w:after="0" w:line="240" w:lineRule="auto"/>
        <w:jc w:val="both"/>
        <w:rPr>
          <w:rFonts w:ascii="Times New Roman" w:eastAsia="Times New Roman" w:hAnsi="Times New Roman" w:cs="Times New Roman"/>
          <w:color w:val="000000"/>
          <w:sz w:val="20"/>
          <w:szCs w:val="20"/>
          <w:lang w:eastAsia="ru-RU"/>
        </w:rPr>
      </w:pPr>
      <w:r w:rsidRPr="00627230">
        <w:rPr>
          <w:rFonts w:ascii="Times New Roman" w:eastAsia="Times New Roman" w:hAnsi="Times New Roman" w:cs="Times New Roman"/>
          <w:color w:val="000000"/>
          <w:sz w:val="24"/>
          <w:szCs w:val="24"/>
          <w:lang w:eastAsia="ru-RU"/>
        </w:rPr>
        <w:t>Языковой портрет современника.</w:t>
      </w:r>
    </w:p>
    <w:p w:rsidR="00627230" w:rsidRPr="00627230" w:rsidRDefault="00627230" w:rsidP="0031589D">
      <w:pPr>
        <w:numPr>
          <w:ilvl w:val="0"/>
          <w:numId w:val="3"/>
        </w:numPr>
        <w:spacing w:after="0" w:line="240" w:lineRule="auto"/>
        <w:jc w:val="both"/>
        <w:rPr>
          <w:rFonts w:ascii="Times New Roman" w:eastAsia="Times New Roman" w:hAnsi="Times New Roman" w:cs="Times New Roman"/>
          <w:color w:val="000000"/>
          <w:sz w:val="20"/>
          <w:szCs w:val="20"/>
          <w:lang w:eastAsia="ru-RU"/>
        </w:rPr>
      </w:pPr>
      <w:r w:rsidRPr="00627230">
        <w:rPr>
          <w:rFonts w:ascii="Times New Roman" w:eastAsia="Times New Roman" w:hAnsi="Times New Roman" w:cs="Times New Roman"/>
          <w:color w:val="000000"/>
          <w:sz w:val="24"/>
          <w:szCs w:val="24"/>
          <w:lang w:eastAsia="ru-RU"/>
        </w:rPr>
        <w:t>Молодежный сленг и жаргон.</w:t>
      </w:r>
    </w:p>
    <w:p w:rsidR="00627230" w:rsidRPr="00627230" w:rsidRDefault="00627230" w:rsidP="0031589D">
      <w:pPr>
        <w:numPr>
          <w:ilvl w:val="0"/>
          <w:numId w:val="3"/>
        </w:numPr>
        <w:spacing w:after="0" w:line="240" w:lineRule="auto"/>
        <w:jc w:val="both"/>
        <w:rPr>
          <w:rFonts w:ascii="Times New Roman" w:eastAsia="Times New Roman" w:hAnsi="Times New Roman" w:cs="Times New Roman"/>
          <w:color w:val="000000"/>
          <w:sz w:val="20"/>
          <w:szCs w:val="20"/>
          <w:lang w:eastAsia="ru-RU"/>
        </w:rPr>
      </w:pPr>
      <w:r w:rsidRPr="00627230">
        <w:rPr>
          <w:rFonts w:ascii="Times New Roman" w:eastAsia="Times New Roman" w:hAnsi="Times New Roman" w:cs="Times New Roman"/>
          <w:color w:val="000000"/>
          <w:sz w:val="24"/>
          <w:szCs w:val="24"/>
          <w:lang w:eastAsia="ru-RU"/>
        </w:rPr>
        <w:t>Русский литературный язык на рубеже XX—XXI веков.</w:t>
      </w:r>
    </w:p>
    <w:p w:rsidR="00627230" w:rsidRPr="00627230" w:rsidRDefault="00627230" w:rsidP="0031589D">
      <w:pPr>
        <w:numPr>
          <w:ilvl w:val="0"/>
          <w:numId w:val="3"/>
        </w:numPr>
        <w:spacing w:after="0" w:line="240" w:lineRule="auto"/>
        <w:jc w:val="both"/>
        <w:rPr>
          <w:rFonts w:ascii="Times New Roman" w:eastAsia="Times New Roman" w:hAnsi="Times New Roman" w:cs="Times New Roman"/>
          <w:color w:val="000000"/>
          <w:sz w:val="20"/>
          <w:szCs w:val="20"/>
          <w:lang w:eastAsia="ru-RU"/>
        </w:rPr>
      </w:pPr>
      <w:r w:rsidRPr="00627230">
        <w:rPr>
          <w:rFonts w:ascii="Times New Roman" w:eastAsia="Times New Roman" w:hAnsi="Times New Roman" w:cs="Times New Roman"/>
          <w:color w:val="000000"/>
          <w:sz w:val="24"/>
          <w:szCs w:val="24"/>
          <w:lang w:eastAsia="ru-RU"/>
        </w:rPr>
        <w:t>Формы существования национального русского языка: русский литературный язык, просторечие, диалекты, жаргонизмы.</w:t>
      </w:r>
    </w:p>
    <w:p w:rsidR="00627230" w:rsidRPr="00627230" w:rsidRDefault="00627230" w:rsidP="0031589D">
      <w:pPr>
        <w:numPr>
          <w:ilvl w:val="0"/>
          <w:numId w:val="3"/>
        </w:numPr>
        <w:spacing w:after="0" w:line="240" w:lineRule="auto"/>
        <w:jc w:val="both"/>
        <w:rPr>
          <w:rFonts w:ascii="Times New Roman" w:eastAsia="Times New Roman" w:hAnsi="Times New Roman" w:cs="Times New Roman"/>
          <w:color w:val="000000"/>
          <w:sz w:val="20"/>
          <w:szCs w:val="20"/>
          <w:lang w:eastAsia="ru-RU"/>
        </w:rPr>
      </w:pPr>
      <w:r w:rsidRPr="00627230">
        <w:rPr>
          <w:rFonts w:ascii="Times New Roman" w:eastAsia="Times New Roman" w:hAnsi="Times New Roman" w:cs="Times New Roman"/>
          <w:color w:val="000000"/>
          <w:sz w:val="24"/>
          <w:szCs w:val="24"/>
          <w:lang w:eastAsia="ru-RU"/>
        </w:rPr>
        <w:t>Язык и культура.</w:t>
      </w:r>
    </w:p>
    <w:p w:rsidR="00627230" w:rsidRPr="00627230" w:rsidRDefault="00627230" w:rsidP="0031589D">
      <w:pPr>
        <w:numPr>
          <w:ilvl w:val="0"/>
          <w:numId w:val="3"/>
        </w:numPr>
        <w:spacing w:after="0" w:line="240" w:lineRule="auto"/>
        <w:jc w:val="both"/>
        <w:rPr>
          <w:rFonts w:ascii="Times New Roman" w:eastAsia="Times New Roman" w:hAnsi="Times New Roman" w:cs="Times New Roman"/>
          <w:color w:val="000000"/>
          <w:sz w:val="20"/>
          <w:szCs w:val="20"/>
          <w:lang w:eastAsia="ru-RU"/>
        </w:rPr>
      </w:pPr>
      <w:r w:rsidRPr="00627230">
        <w:rPr>
          <w:rFonts w:ascii="Times New Roman" w:eastAsia="Times New Roman" w:hAnsi="Times New Roman" w:cs="Times New Roman"/>
          <w:color w:val="000000"/>
          <w:sz w:val="24"/>
          <w:szCs w:val="24"/>
          <w:lang w:eastAsia="ru-RU"/>
        </w:rPr>
        <w:t>Экспрессивные средства языка в художественном тексте.</w:t>
      </w:r>
    </w:p>
    <w:p w:rsidR="00627230" w:rsidRPr="00627230" w:rsidRDefault="00627230" w:rsidP="0031589D">
      <w:pPr>
        <w:numPr>
          <w:ilvl w:val="0"/>
          <w:numId w:val="3"/>
        </w:numPr>
        <w:spacing w:after="0" w:line="240" w:lineRule="auto"/>
        <w:jc w:val="both"/>
        <w:rPr>
          <w:rFonts w:ascii="Times New Roman" w:eastAsia="Times New Roman" w:hAnsi="Times New Roman" w:cs="Times New Roman"/>
          <w:color w:val="000000"/>
          <w:sz w:val="20"/>
          <w:szCs w:val="20"/>
          <w:lang w:eastAsia="ru-RU"/>
        </w:rPr>
      </w:pPr>
      <w:r w:rsidRPr="00627230">
        <w:rPr>
          <w:rFonts w:ascii="Times New Roman" w:eastAsia="Times New Roman" w:hAnsi="Times New Roman" w:cs="Times New Roman"/>
          <w:color w:val="000000"/>
          <w:sz w:val="24"/>
          <w:szCs w:val="24"/>
          <w:lang w:eastAsia="ru-RU"/>
        </w:rPr>
        <w:t>СМИ и культура речи.</w:t>
      </w:r>
    </w:p>
    <w:p w:rsidR="00627230" w:rsidRPr="00627230" w:rsidRDefault="00627230" w:rsidP="0031589D">
      <w:pPr>
        <w:numPr>
          <w:ilvl w:val="0"/>
          <w:numId w:val="3"/>
        </w:numPr>
        <w:spacing w:after="0" w:line="240" w:lineRule="auto"/>
        <w:jc w:val="both"/>
        <w:rPr>
          <w:rFonts w:ascii="Times New Roman" w:eastAsia="Times New Roman" w:hAnsi="Times New Roman" w:cs="Times New Roman"/>
          <w:color w:val="000000"/>
          <w:sz w:val="20"/>
          <w:szCs w:val="20"/>
          <w:lang w:eastAsia="ru-RU"/>
        </w:rPr>
      </w:pPr>
      <w:r w:rsidRPr="00627230">
        <w:rPr>
          <w:rFonts w:ascii="Times New Roman" w:eastAsia="Times New Roman" w:hAnsi="Times New Roman" w:cs="Times New Roman"/>
          <w:color w:val="000000"/>
          <w:sz w:val="24"/>
          <w:szCs w:val="24"/>
          <w:lang w:eastAsia="ru-RU"/>
        </w:rPr>
        <w:t>Русское письмо и его эволюция.</w:t>
      </w:r>
    </w:p>
    <w:p w:rsidR="00627230" w:rsidRPr="00627230" w:rsidRDefault="00627230" w:rsidP="0031589D">
      <w:pPr>
        <w:numPr>
          <w:ilvl w:val="0"/>
          <w:numId w:val="3"/>
        </w:numPr>
        <w:spacing w:after="0" w:line="240" w:lineRule="auto"/>
        <w:jc w:val="both"/>
        <w:rPr>
          <w:rFonts w:ascii="Times New Roman" w:eastAsia="Times New Roman" w:hAnsi="Times New Roman" w:cs="Times New Roman"/>
          <w:color w:val="000000"/>
          <w:sz w:val="20"/>
          <w:szCs w:val="20"/>
          <w:lang w:eastAsia="ru-RU"/>
        </w:rPr>
      </w:pPr>
      <w:r w:rsidRPr="00627230">
        <w:rPr>
          <w:rFonts w:ascii="Times New Roman" w:eastAsia="Times New Roman" w:hAnsi="Times New Roman" w:cs="Times New Roman"/>
          <w:color w:val="000000"/>
          <w:sz w:val="24"/>
          <w:szCs w:val="24"/>
          <w:lang w:eastAsia="ru-RU"/>
        </w:rPr>
        <w:t>Функционирование звуков языка в тексте: звукопись, анафора, аллитерация.</w:t>
      </w:r>
    </w:p>
    <w:p w:rsidR="00627230" w:rsidRPr="00627230" w:rsidRDefault="00627230" w:rsidP="0031589D">
      <w:pPr>
        <w:numPr>
          <w:ilvl w:val="0"/>
          <w:numId w:val="3"/>
        </w:numPr>
        <w:spacing w:after="0" w:line="240" w:lineRule="auto"/>
        <w:jc w:val="both"/>
        <w:rPr>
          <w:rFonts w:ascii="Times New Roman" w:eastAsia="Times New Roman" w:hAnsi="Times New Roman" w:cs="Times New Roman"/>
          <w:color w:val="000000"/>
          <w:sz w:val="20"/>
          <w:szCs w:val="20"/>
          <w:lang w:eastAsia="ru-RU"/>
        </w:rPr>
      </w:pPr>
      <w:r w:rsidRPr="00627230">
        <w:rPr>
          <w:rFonts w:ascii="Times New Roman" w:eastAsia="Times New Roman" w:hAnsi="Times New Roman" w:cs="Times New Roman"/>
          <w:color w:val="000000"/>
          <w:sz w:val="24"/>
          <w:szCs w:val="24"/>
          <w:lang w:eastAsia="ru-RU"/>
        </w:rPr>
        <w:t>Антонимы и их роль в речи.</w:t>
      </w:r>
    </w:p>
    <w:p w:rsidR="00627230" w:rsidRPr="00627230" w:rsidRDefault="00627230" w:rsidP="0031589D">
      <w:pPr>
        <w:numPr>
          <w:ilvl w:val="0"/>
          <w:numId w:val="3"/>
        </w:numPr>
        <w:spacing w:after="0" w:line="240" w:lineRule="auto"/>
        <w:jc w:val="both"/>
        <w:rPr>
          <w:rFonts w:ascii="Times New Roman" w:eastAsia="Times New Roman" w:hAnsi="Times New Roman" w:cs="Times New Roman"/>
          <w:color w:val="000000"/>
          <w:sz w:val="20"/>
          <w:szCs w:val="20"/>
          <w:lang w:eastAsia="ru-RU"/>
        </w:rPr>
      </w:pPr>
      <w:r w:rsidRPr="00627230">
        <w:rPr>
          <w:rFonts w:ascii="Times New Roman" w:eastAsia="Times New Roman" w:hAnsi="Times New Roman" w:cs="Times New Roman"/>
          <w:color w:val="000000"/>
          <w:sz w:val="24"/>
          <w:szCs w:val="24"/>
          <w:lang w:eastAsia="ru-RU"/>
        </w:rPr>
        <w:t>Старославянизмы и их роль в развитии русского языка.</w:t>
      </w:r>
    </w:p>
    <w:p w:rsidR="00627230" w:rsidRPr="00627230" w:rsidRDefault="00627230" w:rsidP="0031589D">
      <w:pPr>
        <w:numPr>
          <w:ilvl w:val="0"/>
          <w:numId w:val="3"/>
        </w:numPr>
        <w:spacing w:after="0" w:line="240" w:lineRule="auto"/>
        <w:jc w:val="both"/>
        <w:rPr>
          <w:rFonts w:ascii="Times New Roman" w:eastAsia="Times New Roman" w:hAnsi="Times New Roman" w:cs="Times New Roman"/>
          <w:color w:val="000000"/>
          <w:sz w:val="20"/>
          <w:szCs w:val="20"/>
          <w:lang w:eastAsia="ru-RU"/>
        </w:rPr>
      </w:pPr>
      <w:r w:rsidRPr="00627230">
        <w:rPr>
          <w:rFonts w:ascii="Times New Roman" w:eastAsia="Times New Roman" w:hAnsi="Times New Roman" w:cs="Times New Roman"/>
          <w:color w:val="000000"/>
          <w:sz w:val="24"/>
          <w:szCs w:val="24"/>
          <w:lang w:eastAsia="ru-RU"/>
        </w:rPr>
        <w:t>Русская фразеология как средство экспрессивности в русском языке.</w:t>
      </w:r>
    </w:p>
    <w:p w:rsidR="00627230" w:rsidRPr="00627230" w:rsidRDefault="00627230" w:rsidP="0031589D">
      <w:pPr>
        <w:numPr>
          <w:ilvl w:val="0"/>
          <w:numId w:val="3"/>
        </w:numPr>
        <w:spacing w:after="0" w:line="240" w:lineRule="auto"/>
        <w:jc w:val="both"/>
        <w:rPr>
          <w:rFonts w:ascii="Times New Roman" w:eastAsia="Times New Roman" w:hAnsi="Times New Roman" w:cs="Times New Roman"/>
          <w:color w:val="000000"/>
          <w:sz w:val="20"/>
          <w:szCs w:val="20"/>
          <w:lang w:eastAsia="ru-RU"/>
        </w:rPr>
      </w:pPr>
      <w:r w:rsidRPr="00627230">
        <w:rPr>
          <w:rFonts w:ascii="Times New Roman" w:eastAsia="Times New Roman" w:hAnsi="Times New Roman" w:cs="Times New Roman"/>
          <w:color w:val="000000"/>
          <w:sz w:val="24"/>
          <w:szCs w:val="24"/>
          <w:lang w:eastAsia="ru-RU"/>
        </w:rPr>
        <w:t>В.И. Даль как создатель «Словаря живого великорусского языка».</w:t>
      </w:r>
    </w:p>
    <w:p w:rsidR="00627230" w:rsidRPr="00627230" w:rsidRDefault="00627230" w:rsidP="0031589D">
      <w:pPr>
        <w:numPr>
          <w:ilvl w:val="0"/>
          <w:numId w:val="3"/>
        </w:numPr>
        <w:spacing w:after="0" w:line="240" w:lineRule="auto"/>
        <w:jc w:val="both"/>
        <w:rPr>
          <w:rFonts w:ascii="Times New Roman" w:eastAsia="Times New Roman" w:hAnsi="Times New Roman" w:cs="Times New Roman"/>
          <w:color w:val="000000"/>
          <w:sz w:val="20"/>
          <w:szCs w:val="20"/>
          <w:lang w:eastAsia="ru-RU"/>
        </w:rPr>
      </w:pPr>
      <w:r w:rsidRPr="00627230">
        <w:rPr>
          <w:rFonts w:ascii="Times New Roman" w:eastAsia="Times New Roman" w:hAnsi="Times New Roman" w:cs="Times New Roman"/>
          <w:color w:val="000000"/>
          <w:sz w:val="24"/>
          <w:szCs w:val="24"/>
          <w:lang w:eastAsia="ru-RU"/>
        </w:rPr>
        <w:t>Строение русского слова. Способы образования слов в русском языке.</w:t>
      </w:r>
    </w:p>
    <w:p w:rsidR="00627230" w:rsidRPr="00627230" w:rsidRDefault="00627230" w:rsidP="0031589D">
      <w:pPr>
        <w:numPr>
          <w:ilvl w:val="0"/>
          <w:numId w:val="3"/>
        </w:numPr>
        <w:spacing w:after="0" w:line="240" w:lineRule="auto"/>
        <w:jc w:val="both"/>
        <w:rPr>
          <w:rFonts w:ascii="Times New Roman" w:eastAsia="Times New Roman" w:hAnsi="Times New Roman" w:cs="Times New Roman"/>
          <w:color w:val="000000"/>
          <w:sz w:val="20"/>
          <w:szCs w:val="20"/>
          <w:lang w:eastAsia="ru-RU"/>
        </w:rPr>
      </w:pPr>
      <w:r w:rsidRPr="00627230">
        <w:rPr>
          <w:rFonts w:ascii="Times New Roman" w:eastAsia="Times New Roman" w:hAnsi="Times New Roman" w:cs="Times New Roman"/>
          <w:color w:val="000000"/>
          <w:sz w:val="24"/>
          <w:szCs w:val="24"/>
          <w:lang w:eastAsia="ru-RU"/>
        </w:rPr>
        <w:t>Исторические изменения в структуре слова.</w:t>
      </w:r>
    </w:p>
    <w:p w:rsidR="00627230" w:rsidRPr="00627230" w:rsidRDefault="00627230" w:rsidP="0031589D">
      <w:pPr>
        <w:numPr>
          <w:ilvl w:val="0"/>
          <w:numId w:val="3"/>
        </w:numPr>
        <w:spacing w:after="0" w:line="240" w:lineRule="auto"/>
        <w:jc w:val="both"/>
        <w:rPr>
          <w:rFonts w:ascii="Times New Roman" w:eastAsia="Times New Roman" w:hAnsi="Times New Roman" w:cs="Times New Roman"/>
          <w:color w:val="000000"/>
          <w:sz w:val="20"/>
          <w:szCs w:val="20"/>
          <w:lang w:eastAsia="ru-RU"/>
        </w:rPr>
      </w:pPr>
      <w:r w:rsidRPr="00627230">
        <w:rPr>
          <w:rFonts w:ascii="Times New Roman" w:eastAsia="Times New Roman" w:hAnsi="Times New Roman" w:cs="Times New Roman"/>
          <w:color w:val="000000"/>
          <w:sz w:val="24"/>
          <w:szCs w:val="24"/>
          <w:lang w:eastAsia="ru-RU"/>
        </w:rPr>
        <w:t>Учение о частях речи в русской грамматике.</w:t>
      </w:r>
    </w:p>
    <w:p w:rsidR="00627230" w:rsidRPr="00627230" w:rsidRDefault="00627230" w:rsidP="0031589D">
      <w:pPr>
        <w:numPr>
          <w:ilvl w:val="0"/>
          <w:numId w:val="3"/>
        </w:numPr>
        <w:spacing w:after="0" w:line="240" w:lineRule="auto"/>
        <w:jc w:val="both"/>
        <w:rPr>
          <w:rFonts w:ascii="Times New Roman" w:eastAsia="Times New Roman" w:hAnsi="Times New Roman" w:cs="Times New Roman"/>
          <w:color w:val="000000"/>
          <w:sz w:val="20"/>
          <w:szCs w:val="20"/>
          <w:lang w:eastAsia="ru-RU"/>
        </w:rPr>
      </w:pPr>
      <w:r w:rsidRPr="00627230">
        <w:rPr>
          <w:rFonts w:ascii="Times New Roman" w:eastAsia="Times New Roman" w:hAnsi="Times New Roman" w:cs="Times New Roman"/>
          <w:color w:val="000000"/>
          <w:sz w:val="24"/>
          <w:szCs w:val="24"/>
          <w:lang w:eastAsia="ru-RU"/>
        </w:rPr>
        <w:t>Грамматические нормы русского языка.</w:t>
      </w:r>
    </w:p>
    <w:p w:rsidR="00627230" w:rsidRPr="00627230" w:rsidRDefault="00627230" w:rsidP="0031589D">
      <w:pPr>
        <w:numPr>
          <w:ilvl w:val="0"/>
          <w:numId w:val="3"/>
        </w:numPr>
        <w:spacing w:after="0" w:line="240" w:lineRule="auto"/>
        <w:jc w:val="both"/>
        <w:rPr>
          <w:rFonts w:ascii="Times New Roman" w:eastAsia="Times New Roman" w:hAnsi="Times New Roman" w:cs="Times New Roman"/>
          <w:color w:val="000000"/>
          <w:sz w:val="20"/>
          <w:szCs w:val="20"/>
          <w:lang w:eastAsia="ru-RU"/>
        </w:rPr>
      </w:pPr>
      <w:r w:rsidRPr="00627230">
        <w:rPr>
          <w:rFonts w:ascii="Times New Roman" w:eastAsia="Times New Roman" w:hAnsi="Times New Roman" w:cs="Times New Roman"/>
          <w:color w:val="000000"/>
          <w:sz w:val="24"/>
          <w:szCs w:val="24"/>
          <w:lang w:eastAsia="ru-RU"/>
        </w:rPr>
        <w:t>Лексико-грамматические разряды имен существительных (на материале произведений художественной литературы).</w:t>
      </w:r>
    </w:p>
    <w:p w:rsidR="00627230" w:rsidRPr="00627230" w:rsidRDefault="00627230" w:rsidP="0031589D">
      <w:pPr>
        <w:numPr>
          <w:ilvl w:val="0"/>
          <w:numId w:val="3"/>
        </w:numPr>
        <w:spacing w:after="0" w:line="240" w:lineRule="auto"/>
        <w:jc w:val="both"/>
        <w:rPr>
          <w:rFonts w:ascii="Times New Roman" w:eastAsia="Times New Roman" w:hAnsi="Times New Roman" w:cs="Times New Roman"/>
          <w:color w:val="000000"/>
          <w:sz w:val="20"/>
          <w:szCs w:val="20"/>
          <w:lang w:eastAsia="ru-RU"/>
        </w:rPr>
      </w:pPr>
      <w:r w:rsidRPr="00627230">
        <w:rPr>
          <w:rFonts w:ascii="Times New Roman" w:eastAsia="Times New Roman" w:hAnsi="Times New Roman" w:cs="Times New Roman"/>
          <w:color w:val="000000"/>
          <w:sz w:val="24"/>
          <w:szCs w:val="24"/>
          <w:lang w:eastAsia="ru-RU"/>
        </w:rPr>
        <w:t>Наречия и слова категории состояния: семантика, синтаксические функции, употребление.</w:t>
      </w:r>
    </w:p>
    <w:p w:rsidR="00627230" w:rsidRPr="00627230" w:rsidRDefault="00627230" w:rsidP="0031589D">
      <w:pPr>
        <w:numPr>
          <w:ilvl w:val="0"/>
          <w:numId w:val="3"/>
        </w:numPr>
        <w:spacing w:after="0" w:line="240" w:lineRule="auto"/>
        <w:jc w:val="both"/>
        <w:rPr>
          <w:rFonts w:ascii="Times New Roman" w:eastAsia="Times New Roman" w:hAnsi="Times New Roman" w:cs="Times New Roman"/>
          <w:color w:val="000000"/>
          <w:sz w:val="20"/>
          <w:szCs w:val="20"/>
          <w:lang w:eastAsia="ru-RU"/>
        </w:rPr>
      </w:pPr>
      <w:r w:rsidRPr="00627230">
        <w:rPr>
          <w:rFonts w:ascii="Times New Roman" w:eastAsia="Times New Roman" w:hAnsi="Times New Roman" w:cs="Times New Roman"/>
          <w:color w:val="000000"/>
          <w:sz w:val="24"/>
          <w:szCs w:val="24"/>
          <w:lang w:eastAsia="ru-RU"/>
        </w:rPr>
        <w:t>Слова-омонимы в морфологии русского языка.</w:t>
      </w:r>
    </w:p>
    <w:p w:rsidR="00627230" w:rsidRPr="00627230" w:rsidRDefault="00627230" w:rsidP="0031589D">
      <w:pPr>
        <w:numPr>
          <w:ilvl w:val="0"/>
          <w:numId w:val="3"/>
        </w:numPr>
        <w:spacing w:after="0" w:line="240" w:lineRule="auto"/>
        <w:jc w:val="both"/>
        <w:rPr>
          <w:rFonts w:ascii="Times New Roman" w:eastAsia="Times New Roman" w:hAnsi="Times New Roman" w:cs="Times New Roman"/>
          <w:color w:val="000000"/>
          <w:sz w:val="20"/>
          <w:szCs w:val="20"/>
          <w:lang w:eastAsia="ru-RU"/>
        </w:rPr>
      </w:pPr>
      <w:r w:rsidRPr="00627230">
        <w:rPr>
          <w:rFonts w:ascii="Times New Roman" w:eastAsia="Times New Roman" w:hAnsi="Times New Roman" w:cs="Times New Roman"/>
          <w:color w:val="000000"/>
          <w:sz w:val="24"/>
          <w:szCs w:val="24"/>
          <w:lang w:eastAsia="ru-RU"/>
        </w:rPr>
        <w:t>Предложения с однородными членами и их функции в речи.</w:t>
      </w:r>
    </w:p>
    <w:p w:rsidR="00627230" w:rsidRPr="00627230" w:rsidRDefault="00627230" w:rsidP="0031589D">
      <w:pPr>
        <w:numPr>
          <w:ilvl w:val="0"/>
          <w:numId w:val="3"/>
        </w:numPr>
        <w:spacing w:after="0" w:line="240" w:lineRule="auto"/>
        <w:jc w:val="both"/>
        <w:rPr>
          <w:rFonts w:ascii="Times New Roman" w:eastAsia="Times New Roman" w:hAnsi="Times New Roman" w:cs="Times New Roman"/>
          <w:color w:val="000000"/>
          <w:sz w:val="20"/>
          <w:szCs w:val="20"/>
          <w:lang w:eastAsia="ru-RU"/>
        </w:rPr>
      </w:pPr>
      <w:r w:rsidRPr="00627230">
        <w:rPr>
          <w:rFonts w:ascii="Times New Roman" w:eastAsia="Times New Roman" w:hAnsi="Times New Roman" w:cs="Times New Roman"/>
          <w:color w:val="000000"/>
          <w:sz w:val="24"/>
          <w:szCs w:val="24"/>
          <w:lang w:eastAsia="ru-RU"/>
        </w:rPr>
        <w:t>Обособленные члены предложения и их роль в организации текста.</w:t>
      </w:r>
    </w:p>
    <w:p w:rsidR="00627230" w:rsidRPr="00627230" w:rsidRDefault="00627230" w:rsidP="0031589D">
      <w:pPr>
        <w:numPr>
          <w:ilvl w:val="0"/>
          <w:numId w:val="3"/>
        </w:numPr>
        <w:spacing w:after="0" w:line="240" w:lineRule="auto"/>
        <w:jc w:val="both"/>
        <w:rPr>
          <w:rFonts w:ascii="Times New Roman" w:eastAsia="Times New Roman" w:hAnsi="Times New Roman" w:cs="Times New Roman"/>
          <w:color w:val="000000"/>
          <w:sz w:val="20"/>
          <w:szCs w:val="20"/>
          <w:lang w:eastAsia="ru-RU"/>
        </w:rPr>
      </w:pPr>
      <w:r w:rsidRPr="00627230">
        <w:rPr>
          <w:rFonts w:ascii="Times New Roman" w:eastAsia="Times New Roman" w:hAnsi="Times New Roman" w:cs="Times New Roman"/>
          <w:color w:val="000000"/>
          <w:sz w:val="24"/>
          <w:szCs w:val="24"/>
          <w:lang w:eastAsia="ru-RU"/>
        </w:rPr>
        <w:t>Структура и стилистическая роль вводных и вставных конструкций.</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18" w:lineRule="atLeast"/>
        <w:ind w:left="34" w:right="20"/>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4.2. Критерии и нормы оценки знаний и </w:t>
      </w:r>
      <w:proofErr w:type="gramStart"/>
      <w:r w:rsidRPr="00627230">
        <w:rPr>
          <w:rFonts w:ascii="Times New Roman" w:eastAsia="Times New Roman" w:hAnsi="Times New Roman" w:cs="Times New Roman"/>
          <w:b/>
          <w:bCs/>
          <w:sz w:val="24"/>
          <w:szCs w:val="24"/>
          <w:lang w:eastAsia="ru-RU"/>
        </w:rPr>
        <w:t>умений</w:t>
      </w:r>
      <w:proofErr w:type="gramEnd"/>
      <w:r w:rsidRPr="00627230">
        <w:rPr>
          <w:rFonts w:ascii="Times New Roman" w:eastAsia="Times New Roman" w:hAnsi="Times New Roman" w:cs="Times New Roman"/>
          <w:b/>
          <w:bCs/>
          <w:sz w:val="24"/>
          <w:szCs w:val="24"/>
          <w:lang w:eastAsia="ru-RU"/>
        </w:rPr>
        <w:t xml:space="preserve"> обучающихся применительно к различным формам контроля знаний и умений</w:t>
      </w:r>
    </w:p>
    <w:p w:rsidR="00627230" w:rsidRPr="00627230" w:rsidRDefault="00627230" w:rsidP="00627230">
      <w:pPr>
        <w:spacing w:after="0" w:line="276" w:lineRule="auto"/>
        <w:jc w:val="center"/>
        <w:rPr>
          <w:rFonts w:ascii="Times New Roman" w:eastAsia="Calibri" w:hAnsi="Times New Roman" w:cs="Times New Roman"/>
          <w:sz w:val="24"/>
          <w:szCs w:val="24"/>
          <w:lang w:eastAsia="ru-RU"/>
        </w:rPr>
      </w:pPr>
      <w:r w:rsidRPr="00627230">
        <w:rPr>
          <w:rFonts w:ascii="Times New Roman" w:eastAsia="Calibri" w:hAnsi="Times New Roman" w:cs="Times New Roman"/>
          <w:sz w:val="24"/>
          <w:szCs w:val="24"/>
          <w:lang w:eastAsia="ru-RU"/>
        </w:rPr>
        <w:t xml:space="preserve">Реализация </w:t>
      </w:r>
      <w:r w:rsidRPr="00627230">
        <w:rPr>
          <w:rFonts w:ascii="Times New Roman" w:eastAsia="Calibri" w:hAnsi="Times New Roman" w:cs="Times New Roman"/>
          <w:b/>
          <w:sz w:val="24"/>
          <w:szCs w:val="24"/>
          <w:lang w:eastAsia="ru-RU"/>
        </w:rPr>
        <w:t>общих компетенций</w:t>
      </w:r>
      <w:r w:rsidRPr="00627230">
        <w:rPr>
          <w:rFonts w:ascii="Times New Roman" w:eastAsia="Calibri" w:hAnsi="Times New Roman" w:cs="Times New Roman"/>
          <w:sz w:val="24"/>
          <w:szCs w:val="24"/>
          <w:lang w:eastAsia="ru-RU"/>
        </w:rPr>
        <w:t>в процессе учебной деятельности</w:t>
      </w:r>
    </w:p>
    <w:p w:rsidR="00627230" w:rsidRPr="00627230" w:rsidRDefault="00627230" w:rsidP="00627230">
      <w:pPr>
        <w:spacing w:after="0" w:line="240" w:lineRule="auto"/>
        <w:ind w:left="28"/>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Оценка устных ответов учащихся.</w:t>
      </w:r>
    </w:p>
    <w:p w:rsidR="00627230" w:rsidRPr="00627230" w:rsidRDefault="00627230" w:rsidP="00627230">
      <w:pPr>
        <w:spacing w:after="0" w:line="218" w:lineRule="atLeast"/>
        <w:ind w:left="14" w:right="24"/>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Оценка «5» ставится</w:t>
      </w:r>
      <w:r w:rsidRPr="00627230">
        <w:rPr>
          <w:rFonts w:ascii="Times New Roman" w:eastAsia="Times New Roman" w:hAnsi="Times New Roman" w:cs="Times New Roman"/>
          <w:sz w:val="24"/>
          <w:szCs w:val="24"/>
          <w:lang w:eastAsia="ru-RU"/>
        </w:rPr>
        <w:t>, если ученик: 1) полно излагает изученный материал, дает правильное определение языковых понятий; 2) обнаруживает понимание материала, может обосновать свои суждения, применять знания на практике, привести необходимые примеры не только по учебнику, но и самостоятельно составленные; 3) излагает материал последовательно и правильно с точки зрения норм литературного языка.</w:t>
      </w:r>
    </w:p>
    <w:p w:rsidR="00627230" w:rsidRPr="00627230" w:rsidRDefault="00627230" w:rsidP="00627230">
      <w:pPr>
        <w:spacing w:after="0" w:line="218" w:lineRule="atLeast"/>
        <w:ind w:left="20"/>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Оценка «4»</w:t>
      </w:r>
      <w:r w:rsidRPr="00627230">
        <w:rPr>
          <w:rFonts w:ascii="Times New Roman" w:eastAsia="Times New Roman" w:hAnsi="Times New Roman" w:cs="Times New Roman"/>
          <w:sz w:val="24"/>
          <w:szCs w:val="24"/>
          <w:lang w:eastAsia="ru-RU"/>
        </w:rPr>
        <w:t xml:space="preserve"> ставится, если ученик дает ответ, удовлетворяющий тем же требованиям, что и для оценки «5</w:t>
      </w:r>
      <w:proofErr w:type="gramStart"/>
      <w:r w:rsidRPr="00627230">
        <w:rPr>
          <w:rFonts w:ascii="Times New Roman" w:eastAsia="Times New Roman" w:hAnsi="Times New Roman" w:cs="Times New Roman"/>
          <w:sz w:val="24"/>
          <w:szCs w:val="24"/>
          <w:lang w:eastAsia="ru-RU"/>
        </w:rPr>
        <w:t>»,но</w:t>
      </w:r>
      <w:proofErr w:type="gramEnd"/>
      <w:r w:rsidRPr="00627230">
        <w:rPr>
          <w:rFonts w:ascii="Times New Roman" w:eastAsia="Times New Roman" w:hAnsi="Times New Roman" w:cs="Times New Roman"/>
          <w:sz w:val="24"/>
          <w:szCs w:val="24"/>
          <w:lang w:eastAsia="ru-RU"/>
        </w:rPr>
        <w:t xml:space="preserve">   допускает   1-2   ошибки, которые сам   же   исправляет, и   1-2   недочета в последовательности и языковом оформлении излагаемого.</w:t>
      </w:r>
    </w:p>
    <w:p w:rsidR="00627230" w:rsidRPr="00627230" w:rsidRDefault="00627230" w:rsidP="00627230">
      <w:pPr>
        <w:spacing w:after="0" w:line="218" w:lineRule="atLeast"/>
        <w:ind w:left="20"/>
        <w:rPr>
          <w:rFonts w:ascii="Arial" w:eastAsia="Times New Roman" w:hAnsi="Arial" w:cs="Arial"/>
          <w:sz w:val="24"/>
          <w:szCs w:val="24"/>
          <w:lang w:eastAsia="ru-RU"/>
        </w:rPr>
      </w:pPr>
    </w:p>
    <w:p w:rsidR="00627230" w:rsidRPr="00627230" w:rsidRDefault="00627230" w:rsidP="00627230">
      <w:pPr>
        <w:spacing w:after="0" w:line="218" w:lineRule="atLeast"/>
        <w:ind w:left="20"/>
        <w:rPr>
          <w:rFonts w:ascii="Arial" w:eastAsia="Times New Roman" w:hAnsi="Arial" w:cs="Arial"/>
          <w:sz w:val="24"/>
          <w:szCs w:val="24"/>
          <w:lang w:eastAsia="ru-RU"/>
        </w:rPr>
      </w:pPr>
      <w:r w:rsidRPr="00627230">
        <w:rPr>
          <w:rFonts w:ascii="Times New Roman" w:eastAsia="Times New Roman" w:hAnsi="Times New Roman" w:cs="Times New Roman"/>
          <w:b/>
          <w:sz w:val="24"/>
          <w:szCs w:val="24"/>
          <w:lang w:eastAsia="ru-RU"/>
        </w:rPr>
        <w:t>Оценка «3»</w:t>
      </w:r>
      <w:r w:rsidRPr="00627230">
        <w:rPr>
          <w:rFonts w:ascii="Times New Roman" w:eastAsia="Times New Roman" w:hAnsi="Times New Roman" w:cs="Times New Roman"/>
          <w:sz w:val="24"/>
          <w:szCs w:val="24"/>
          <w:lang w:eastAsia="ru-RU"/>
        </w:rPr>
        <w:t xml:space="preserve"> ставится, если ученик обнаруживает знание и понимание основных положений данной темы, но: 1) излагает материал неполно и допускает неточности в определении понятий и формулировке правил; 2) не умеет достаточно глубоко и доказательно обосновывать свои</w:t>
      </w:r>
    </w:p>
    <w:p w:rsidR="00627230" w:rsidRPr="00627230" w:rsidRDefault="00627230" w:rsidP="00627230">
      <w:pPr>
        <w:spacing w:after="0" w:line="218" w:lineRule="atLeast"/>
        <w:ind w:left="14"/>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суждения и привести свои примеры; 3) излагает материал непоследовательно и допускает ошибки в языковом оформлении излагаемого.</w:t>
      </w:r>
    </w:p>
    <w:p w:rsidR="00627230" w:rsidRPr="00627230" w:rsidRDefault="00627230" w:rsidP="00627230">
      <w:pPr>
        <w:spacing w:after="0" w:line="218" w:lineRule="atLeast"/>
        <w:ind w:left="14"/>
        <w:rPr>
          <w:rFonts w:ascii="Arial" w:eastAsia="Times New Roman" w:hAnsi="Arial" w:cs="Arial"/>
          <w:sz w:val="24"/>
          <w:szCs w:val="24"/>
          <w:lang w:eastAsia="ru-RU"/>
        </w:rPr>
      </w:pPr>
      <w:r w:rsidRPr="00627230">
        <w:rPr>
          <w:rFonts w:ascii="Times New Roman" w:eastAsia="Times New Roman" w:hAnsi="Times New Roman" w:cs="Times New Roman"/>
          <w:b/>
          <w:sz w:val="24"/>
          <w:szCs w:val="24"/>
          <w:lang w:eastAsia="ru-RU"/>
        </w:rPr>
        <w:t>Оценка «2»</w:t>
      </w:r>
      <w:r w:rsidRPr="00627230">
        <w:rPr>
          <w:rFonts w:ascii="Times New Roman" w:eastAsia="Times New Roman" w:hAnsi="Times New Roman" w:cs="Times New Roman"/>
          <w:sz w:val="24"/>
          <w:szCs w:val="24"/>
          <w:lang w:eastAsia="ru-RU"/>
        </w:rPr>
        <w:t xml:space="preserve"> ставится, если ученик обнаруживает незнание большей части соответствующего раздела изучаемого материала, допускает ошибки в формулировке правил и определений. Искажает их смысл, беспорядочно и неуверенно излагает материал.</w:t>
      </w:r>
    </w:p>
    <w:p w:rsidR="00627230" w:rsidRPr="00627230" w:rsidRDefault="00627230" w:rsidP="00627230">
      <w:pPr>
        <w:spacing w:after="0" w:line="240" w:lineRule="auto"/>
        <w:ind w:left="10"/>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Оценка «1» ставится, если ученик обнаруживает полное незнание или непонимание материала.</w:t>
      </w:r>
    </w:p>
    <w:p w:rsidR="00627230" w:rsidRPr="00627230" w:rsidRDefault="00627230" w:rsidP="00627230">
      <w:pPr>
        <w:spacing w:after="0" w:line="240" w:lineRule="auto"/>
        <w:ind w:left="10"/>
        <w:rPr>
          <w:rFonts w:ascii="Arial" w:eastAsia="Times New Roman" w:hAnsi="Arial" w:cs="Arial"/>
          <w:sz w:val="24"/>
          <w:szCs w:val="24"/>
          <w:lang w:eastAsia="ru-RU"/>
        </w:rPr>
      </w:pPr>
    </w:p>
    <w:p w:rsidR="00627230" w:rsidRPr="00627230" w:rsidRDefault="00627230" w:rsidP="00627230">
      <w:pPr>
        <w:spacing w:after="0" w:line="240" w:lineRule="auto"/>
        <w:ind w:left="82"/>
        <w:rPr>
          <w:rFonts w:ascii="Arial" w:eastAsia="Times New Roman" w:hAnsi="Arial" w:cs="Arial"/>
          <w:sz w:val="28"/>
          <w:szCs w:val="28"/>
          <w:lang w:eastAsia="ru-RU"/>
        </w:rPr>
      </w:pPr>
      <w:r w:rsidRPr="00627230">
        <w:rPr>
          <w:rFonts w:ascii="Times New Roman" w:eastAsia="Times New Roman" w:hAnsi="Times New Roman" w:cs="Times New Roman"/>
          <w:b/>
          <w:bCs/>
          <w:sz w:val="28"/>
          <w:szCs w:val="28"/>
          <w:lang w:eastAsia="ru-RU"/>
        </w:rPr>
        <w:t>Оценка диктантов.</w:t>
      </w:r>
    </w:p>
    <w:p w:rsidR="00627230" w:rsidRPr="00627230" w:rsidRDefault="00627230" w:rsidP="00627230">
      <w:pPr>
        <w:spacing w:after="0" w:line="218" w:lineRule="atLeast"/>
        <w:ind w:left="72"/>
        <w:jc w:val="both"/>
        <w:rPr>
          <w:rFonts w:ascii="Arial" w:eastAsia="Times New Roman" w:hAnsi="Arial" w:cs="Arial"/>
          <w:sz w:val="24"/>
          <w:szCs w:val="20"/>
          <w:lang w:eastAsia="ru-RU"/>
        </w:rPr>
      </w:pPr>
      <w:r w:rsidRPr="00627230">
        <w:rPr>
          <w:rFonts w:ascii="Times New Roman" w:eastAsia="Times New Roman" w:hAnsi="Times New Roman" w:cs="Times New Roman"/>
          <w:sz w:val="24"/>
          <w:szCs w:val="20"/>
          <w:lang w:eastAsia="ru-RU"/>
        </w:rPr>
        <w:t>В</w:t>
      </w:r>
      <w:r w:rsidRPr="00627230">
        <w:rPr>
          <w:rFonts w:ascii="Times New Roman" w:eastAsia="Times New Roman" w:hAnsi="Times New Roman" w:cs="Times New Roman"/>
          <w:b/>
          <w:bCs/>
          <w:sz w:val="24"/>
          <w:szCs w:val="20"/>
          <w:lang w:eastAsia="ru-RU"/>
        </w:rPr>
        <w:t> </w:t>
      </w:r>
      <w:r w:rsidRPr="00627230">
        <w:rPr>
          <w:rFonts w:ascii="Times New Roman" w:eastAsia="Times New Roman" w:hAnsi="Times New Roman" w:cs="Times New Roman"/>
          <w:sz w:val="24"/>
          <w:szCs w:val="20"/>
          <w:lang w:eastAsia="ru-RU"/>
        </w:rPr>
        <w:t>комплексной контрольной работе, состоящей из диктанта и дополнительного задания, выставляются две оценки за каждый вид работы.</w:t>
      </w:r>
    </w:p>
    <w:p w:rsidR="00627230" w:rsidRPr="00627230" w:rsidRDefault="00627230" w:rsidP="00627230">
      <w:pPr>
        <w:spacing w:after="0" w:line="218" w:lineRule="atLeast"/>
        <w:ind w:left="72"/>
        <w:jc w:val="both"/>
        <w:rPr>
          <w:rFonts w:ascii="Arial" w:eastAsia="Times New Roman" w:hAnsi="Arial" w:cs="Arial"/>
          <w:sz w:val="24"/>
          <w:szCs w:val="20"/>
          <w:lang w:eastAsia="ru-RU"/>
        </w:rPr>
      </w:pPr>
      <w:r w:rsidRPr="00627230">
        <w:rPr>
          <w:rFonts w:ascii="Times New Roman" w:eastAsia="Times New Roman" w:hAnsi="Times New Roman" w:cs="Times New Roman"/>
          <w:b/>
          <w:sz w:val="24"/>
          <w:szCs w:val="20"/>
          <w:lang w:eastAsia="ru-RU"/>
        </w:rPr>
        <w:t>Оценка «5»</w:t>
      </w:r>
      <w:r w:rsidRPr="00627230">
        <w:rPr>
          <w:rFonts w:ascii="Times New Roman" w:eastAsia="Times New Roman" w:hAnsi="Times New Roman" w:cs="Times New Roman"/>
          <w:sz w:val="24"/>
          <w:szCs w:val="20"/>
          <w:lang w:eastAsia="ru-RU"/>
        </w:rPr>
        <w:t xml:space="preserve"> выставляется за безошибочную работу, а также при наличии 1 негрубой орфографической или 1 негрубой пунктуационной ошибки.</w:t>
      </w:r>
    </w:p>
    <w:p w:rsidR="00627230" w:rsidRPr="00627230" w:rsidRDefault="00627230" w:rsidP="00627230">
      <w:pPr>
        <w:spacing w:after="0" w:line="218" w:lineRule="atLeast"/>
        <w:ind w:left="72"/>
        <w:jc w:val="both"/>
        <w:rPr>
          <w:rFonts w:ascii="Arial" w:eastAsia="Times New Roman" w:hAnsi="Arial" w:cs="Arial"/>
          <w:sz w:val="24"/>
          <w:szCs w:val="20"/>
          <w:lang w:eastAsia="ru-RU"/>
        </w:rPr>
      </w:pPr>
      <w:r w:rsidRPr="00627230">
        <w:rPr>
          <w:rFonts w:ascii="Times New Roman" w:eastAsia="Times New Roman" w:hAnsi="Times New Roman" w:cs="Times New Roman"/>
          <w:b/>
          <w:sz w:val="24"/>
          <w:szCs w:val="20"/>
          <w:lang w:eastAsia="ru-RU"/>
        </w:rPr>
        <w:t>Оценка «4»</w:t>
      </w:r>
      <w:r w:rsidRPr="00627230">
        <w:rPr>
          <w:rFonts w:ascii="Times New Roman" w:eastAsia="Times New Roman" w:hAnsi="Times New Roman" w:cs="Times New Roman"/>
          <w:sz w:val="24"/>
          <w:szCs w:val="20"/>
          <w:lang w:eastAsia="ru-RU"/>
        </w:rPr>
        <w:t xml:space="preserve"> выставляется при наличии 2 орфографических и 2 пунктуационных ошибок, или 4 пунктуационных при отсутствии орфографических ошибок, а также 3 орфографических ошибках, если среди них есть однотипные.</w:t>
      </w:r>
    </w:p>
    <w:p w:rsidR="00627230" w:rsidRPr="00627230" w:rsidRDefault="00627230" w:rsidP="00627230">
      <w:pPr>
        <w:spacing w:after="0" w:line="218" w:lineRule="atLeast"/>
        <w:ind w:left="62"/>
        <w:jc w:val="both"/>
        <w:rPr>
          <w:rFonts w:ascii="Arial" w:eastAsia="Times New Roman" w:hAnsi="Arial" w:cs="Arial"/>
          <w:sz w:val="24"/>
          <w:szCs w:val="20"/>
          <w:lang w:eastAsia="ru-RU"/>
        </w:rPr>
      </w:pPr>
      <w:r w:rsidRPr="00627230">
        <w:rPr>
          <w:rFonts w:ascii="Times New Roman" w:eastAsia="Times New Roman" w:hAnsi="Times New Roman" w:cs="Times New Roman"/>
          <w:b/>
          <w:sz w:val="24"/>
          <w:szCs w:val="20"/>
          <w:lang w:eastAsia="ru-RU"/>
        </w:rPr>
        <w:t>Оценка «3»</w:t>
      </w:r>
      <w:r w:rsidRPr="00627230">
        <w:rPr>
          <w:rFonts w:ascii="Times New Roman" w:eastAsia="Times New Roman" w:hAnsi="Times New Roman" w:cs="Times New Roman"/>
          <w:sz w:val="24"/>
          <w:szCs w:val="20"/>
          <w:lang w:eastAsia="ru-RU"/>
        </w:rPr>
        <w:t xml:space="preserve"> выставляется при 4 орфографических и 4 пунктуационных ошибках, или 7 пунктуационных ошибок при отсутствии орфографических ошибок. В 5 классе допускается выставление оценки «3» при 5 орфографических и 4 пунктуационных ошибках. Оценка «3» может быть выставлена при наличии 5 орфографических и 6 пунктуационных, если среди тех и других имеются однотипные и негрубые ошибки.</w:t>
      </w:r>
    </w:p>
    <w:p w:rsidR="00627230" w:rsidRPr="00627230" w:rsidRDefault="00627230" w:rsidP="00627230">
      <w:pPr>
        <w:spacing w:after="0" w:line="218" w:lineRule="atLeast"/>
        <w:ind w:left="62" w:right="10"/>
        <w:jc w:val="both"/>
        <w:rPr>
          <w:rFonts w:ascii="Arial" w:eastAsia="Times New Roman" w:hAnsi="Arial" w:cs="Arial"/>
          <w:sz w:val="24"/>
          <w:szCs w:val="20"/>
          <w:lang w:eastAsia="ru-RU"/>
        </w:rPr>
      </w:pPr>
      <w:r w:rsidRPr="00627230">
        <w:rPr>
          <w:rFonts w:ascii="Times New Roman" w:eastAsia="Times New Roman" w:hAnsi="Times New Roman" w:cs="Times New Roman"/>
          <w:b/>
          <w:sz w:val="24"/>
          <w:szCs w:val="20"/>
          <w:lang w:eastAsia="ru-RU"/>
        </w:rPr>
        <w:t>Оценка «2»</w:t>
      </w:r>
      <w:r w:rsidRPr="00627230">
        <w:rPr>
          <w:rFonts w:ascii="Times New Roman" w:eastAsia="Times New Roman" w:hAnsi="Times New Roman" w:cs="Times New Roman"/>
          <w:sz w:val="24"/>
          <w:szCs w:val="20"/>
          <w:lang w:eastAsia="ru-RU"/>
        </w:rPr>
        <w:t xml:space="preserve"> выставляется, если в диктанте 7 орфографических и 7 пунктуационных ошибок, 5 орфографических и 8 пунктуационных ошибок, 5 орфографических и 9 пунктуационных ошибок, 8 орфографических и 6 пунктуационных.</w:t>
      </w:r>
    </w:p>
    <w:p w:rsidR="00627230" w:rsidRPr="00627230" w:rsidRDefault="00627230" w:rsidP="00627230">
      <w:pPr>
        <w:spacing w:after="0" w:line="218" w:lineRule="atLeast"/>
        <w:ind w:left="58"/>
        <w:rPr>
          <w:rFonts w:ascii="Arial" w:eastAsia="Times New Roman" w:hAnsi="Arial" w:cs="Arial"/>
          <w:sz w:val="24"/>
          <w:szCs w:val="20"/>
          <w:lang w:eastAsia="ru-RU"/>
        </w:rPr>
      </w:pPr>
      <w:r w:rsidRPr="00627230">
        <w:rPr>
          <w:rFonts w:ascii="Times New Roman" w:eastAsia="Times New Roman" w:hAnsi="Times New Roman" w:cs="Times New Roman"/>
          <w:sz w:val="24"/>
          <w:szCs w:val="20"/>
          <w:lang w:eastAsia="ru-RU"/>
        </w:rPr>
        <w:t>При большем количестве ошибок диктант оценивается баллом «1».</w:t>
      </w:r>
    </w:p>
    <w:p w:rsidR="00627230" w:rsidRPr="00627230" w:rsidRDefault="00627230" w:rsidP="00627230">
      <w:pPr>
        <w:spacing w:after="0" w:line="240" w:lineRule="auto"/>
        <w:ind w:left="52"/>
        <w:rPr>
          <w:rFonts w:ascii="Times New Roman" w:eastAsia="Times New Roman" w:hAnsi="Times New Roman" w:cs="Times New Roman"/>
          <w:b/>
          <w:bCs/>
          <w:sz w:val="24"/>
          <w:szCs w:val="24"/>
          <w:lang w:eastAsia="ru-RU"/>
        </w:rPr>
      </w:pPr>
    </w:p>
    <w:p w:rsidR="00627230" w:rsidRPr="00627230" w:rsidRDefault="00627230" w:rsidP="00627230">
      <w:pPr>
        <w:spacing w:after="0" w:line="240" w:lineRule="auto"/>
        <w:ind w:left="52"/>
        <w:rPr>
          <w:rFonts w:ascii="Arial" w:eastAsia="Times New Roman" w:hAnsi="Arial" w:cs="Arial"/>
          <w:sz w:val="24"/>
          <w:szCs w:val="24"/>
          <w:lang w:eastAsia="ru-RU"/>
        </w:rPr>
      </w:pPr>
      <w:r w:rsidRPr="00627230">
        <w:rPr>
          <w:rFonts w:ascii="Times New Roman" w:eastAsia="Times New Roman" w:hAnsi="Times New Roman" w:cs="Times New Roman"/>
          <w:b/>
          <w:bCs/>
          <w:sz w:val="28"/>
          <w:szCs w:val="28"/>
          <w:lang w:eastAsia="ru-RU"/>
        </w:rPr>
        <w:t>Оценка сочинений и изложений.</w:t>
      </w:r>
    </w:p>
    <w:tbl>
      <w:tblPr>
        <w:tblW w:w="14897" w:type="dxa"/>
        <w:tblCellMar>
          <w:left w:w="0" w:type="dxa"/>
          <w:right w:w="0" w:type="dxa"/>
        </w:tblCellMar>
        <w:tblLook w:val="00A0" w:firstRow="1" w:lastRow="0" w:firstColumn="1" w:lastColumn="0" w:noHBand="0" w:noVBand="0"/>
      </w:tblPr>
      <w:tblGrid>
        <w:gridCol w:w="878"/>
        <w:gridCol w:w="9249"/>
        <w:gridCol w:w="4770"/>
      </w:tblGrid>
      <w:tr w:rsidR="00627230" w:rsidRPr="00627230" w:rsidTr="00627230">
        <w:trPr>
          <w:trHeight w:val="330"/>
        </w:trPr>
        <w:tc>
          <w:tcPr>
            <w:tcW w:w="868"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40" w:lineRule="auto"/>
              <w:ind w:left="38"/>
              <w:rPr>
                <w:rFonts w:ascii="Arial" w:eastAsia="Times New Roman" w:hAnsi="Arial" w:cs="Arial"/>
                <w:sz w:val="24"/>
                <w:szCs w:val="24"/>
                <w:lang w:eastAsia="ru-RU"/>
              </w:rPr>
            </w:pPr>
            <w:bookmarkStart w:id="2" w:name="46fa09eef8d8dbb70aff405fb27f84cb2d781eaf"/>
            <w:bookmarkStart w:id="3" w:name="0"/>
            <w:bookmarkEnd w:id="2"/>
            <w:bookmarkEnd w:id="3"/>
            <w:r w:rsidRPr="00627230">
              <w:rPr>
                <w:rFonts w:ascii="Times New Roman" w:eastAsia="Times New Roman" w:hAnsi="Times New Roman" w:cs="Times New Roman"/>
                <w:sz w:val="24"/>
                <w:szCs w:val="24"/>
                <w:lang w:eastAsia="ru-RU"/>
              </w:rPr>
              <w:t>Оценка</w:t>
            </w:r>
          </w:p>
        </w:tc>
        <w:tc>
          <w:tcPr>
            <w:tcW w:w="9256"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40" w:lineRule="auto"/>
              <w:ind w:left="14"/>
              <w:jc w:val="center"/>
              <w:rPr>
                <w:rFonts w:ascii="Arial" w:eastAsia="Times New Roman" w:hAnsi="Arial" w:cs="Arial"/>
                <w:sz w:val="24"/>
                <w:szCs w:val="24"/>
                <w:lang w:eastAsia="ru-RU"/>
              </w:rPr>
            </w:pPr>
            <w:r w:rsidRPr="00627230">
              <w:rPr>
                <w:rFonts w:ascii="Times New Roman" w:eastAsia="Times New Roman" w:hAnsi="Times New Roman" w:cs="Times New Roman"/>
                <w:sz w:val="24"/>
                <w:szCs w:val="24"/>
                <w:lang w:eastAsia="ru-RU"/>
              </w:rPr>
              <w:t>Содержание и речь</w:t>
            </w:r>
          </w:p>
        </w:tc>
        <w:tc>
          <w:tcPr>
            <w:tcW w:w="4773"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40" w:lineRule="auto"/>
              <w:ind w:left="14" w:right="1546"/>
              <w:jc w:val="center"/>
              <w:rPr>
                <w:rFonts w:ascii="Arial" w:eastAsia="Times New Roman" w:hAnsi="Arial" w:cs="Arial"/>
                <w:sz w:val="24"/>
                <w:szCs w:val="24"/>
                <w:lang w:eastAsia="ru-RU"/>
              </w:rPr>
            </w:pPr>
            <w:r w:rsidRPr="00627230">
              <w:rPr>
                <w:rFonts w:ascii="Times New Roman" w:eastAsia="Times New Roman" w:hAnsi="Times New Roman" w:cs="Times New Roman"/>
                <w:sz w:val="24"/>
                <w:szCs w:val="24"/>
                <w:lang w:eastAsia="ru-RU"/>
              </w:rPr>
              <w:t>Грамотность</w:t>
            </w:r>
          </w:p>
        </w:tc>
      </w:tr>
      <w:tr w:rsidR="00627230" w:rsidRPr="00627230" w:rsidTr="00627230">
        <w:trPr>
          <w:trHeight w:val="1292"/>
        </w:trPr>
        <w:tc>
          <w:tcPr>
            <w:tcW w:w="868"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40" w:lineRule="auto"/>
              <w:ind w:left="34"/>
              <w:rPr>
                <w:rFonts w:ascii="Arial" w:eastAsia="Times New Roman" w:hAnsi="Arial" w:cs="Arial"/>
                <w:sz w:val="24"/>
                <w:szCs w:val="24"/>
                <w:lang w:eastAsia="ru-RU"/>
              </w:rPr>
            </w:pPr>
            <w:r w:rsidRPr="00627230">
              <w:rPr>
                <w:rFonts w:ascii="Times New Roman" w:eastAsia="Times New Roman" w:hAnsi="Times New Roman" w:cs="Times New Roman"/>
                <w:lang w:eastAsia="ru-RU"/>
              </w:rPr>
              <w:t>«5»</w:t>
            </w:r>
          </w:p>
        </w:tc>
        <w:tc>
          <w:tcPr>
            <w:tcW w:w="9256"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18" w:lineRule="atLeast"/>
              <w:ind w:firstLine="14"/>
              <w:rPr>
                <w:rFonts w:ascii="Arial" w:eastAsia="Times New Roman" w:hAnsi="Arial" w:cs="Arial"/>
                <w:sz w:val="24"/>
                <w:szCs w:val="24"/>
                <w:lang w:eastAsia="ru-RU"/>
              </w:rPr>
            </w:pPr>
            <w:r w:rsidRPr="00627230">
              <w:rPr>
                <w:rFonts w:ascii="Times New Roman" w:eastAsia="Times New Roman" w:hAnsi="Times New Roman" w:cs="Times New Roman"/>
                <w:lang w:eastAsia="ru-RU"/>
              </w:rPr>
              <w:t>Содержание   работы   полностью   соответствует теме.          Фактические    ошибки    отсутствуют. Содержание излагается последовательно. Работа отличается   богатством   словаря, разнообразием используемых      синтаксических      конструкций, точностью       словоупотребления.       Достигнуто стилевое единство и выразительность текста. В целом    в    работе    допускается    1    недочет    в содержании и 1-2 речевых недочета.</w:t>
            </w:r>
          </w:p>
        </w:tc>
        <w:tc>
          <w:tcPr>
            <w:tcW w:w="4773"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18" w:lineRule="atLeast"/>
              <w:ind w:right="58" w:firstLine="4"/>
              <w:jc w:val="both"/>
              <w:rPr>
                <w:rFonts w:ascii="Arial" w:eastAsia="Times New Roman" w:hAnsi="Arial" w:cs="Arial"/>
                <w:sz w:val="24"/>
                <w:szCs w:val="24"/>
                <w:lang w:eastAsia="ru-RU"/>
              </w:rPr>
            </w:pPr>
            <w:r w:rsidRPr="00627230">
              <w:rPr>
                <w:rFonts w:ascii="Times New Roman" w:eastAsia="Times New Roman" w:hAnsi="Times New Roman" w:cs="Times New Roman"/>
                <w:lang w:eastAsia="ru-RU"/>
              </w:rPr>
              <w:t>Допускается: 1 орфографическая, или 1 пунктуационная, и 1 грамматические ошибки.</w:t>
            </w:r>
          </w:p>
        </w:tc>
      </w:tr>
      <w:tr w:rsidR="00627230" w:rsidRPr="00627230" w:rsidTr="00627230">
        <w:trPr>
          <w:trHeight w:val="574"/>
        </w:trPr>
        <w:tc>
          <w:tcPr>
            <w:tcW w:w="868" w:type="dxa"/>
            <w:vMerge w:val="restart"/>
            <w:tcBorders>
              <w:top w:val="single" w:sz="2" w:space="0" w:color="000000"/>
              <w:left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40" w:lineRule="auto"/>
              <w:ind w:left="14"/>
              <w:rPr>
                <w:rFonts w:ascii="Arial" w:eastAsia="Times New Roman" w:hAnsi="Arial" w:cs="Arial"/>
                <w:sz w:val="24"/>
                <w:szCs w:val="24"/>
                <w:lang w:eastAsia="ru-RU"/>
              </w:rPr>
            </w:pPr>
            <w:r w:rsidRPr="00627230">
              <w:rPr>
                <w:rFonts w:ascii="Times New Roman" w:eastAsia="Times New Roman" w:hAnsi="Times New Roman" w:cs="Times New Roman"/>
                <w:lang w:eastAsia="ru-RU"/>
              </w:rPr>
              <w:t>«4»</w:t>
            </w:r>
          </w:p>
        </w:tc>
        <w:tc>
          <w:tcPr>
            <w:tcW w:w="9256"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18" w:lineRule="atLeast"/>
              <w:ind w:firstLine="20"/>
              <w:rPr>
                <w:rFonts w:ascii="Arial" w:eastAsia="Times New Roman" w:hAnsi="Arial" w:cs="Arial"/>
                <w:sz w:val="24"/>
                <w:szCs w:val="24"/>
                <w:lang w:eastAsia="ru-RU"/>
              </w:rPr>
            </w:pPr>
            <w:r w:rsidRPr="00627230">
              <w:rPr>
                <w:rFonts w:ascii="Times New Roman" w:eastAsia="Times New Roman" w:hAnsi="Times New Roman" w:cs="Times New Roman"/>
                <w:lang w:eastAsia="ru-RU"/>
              </w:rPr>
              <w:t>Содержание работы в основном соответствует теме (имеются незначительные   отклонения от темы). Содержание в основном достоверно, но имеются   единичные   фактические   неточности, незначительные нарушения последовательности в изложении         мыслей.         Лексический         и грамматический       строй      речи      достаточно разнообразен.       Стиль       работы       отличается единством и достаточной выразительностью. В целом в работе допускается не более 2 недочетов</w:t>
            </w:r>
          </w:p>
        </w:tc>
        <w:tc>
          <w:tcPr>
            <w:tcW w:w="4773"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18" w:lineRule="atLeast"/>
              <w:ind w:right="48" w:hanging="4"/>
              <w:jc w:val="both"/>
              <w:rPr>
                <w:rFonts w:ascii="Arial" w:eastAsia="Times New Roman" w:hAnsi="Arial" w:cs="Arial"/>
                <w:sz w:val="24"/>
                <w:szCs w:val="24"/>
                <w:lang w:eastAsia="ru-RU"/>
              </w:rPr>
            </w:pPr>
            <w:r w:rsidRPr="00627230">
              <w:rPr>
                <w:rFonts w:ascii="Times New Roman" w:eastAsia="Times New Roman" w:hAnsi="Times New Roman" w:cs="Times New Roman"/>
                <w:lang w:eastAsia="ru-RU"/>
              </w:rPr>
              <w:t>Допускается: 2 орфографические, или 2 пунктуационные ошибки, или 1 орфографическая и 3 пунктуационная ошибки, или 4 пунктуац. ошибки при отсутствии орфографических ошибок, а также 2 грамматические ошибки.</w:t>
            </w:r>
          </w:p>
        </w:tc>
      </w:tr>
      <w:tr w:rsidR="00627230" w:rsidRPr="00627230" w:rsidTr="00627230">
        <w:trPr>
          <w:trHeight w:val="275"/>
        </w:trPr>
        <w:tc>
          <w:tcPr>
            <w:tcW w:w="868" w:type="dxa"/>
            <w:vMerge/>
            <w:tcBorders>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40" w:lineRule="auto"/>
              <w:rPr>
                <w:rFonts w:ascii="Arial" w:eastAsia="Times New Roman" w:hAnsi="Arial" w:cs="Arial"/>
                <w:sz w:val="24"/>
                <w:szCs w:val="24"/>
                <w:lang w:eastAsia="ru-RU"/>
              </w:rPr>
            </w:pPr>
          </w:p>
        </w:tc>
        <w:tc>
          <w:tcPr>
            <w:tcW w:w="9256"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40" w:lineRule="auto"/>
              <w:ind w:left="10"/>
              <w:rPr>
                <w:rFonts w:ascii="Arial" w:eastAsia="Times New Roman" w:hAnsi="Arial" w:cs="Arial"/>
                <w:sz w:val="24"/>
                <w:szCs w:val="24"/>
                <w:lang w:eastAsia="ru-RU"/>
              </w:rPr>
            </w:pPr>
            <w:r w:rsidRPr="00627230">
              <w:rPr>
                <w:rFonts w:ascii="Times New Roman" w:eastAsia="Times New Roman" w:hAnsi="Times New Roman" w:cs="Times New Roman"/>
                <w:lang w:eastAsia="ru-RU"/>
              </w:rPr>
              <w:t>в содержании и не более 3-4 речевых недочетов.</w:t>
            </w:r>
          </w:p>
        </w:tc>
        <w:tc>
          <w:tcPr>
            <w:tcW w:w="4773"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40" w:lineRule="auto"/>
              <w:rPr>
                <w:rFonts w:ascii="Arial" w:eastAsia="Times New Roman" w:hAnsi="Arial" w:cs="Arial"/>
                <w:sz w:val="24"/>
                <w:szCs w:val="24"/>
                <w:lang w:eastAsia="ru-RU"/>
              </w:rPr>
            </w:pPr>
          </w:p>
        </w:tc>
      </w:tr>
      <w:tr w:rsidR="00627230" w:rsidRPr="00627230" w:rsidTr="00627230">
        <w:trPr>
          <w:trHeight w:val="143"/>
        </w:trPr>
        <w:tc>
          <w:tcPr>
            <w:tcW w:w="868"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40" w:lineRule="auto"/>
              <w:ind w:left="24"/>
              <w:rPr>
                <w:rFonts w:ascii="Arial" w:eastAsia="Times New Roman" w:hAnsi="Arial" w:cs="Arial"/>
                <w:sz w:val="24"/>
                <w:szCs w:val="24"/>
                <w:lang w:eastAsia="ru-RU"/>
              </w:rPr>
            </w:pPr>
            <w:r w:rsidRPr="00627230">
              <w:rPr>
                <w:rFonts w:ascii="Times New Roman" w:eastAsia="Times New Roman" w:hAnsi="Times New Roman" w:cs="Times New Roman"/>
                <w:lang w:eastAsia="ru-RU"/>
              </w:rPr>
              <w:t>«3»</w:t>
            </w:r>
          </w:p>
        </w:tc>
        <w:tc>
          <w:tcPr>
            <w:tcW w:w="9256"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18" w:lineRule="atLeast"/>
              <w:ind w:firstLine="14"/>
              <w:rPr>
                <w:rFonts w:ascii="Arial" w:eastAsia="Times New Roman" w:hAnsi="Arial" w:cs="Arial"/>
                <w:sz w:val="24"/>
                <w:szCs w:val="24"/>
                <w:lang w:eastAsia="ru-RU"/>
              </w:rPr>
            </w:pPr>
            <w:r w:rsidRPr="00627230">
              <w:rPr>
                <w:rFonts w:ascii="Times New Roman" w:eastAsia="Times New Roman" w:hAnsi="Times New Roman" w:cs="Times New Roman"/>
                <w:lang w:eastAsia="ru-RU"/>
              </w:rPr>
              <w:t>В работе допущены существенные отклонения от темы. Работа достоверна в главном, но в ней имеются    отдельные    фактические   неточности. Допущены               отдельные               нарушения последовательности изложения. Беден словарь и однообразны       синтаксические       конструкции, встречается    неправильное    словоупотребление. Стиль работы не   отличается единством, речь недостаточно выразительна.  В целом в работе допускается не более 4 недочетов в содержании и 5 речевых недочетов.</w:t>
            </w:r>
          </w:p>
        </w:tc>
        <w:tc>
          <w:tcPr>
            <w:tcW w:w="4773"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18" w:lineRule="atLeast"/>
              <w:ind w:right="24" w:firstLine="4"/>
              <w:jc w:val="both"/>
              <w:rPr>
                <w:rFonts w:ascii="Arial" w:eastAsia="Times New Roman" w:hAnsi="Arial" w:cs="Arial"/>
                <w:sz w:val="24"/>
                <w:szCs w:val="24"/>
                <w:lang w:eastAsia="ru-RU"/>
              </w:rPr>
            </w:pPr>
            <w:r w:rsidRPr="00627230">
              <w:rPr>
                <w:rFonts w:ascii="Times New Roman" w:eastAsia="Times New Roman" w:hAnsi="Times New Roman" w:cs="Times New Roman"/>
                <w:lang w:eastAsia="ru-RU"/>
              </w:rPr>
              <w:t>Допускается: 4 орфографические и 4 пунктуационных ошибок, или 3 орфографические и 5 пунктуационных ошибок, или 7 пунктуационных при отсутствии</w:t>
            </w:r>
          </w:p>
          <w:p w:rsidR="00627230" w:rsidRPr="00627230" w:rsidRDefault="00627230" w:rsidP="00627230">
            <w:pPr>
              <w:spacing w:after="0" w:line="218" w:lineRule="atLeast"/>
              <w:ind w:right="24" w:firstLine="10"/>
              <w:jc w:val="both"/>
              <w:rPr>
                <w:rFonts w:ascii="Arial" w:eastAsia="Times New Roman" w:hAnsi="Arial" w:cs="Arial"/>
                <w:sz w:val="24"/>
                <w:szCs w:val="24"/>
                <w:lang w:eastAsia="ru-RU"/>
              </w:rPr>
            </w:pPr>
            <w:r w:rsidRPr="00627230">
              <w:rPr>
                <w:rFonts w:ascii="Times New Roman" w:eastAsia="Times New Roman" w:hAnsi="Times New Roman" w:cs="Times New Roman"/>
                <w:lang w:eastAsia="ru-RU"/>
              </w:rPr>
              <w:t>орфографических ошибок (в 5 классе - 5 орфографических и 4 пунктуационные ошибки), а также 4 грамматические ошибки.</w:t>
            </w:r>
          </w:p>
        </w:tc>
      </w:tr>
      <w:tr w:rsidR="00627230" w:rsidRPr="00627230" w:rsidTr="00627230">
        <w:trPr>
          <w:trHeight w:val="905"/>
        </w:trPr>
        <w:tc>
          <w:tcPr>
            <w:tcW w:w="868"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40" w:lineRule="auto"/>
              <w:ind w:left="20"/>
              <w:rPr>
                <w:rFonts w:ascii="Arial" w:eastAsia="Times New Roman" w:hAnsi="Arial" w:cs="Arial"/>
                <w:sz w:val="24"/>
                <w:szCs w:val="24"/>
                <w:lang w:eastAsia="ru-RU"/>
              </w:rPr>
            </w:pPr>
            <w:r w:rsidRPr="00627230">
              <w:rPr>
                <w:rFonts w:ascii="Times New Roman" w:eastAsia="Times New Roman" w:hAnsi="Times New Roman" w:cs="Times New Roman"/>
                <w:lang w:eastAsia="ru-RU"/>
              </w:rPr>
              <w:t>«2»</w:t>
            </w:r>
          </w:p>
        </w:tc>
        <w:tc>
          <w:tcPr>
            <w:tcW w:w="9256"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18" w:lineRule="atLeast"/>
              <w:ind w:firstLine="20"/>
              <w:rPr>
                <w:rFonts w:ascii="Arial" w:eastAsia="Times New Roman" w:hAnsi="Arial" w:cs="Arial"/>
                <w:sz w:val="24"/>
                <w:szCs w:val="24"/>
                <w:lang w:eastAsia="ru-RU"/>
              </w:rPr>
            </w:pPr>
            <w:r w:rsidRPr="00627230">
              <w:rPr>
                <w:rFonts w:ascii="Times New Roman" w:eastAsia="Times New Roman" w:hAnsi="Times New Roman" w:cs="Times New Roman"/>
                <w:lang w:eastAsia="ru-RU"/>
              </w:rPr>
              <w:t xml:space="preserve">Работа не соответствует теме. Допущено много фактических            неточностей.         Нарушена последовательность изложения мыслей во всех частях работы, отсутствует связь между ними, работа не соответствует плану.   Крайне беден словарь, работа        написана        короткими однотипными       предложениями       со       слабо выраженной связью между ними, часты случаи неправильного    словоупотребления.    Нарушено стилевое   единство   текста.   В   целом в работе допущено 6недочетов </w:t>
            </w:r>
            <w:proofErr w:type="gramStart"/>
            <w:r w:rsidRPr="00627230">
              <w:rPr>
                <w:rFonts w:ascii="Times New Roman" w:eastAsia="Times New Roman" w:hAnsi="Times New Roman" w:cs="Times New Roman"/>
                <w:lang w:eastAsia="ru-RU"/>
              </w:rPr>
              <w:t>в  содержании</w:t>
            </w:r>
            <w:proofErr w:type="gramEnd"/>
            <w:r w:rsidRPr="00627230">
              <w:rPr>
                <w:rFonts w:ascii="Times New Roman" w:eastAsia="Times New Roman" w:hAnsi="Times New Roman" w:cs="Times New Roman"/>
                <w:lang w:eastAsia="ru-RU"/>
              </w:rPr>
              <w:t xml:space="preserve">  и  до  7 речевых недочетов.</w:t>
            </w:r>
          </w:p>
        </w:tc>
        <w:tc>
          <w:tcPr>
            <w:tcW w:w="4773"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18" w:lineRule="atLeast"/>
              <w:ind w:right="34" w:hanging="4"/>
              <w:jc w:val="both"/>
              <w:rPr>
                <w:rFonts w:ascii="Arial" w:eastAsia="Times New Roman" w:hAnsi="Arial" w:cs="Arial"/>
                <w:sz w:val="24"/>
                <w:szCs w:val="24"/>
                <w:lang w:eastAsia="ru-RU"/>
              </w:rPr>
            </w:pPr>
            <w:r w:rsidRPr="00627230">
              <w:rPr>
                <w:rFonts w:ascii="Times New Roman" w:eastAsia="Times New Roman" w:hAnsi="Times New Roman" w:cs="Times New Roman"/>
                <w:lang w:eastAsia="ru-RU"/>
              </w:rPr>
              <w:t>Допускается: 7 орфографических и 7 пунктуационных ошибок, или 6 орфографических и 8 пунктуационных ошибок, 5 орфографических и 9 пунктуационных ошибок, 8орфографических и 6 пунктуационных ошибок, а также 7 грамматических ошибок.</w:t>
            </w:r>
          </w:p>
        </w:tc>
      </w:tr>
      <w:tr w:rsidR="00627230" w:rsidRPr="00627230" w:rsidTr="00627230">
        <w:trPr>
          <w:trHeight w:val="391"/>
        </w:trPr>
        <w:tc>
          <w:tcPr>
            <w:tcW w:w="868"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40" w:lineRule="auto"/>
              <w:ind w:left="10"/>
              <w:rPr>
                <w:rFonts w:ascii="Arial" w:eastAsia="Times New Roman" w:hAnsi="Arial" w:cs="Arial"/>
                <w:sz w:val="24"/>
                <w:szCs w:val="24"/>
                <w:lang w:eastAsia="ru-RU"/>
              </w:rPr>
            </w:pPr>
            <w:r w:rsidRPr="00627230">
              <w:rPr>
                <w:rFonts w:ascii="Times New Roman" w:eastAsia="Times New Roman" w:hAnsi="Times New Roman" w:cs="Times New Roman"/>
                <w:lang w:eastAsia="ru-RU"/>
              </w:rPr>
              <w:t>«1»</w:t>
            </w:r>
          </w:p>
        </w:tc>
        <w:tc>
          <w:tcPr>
            <w:tcW w:w="9256"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18" w:lineRule="atLeast"/>
              <w:ind w:right="4"/>
              <w:rPr>
                <w:rFonts w:ascii="Arial" w:eastAsia="Times New Roman" w:hAnsi="Arial" w:cs="Arial"/>
                <w:sz w:val="24"/>
                <w:szCs w:val="24"/>
                <w:lang w:eastAsia="ru-RU"/>
              </w:rPr>
            </w:pPr>
            <w:r w:rsidRPr="00627230">
              <w:rPr>
                <w:rFonts w:ascii="Times New Roman" w:eastAsia="Times New Roman" w:hAnsi="Times New Roman" w:cs="Times New Roman"/>
                <w:lang w:eastAsia="ru-RU"/>
              </w:rPr>
              <w:t>В   работе   допущено    более    6    недочетов    в содержании и более 7 речевых недочетов.</w:t>
            </w:r>
          </w:p>
        </w:tc>
        <w:tc>
          <w:tcPr>
            <w:tcW w:w="4773"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18" w:lineRule="atLeast"/>
              <w:ind w:right="48" w:hanging="10"/>
              <w:jc w:val="both"/>
              <w:rPr>
                <w:rFonts w:ascii="Arial" w:eastAsia="Times New Roman" w:hAnsi="Arial" w:cs="Arial"/>
                <w:sz w:val="24"/>
                <w:szCs w:val="24"/>
                <w:lang w:eastAsia="ru-RU"/>
              </w:rPr>
            </w:pPr>
            <w:r w:rsidRPr="00627230">
              <w:rPr>
                <w:rFonts w:ascii="Times New Roman" w:eastAsia="Times New Roman" w:hAnsi="Times New Roman" w:cs="Times New Roman"/>
                <w:lang w:eastAsia="ru-RU"/>
              </w:rPr>
              <w:t>Имеется более 7 орфографических, 7 пунктуационных, и 7 грамматических ошибок.</w:t>
            </w:r>
          </w:p>
        </w:tc>
      </w:tr>
    </w:tbl>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p>
    <w:p w:rsidR="00627230" w:rsidRDefault="00627230"/>
    <w:p w:rsidR="00627230" w:rsidRPr="00627230" w:rsidRDefault="00627230" w:rsidP="00627230">
      <w:pPr>
        <w:suppressAutoHyphens/>
        <w:spacing w:after="0" w:line="240" w:lineRule="auto"/>
        <w:jc w:val="center"/>
        <w:rPr>
          <w:rFonts w:ascii="Times New Roman" w:eastAsia="Times New Roman" w:hAnsi="Times New Roman" w:cs="Times New Roman"/>
          <w:b/>
          <w:sz w:val="28"/>
          <w:szCs w:val="28"/>
          <w:lang w:eastAsia="ar-SA"/>
        </w:rPr>
      </w:pPr>
      <w:r w:rsidRPr="00627230">
        <w:rPr>
          <w:rFonts w:ascii="Times New Roman" w:eastAsia="Times New Roman" w:hAnsi="Times New Roman" w:cs="Times New Roman"/>
          <w:b/>
          <w:sz w:val="28"/>
          <w:szCs w:val="28"/>
          <w:lang w:eastAsia="ru-RU"/>
        </w:rPr>
        <w:t xml:space="preserve">      </w:t>
      </w:r>
      <w:r w:rsidRPr="00627230">
        <w:rPr>
          <w:rFonts w:ascii="Times New Roman" w:eastAsia="Times New Roman" w:hAnsi="Times New Roman" w:cs="Times New Roman"/>
          <w:b/>
          <w:sz w:val="28"/>
          <w:szCs w:val="28"/>
          <w:lang w:eastAsia="ar-SA"/>
        </w:rPr>
        <w:t>МИНИСТЕРСТВО ОБРАЗОВАНИЯ И НАУКИ РТ</w:t>
      </w:r>
      <w:r w:rsidRPr="00627230">
        <w:rPr>
          <w:rFonts w:ascii="Times New Roman" w:eastAsia="Times New Roman" w:hAnsi="Times New Roman" w:cs="Times New Roman"/>
          <w:sz w:val="28"/>
          <w:szCs w:val="28"/>
          <w:lang w:eastAsia="ar-SA"/>
        </w:rPr>
        <w:t xml:space="preserve">                    </w:t>
      </w:r>
    </w:p>
    <w:p w:rsidR="00627230" w:rsidRPr="00627230" w:rsidRDefault="00627230" w:rsidP="00627230">
      <w:pPr>
        <w:suppressAutoHyphens/>
        <w:spacing w:after="0" w:line="240" w:lineRule="auto"/>
        <w:jc w:val="center"/>
        <w:rPr>
          <w:rFonts w:ascii="Times New Roman" w:eastAsia="Times New Roman" w:hAnsi="Times New Roman" w:cs="Times New Roman"/>
          <w:b/>
          <w:sz w:val="28"/>
          <w:szCs w:val="28"/>
          <w:lang w:eastAsia="ar-SA"/>
        </w:rPr>
      </w:pPr>
      <w:r w:rsidRPr="00627230">
        <w:rPr>
          <w:rFonts w:ascii="Times New Roman" w:eastAsia="Times New Roman" w:hAnsi="Times New Roman" w:cs="Times New Roman"/>
          <w:b/>
          <w:sz w:val="28"/>
          <w:szCs w:val="28"/>
          <w:lang w:eastAsia="ar-SA"/>
        </w:rPr>
        <w:t>ГОСУДАРСТВЕННОЕ АВТОНОМНОЕ ПРОФЕССИОНАЛЬНОЕ</w:t>
      </w:r>
    </w:p>
    <w:p w:rsidR="00627230" w:rsidRPr="00627230" w:rsidRDefault="00627230" w:rsidP="00627230">
      <w:pPr>
        <w:suppressAutoHyphens/>
        <w:spacing w:after="0" w:line="240" w:lineRule="auto"/>
        <w:jc w:val="center"/>
        <w:rPr>
          <w:rFonts w:ascii="Times New Roman" w:eastAsia="Times New Roman" w:hAnsi="Times New Roman" w:cs="Times New Roman"/>
          <w:b/>
          <w:sz w:val="28"/>
          <w:szCs w:val="28"/>
          <w:lang w:eastAsia="ar-SA"/>
        </w:rPr>
      </w:pPr>
      <w:r w:rsidRPr="00627230">
        <w:rPr>
          <w:rFonts w:ascii="Times New Roman" w:eastAsia="Times New Roman" w:hAnsi="Times New Roman" w:cs="Times New Roman"/>
          <w:b/>
          <w:sz w:val="28"/>
          <w:szCs w:val="28"/>
          <w:lang w:eastAsia="ar-SA"/>
        </w:rPr>
        <w:t>ОБРАЗОВАТЕЛЬНОЕ УЧРЕЖДЕНИЕ</w:t>
      </w:r>
    </w:p>
    <w:p w:rsidR="00627230" w:rsidRPr="00627230" w:rsidRDefault="00627230" w:rsidP="00627230">
      <w:pPr>
        <w:suppressAutoHyphens/>
        <w:spacing w:after="0" w:line="240" w:lineRule="auto"/>
        <w:jc w:val="center"/>
        <w:rPr>
          <w:rFonts w:ascii="Times New Roman" w:eastAsia="Times New Roman" w:hAnsi="Times New Roman" w:cs="Times New Roman"/>
          <w:b/>
          <w:sz w:val="28"/>
          <w:szCs w:val="28"/>
          <w:lang w:eastAsia="ar-SA"/>
        </w:rPr>
      </w:pPr>
      <w:r w:rsidRPr="00627230">
        <w:rPr>
          <w:rFonts w:ascii="Times New Roman" w:eastAsia="Times New Roman" w:hAnsi="Times New Roman" w:cs="Times New Roman"/>
          <w:b/>
          <w:sz w:val="28"/>
          <w:szCs w:val="28"/>
          <w:lang w:eastAsia="ar-SA"/>
        </w:rPr>
        <w:t>«МУСЛЮМОВСКИЙ ПОЛИТЕХНИЧЕСКИЙ ТЕХНИКУМ»</w:t>
      </w:r>
    </w:p>
    <w:p w:rsidR="00627230" w:rsidRPr="00627230" w:rsidRDefault="00627230" w:rsidP="00627230">
      <w:pPr>
        <w:suppressAutoHyphens/>
        <w:spacing w:after="0" w:line="240" w:lineRule="auto"/>
        <w:jc w:val="center"/>
        <w:rPr>
          <w:rFonts w:ascii="Times New Roman" w:eastAsia="Times New Roman" w:hAnsi="Times New Roman" w:cs="Times New Roman"/>
          <w:b/>
          <w:sz w:val="28"/>
          <w:szCs w:val="28"/>
          <w:lang w:eastAsia="ar-SA"/>
        </w:rPr>
      </w:pPr>
    </w:p>
    <w:p w:rsidR="00627230" w:rsidRPr="00627230" w:rsidRDefault="00627230" w:rsidP="00627230">
      <w:pPr>
        <w:suppressAutoHyphens/>
        <w:spacing w:after="0" w:line="240" w:lineRule="auto"/>
        <w:jc w:val="center"/>
        <w:rPr>
          <w:rFonts w:ascii="Times New Roman" w:eastAsia="Times New Roman" w:hAnsi="Times New Roman" w:cs="Times New Roman"/>
          <w:b/>
          <w:sz w:val="28"/>
          <w:szCs w:val="28"/>
          <w:lang w:eastAsia="ar-SA"/>
        </w:rPr>
      </w:pPr>
    </w:p>
    <w:p w:rsidR="00627230" w:rsidRPr="00627230" w:rsidRDefault="00627230" w:rsidP="00627230">
      <w:pPr>
        <w:suppressAutoHyphens/>
        <w:spacing w:after="0" w:line="240" w:lineRule="auto"/>
        <w:jc w:val="center"/>
        <w:rPr>
          <w:rFonts w:ascii="Times New Roman" w:eastAsia="Times New Roman" w:hAnsi="Times New Roman" w:cs="Times New Roman"/>
          <w:b/>
          <w:sz w:val="28"/>
          <w:szCs w:val="28"/>
          <w:lang w:eastAsia="ar-SA"/>
        </w:rPr>
      </w:pPr>
    </w:p>
    <w:tbl>
      <w:tblPr>
        <w:tblW w:w="0" w:type="auto"/>
        <w:tblLook w:val="04A0" w:firstRow="1" w:lastRow="0" w:firstColumn="1" w:lastColumn="0" w:noHBand="0" w:noVBand="1"/>
      </w:tblPr>
      <w:tblGrid>
        <w:gridCol w:w="5211"/>
        <w:gridCol w:w="4646"/>
        <w:gridCol w:w="4929"/>
      </w:tblGrid>
      <w:tr w:rsidR="00627230" w:rsidRPr="00627230" w:rsidTr="00627230">
        <w:tc>
          <w:tcPr>
            <w:tcW w:w="5211" w:type="dxa"/>
            <w:shd w:val="clear" w:color="auto" w:fill="auto"/>
          </w:tcPr>
          <w:p w:rsidR="00627230" w:rsidRPr="00627230" w:rsidRDefault="00627230" w:rsidP="00627230">
            <w:pPr>
              <w:suppressAutoHyphens/>
              <w:spacing w:after="0" w:line="240" w:lineRule="auto"/>
              <w:jc w:val="center"/>
              <w:rPr>
                <w:rFonts w:ascii="Times New Roman" w:eastAsia="Times New Roman" w:hAnsi="Times New Roman" w:cs="Times New Roman"/>
                <w:b/>
                <w:bCs/>
                <w:sz w:val="28"/>
                <w:szCs w:val="28"/>
                <w:lang w:eastAsia="ar-SA"/>
              </w:rPr>
            </w:pPr>
            <w:r w:rsidRPr="00627230">
              <w:rPr>
                <w:rFonts w:ascii="Times New Roman" w:eastAsia="Times New Roman" w:hAnsi="Times New Roman" w:cs="Times New Roman"/>
                <w:b/>
                <w:bCs/>
                <w:sz w:val="28"/>
                <w:szCs w:val="28"/>
                <w:lang w:eastAsia="ar-SA"/>
              </w:rPr>
              <w:t xml:space="preserve">Согласовано  </w:t>
            </w:r>
          </w:p>
          <w:p w:rsidR="00627230" w:rsidRPr="00627230" w:rsidRDefault="00627230" w:rsidP="00627230">
            <w:pPr>
              <w:suppressAutoHyphens/>
              <w:spacing w:after="0" w:line="240" w:lineRule="auto"/>
              <w:jc w:val="center"/>
              <w:rPr>
                <w:rFonts w:ascii="Times New Roman" w:eastAsia="Times New Roman" w:hAnsi="Times New Roman" w:cs="Times New Roman"/>
                <w:sz w:val="28"/>
                <w:szCs w:val="28"/>
                <w:lang w:eastAsia="ar-SA"/>
              </w:rPr>
            </w:pPr>
            <w:r w:rsidRPr="00627230">
              <w:rPr>
                <w:rFonts w:ascii="Times New Roman" w:eastAsia="Times New Roman" w:hAnsi="Times New Roman" w:cs="Times New Roman"/>
                <w:sz w:val="28"/>
                <w:szCs w:val="28"/>
                <w:lang w:eastAsia="ar-SA"/>
              </w:rPr>
              <w:t xml:space="preserve">Заместитель директора по УПР </w:t>
            </w:r>
          </w:p>
          <w:p w:rsidR="00627230" w:rsidRPr="00627230" w:rsidRDefault="00627230" w:rsidP="00627230">
            <w:pPr>
              <w:suppressAutoHyphens/>
              <w:spacing w:after="0" w:line="240" w:lineRule="auto"/>
              <w:jc w:val="center"/>
              <w:rPr>
                <w:rFonts w:ascii="Times New Roman" w:eastAsia="Times New Roman" w:hAnsi="Times New Roman" w:cs="Times New Roman"/>
                <w:sz w:val="28"/>
                <w:szCs w:val="28"/>
                <w:lang w:eastAsia="ar-SA"/>
              </w:rPr>
            </w:pPr>
            <w:r w:rsidRPr="00627230">
              <w:rPr>
                <w:rFonts w:ascii="Times New Roman" w:eastAsia="Times New Roman" w:hAnsi="Times New Roman" w:cs="Times New Roman"/>
                <w:sz w:val="28"/>
                <w:szCs w:val="28"/>
                <w:lang w:eastAsia="ar-SA"/>
              </w:rPr>
              <w:t xml:space="preserve">ГАПОУ «Муслюмовский                                                                                    политехнический техникум» </w:t>
            </w:r>
          </w:p>
          <w:p w:rsidR="00627230" w:rsidRPr="00627230" w:rsidRDefault="00627230" w:rsidP="00627230">
            <w:pPr>
              <w:suppressAutoHyphens/>
              <w:spacing w:after="0" w:line="240" w:lineRule="auto"/>
              <w:jc w:val="center"/>
              <w:rPr>
                <w:rFonts w:ascii="Times New Roman" w:eastAsia="Times New Roman" w:hAnsi="Times New Roman" w:cs="Times New Roman"/>
                <w:sz w:val="28"/>
                <w:szCs w:val="28"/>
                <w:lang w:eastAsia="ar-SA"/>
              </w:rPr>
            </w:pPr>
            <w:r w:rsidRPr="00627230">
              <w:rPr>
                <w:rFonts w:ascii="Times New Roman" w:eastAsia="Times New Roman" w:hAnsi="Times New Roman" w:cs="Times New Roman"/>
                <w:sz w:val="28"/>
                <w:szCs w:val="28"/>
                <w:lang w:eastAsia="ar-SA"/>
              </w:rPr>
              <w:t xml:space="preserve">__________ И.И. Зигангиров </w:t>
            </w:r>
          </w:p>
          <w:p w:rsidR="00627230" w:rsidRPr="00627230" w:rsidRDefault="00627230" w:rsidP="00627230">
            <w:pPr>
              <w:suppressAutoHyphens/>
              <w:spacing w:after="0" w:line="240" w:lineRule="auto"/>
              <w:jc w:val="center"/>
              <w:rPr>
                <w:rFonts w:ascii="Times New Roman" w:eastAsia="Times New Roman" w:hAnsi="Times New Roman" w:cs="Times New Roman"/>
                <w:sz w:val="28"/>
                <w:szCs w:val="28"/>
                <w:lang w:eastAsia="ar-SA"/>
              </w:rPr>
            </w:pPr>
            <w:r w:rsidRPr="00627230">
              <w:rPr>
                <w:rFonts w:ascii="Times New Roman" w:eastAsia="Times New Roman" w:hAnsi="Times New Roman" w:cs="Times New Roman"/>
                <w:sz w:val="28"/>
                <w:szCs w:val="28"/>
                <w:lang w:eastAsia="ar-SA"/>
              </w:rPr>
              <w:t>«_____»</w:t>
            </w:r>
            <w:r w:rsidRPr="00627230">
              <w:rPr>
                <w:rFonts w:ascii="Times New Roman" w:eastAsia="Times New Roman" w:hAnsi="Times New Roman" w:cs="Times New Roman"/>
                <w:sz w:val="28"/>
                <w:szCs w:val="28"/>
                <w:u w:val="single"/>
                <w:lang w:eastAsia="ar-SA"/>
              </w:rPr>
              <w:t xml:space="preserve">                </w:t>
            </w:r>
            <w:r w:rsidRPr="00627230">
              <w:rPr>
                <w:rFonts w:ascii="Times New Roman" w:eastAsia="Times New Roman" w:hAnsi="Times New Roman" w:cs="Times New Roman"/>
                <w:sz w:val="28"/>
                <w:szCs w:val="28"/>
                <w:lang w:eastAsia="ar-SA"/>
              </w:rPr>
              <w:t xml:space="preserve"> 20___ г.                            </w:t>
            </w:r>
          </w:p>
          <w:p w:rsidR="00627230" w:rsidRPr="00627230" w:rsidRDefault="00627230" w:rsidP="00627230">
            <w:pPr>
              <w:suppressAutoHyphens/>
              <w:spacing w:after="0" w:line="240" w:lineRule="auto"/>
              <w:jc w:val="center"/>
              <w:rPr>
                <w:rFonts w:ascii="Times New Roman" w:eastAsia="Times New Roman" w:hAnsi="Times New Roman" w:cs="Times New Roman"/>
                <w:sz w:val="28"/>
                <w:szCs w:val="28"/>
                <w:lang w:eastAsia="ar-SA"/>
              </w:rPr>
            </w:pPr>
          </w:p>
          <w:p w:rsidR="00627230" w:rsidRPr="00627230" w:rsidRDefault="00627230" w:rsidP="00627230">
            <w:pPr>
              <w:suppressAutoHyphens/>
              <w:spacing w:after="0" w:line="240" w:lineRule="auto"/>
              <w:jc w:val="center"/>
              <w:rPr>
                <w:rFonts w:ascii="Times New Roman" w:eastAsia="Times New Roman" w:hAnsi="Times New Roman" w:cs="Times New Roman"/>
                <w:b/>
                <w:sz w:val="28"/>
                <w:szCs w:val="28"/>
                <w:lang w:eastAsia="ar-SA"/>
              </w:rPr>
            </w:pPr>
            <w:r w:rsidRPr="00627230">
              <w:rPr>
                <w:rFonts w:ascii="Times New Roman" w:eastAsia="Times New Roman" w:hAnsi="Times New Roman" w:cs="Times New Roman"/>
                <w:sz w:val="28"/>
                <w:szCs w:val="28"/>
                <w:lang w:eastAsia="ar-SA"/>
              </w:rPr>
              <w:t xml:space="preserve">                         </w:t>
            </w:r>
          </w:p>
        </w:tc>
        <w:tc>
          <w:tcPr>
            <w:tcW w:w="4646" w:type="dxa"/>
            <w:shd w:val="clear" w:color="auto" w:fill="auto"/>
          </w:tcPr>
          <w:p w:rsidR="00627230" w:rsidRPr="00627230" w:rsidRDefault="00627230" w:rsidP="00627230">
            <w:pPr>
              <w:suppressAutoHyphens/>
              <w:spacing w:after="0" w:line="240" w:lineRule="auto"/>
              <w:jc w:val="center"/>
              <w:rPr>
                <w:rFonts w:ascii="Times New Roman" w:eastAsia="Times New Roman" w:hAnsi="Times New Roman" w:cs="Times New Roman"/>
                <w:b/>
                <w:sz w:val="28"/>
                <w:szCs w:val="28"/>
                <w:lang w:eastAsia="ar-SA"/>
              </w:rPr>
            </w:pPr>
          </w:p>
        </w:tc>
        <w:tc>
          <w:tcPr>
            <w:tcW w:w="4929" w:type="dxa"/>
            <w:shd w:val="clear" w:color="auto" w:fill="auto"/>
          </w:tcPr>
          <w:p w:rsidR="00627230" w:rsidRPr="00627230" w:rsidRDefault="00627230" w:rsidP="00627230">
            <w:pPr>
              <w:suppressAutoHyphens/>
              <w:spacing w:after="0" w:line="240" w:lineRule="auto"/>
              <w:jc w:val="center"/>
              <w:rPr>
                <w:rFonts w:ascii="Times New Roman" w:eastAsia="Times New Roman" w:hAnsi="Times New Roman" w:cs="Times New Roman"/>
                <w:b/>
                <w:bCs/>
                <w:sz w:val="28"/>
                <w:szCs w:val="28"/>
                <w:lang w:eastAsia="ar-SA"/>
              </w:rPr>
            </w:pPr>
            <w:r w:rsidRPr="00627230">
              <w:rPr>
                <w:rFonts w:ascii="Times New Roman" w:eastAsia="Times New Roman" w:hAnsi="Times New Roman" w:cs="Times New Roman"/>
                <w:b/>
                <w:bCs/>
                <w:sz w:val="28"/>
                <w:szCs w:val="28"/>
                <w:lang w:eastAsia="ar-SA"/>
              </w:rPr>
              <w:t xml:space="preserve"> Утверждаю</w:t>
            </w:r>
          </w:p>
          <w:p w:rsidR="00627230" w:rsidRPr="00627230" w:rsidRDefault="00627230" w:rsidP="00627230">
            <w:pPr>
              <w:suppressAutoHyphens/>
              <w:spacing w:after="0" w:line="240" w:lineRule="auto"/>
              <w:jc w:val="center"/>
              <w:rPr>
                <w:rFonts w:ascii="Times New Roman" w:eastAsia="Times New Roman" w:hAnsi="Times New Roman" w:cs="Times New Roman"/>
                <w:b/>
                <w:bCs/>
                <w:sz w:val="28"/>
                <w:szCs w:val="28"/>
                <w:lang w:eastAsia="ar-SA"/>
              </w:rPr>
            </w:pPr>
            <w:r w:rsidRPr="00627230">
              <w:rPr>
                <w:rFonts w:ascii="Times New Roman" w:eastAsia="Times New Roman" w:hAnsi="Times New Roman" w:cs="Times New Roman"/>
                <w:sz w:val="28"/>
                <w:szCs w:val="28"/>
                <w:lang w:eastAsia="ar-SA"/>
              </w:rPr>
              <w:t xml:space="preserve">Директор ГАПОУ «Муслюмовский    политехнический </w:t>
            </w:r>
            <w:proofErr w:type="gramStart"/>
            <w:r w:rsidRPr="00627230">
              <w:rPr>
                <w:rFonts w:ascii="Times New Roman" w:eastAsia="Times New Roman" w:hAnsi="Times New Roman" w:cs="Times New Roman"/>
                <w:sz w:val="28"/>
                <w:szCs w:val="28"/>
                <w:lang w:eastAsia="ar-SA"/>
              </w:rPr>
              <w:t xml:space="preserve">техникум»   </w:t>
            </w:r>
            <w:proofErr w:type="gramEnd"/>
            <w:r w:rsidRPr="00627230">
              <w:rPr>
                <w:rFonts w:ascii="Times New Roman" w:eastAsia="Times New Roman" w:hAnsi="Times New Roman" w:cs="Times New Roman"/>
                <w:sz w:val="28"/>
                <w:szCs w:val="28"/>
                <w:lang w:eastAsia="ar-SA"/>
              </w:rPr>
              <w:t xml:space="preserve">     __________И.Д. Миргалимов   </w:t>
            </w:r>
          </w:p>
          <w:p w:rsidR="00627230" w:rsidRPr="00627230" w:rsidRDefault="00627230" w:rsidP="00627230">
            <w:pPr>
              <w:suppressAutoHyphens/>
              <w:spacing w:after="0" w:line="240" w:lineRule="auto"/>
              <w:jc w:val="center"/>
              <w:rPr>
                <w:rFonts w:ascii="Times New Roman" w:eastAsia="Times New Roman" w:hAnsi="Times New Roman" w:cs="Times New Roman"/>
                <w:sz w:val="28"/>
                <w:szCs w:val="28"/>
                <w:lang w:eastAsia="ar-SA"/>
              </w:rPr>
            </w:pPr>
            <w:r w:rsidRPr="00627230">
              <w:rPr>
                <w:rFonts w:ascii="Times New Roman" w:eastAsia="Times New Roman" w:hAnsi="Times New Roman" w:cs="Times New Roman"/>
                <w:sz w:val="28"/>
                <w:szCs w:val="28"/>
                <w:lang w:eastAsia="ar-SA"/>
              </w:rPr>
              <w:t xml:space="preserve">                                                    </w:t>
            </w:r>
          </w:p>
          <w:p w:rsidR="00627230" w:rsidRPr="00627230" w:rsidRDefault="00627230" w:rsidP="00627230">
            <w:pPr>
              <w:suppressAutoHyphens/>
              <w:spacing w:after="0" w:line="240" w:lineRule="auto"/>
              <w:jc w:val="center"/>
              <w:rPr>
                <w:rFonts w:ascii="Times New Roman" w:eastAsia="Times New Roman" w:hAnsi="Times New Roman" w:cs="Times New Roman"/>
                <w:b/>
                <w:sz w:val="28"/>
                <w:szCs w:val="28"/>
                <w:lang w:eastAsia="ar-SA"/>
              </w:rPr>
            </w:pPr>
            <w:r w:rsidRPr="00627230">
              <w:rPr>
                <w:rFonts w:ascii="Times New Roman" w:eastAsia="Times New Roman" w:hAnsi="Times New Roman" w:cs="Times New Roman"/>
                <w:sz w:val="28"/>
                <w:szCs w:val="28"/>
                <w:lang w:eastAsia="ar-SA"/>
              </w:rPr>
              <w:t>«_____»</w:t>
            </w:r>
            <w:r w:rsidRPr="00627230">
              <w:rPr>
                <w:rFonts w:ascii="Times New Roman" w:eastAsia="Times New Roman" w:hAnsi="Times New Roman" w:cs="Times New Roman"/>
                <w:sz w:val="28"/>
                <w:szCs w:val="28"/>
                <w:u w:val="single"/>
                <w:lang w:eastAsia="ar-SA"/>
              </w:rPr>
              <w:t xml:space="preserve">                </w:t>
            </w:r>
            <w:r w:rsidRPr="00627230">
              <w:rPr>
                <w:rFonts w:ascii="Times New Roman" w:eastAsia="Times New Roman" w:hAnsi="Times New Roman" w:cs="Times New Roman"/>
                <w:sz w:val="28"/>
                <w:szCs w:val="28"/>
                <w:lang w:eastAsia="ar-SA"/>
              </w:rPr>
              <w:t xml:space="preserve"> 20___ г.  </w:t>
            </w:r>
          </w:p>
        </w:tc>
      </w:tr>
    </w:tbl>
    <w:p w:rsidR="00627230" w:rsidRPr="00627230" w:rsidRDefault="00627230" w:rsidP="00627230">
      <w:pPr>
        <w:suppressAutoHyphens/>
        <w:spacing w:after="0" w:line="240" w:lineRule="auto"/>
        <w:jc w:val="center"/>
        <w:rPr>
          <w:rFonts w:ascii="Times New Roman" w:eastAsia="Times New Roman" w:hAnsi="Times New Roman" w:cs="Times New Roman"/>
          <w:sz w:val="28"/>
          <w:szCs w:val="28"/>
          <w:lang w:eastAsia="ar-SA"/>
        </w:rPr>
      </w:pPr>
    </w:p>
    <w:p w:rsidR="00627230" w:rsidRPr="00627230" w:rsidRDefault="00627230" w:rsidP="00627230">
      <w:pPr>
        <w:suppressAutoHyphens/>
        <w:spacing w:after="0" w:line="240" w:lineRule="auto"/>
        <w:jc w:val="center"/>
        <w:rPr>
          <w:rFonts w:ascii="Times New Roman" w:eastAsia="Times New Roman" w:hAnsi="Times New Roman" w:cs="Times New Roman"/>
          <w:b/>
          <w:sz w:val="28"/>
          <w:szCs w:val="28"/>
          <w:lang w:eastAsia="ar-SA"/>
        </w:rPr>
      </w:pPr>
      <w:r w:rsidRPr="00627230">
        <w:rPr>
          <w:rFonts w:ascii="Times New Roman" w:eastAsia="Times New Roman" w:hAnsi="Times New Roman" w:cs="Times New Roman"/>
          <w:b/>
          <w:sz w:val="28"/>
          <w:szCs w:val="28"/>
          <w:lang w:eastAsia="ar-SA"/>
        </w:rPr>
        <w:t>РАБОЧАЯ ПРОГРАММА УЧЕБНОЙ ДИСЦИПЛИНЫ ОУД.02 Литература</w:t>
      </w:r>
    </w:p>
    <w:p w:rsidR="00627230" w:rsidRPr="00627230" w:rsidRDefault="00627230" w:rsidP="00627230">
      <w:pPr>
        <w:suppressAutoHyphens/>
        <w:spacing w:after="0" w:line="240" w:lineRule="auto"/>
        <w:jc w:val="center"/>
        <w:rPr>
          <w:rFonts w:ascii="Times New Roman" w:eastAsia="Times New Roman" w:hAnsi="Times New Roman" w:cs="Times New Roman"/>
          <w:sz w:val="28"/>
          <w:szCs w:val="28"/>
          <w:lang w:eastAsia="ar-SA"/>
        </w:rPr>
      </w:pPr>
      <w:r w:rsidRPr="00627230">
        <w:rPr>
          <w:rFonts w:ascii="Times New Roman" w:eastAsia="Times New Roman" w:hAnsi="Times New Roman" w:cs="Times New Roman"/>
          <w:b/>
          <w:sz w:val="28"/>
          <w:szCs w:val="28"/>
          <w:lang w:eastAsia="ar-SA"/>
        </w:rPr>
        <w:t>по профессии</w:t>
      </w:r>
      <w:r w:rsidRPr="00627230">
        <w:rPr>
          <w:rFonts w:ascii="Times New Roman" w:eastAsia="Times New Roman" w:hAnsi="Times New Roman" w:cs="Times New Roman"/>
          <w:b/>
          <w:bCs/>
          <w:sz w:val="28"/>
          <w:szCs w:val="28"/>
          <w:lang w:eastAsia="ar-SA"/>
        </w:rPr>
        <w:t xml:space="preserve">: </w:t>
      </w:r>
      <w:r w:rsidRPr="00627230">
        <w:rPr>
          <w:rFonts w:ascii="Times New Roman" w:eastAsia="Times New Roman" w:hAnsi="Times New Roman" w:cs="Times New Roman"/>
          <w:b/>
          <w:sz w:val="28"/>
          <w:szCs w:val="28"/>
          <w:lang w:eastAsia="ar-SA"/>
        </w:rPr>
        <w:t>23.01.17 Мастер по ремонту и обслуживанию автомобилей</w:t>
      </w:r>
    </w:p>
    <w:p w:rsidR="00627230" w:rsidRPr="00627230" w:rsidRDefault="00627230" w:rsidP="00627230">
      <w:pPr>
        <w:suppressAutoHyphens/>
        <w:spacing w:after="0" w:line="240" w:lineRule="auto"/>
        <w:jc w:val="center"/>
        <w:rPr>
          <w:rFonts w:ascii="Times New Roman" w:eastAsia="Times New Roman" w:hAnsi="Times New Roman" w:cs="Times New Roman"/>
          <w:sz w:val="28"/>
          <w:szCs w:val="28"/>
          <w:lang w:eastAsia="ar-SA"/>
        </w:rPr>
      </w:pPr>
    </w:p>
    <w:p w:rsidR="00627230" w:rsidRPr="00627230" w:rsidRDefault="00627230" w:rsidP="00627230">
      <w:pPr>
        <w:suppressAutoHyphens/>
        <w:spacing w:after="0" w:line="240" w:lineRule="auto"/>
        <w:jc w:val="center"/>
        <w:rPr>
          <w:rFonts w:ascii="Times New Roman" w:eastAsia="Times New Roman" w:hAnsi="Times New Roman" w:cs="Times New Roman"/>
          <w:b/>
          <w:sz w:val="24"/>
          <w:szCs w:val="28"/>
          <w:lang w:eastAsia="ru-RU"/>
        </w:rPr>
      </w:pPr>
    </w:p>
    <w:p w:rsidR="00627230" w:rsidRPr="00627230" w:rsidRDefault="00627230" w:rsidP="00627230">
      <w:pPr>
        <w:suppressAutoHyphens/>
        <w:spacing w:after="0" w:line="240" w:lineRule="auto"/>
        <w:jc w:val="center"/>
        <w:rPr>
          <w:rFonts w:ascii="Times New Roman" w:eastAsia="Times New Roman" w:hAnsi="Times New Roman" w:cs="Times New Roman"/>
          <w:b/>
          <w:sz w:val="24"/>
          <w:szCs w:val="28"/>
          <w:lang w:eastAsia="ru-RU"/>
        </w:rPr>
      </w:pPr>
    </w:p>
    <w:p w:rsidR="00627230" w:rsidRPr="00627230" w:rsidRDefault="00627230" w:rsidP="00627230">
      <w:pPr>
        <w:suppressAutoHyphens/>
        <w:spacing w:after="0" w:line="240" w:lineRule="auto"/>
        <w:jc w:val="center"/>
        <w:rPr>
          <w:rFonts w:ascii="Times New Roman" w:eastAsia="Times New Roman" w:hAnsi="Times New Roman" w:cs="Times New Roman"/>
          <w:b/>
          <w:sz w:val="24"/>
          <w:szCs w:val="28"/>
          <w:lang w:eastAsia="ru-RU"/>
        </w:rPr>
      </w:pPr>
    </w:p>
    <w:p w:rsidR="00627230" w:rsidRPr="00627230" w:rsidRDefault="00627230" w:rsidP="00627230">
      <w:pPr>
        <w:suppressAutoHyphens/>
        <w:spacing w:after="0" w:line="240" w:lineRule="auto"/>
        <w:jc w:val="center"/>
        <w:rPr>
          <w:rFonts w:ascii="Times New Roman" w:eastAsia="Times New Roman" w:hAnsi="Times New Roman" w:cs="Times New Roman"/>
          <w:b/>
          <w:sz w:val="24"/>
          <w:szCs w:val="28"/>
          <w:lang w:eastAsia="ru-RU"/>
        </w:rPr>
        <w:sectPr w:rsidR="00627230" w:rsidRPr="00627230" w:rsidSect="00627230">
          <w:footerReference w:type="even" r:id="rId10"/>
          <w:footerReference w:type="default" r:id="rId11"/>
          <w:pgSz w:w="16838" w:h="11906" w:orient="landscape" w:code="9"/>
          <w:pgMar w:top="1701" w:right="567" w:bottom="567" w:left="567" w:header="709" w:footer="709" w:gutter="0"/>
          <w:cols w:space="720"/>
          <w:titlePg/>
          <w:docGrid w:linePitch="326"/>
        </w:sectPr>
      </w:pPr>
    </w:p>
    <w:p w:rsidR="00627230" w:rsidRPr="00627230" w:rsidRDefault="00627230" w:rsidP="00627230">
      <w:pPr>
        <w:suppressAutoHyphens/>
        <w:spacing w:after="0" w:line="360" w:lineRule="auto"/>
        <w:jc w:val="both"/>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 xml:space="preserve">       Рабочая программа учебной дисциплины </w:t>
      </w:r>
      <w:r w:rsidRPr="00627230">
        <w:rPr>
          <w:rFonts w:ascii="Times New Roman" w:eastAsia="Times New Roman" w:hAnsi="Times New Roman" w:cs="Times New Roman"/>
          <w:color w:val="000000"/>
          <w:sz w:val="28"/>
          <w:szCs w:val="28"/>
          <w:lang w:eastAsia="ru-RU"/>
        </w:rPr>
        <w:t>Литература</w:t>
      </w:r>
      <w:r w:rsidRPr="00627230">
        <w:rPr>
          <w:rFonts w:ascii="Times New Roman" w:eastAsia="Times New Roman" w:hAnsi="Times New Roman" w:cs="Times New Roman"/>
          <w:sz w:val="28"/>
          <w:szCs w:val="28"/>
          <w:lang w:eastAsia="ru-RU"/>
        </w:rPr>
        <w:t xml:space="preserve"> является частью основной профессиональной образовательной программы подготовки квалифицированных рабочих, служащих </w:t>
      </w:r>
      <w:r w:rsidRPr="00627230">
        <w:rPr>
          <w:rFonts w:ascii="Times New Roman" w:eastAsia="Times New Roman" w:hAnsi="Times New Roman" w:cs="Times New Roman"/>
          <w:sz w:val="28"/>
          <w:szCs w:val="28"/>
          <w:lang w:eastAsia="ar-SA"/>
        </w:rPr>
        <w:t xml:space="preserve">ГАПОУ «Муслюмовский политехнический техникум» </w:t>
      </w:r>
      <w:r w:rsidRPr="00627230">
        <w:rPr>
          <w:rFonts w:ascii="Times New Roman" w:eastAsia="Times New Roman" w:hAnsi="Times New Roman" w:cs="Times New Roman"/>
          <w:sz w:val="28"/>
          <w:szCs w:val="28"/>
          <w:lang w:eastAsia="ru-RU"/>
        </w:rPr>
        <w:t xml:space="preserve">в соответствии с ФГОС (Федеральный государственный образовательный стандарт среднего профессионального образования по профессии 23.01.17 Мастер по ремонту и обслуживанию </w:t>
      </w:r>
      <w:r w:rsidRPr="00627230">
        <w:rPr>
          <w:rFonts w:ascii="Times New Roman" w:eastAsia="Times New Roman" w:hAnsi="Times New Roman" w:cs="Times New Roman"/>
          <w:color w:val="FF0000"/>
          <w:sz w:val="28"/>
          <w:szCs w:val="28"/>
          <w:lang w:eastAsia="ru-RU"/>
        </w:rPr>
        <w:t>автомобилей (утв. приказом Министерства образования и науки РФ от 9 декабря 2016 г. № 1581)</w:t>
      </w:r>
      <w:r w:rsidRPr="00627230">
        <w:rPr>
          <w:rFonts w:ascii="Times New Roman" w:eastAsia="Times New Roman" w:hAnsi="Times New Roman" w:cs="Times New Roman"/>
          <w:sz w:val="28"/>
          <w:szCs w:val="28"/>
          <w:lang w:eastAsia="ru-RU"/>
        </w:rPr>
        <w:t xml:space="preserve"> по профессии</w:t>
      </w:r>
      <w:r w:rsidRPr="00627230">
        <w:rPr>
          <w:rFonts w:ascii="Times New Roman" w:eastAsia="Times New Roman" w:hAnsi="Times New Roman" w:cs="Times New Roman"/>
          <w:b/>
          <w:sz w:val="28"/>
          <w:szCs w:val="28"/>
          <w:lang w:eastAsia="ru-RU"/>
        </w:rPr>
        <w:t xml:space="preserve"> 23.01.17 Мастер по ремонту и обслуживанию автомобилей</w:t>
      </w:r>
      <w:r w:rsidRPr="00627230">
        <w:rPr>
          <w:rFonts w:ascii="Times New Roman" w:eastAsia="Times New Roman" w:hAnsi="Times New Roman" w:cs="Times New Roman"/>
          <w:sz w:val="28"/>
          <w:szCs w:val="28"/>
          <w:lang w:eastAsia="ar-SA"/>
        </w:rPr>
        <w:t>.</w:t>
      </w:r>
    </w:p>
    <w:p w:rsidR="00627230" w:rsidRPr="00627230" w:rsidRDefault="00627230" w:rsidP="00627230">
      <w:pPr>
        <w:suppressAutoHyphens/>
        <w:spacing w:after="0" w:line="360" w:lineRule="auto"/>
        <w:jc w:val="both"/>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w:t>
      </w:r>
    </w:p>
    <w:p w:rsidR="00627230" w:rsidRPr="00627230" w:rsidRDefault="00627230" w:rsidP="00627230">
      <w:pPr>
        <w:suppressAutoHyphens/>
        <w:spacing w:after="0" w:line="360" w:lineRule="auto"/>
        <w:jc w:val="both"/>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 xml:space="preserve">      </w:t>
      </w:r>
    </w:p>
    <w:p w:rsidR="00627230" w:rsidRPr="00627230" w:rsidRDefault="00627230" w:rsidP="00627230">
      <w:pPr>
        <w:suppressAutoHyphens/>
        <w:spacing w:after="0" w:line="360" w:lineRule="auto"/>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 xml:space="preserve">  Программу разработал преподаватель русского языка и литературы </w:t>
      </w:r>
      <w:r w:rsidRPr="00627230">
        <w:rPr>
          <w:rFonts w:ascii="Times New Roman" w:eastAsia="Times New Roman" w:hAnsi="Times New Roman" w:cs="Times New Roman"/>
          <w:b/>
          <w:sz w:val="28"/>
          <w:szCs w:val="28"/>
          <w:lang w:eastAsia="ru-RU"/>
        </w:rPr>
        <w:t xml:space="preserve">Салимова Резеда Илдаровна.            </w:t>
      </w:r>
    </w:p>
    <w:p w:rsidR="00627230" w:rsidRPr="00627230" w:rsidRDefault="00627230" w:rsidP="00627230">
      <w:pPr>
        <w:suppressAutoHyphens/>
        <w:spacing w:after="0" w:line="360" w:lineRule="auto"/>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 xml:space="preserve"> </w:t>
      </w:r>
    </w:p>
    <w:p w:rsidR="00627230" w:rsidRPr="00627230" w:rsidRDefault="00627230" w:rsidP="00627230">
      <w:pPr>
        <w:suppressAutoHyphens/>
        <w:spacing w:after="0" w:line="360" w:lineRule="auto"/>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 xml:space="preserve"> Программа рассмотрена на заседании ПЦК ГАПОУ «Муслюмовский политехнический техникум».</w:t>
      </w:r>
    </w:p>
    <w:p w:rsidR="00627230" w:rsidRPr="00627230" w:rsidRDefault="00627230" w:rsidP="00627230">
      <w:pPr>
        <w:suppressAutoHyphens/>
        <w:spacing w:after="0" w:line="360" w:lineRule="auto"/>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 xml:space="preserve">       Протокол № _____ от </w:t>
      </w:r>
      <w:r w:rsidRPr="00627230">
        <w:rPr>
          <w:rFonts w:ascii="Times New Roman" w:eastAsia="Times New Roman" w:hAnsi="Times New Roman" w:cs="Times New Roman"/>
          <w:sz w:val="28"/>
          <w:szCs w:val="28"/>
          <w:lang w:eastAsia="ar-SA"/>
        </w:rPr>
        <w:t>«____</w:t>
      </w:r>
      <w:proofErr w:type="gramStart"/>
      <w:r w:rsidRPr="00627230">
        <w:rPr>
          <w:rFonts w:ascii="Times New Roman" w:eastAsia="Times New Roman" w:hAnsi="Times New Roman" w:cs="Times New Roman"/>
          <w:sz w:val="28"/>
          <w:szCs w:val="28"/>
          <w:lang w:eastAsia="ar-SA"/>
        </w:rPr>
        <w:t>_»</w:t>
      </w:r>
      <w:r w:rsidRPr="00627230">
        <w:rPr>
          <w:rFonts w:ascii="Times New Roman" w:eastAsia="Times New Roman" w:hAnsi="Times New Roman" w:cs="Times New Roman"/>
          <w:sz w:val="28"/>
          <w:szCs w:val="28"/>
          <w:u w:val="single"/>
          <w:lang w:eastAsia="ar-SA"/>
        </w:rPr>
        <w:t xml:space="preserve">   </w:t>
      </w:r>
      <w:proofErr w:type="gramEnd"/>
      <w:r w:rsidRPr="00627230">
        <w:rPr>
          <w:rFonts w:ascii="Times New Roman" w:eastAsia="Times New Roman" w:hAnsi="Times New Roman" w:cs="Times New Roman"/>
          <w:sz w:val="28"/>
          <w:szCs w:val="28"/>
          <w:u w:val="single"/>
          <w:lang w:eastAsia="ar-SA"/>
        </w:rPr>
        <w:t xml:space="preserve">             </w:t>
      </w:r>
      <w:r w:rsidRPr="00627230">
        <w:rPr>
          <w:rFonts w:ascii="Times New Roman" w:eastAsia="Times New Roman" w:hAnsi="Times New Roman" w:cs="Times New Roman"/>
          <w:sz w:val="28"/>
          <w:szCs w:val="28"/>
          <w:lang w:eastAsia="ar-SA"/>
        </w:rPr>
        <w:t xml:space="preserve"> 20___ г.  </w:t>
      </w:r>
      <w:r w:rsidRPr="00627230">
        <w:rPr>
          <w:rFonts w:ascii="Times New Roman" w:eastAsia="Times New Roman" w:hAnsi="Times New Roman" w:cs="Times New Roman"/>
          <w:sz w:val="28"/>
          <w:szCs w:val="28"/>
          <w:lang w:eastAsia="ru-RU"/>
        </w:rPr>
        <w:t xml:space="preserve">      </w:t>
      </w:r>
    </w:p>
    <w:p w:rsidR="00627230" w:rsidRPr="00627230" w:rsidRDefault="00627230" w:rsidP="00627230">
      <w:pPr>
        <w:suppressAutoHyphens/>
        <w:spacing w:after="0" w:line="360" w:lineRule="auto"/>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 xml:space="preserve">       Председатель ПЦК</w:t>
      </w:r>
    </w:p>
    <w:p w:rsidR="00627230" w:rsidRPr="00627230" w:rsidRDefault="00627230" w:rsidP="00627230">
      <w:pPr>
        <w:suppressAutoHyphens/>
        <w:spacing w:after="0" w:line="360" w:lineRule="auto"/>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 xml:space="preserve">       _____________________ Мухаметова Р.Г.</w:t>
      </w:r>
    </w:p>
    <w:p w:rsidR="00627230" w:rsidRPr="00627230" w:rsidRDefault="00627230" w:rsidP="00627230">
      <w:pPr>
        <w:suppressAutoHyphens/>
        <w:spacing w:after="0" w:line="360" w:lineRule="auto"/>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 xml:space="preserve">                                                   (ФИО)</w:t>
      </w:r>
    </w:p>
    <w:p w:rsidR="00627230" w:rsidRPr="00627230" w:rsidRDefault="00627230" w:rsidP="00627230">
      <w:pPr>
        <w:suppressAutoHyphens/>
        <w:spacing w:after="0" w:line="360" w:lineRule="auto"/>
        <w:rPr>
          <w:rFonts w:ascii="Times New Roman" w:eastAsia="Times New Roman" w:hAnsi="Times New Roman" w:cs="Times New Roman"/>
          <w:sz w:val="28"/>
          <w:szCs w:val="28"/>
          <w:lang w:eastAsia="ru-RU"/>
        </w:rPr>
      </w:pPr>
    </w:p>
    <w:p w:rsidR="00627230" w:rsidRDefault="00627230" w:rsidP="00627230">
      <w:pPr>
        <w:suppressAutoHyphens/>
        <w:spacing w:after="0" w:line="360" w:lineRule="auto"/>
        <w:rPr>
          <w:rFonts w:ascii="Times New Roman" w:eastAsia="Times New Roman" w:hAnsi="Times New Roman" w:cs="Times New Roman"/>
          <w:sz w:val="28"/>
          <w:szCs w:val="28"/>
          <w:lang w:eastAsia="ru-RU"/>
        </w:rPr>
      </w:pPr>
    </w:p>
    <w:p w:rsidR="004F72CF" w:rsidRDefault="004F72CF" w:rsidP="00627230">
      <w:pPr>
        <w:suppressAutoHyphens/>
        <w:spacing w:after="0" w:line="360" w:lineRule="auto"/>
        <w:rPr>
          <w:rFonts w:ascii="Times New Roman" w:eastAsia="Times New Roman" w:hAnsi="Times New Roman" w:cs="Times New Roman"/>
          <w:sz w:val="28"/>
          <w:szCs w:val="28"/>
          <w:lang w:eastAsia="ru-RU"/>
        </w:rPr>
      </w:pPr>
    </w:p>
    <w:p w:rsidR="004F72CF" w:rsidRPr="00627230" w:rsidRDefault="004F72CF" w:rsidP="00627230">
      <w:pPr>
        <w:suppressAutoHyphens/>
        <w:spacing w:after="0" w:line="360" w:lineRule="auto"/>
        <w:rPr>
          <w:rFonts w:ascii="Times New Roman" w:eastAsia="Times New Roman" w:hAnsi="Times New Roman" w:cs="Times New Roman"/>
          <w:sz w:val="28"/>
          <w:szCs w:val="28"/>
          <w:lang w:eastAsia="ru-RU"/>
        </w:rPr>
      </w:pPr>
    </w:p>
    <w:p w:rsidR="00627230" w:rsidRPr="00627230" w:rsidRDefault="00627230" w:rsidP="00627230">
      <w:pPr>
        <w:suppressAutoHyphens/>
        <w:spacing w:after="0" w:line="360" w:lineRule="auto"/>
        <w:rPr>
          <w:rFonts w:ascii="Times New Roman" w:eastAsia="Times New Roman" w:hAnsi="Times New Roman" w:cs="Times New Roman"/>
          <w:sz w:val="28"/>
          <w:szCs w:val="28"/>
          <w:lang w:eastAsia="ru-RU"/>
        </w:rPr>
      </w:pPr>
    </w:p>
    <w:p w:rsidR="00627230" w:rsidRPr="00627230" w:rsidRDefault="00627230" w:rsidP="00627230">
      <w:pPr>
        <w:suppressAutoHyphens/>
        <w:spacing w:after="0" w:line="240" w:lineRule="auto"/>
        <w:jc w:val="center"/>
        <w:rPr>
          <w:rFonts w:ascii="Times New Roman" w:eastAsia="Times New Roman" w:hAnsi="Times New Roman" w:cs="Times New Roman"/>
          <w:b/>
          <w:sz w:val="28"/>
          <w:szCs w:val="28"/>
          <w:lang w:eastAsia="ru-RU"/>
        </w:rPr>
      </w:pPr>
      <w:r w:rsidRPr="00627230">
        <w:rPr>
          <w:rFonts w:ascii="Times New Roman" w:eastAsia="Times New Roman" w:hAnsi="Times New Roman" w:cs="Times New Roman"/>
          <w:b/>
          <w:sz w:val="28"/>
          <w:szCs w:val="28"/>
          <w:lang w:eastAsia="ru-RU"/>
        </w:rPr>
        <w:t>СОДЕРЖАНИЕ</w:t>
      </w:r>
    </w:p>
    <w:p w:rsidR="00627230" w:rsidRPr="00627230" w:rsidRDefault="00627230" w:rsidP="00627230">
      <w:pPr>
        <w:suppressAutoHyphens/>
        <w:spacing w:after="0" w:line="240" w:lineRule="auto"/>
        <w:rPr>
          <w:rFonts w:ascii="Times New Roman" w:eastAsia="Times New Roman" w:hAnsi="Times New Roman" w:cs="Times New Roman"/>
          <w:b/>
          <w:sz w:val="28"/>
          <w:szCs w:val="28"/>
          <w:lang w:eastAsia="ru-RU"/>
        </w:rPr>
      </w:pPr>
    </w:p>
    <w:p w:rsidR="00627230" w:rsidRPr="00627230" w:rsidRDefault="00627230" w:rsidP="00627230">
      <w:pPr>
        <w:suppressAutoHyphens/>
        <w:spacing w:after="0" w:line="240" w:lineRule="auto"/>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1. ПАСПОРТ РАБОЧЕЙ ПРОГРАММЫ УЧЕБНОЙ ДИСЦИПЛИНЫ                 3 стр.</w:t>
      </w:r>
    </w:p>
    <w:p w:rsidR="00627230" w:rsidRPr="00627230" w:rsidRDefault="00627230" w:rsidP="00627230">
      <w:pPr>
        <w:suppressAutoHyphens/>
        <w:spacing w:after="0" w:line="240" w:lineRule="auto"/>
        <w:rPr>
          <w:rFonts w:ascii="Times New Roman" w:eastAsia="Times New Roman" w:hAnsi="Times New Roman" w:cs="Times New Roman"/>
          <w:sz w:val="28"/>
          <w:szCs w:val="28"/>
          <w:lang w:eastAsia="ru-RU"/>
        </w:rPr>
      </w:pPr>
    </w:p>
    <w:p w:rsidR="00627230" w:rsidRPr="00627230" w:rsidRDefault="00627230" w:rsidP="00627230">
      <w:pPr>
        <w:suppressAutoHyphens/>
        <w:spacing w:after="0" w:line="240" w:lineRule="auto"/>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 xml:space="preserve">2.  СТРУКТУРА И СОДЕРЖАНИЕ УЧЕБНОЙ ДИСЦИПЛИНЫ                         8 стр.     </w:t>
      </w:r>
    </w:p>
    <w:p w:rsidR="00627230" w:rsidRPr="00627230" w:rsidRDefault="00627230" w:rsidP="00627230">
      <w:pPr>
        <w:suppressAutoHyphens/>
        <w:spacing w:after="0" w:line="240" w:lineRule="auto"/>
        <w:rPr>
          <w:rFonts w:ascii="Times New Roman" w:eastAsia="Times New Roman" w:hAnsi="Times New Roman" w:cs="Times New Roman"/>
          <w:sz w:val="28"/>
          <w:szCs w:val="28"/>
          <w:lang w:eastAsia="ru-RU"/>
        </w:rPr>
      </w:pPr>
    </w:p>
    <w:p w:rsidR="00627230" w:rsidRPr="00627230" w:rsidRDefault="00627230" w:rsidP="00627230">
      <w:pPr>
        <w:suppressAutoHyphens/>
        <w:spacing w:after="0" w:line="240" w:lineRule="auto"/>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3. УСЛОВИЯ РЕАЛИЗАЦИИ УЧЕБНОЙ ДИСЦИПЛИНЫ                                   19 стр.</w:t>
      </w:r>
    </w:p>
    <w:p w:rsidR="00627230" w:rsidRPr="00627230" w:rsidRDefault="00627230" w:rsidP="00627230">
      <w:pPr>
        <w:suppressAutoHyphens/>
        <w:spacing w:after="0" w:line="240" w:lineRule="auto"/>
        <w:rPr>
          <w:rFonts w:ascii="Times New Roman" w:eastAsia="Times New Roman" w:hAnsi="Times New Roman" w:cs="Times New Roman"/>
          <w:sz w:val="28"/>
          <w:szCs w:val="28"/>
          <w:lang w:eastAsia="ru-RU"/>
        </w:rPr>
      </w:pPr>
    </w:p>
    <w:p w:rsidR="00627230" w:rsidRPr="00627230" w:rsidRDefault="00627230" w:rsidP="00627230">
      <w:pPr>
        <w:suppressAutoHyphens/>
        <w:spacing w:after="0" w:line="240" w:lineRule="auto"/>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4. КОНТРОЛЬ И ОЦЕНКА РЕЗУЛЬТАТОВ ОСВОЕНИЯ ДИСЦИПЛИНЫ       20 стр.</w:t>
      </w:r>
    </w:p>
    <w:p w:rsidR="00627230" w:rsidRPr="00627230" w:rsidRDefault="00627230" w:rsidP="00627230">
      <w:pPr>
        <w:spacing w:after="0" w:line="240" w:lineRule="auto"/>
        <w:ind w:firstLine="709"/>
        <w:jc w:val="both"/>
        <w:rPr>
          <w:rFonts w:ascii="Times New Roman" w:eastAsia="Times New Roman" w:hAnsi="Times New Roman" w:cs="Times New Roman"/>
          <w:bCs/>
          <w:sz w:val="28"/>
          <w:szCs w:val="28"/>
          <w:lang w:eastAsia="ru-RU"/>
        </w:rPr>
      </w:pPr>
    </w:p>
    <w:p w:rsidR="00627230" w:rsidRDefault="00627230" w:rsidP="00627230">
      <w:pPr>
        <w:spacing w:after="0" w:line="240" w:lineRule="auto"/>
        <w:jc w:val="both"/>
        <w:rPr>
          <w:rFonts w:ascii="Times New Roman" w:eastAsia="Times New Roman" w:hAnsi="Times New Roman" w:cs="Times New Roman"/>
          <w:sz w:val="28"/>
          <w:szCs w:val="28"/>
          <w:lang w:eastAsia="ru-RU"/>
        </w:rPr>
      </w:pPr>
    </w:p>
    <w:p w:rsidR="004F72CF" w:rsidRDefault="004F72CF" w:rsidP="00627230">
      <w:pPr>
        <w:spacing w:after="0" w:line="240" w:lineRule="auto"/>
        <w:jc w:val="both"/>
        <w:rPr>
          <w:rFonts w:ascii="Times New Roman" w:eastAsia="Times New Roman" w:hAnsi="Times New Roman" w:cs="Times New Roman"/>
          <w:sz w:val="28"/>
          <w:szCs w:val="28"/>
          <w:lang w:eastAsia="ru-RU"/>
        </w:rPr>
      </w:pPr>
    </w:p>
    <w:p w:rsidR="004F72CF" w:rsidRDefault="004F72CF" w:rsidP="00627230">
      <w:pPr>
        <w:spacing w:after="0" w:line="240" w:lineRule="auto"/>
        <w:jc w:val="both"/>
        <w:rPr>
          <w:rFonts w:ascii="Times New Roman" w:eastAsia="Times New Roman" w:hAnsi="Times New Roman" w:cs="Times New Roman"/>
          <w:sz w:val="28"/>
          <w:szCs w:val="28"/>
          <w:lang w:eastAsia="ru-RU"/>
        </w:rPr>
      </w:pPr>
    </w:p>
    <w:p w:rsidR="004F72CF" w:rsidRDefault="004F72CF" w:rsidP="00627230">
      <w:pPr>
        <w:spacing w:after="0" w:line="240" w:lineRule="auto"/>
        <w:jc w:val="both"/>
        <w:rPr>
          <w:rFonts w:ascii="Times New Roman" w:eastAsia="Times New Roman" w:hAnsi="Times New Roman" w:cs="Times New Roman"/>
          <w:sz w:val="28"/>
          <w:szCs w:val="28"/>
          <w:lang w:eastAsia="ru-RU"/>
        </w:rPr>
      </w:pPr>
    </w:p>
    <w:p w:rsidR="004F72CF" w:rsidRDefault="004F72CF" w:rsidP="00627230">
      <w:pPr>
        <w:spacing w:after="0" w:line="240" w:lineRule="auto"/>
        <w:jc w:val="both"/>
        <w:rPr>
          <w:rFonts w:ascii="Times New Roman" w:eastAsia="Times New Roman" w:hAnsi="Times New Roman" w:cs="Times New Roman"/>
          <w:sz w:val="28"/>
          <w:szCs w:val="28"/>
          <w:lang w:eastAsia="ru-RU"/>
        </w:rPr>
      </w:pPr>
    </w:p>
    <w:p w:rsidR="004F72CF" w:rsidRDefault="004F72CF" w:rsidP="00627230">
      <w:pPr>
        <w:spacing w:after="0" w:line="240" w:lineRule="auto"/>
        <w:jc w:val="both"/>
        <w:rPr>
          <w:rFonts w:ascii="Times New Roman" w:eastAsia="Times New Roman" w:hAnsi="Times New Roman" w:cs="Times New Roman"/>
          <w:sz w:val="28"/>
          <w:szCs w:val="28"/>
          <w:lang w:eastAsia="ru-RU"/>
        </w:rPr>
      </w:pPr>
    </w:p>
    <w:p w:rsidR="004F72CF" w:rsidRDefault="004F72CF" w:rsidP="00627230">
      <w:pPr>
        <w:spacing w:after="0" w:line="240" w:lineRule="auto"/>
        <w:jc w:val="both"/>
        <w:rPr>
          <w:rFonts w:ascii="Times New Roman" w:eastAsia="Times New Roman" w:hAnsi="Times New Roman" w:cs="Times New Roman"/>
          <w:sz w:val="28"/>
          <w:szCs w:val="28"/>
          <w:lang w:eastAsia="ru-RU"/>
        </w:rPr>
      </w:pPr>
    </w:p>
    <w:p w:rsidR="004F72CF" w:rsidRDefault="004F72CF" w:rsidP="00627230">
      <w:pPr>
        <w:spacing w:after="0" w:line="240" w:lineRule="auto"/>
        <w:jc w:val="both"/>
        <w:rPr>
          <w:rFonts w:ascii="Times New Roman" w:eastAsia="Times New Roman" w:hAnsi="Times New Roman" w:cs="Times New Roman"/>
          <w:sz w:val="28"/>
          <w:szCs w:val="28"/>
          <w:lang w:eastAsia="ru-RU"/>
        </w:rPr>
      </w:pPr>
    </w:p>
    <w:p w:rsidR="004F72CF" w:rsidRDefault="004F72CF" w:rsidP="00627230">
      <w:pPr>
        <w:spacing w:after="0" w:line="240" w:lineRule="auto"/>
        <w:jc w:val="both"/>
        <w:rPr>
          <w:rFonts w:ascii="Times New Roman" w:eastAsia="Times New Roman" w:hAnsi="Times New Roman" w:cs="Times New Roman"/>
          <w:sz w:val="28"/>
          <w:szCs w:val="28"/>
          <w:lang w:eastAsia="ru-RU"/>
        </w:rPr>
      </w:pPr>
    </w:p>
    <w:p w:rsidR="004F72CF" w:rsidRDefault="004F72CF" w:rsidP="00627230">
      <w:pPr>
        <w:spacing w:after="0" w:line="240" w:lineRule="auto"/>
        <w:jc w:val="both"/>
        <w:rPr>
          <w:rFonts w:ascii="Times New Roman" w:eastAsia="Times New Roman" w:hAnsi="Times New Roman" w:cs="Times New Roman"/>
          <w:sz w:val="28"/>
          <w:szCs w:val="28"/>
          <w:lang w:eastAsia="ru-RU"/>
        </w:rPr>
      </w:pPr>
    </w:p>
    <w:p w:rsidR="004F72CF" w:rsidRDefault="004F72CF" w:rsidP="00627230">
      <w:pPr>
        <w:spacing w:after="0" w:line="240" w:lineRule="auto"/>
        <w:jc w:val="both"/>
        <w:rPr>
          <w:rFonts w:ascii="Times New Roman" w:eastAsia="Times New Roman" w:hAnsi="Times New Roman" w:cs="Times New Roman"/>
          <w:sz w:val="28"/>
          <w:szCs w:val="28"/>
          <w:lang w:eastAsia="ru-RU"/>
        </w:rPr>
      </w:pPr>
    </w:p>
    <w:p w:rsidR="004F72CF" w:rsidRDefault="004F72CF" w:rsidP="00627230">
      <w:pPr>
        <w:spacing w:after="0" w:line="240" w:lineRule="auto"/>
        <w:jc w:val="both"/>
        <w:rPr>
          <w:rFonts w:ascii="Times New Roman" w:eastAsia="Times New Roman" w:hAnsi="Times New Roman" w:cs="Times New Roman"/>
          <w:sz w:val="28"/>
          <w:szCs w:val="28"/>
          <w:lang w:eastAsia="ru-RU"/>
        </w:rPr>
      </w:pPr>
    </w:p>
    <w:p w:rsidR="004F72CF" w:rsidRDefault="004F72CF" w:rsidP="00627230">
      <w:pPr>
        <w:spacing w:after="0" w:line="240" w:lineRule="auto"/>
        <w:jc w:val="both"/>
        <w:rPr>
          <w:rFonts w:ascii="Times New Roman" w:eastAsia="Times New Roman" w:hAnsi="Times New Roman" w:cs="Times New Roman"/>
          <w:sz w:val="28"/>
          <w:szCs w:val="28"/>
          <w:lang w:eastAsia="ru-RU"/>
        </w:rPr>
      </w:pPr>
    </w:p>
    <w:p w:rsidR="004F72CF" w:rsidRDefault="004F72CF" w:rsidP="00627230">
      <w:pPr>
        <w:spacing w:after="0" w:line="240" w:lineRule="auto"/>
        <w:jc w:val="both"/>
        <w:rPr>
          <w:rFonts w:ascii="Times New Roman" w:eastAsia="Times New Roman" w:hAnsi="Times New Roman" w:cs="Times New Roman"/>
          <w:sz w:val="28"/>
          <w:szCs w:val="28"/>
          <w:lang w:eastAsia="ru-RU"/>
        </w:rPr>
      </w:pPr>
    </w:p>
    <w:p w:rsidR="004F72CF" w:rsidRDefault="004F72CF" w:rsidP="00627230">
      <w:pPr>
        <w:spacing w:after="0" w:line="240" w:lineRule="auto"/>
        <w:jc w:val="both"/>
        <w:rPr>
          <w:rFonts w:ascii="Times New Roman" w:eastAsia="Times New Roman" w:hAnsi="Times New Roman" w:cs="Times New Roman"/>
          <w:sz w:val="28"/>
          <w:szCs w:val="28"/>
          <w:lang w:eastAsia="ru-RU"/>
        </w:rPr>
      </w:pPr>
    </w:p>
    <w:p w:rsidR="004F72CF" w:rsidRDefault="004F72CF" w:rsidP="00627230">
      <w:pPr>
        <w:spacing w:after="0" w:line="240" w:lineRule="auto"/>
        <w:jc w:val="both"/>
        <w:rPr>
          <w:rFonts w:ascii="Times New Roman" w:eastAsia="Times New Roman" w:hAnsi="Times New Roman" w:cs="Times New Roman"/>
          <w:sz w:val="28"/>
          <w:szCs w:val="28"/>
          <w:lang w:eastAsia="ru-RU"/>
        </w:rPr>
      </w:pPr>
    </w:p>
    <w:p w:rsidR="004F72CF" w:rsidRPr="00627230" w:rsidRDefault="004F72CF" w:rsidP="00627230">
      <w:pPr>
        <w:spacing w:after="0" w:line="240" w:lineRule="auto"/>
        <w:jc w:val="both"/>
        <w:rPr>
          <w:rFonts w:ascii="Times New Roman" w:eastAsia="Times New Roman" w:hAnsi="Times New Roman" w:cs="Times New Roman"/>
          <w:sz w:val="28"/>
          <w:szCs w:val="28"/>
          <w:lang w:eastAsia="ru-RU"/>
        </w:rPr>
      </w:pPr>
    </w:p>
    <w:p w:rsidR="00627230" w:rsidRPr="00627230" w:rsidRDefault="00627230" w:rsidP="00627230">
      <w:pPr>
        <w:spacing w:after="0" w:line="240" w:lineRule="auto"/>
        <w:jc w:val="both"/>
        <w:rPr>
          <w:rFonts w:ascii="Times New Roman" w:eastAsia="Times New Roman" w:hAnsi="Times New Roman" w:cs="Times New Roman"/>
          <w:sz w:val="28"/>
          <w:szCs w:val="28"/>
          <w:lang w:eastAsia="ru-RU"/>
        </w:rPr>
      </w:pPr>
    </w:p>
    <w:p w:rsidR="00627230" w:rsidRPr="00627230" w:rsidRDefault="00627230" w:rsidP="0031589D">
      <w:pPr>
        <w:keepNext/>
        <w:numPr>
          <w:ilvl w:val="0"/>
          <w:numId w:val="8"/>
        </w:numPr>
        <w:autoSpaceDE w:val="0"/>
        <w:autoSpaceDN w:val="0"/>
        <w:spacing w:after="0" w:line="240" w:lineRule="auto"/>
        <w:outlineLvl w:val="0"/>
        <w:rPr>
          <w:rFonts w:ascii="Times New Roman" w:eastAsia="Times New Roman" w:hAnsi="Times New Roman" w:cs="Times New Roman"/>
          <w:b/>
          <w:caps/>
          <w:sz w:val="28"/>
          <w:szCs w:val="24"/>
          <w:lang w:eastAsia="ru-RU"/>
        </w:rPr>
      </w:pPr>
      <w:r w:rsidRPr="00627230">
        <w:rPr>
          <w:rFonts w:ascii="Times New Roman" w:eastAsia="Times New Roman" w:hAnsi="Times New Roman" w:cs="Times New Roman"/>
          <w:b/>
          <w:caps/>
          <w:sz w:val="28"/>
          <w:szCs w:val="24"/>
          <w:lang w:eastAsia="ru-RU"/>
        </w:rPr>
        <w:t xml:space="preserve">ПАСПОРТ </w:t>
      </w:r>
      <w:r w:rsidRPr="00627230">
        <w:rPr>
          <w:rFonts w:ascii="Times New Roman" w:eastAsia="Times New Roman" w:hAnsi="Times New Roman" w:cs="Times New Roman"/>
          <w:b/>
          <w:sz w:val="28"/>
          <w:szCs w:val="24"/>
          <w:lang w:eastAsia="ru-RU"/>
        </w:rPr>
        <w:t xml:space="preserve">РАБОЧЕЙ </w:t>
      </w:r>
      <w:r w:rsidRPr="00627230">
        <w:rPr>
          <w:rFonts w:ascii="Times New Roman" w:eastAsia="Times New Roman" w:hAnsi="Times New Roman" w:cs="Times New Roman"/>
          <w:b/>
          <w:caps/>
          <w:sz w:val="28"/>
          <w:szCs w:val="24"/>
          <w:lang w:eastAsia="ru-RU"/>
        </w:rPr>
        <w:t>ПРОГРАММЫ УЧЕБНОЙ ДИСЦИПЛИНЫ</w:t>
      </w:r>
      <w:r w:rsidRPr="00627230">
        <w:rPr>
          <w:rFonts w:ascii="Times New Roman" w:eastAsia="Times New Roman" w:hAnsi="Times New Roman" w:cs="Times New Roman"/>
          <w:b/>
          <w:sz w:val="32"/>
          <w:szCs w:val="28"/>
          <w:lang w:eastAsia="ru-RU"/>
        </w:rPr>
        <w:t xml:space="preserve">             </w:t>
      </w:r>
    </w:p>
    <w:p w:rsidR="00627230" w:rsidRPr="00627230" w:rsidRDefault="00627230" w:rsidP="00627230">
      <w:pPr>
        <w:spacing w:after="150" w:line="240" w:lineRule="auto"/>
        <w:rPr>
          <w:rFonts w:ascii="Times New Roman" w:eastAsia="Times New Roman" w:hAnsi="Times New Roman" w:cs="Times New Roman"/>
          <w:color w:val="000000"/>
          <w:szCs w:val="21"/>
          <w:lang w:eastAsia="ru-RU"/>
        </w:rPr>
      </w:pPr>
      <w:r w:rsidRPr="00627230">
        <w:rPr>
          <w:rFonts w:ascii="Times New Roman" w:eastAsia="Times New Roman" w:hAnsi="Times New Roman" w:cs="Times New Roman"/>
          <w:b/>
          <w:i/>
          <w:sz w:val="28"/>
          <w:szCs w:val="24"/>
          <w:lang w:eastAsia="ru-RU"/>
        </w:rPr>
        <w:t xml:space="preserve">  </w:t>
      </w:r>
      <w:r w:rsidRPr="00627230">
        <w:rPr>
          <w:rFonts w:ascii="Times New Roman" w:eastAsia="Times New Roman" w:hAnsi="Times New Roman" w:cs="Times New Roman"/>
          <w:b/>
          <w:bCs/>
          <w:color w:val="000000"/>
          <w:sz w:val="28"/>
          <w:szCs w:val="27"/>
          <w:lang w:eastAsia="ru-RU"/>
        </w:rPr>
        <w:t>1.1. Область применения рабочей программы</w:t>
      </w:r>
    </w:p>
    <w:p w:rsidR="00627230" w:rsidRPr="00627230" w:rsidRDefault="00627230" w:rsidP="00627230">
      <w:pPr>
        <w:spacing w:after="0" w:line="240" w:lineRule="auto"/>
        <w:jc w:val="both"/>
        <w:rPr>
          <w:rFonts w:ascii="Times New Roman" w:eastAsia="Times New Roman" w:hAnsi="Times New Roman" w:cs="Times New Roman"/>
          <w:b/>
          <w:sz w:val="24"/>
          <w:szCs w:val="24"/>
          <w:u w:val="single"/>
          <w:lang w:eastAsia="ru-RU"/>
        </w:rPr>
      </w:pPr>
      <w:r w:rsidRPr="00627230">
        <w:rPr>
          <w:rFonts w:ascii="Times New Roman" w:eastAsia="Times New Roman" w:hAnsi="Times New Roman" w:cs="Times New Roman"/>
          <w:sz w:val="24"/>
          <w:szCs w:val="24"/>
          <w:lang w:eastAsia="ru-RU"/>
        </w:rPr>
        <w:t xml:space="preserve">     Рабочая программа учебной дисциплины является частью основной профессиональной образовательной программы ГАПОУ «Муслюмовский политехнический техникум» в соответствии с ФГОС по профессии </w:t>
      </w:r>
      <w:r w:rsidRPr="00627230">
        <w:rPr>
          <w:rFonts w:ascii="Times New Roman" w:eastAsia="Times New Roman" w:hAnsi="Times New Roman" w:cs="Times New Roman"/>
          <w:b/>
          <w:sz w:val="28"/>
          <w:szCs w:val="28"/>
          <w:lang w:eastAsia="ru-RU"/>
        </w:rPr>
        <w:t>23.01.17 Мастер по ремонту и обслуживанию автомобилей</w:t>
      </w:r>
      <w:r w:rsidRPr="00627230">
        <w:rPr>
          <w:rFonts w:ascii="Times New Roman" w:eastAsia="Times New Roman" w:hAnsi="Times New Roman" w:cs="Times New Roman"/>
          <w:b/>
          <w:sz w:val="24"/>
          <w:szCs w:val="24"/>
          <w:lang w:eastAsia="ru-RU"/>
        </w:rPr>
        <w:t>.</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Cs/>
          <w:i/>
          <w:sz w:val="28"/>
          <w:szCs w:val="28"/>
          <w:lang w:eastAsia="ru-RU"/>
        </w:rPr>
      </w:pPr>
      <w:r w:rsidRPr="00627230">
        <w:rPr>
          <w:rFonts w:ascii="Times New Roman" w:eastAsia="Times New Roman" w:hAnsi="Times New Roman" w:cs="Times New Roman"/>
          <w:sz w:val="24"/>
          <w:szCs w:val="24"/>
          <w:lang w:eastAsia="ru-RU"/>
        </w:rPr>
        <w:t xml:space="preserve">   </w:t>
      </w:r>
    </w:p>
    <w:p w:rsidR="00627230" w:rsidRPr="00627230" w:rsidRDefault="00627230" w:rsidP="00627230">
      <w:pPr>
        <w:spacing w:after="0" w:line="240" w:lineRule="auto"/>
        <w:ind w:right="-1" w:firstLine="567"/>
        <w:jc w:val="both"/>
        <w:rPr>
          <w:rFonts w:ascii="Arial" w:eastAsia="Times New Roman" w:hAnsi="Arial" w:cs="Arial"/>
          <w:color w:val="000000"/>
          <w:sz w:val="21"/>
          <w:szCs w:val="21"/>
          <w:lang w:eastAsia="ru-RU"/>
        </w:rPr>
      </w:pPr>
      <w:r w:rsidRPr="00627230">
        <w:rPr>
          <w:rFonts w:ascii="Times New Roman" w:eastAsia="Times New Roman" w:hAnsi="Times New Roman" w:cs="Times New Roman"/>
          <w:b/>
          <w:sz w:val="24"/>
          <w:szCs w:val="24"/>
          <w:lang w:eastAsia="ar-SA"/>
        </w:rPr>
        <w:t xml:space="preserve">       </w:t>
      </w:r>
      <w:r w:rsidRPr="00627230">
        <w:rPr>
          <w:rFonts w:ascii="Times New Roman" w:eastAsia="Times New Roman" w:hAnsi="Times New Roman" w:cs="Times New Roman"/>
          <w:b/>
          <w:bCs/>
          <w:color w:val="000000"/>
          <w:sz w:val="27"/>
          <w:szCs w:val="27"/>
          <w:lang w:eastAsia="ru-RU"/>
        </w:rPr>
        <w:t>1.2. Место учебной дисциплины в структуре основной профессиональной образовательной программы:</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color w:val="FF0000"/>
          <w:sz w:val="27"/>
          <w:szCs w:val="27"/>
          <w:lang w:eastAsia="ru-RU"/>
        </w:rPr>
        <w:t xml:space="preserve">Учебная дисциплина Литература относится к циклу общеобразовательной подготовки. На основе учебного плана ГАПОУ «Муслюмовский политехнический техникум» предусмотрено всего 230 часов, из них теоретическое обучение -224 часа, </w:t>
      </w:r>
      <w:r w:rsidRPr="00627230">
        <w:rPr>
          <w:rFonts w:ascii="Times New Roman" w:eastAsia="Times New Roman" w:hAnsi="Times New Roman" w:cs="Times New Roman"/>
          <w:sz w:val="27"/>
          <w:szCs w:val="27"/>
          <w:lang w:eastAsia="ru-RU"/>
        </w:rPr>
        <w:t>консультации – 2 часа, промежуточная аттестация – 4 часа.</w:t>
      </w:r>
    </w:p>
    <w:p w:rsidR="00627230" w:rsidRPr="00627230" w:rsidRDefault="00627230" w:rsidP="00627230">
      <w:pPr>
        <w:shd w:val="clear" w:color="auto" w:fill="FFFFFF"/>
        <w:spacing w:after="0" w:line="240" w:lineRule="auto"/>
        <w:rPr>
          <w:rFonts w:ascii="Times New Roman" w:eastAsia="Times New Roman" w:hAnsi="Times New Roman" w:cs="Times New Roman"/>
          <w:b/>
          <w:sz w:val="26"/>
          <w:szCs w:val="26"/>
          <w:lang w:eastAsia="ru-RU"/>
        </w:rPr>
      </w:pPr>
      <w:r w:rsidRPr="00627230">
        <w:rPr>
          <w:rFonts w:ascii="Times New Roman" w:eastAsia="Times New Roman" w:hAnsi="Times New Roman" w:cs="Times New Roman"/>
          <w:b/>
          <w:sz w:val="26"/>
          <w:szCs w:val="26"/>
          <w:lang w:eastAsia="ru-RU"/>
        </w:rPr>
        <w:t xml:space="preserve">1.3. Изучение литературы направлено на достижение следующих </w:t>
      </w:r>
      <w:r w:rsidRPr="00627230">
        <w:rPr>
          <w:rFonts w:ascii="Times New Roman" w:eastAsia="Times New Roman" w:hAnsi="Times New Roman" w:cs="Times New Roman"/>
          <w:b/>
          <w:sz w:val="26"/>
          <w:szCs w:val="26"/>
          <w:u w:val="single"/>
          <w:lang w:eastAsia="ru-RU"/>
        </w:rPr>
        <w:t>целей:</w:t>
      </w:r>
    </w:p>
    <w:p w:rsidR="00627230" w:rsidRPr="00627230" w:rsidRDefault="00627230" w:rsidP="0031589D">
      <w:pPr>
        <w:numPr>
          <w:ilvl w:val="0"/>
          <w:numId w:val="2"/>
        </w:numPr>
        <w:shd w:val="clear" w:color="auto" w:fill="FFFFFF"/>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 xml:space="preserve">воспитание </w:t>
      </w:r>
      <w:r w:rsidRPr="00627230">
        <w:rPr>
          <w:rFonts w:ascii="Times New Roman" w:eastAsia="Times New Roman" w:hAnsi="Times New Roman" w:cs="Times New Roman"/>
          <w:sz w:val="24"/>
          <w:szCs w:val="24"/>
          <w:lang w:eastAsia="ru-RU"/>
        </w:rPr>
        <w:t>духовно развитой личности, готовой к самопознанию и самосовершенствованию, способной к созидательной деятельности в современном мире; формирование гуманистического мировоззрения, национального самосознания, гражданской позиции, чувства патриотизма, любви и уважения к литературе и ценностям отечественной культуры;</w:t>
      </w:r>
    </w:p>
    <w:p w:rsidR="00627230" w:rsidRPr="00627230" w:rsidRDefault="00627230" w:rsidP="0031589D">
      <w:pPr>
        <w:numPr>
          <w:ilvl w:val="0"/>
          <w:numId w:val="2"/>
        </w:numPr>
        <w:shd w:val="clear" w:color="auto" w:fill="FFFFFF"/>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развитие</w:t>
      </w:r>
      <w:r w:rsidRPr="00627230">
        <w:rPr>
          <w:rFonts w:ascii="Times New Roman" w:eastAsia="Times New Roman" w:hAnsi="Times New Roman" w:cs="Times New Roman"/>
          <w:sz w:val="24"/>
          <w:szCs w:val="24"/>
          <w:lang w:eastAsia="ru-RU"/>
        </w:rPr>
        <w:t xml:space="preserve"> представлений о специфике литературы в ряду других искусств; культуры читательского восприятия художественного текста, понимания авторской позиции, исторической и эстетической обусловленности литературного процесса; образного и аналитического мышления, эстетических и творческих способностей учащихся, читательских интересов, художественного вкуса; устной и письменной речи учащихся;</w:t>
      </w:r>
    </w:p>
    <w:p w:rsidR="00627230" w:rsidRPr="00627230" w:rsidRDefault="00627230" w:rsidP="0031589D">
      <w:pPr>
        <w:numPr>
          <w:ilvl w:val="0"/>
          <w:numId w:val="2"/>
        </w:numPr>
        <w:shd w:val="clear" w:color="auto" w:fill="FFFFFF"/>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освоение</w:t>
      </w:r>
      <w:r w:rsidRPr="00627230">
        <w:rPr>
          <w:rFonts w:ascii="Times New Roman" w:eastAsia="Times New Roman" w:hAnsi="Times New Roman" w:cs="Times New Roman"/>
          <w:sz w:val="24"/>
          <w:szCs w:val="24"/>
          <w:lang w:eastAsia="ru-RU"/>
        </w:rPr>
        <w:t xml:space="preserve"> текстов</w:t>
      </w:r>
      <w:r w:rsidRPr="00627230">
        <w:rPr>
          <w:rFonts w:ascii="Times New Roman" w:eastAsia="Times New Roman" w:hAnsi="Times New Roman" w:cs="Times New Roman"/>
          <w:b/>
          <w:sz w:val="24"/>
          <w:szCs w:val="24"/>
          <w:lang w:eastAsia="ru-RU"/>
        </w:rPr>
        <w:t xml:space="preserve"> </w:t>
      </w:r>
      <w:r w:rsidRPr="00627230">
        <w:rPr>
          <w:rFonts w:ascii="Times New Roman" w:eastAsia="Times New Roman" w:hAnsi="Times New Roman" w:cs="Times New Roman"/>
          <w:sz w:val="24"/>
          <w:szCs w:val="24"/>
          <w:lang w:eastAsia="ru-RU"/>
        </w:rPr>
        <w:t>художественных произведений в единстве содержания и формы, основных историко-литературных сведений и теоретико-литературных понятий; формирование общего представления об историко-литературном процессе;</w:t>
      </w:r>
    </w:p>
    <w:p w:rsidR="00627230" w:rsidRPr="00627230" w:rsidRDefault="00627230" w:rsidP="0031589D">
      <w:pPr>
        <w:numPr>
          <w:ilvl w:val="0"/>
          <w:numId w:val="2"/>
        </w:numPr>
        <w:shd w:val="clear" w:color="auto" w:fill="FFFFFF"/>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совершенствование умений</w:t>
      </w:r>
      <w:r w:rsidRPr="00627230">
        <w:rPr>
          <w:rFonts w:ascii="Times New Roman" w:eastAsia="Times New Roman" w:hAnsi="Times New Roman" w:cs="Times New Roman"/>
          <w:sz w:val="24"/>
          <w:szCs w:val="24"/>
          <w:lang w:eastAsia="ru-RU"/>
        </w:rPr>
        <w:t xml:space="preserve"> анализа и интерпретации литературного произведения как художественного целого в его историко-литературной обусловленности с использованием теоретико-литературных знаний; написания сочинений различных типов; поиска, систематизации и использования необходимой информации, в том числе в сети Интернета.</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
          <w:bCs/>
          <w:sz w:val="24"/>
          <w:szCs w:val="24"/>
          <w:lang w:eastAsia="ru-RU"/>
        </w:rPr>
        <w:t>На уроках литературы обучающиеся должны решить следующие задачи:</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 сформировать представление о художественной литературе как искусстве слова и ее месте в культуре страны и народа;</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-осознать своеобразие и богатство литературы как искусства;</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 освоить теоретические понятия, которые способствуют более глубокому постижению конкретных художественных произведений;</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 овладеть знаниями и умениями, которые помогут глубокой и доказательной оценке художественных произведений;</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 воспитать культуру чтения, сформировать потребность в чтении;</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 использовать изучение литературы для повышения речевой культуры, совершенствования собственной устной и письменной речи.</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Ведущая проблема изучения литературы – формирование и развитие коммуникативной, языковой, лингвистической (языковедческой) и культуроведческой компетенции.</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Коммуникативная компетенция – овладение всеми видами речевой деятельности и основами культуры устной и письменной речи, базовыми умениями и навыками использования языка в жизненно важных для данного возраста сфер и ситуациях общения.</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Языковая и лингвистическая (языковедческая) компетенции – освоение необходимых знаний по литературе; овладение основными нормами русского литературного языка; обогащение словарного запаса и грамматического строя речи учащихся; формирование способности к анализу и оценке языковых явлений и фактов, необходимых знаний о лингвистике как науке; умение пользоваться различными лингвистическими словарями.</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Культуроведческая компетенция – осознание языка как формы выражения национальной культуры, взаимосвязи литературы и истории народа, национально-культурной специфики русской литературы, владение нормами русского речевого этикета, культурой межнационального общения.</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8"/>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sz w:val="24"/>
          <w:szCs w:val="24"/>
          <w:lang w:eastAsia="ru-RU"/>
        </w:rPr>
        <w:t xml:space="preserve">     Уроки литературы способствуют развитию </w:t>
      </w:r>
      <w:r w:rsidRPr="00627230">
        <w:rPr>
          <w:rFonts w:ascii="Times New Roman" w:eastAsia="Times New Roman" w:hAnsi="Times New Roman" w:cs="Times New Roman"/>
          <w:b/>
          <w:bCs/>
          <w:sz w:val="28"/>
          <w:szCs w:val="28"/>
          <w:lang w:eastAsia="ru-RU"/>
        </w:rPr>
        <w:t>ключевых компетенций</w:t>
      </w:r>
      <w:r w:rsidRPr="00627230">
        <w:rPr>
          <w:rFonts w:ascii="Times New Roman" w:eastAsia="Times New Roman" w:hAnsi="Times New Roman" w:cs="Times New Roman"/>
          <w:b/>
          <w:bCs/>
          <w:sz w:val="24"/>
          <w:szCs w:val="24"/>
          <w:lang w:eastAsia="ru-RU"/>
        </w:rPr>
        <w:t>: коммуникативной, учебно-познавательной, общекультурной, социально-трудовой, информационной компетенции и компетенции личностного самосовершенствования.</w:t>
      </w:r>
    </w:p>
    <w:p w:rsidR="00627230" w:rsidRPr="00627230" w:rsidRDefault="00627230" w:rsidP="0031589D">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Коммуникативная компетенция.</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8"/>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•владеть способами взаимодействия с окружающими и удаленными людьми и событиями; выступать с устным сообщением, уметь задать вопрос, корректно вести учебный диалог;</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8"/>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•владеть способами совместной деятельности в группе, приемами действий в ситуациях общения; умениями искать и находить компромиссы;</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8"/>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умение общаться со сверстниками и взрослыми людьми, поведение в обществе – этикет, умение работать самостоятельно, индивидуальная работа, самоконтроль (такой метод применяется во время практических работах), устные ответы, защита проектов, сообщений. </w:t>
      </w:r>
    </w:p>
    <w:p w:rsidR="00627230" w:rsidRPr="00627230" w:rsidRDefault="00627230" w:rsidP="0031589D">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Социокультурная компетенция.</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8"/>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•владеть знаниями и опытом выполнения типичных социальных ролей: семьянина, гражданина, работника, собственника, потребителя, покупателя; уметь действовать в каждодневных ситуациях семейно-бытовой сферы;</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8"/>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•определять свое место и роль в окружающем мире, в семье, в коллективе, государстве; владеть культурными нормами и традициями, прожитыми в собственной деятельности; владеть эффективными способами организации свободного времени;</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8"/>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•действовать в сфере трудовых отношений в соответствии с личной и общественной пользой, владеть этикой трудовых и гражданских взаимоотношений;</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8"/>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•владеть элементами художественно-творческих компетенций читателя, слушателя, исполнителя, зрителя, юного художника, писателя и др.</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8"/>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Применение на практике и в жизни ЗУНов: умение анализировать семейные конфликты, распределять обязанности в семье, определять потребности, навыки при анализе поведения и поступков героев.</w:t>
      </w:r>
    </w:p>
    <w:p w:rsidR="00627230" w:rsidRPr="00627230" w:rsidRDefault="00627230" w:rsidP="0031589D">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bookmarkStart w:id="4" w:name="330c9115d7c3aca694831d9bc635d244d6d06fa7"/>
      <w:bookmarkStart w:id="5" w:name="044a91271d5bbebc031de5c650a894bd8edc6709"/>
      <w:bookmarkStart w:id="6" w:name="1"/>
      <w:bookmarkEnd w:id="4"/>
      <w:bookmarkEnd w:id="5"/>
      <w:bookmarkEnd w:id="6"/>
      <w:r w:rsidRPr="00627230">
        <w:rPr>
          <w:rFonts w:ascii="Times New Roman" w:eastAsia="Times New Roman" w:hAnsi="Times New Roman" w:cs="Times New Roman"/>
          <w:b/>
          <w:bCs/>
          <w:sz w:val="24"/>
          <w:szCs w:val="24"/>
          <w:lang w:eastAsia="ru-RU"/>
        </w:rPr>
        <w:t>Ценностно-смысловая компетенция</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8"/>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•формулировать собственные ценностные ориентиры по отношению к предмету и сферам деятельности;</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8"/>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владеть способами самоопределения в ситуациях выбора на основе собственных позиций; уметь принимать решения, брать на себя ответственность за их последствия, осуществлять действия и поступки на основе выбранных целевых и смысловых установок;</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8"/>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sz w:val="24"/>
          <w:szCs w:val="24"/>
          <w:lang w:eastAsia="ru-RU"/>
        </w:rPr>
        <w:t>•осуществлять индивидуальную и поисковую деятельность при работе над проектом: выбор темы, актуальность, исследовательская деятельность.</w:t>
      </w:r>
    </w:p>
    <w:p w:rsidR="00627230" w:rsidRPr="00627230" w:rsidRDefault="00627230" w:rsidP="0031589D">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Информационная компетенция.</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8"/>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•владеть навыками работы с различными источниками информации: книгами, учебниками, справочной литературой, энциклопедиями, каталогами, словарями, Интернет;</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8"/>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•самостоятельно искать, извлекать, систематизировать, анализировать и отбирать необходимую для решения учебных задач информацию, организовывать, преобразовывать, сохранять и передавать ее;</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8"/>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•ориентироваться в информационных потоках, уметь выделять в них главное и необходимое; уметь осознанно воспринимать информацию, распространяемую по каналам СМИ.</w:t>
      </w:r>
    </w:p>
    <w:p w:rsidR="00627230" w:rsidRPr="00627230" w:rsidRDefault="00627230" w:rsidP="0031589D">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Учебно-познавательная компетенция.</w:t>
      </w:r>
    </w:p>
    <w:p w:rsidR="00627230" w:rsidRPr="00627230" w:rsidRDefault="00627230" w:rsidP="0031589D">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ставить цель и организовывать её достижение, уметь пояснить свою цель;</w:t>
      </w:r>
    </w:p>
    <w:p w:rsidR="00627230" w:rsidRPr="00627230" w:rsidRDefault="00627230" w:rsidP="0031589D">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организовывать планирование, анализ, рефлексию, самооценку своей учебно-познавательной деятельности;</w:t>
      </w:r>
    </w:p>
    <w:p w:rsidR="00627230" w:rsidRPr="00627230" w:rsidRDefault="00627230" w:rsidP="0031589D">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задавать вопросы к наблюдаемым фактам, отыскивать причины явлений, обозначать свое понимание или непонимание по отношению к изучаемой проблеме;</w:t>
      </w:r>
    </w:p>
    <w:p w:rsidR="00627230" w:rsidRPr="00627230" w:rsidRDefault="00627230" w:rsidP="0031589D">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sz w:val="24"/>
          <w:szCs w:val="24"/>
          <w:lang w:eastAsia="ru-RU"/>
        </w:rPr>
        <w:t>выступать устно и письменно о результатах своего исследования с использованием компьютерных средств и технологий (текстовые и графические редакторы, презентации).</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8"/>
          <w:szCs w:val="28"/>
          <w:lang w:eastAsia="ru-RU"/>
        </w:rPr>
        <w:t>Метапредметные</w:t>
      </w:r>
      <w:r w:rsidRPr="00627230">
        <w:rPr>
          <w:rFonts w:ascii="Times New Roman" w:eastAsia="Times New Roman" w:hAnsi="Times New Roman" w:cs="Times New Roman"/>
          <w:b/>
          <w:sz w:val="24"/>
          <w:szCs w:val="24"/>
          <w:lang w:eastAsia="ru-RU"/>
        </w:rPr>
        <w:t xml:space="preserve"> </w:t>
      </w:r>
      <w:r w:rsidRPr="00627230">
        <w:rPr>
          <w:rFonts w:ascii="Times New Roman" w:eastAsia="Times New Roman" w:hAnsi="Times New Roman" w:cs="Times New Roman"/>
          <w:sz w:val="24"/>
          <w:szCs w:val="24"/>
          <w:lang w:eastAsia="ru-RU"/>
        </w:rPr>
        <w:t>результаты изучения предмета Литература:</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b/>
          <w:sz w:val="24"/>
          <w:szCs w:val="24"/>
          <w:u w:val="single"/>
          <w:lang w:eastAsia="ru-RU"/>
        </w:rPr>
      </w:pPr>
      <w:r w:rsidRPr="00627230">
        <w:rPr>
          <w:rFonts w:ascii="Times New Roman" w:eastAsia="Times New Roman" w:hAnsi="Times New Roman" w:cs="Times New Roman"/>
          <w:b/>
          <w:sz w:val="24"/>
          <w:szCs w:val="24"/>
          <w:u w:val="single"/>
          <w:lang w:eastAsia="ru-RU"/>
        </w:rPr>
        <w:t xml:space="preserve">Регулятивные: </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умение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умение оценивать правильность выполнения учебной задачи, собственные возможности её решения;</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владение основами самоконтроля, самооценки, принятия решений и осуществления осознанного выбора в учебной и познавательной деятельности.</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умение самостоятельно анализировать условия достижения цели на основе учёта выделенных учителем ориентиров действия в новом учебном материале;</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 xml:space="preserve">умение устанавливать целевые приоритеты; </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умение самостоятельно контролировать своё время и управлять им;</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умение адекватно самостоятельно оценивать правильность выполнения действия и вносить необходимые коррективы в исполнение как в конце действия, так и по ходу его реализации;</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умение основам прогнозирования как предвидения будущих событий и развития процесса.</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b/>
          <w:sz w:val="24"/>
          <w:szCs w:val="24"/>
          <w:u w:val="single"/>
          <w:lang w:eastAsia="ru-RU"/>
        </w:rPr>
      </w:pPr>
      <w:r w:rsidRPr="00627230">
        <w:rPr>
          <w:rFonts w:ascii="Times New Roman" w:eastAsia="Times New Roman" w:hAnsi="Times New Roman" w:cs="Times New Roman"/>
          <w:b/>
          <w:sz w:val="24"/>
          <w:szCs w:val="24"/>
          <w:u w:val="single"/>
          <w:lang w:eastAsia="ru-RU"/>
        </w:rPr>
        <w:t>Познавательные:</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умение определять понятия, создавать обобщения, устанавливать аналогии, классифицировать, самостоятельно выбирать</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умение создавать, применять и преобразовывать знаки и символы, модели и схемы для решения учебных и познавательных задач;</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владение основами проектно-исследовательской деятельности;</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умение проводить наблюдение и эксперимент под руководством учителя;</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умение осуществлять расширенный поиск информации с использованием ресурсов библиотек и Интернета;</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 xml:space="preserve">умение создавать и преобразовывать модели и схемы для решения задач; </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умение объяснять явления, процессы, связи и отношения, выявляемые в ходе исследования;</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умение структурировать тексты, включая умение выделять главное и второстепенное, главную идею текста, выстраивать последовательность описываемых событий;</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умение работать с метафорами — понимать переносный смысл выражений, понимать и употреблять обороты речи, построенные на скрытом уподоблении, образном сближении слов.</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b/>
          <w:sz w:val="24"/>
          <w:szCs w:val="24"/>
          <w:u w:val="single"/>
          <w:lang w:eastAsia="ru-RU"/>
        </w:rPr>
      </w:pPr>
      <w:r w:rsidRPr="00627230">
        <w:rPr>
          <w:rFonts w:ascii="Times New Roman" w:eastAsia="Times New Roman" w:hAnsi="Times New Roman" w:cs="Times New Roman"/>
          <w:b/>
          <w:sz w:val="24"/>
          <w:szCs w:val="24"/>
          <w:u w:val="single"/>
          <w:lang w:eastAsia="ru-RU"/>
        </w:rPr>
        <w:t xml:space="preserve">Коммуникативные: </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умение учитывать разные мнения и стремиться к координации различных позиций в сотрудничестве;</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умение   формулировать собственное мнение и позицию, аргументировать и координировать её с позициями партнёров в сотрудничестве при выработке общего решения в совместной деятельности;</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умение устанавливать и сравнивать разные точки зрения, прежде чем принимать решения и делать выбор;</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умение аргументировать свою точку зрения, спорить и отстаивать свою позицию не враждебным для оппонентов образом;</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умение задавать вопросы, необходимые для организации собственной деятельности и сотрудничества с партнёром;</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умение осуществлять взаимный контроль и оказывать в сотрудничестве необходимую взаимопомощь;</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умение адекватно использовать речевые средства для решения различных коммуникативных задач; владеть устной и письменной речью; строить монологическое контекстное высказывание;</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умение организовывать и планировать учебное сотрудничество с учителем и сверстниками, определять цели и функции участников, способы взаимодействия; планировать общие способы работы;</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умение осуществлять контроль, коррекцию, оценку действий партнёра, уметь убеждать.</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8"/>
          <w:szCs w:val="28"/>
          <w:lang w:eastAsia="ru-RU"/>
        </w:rPr>
        <w:t>Предметные</w:t>
      </w:r>
      <w:r w:rsidRPr="00627230">
        <w:rPr>
          <w:rFonts w:ascii="Times New Roman" w:eastAsia="Times New Roman" w:hAnsi="Times New Roman" w:cs="Times New Roman"/>
          <w:b/>
          <w:sz w:val="24"/>
          <w:szCs w:val="24"/>
          <w:lang w:eastAsia="ru-RU"/>
        </w:rPr>
        <w:t xml:space="preserve"> результаты изучения предмета Литература:</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осознание значимости чтения и изучения литературы для своего дальнейшего развития;</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формирование потребности в систематическом чтении как средстве познания мира и себя в этом мире, как в способе своего эстетического и интеллектуального удовлетворения;</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восприятие литературы как одной из основных культурных ценностей народа (отражающей его менталитет, историю, мировосприятие) и человечества (содержащей смыслы, важные для человечества в целом);</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развитие способности понимать литературные художественные произведения, воплощающие разные этнокультурные традиции</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овладение процедурами эстетического и смыслового анализа текста на основе понимания принципиальных отличий литературного художественного текста от научного, делового, публицистического и т. 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8"/>
          <w:szCs w:val="28"/>
          <w:lang w:eastAsia="ru-RU"/>
        </w:rPr>
        <w:t xml:space="preserve">  Личностные</w:t>
      </w:r>
      <w:r w:rsidRPr="00627230">
        <w:rPr>
          <w:rFonts w:ascii="Times New Roman" w:eastAsia="Times New Roman" w:hAnsi="Times New Roman" w:cs="Times New Roman"/>
          <w:b/>
          <w:sz w:val="24"/>
          <w:szCs w:val="24"/>
          <w:lang w:eastAsia="ru-RU"/>
        </w:rPr>
        <w:t xml:space="preserve"> результаты предмета Литература:</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 xml:space="preserve"> представление о видах идентичности, актуальных для становления человечества и общества, для жизни в современном поликультурном мире;</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приобщение к истокам культурно-исторического наследия человечества, интерес к его познанию за рамками учебного курса и школьного обучения;</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освоение гуманистических традиций и ценностей, становление которых началось в Древнем мире, уважение к личности, правам и свободам человека, культурам разных народов;</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опыт эмоционально-ценностного и творческого отношения к фактам прошлого и историческим источникам, способам изучения и охраны;</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знание основных исторических событий развития государственности и общества;</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 xml:space="preserve"> осознание целостности мира и многообразия взглядов на него, вырабатывать собственные мировоззренческие позиции;</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аргументировано оценивать свои и чужие поступки в однозначных и неоднозначных ситуациях (в т.ч. учебных), опираясь на общечеловеческие нравственные ценности;</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основы социально-критического мышления, ориентация в особенностях социальных отношений и взаимодействий, установление взаимосвязи между общественными и политическими событиями;</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eastAsia="ru-RU"/>
        </w:rPr>
        <w:tab/>
        <w:t>уважение к истории, культурным и историческим памятникам.</w:t>
      </w:r>
    </w:p>
    <w:p w:rsidR="00627230" w:rsidRPr="00627230" w:rsidRDefault="00627230" w:rsidP="00627230">
      <w:pPr>
        <w:spacing w:after="0" w:line="276" w:lineRule="auto"/>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
          <w:sz w:val="24"/>
          <w:szCs w:val="24"/>
          <w:lang w:eastAsia="ru-RU"/>
        </w:rPr>
        <w:t xml:space="preserve">   </w:t>
      </w:r>
      <w:r w:rsidRPr="00627230">
        <w:rPr>
          <w:rFonts w:ascii="Times New Roman" w:eastAsia="Times New Roman" w:hAnsi="Times New Roman" w:cs="Times New Roman"/>
          <w:sz w:val="24"/>
          <w:szCs w:val="24"/>
          <w:lang w:eastAsia="ru-RU"/>
        </w:rPr>
        <w:t xml:space="preserve">   В результате освоения образовательной программы у обучающихся должны быть сформированы личностные результаты реализации программы воспитания: </w:t>
      </w:r>
    </w:p>
    <w:p w:rsidR="00627230" w:rsidRPr="00627230" w:rsidRDefault="00627230" w:rsidP="00627230">
      <w:pPr>
        <w:spacing w:after="0" w:line="240" w:lineRule="auto"/>
        <w:ind w:firstLine="709"/>
        <w:contextualSpacing/>
        <w:jc w:val="both"/>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b/>
          <w:sz w:val="24"/>
          <w:szCs w:val="24"/>
          <w:lang w:eastAsia="ru-RU"/>
        </w:rPr>
        <w:t>ЛР 1</w:t>
      </w:r>
      <w:r w:rsidRPr="00627230">
        <w:rPr>
          <w:rFonts w:ascii="Times New Roman" w:eastAsia="Times New Roman" w:hAnsi="Times New Roman" w:cs="Times New Roman"/>
          <w:sz w:val="24"/>
          <w:szCs w:val="24"/>
          <w:lang w:eastAsia="ru-RU"/>
        </w:rPr>
        <w:t xml:space="preserve"> Осознающий себя гражданином и защитником великой страны</w:t>
      </w:r>
    </w:p>
    <w:p w:rsidR="00627230" w:rsidRPr="00627230" w:rsidRDefault="00627230" w:rsidP="00627230">
      <w:pPr>
        <w:spacing w:after="0" w:line="240" w:lineRule="auto"/>
        <w:ind w:firstLine="709"/>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ЛР 2</w:t>
      </w:r>
      <w:r w:rsidRPr="00627230">
        <w:rPr>
          <w:rFonts w:ascii="Times New Roman" w:eastAsia="Times New Roman" w:hAnsi="Times New Roman" w:cs="Times New Roman"/>
          <w:sz w:val="24"/>
          <w:szCs w:val="24"/>
          <w:lang w:eastAsia="ru-RU"/>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627230" w:rsidRPr="00627230" w:rsidRDefault="00627230" w:rsidP="00627230">
      <w:pPr>
        <w:spacing w:after="0" w:line="240" w:lineRule="auto"/>
        <w:ind w:firstLine="709"/>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ЛР 3</w:t>
      </w:r>
      <w:r w:rsidRPr="00627230">
        <w:rPr>
          <w:rFonts w:ascii="Times New Roman" w:eastAsia="Times New Roman" w:hAnsi="Times New Roman" w:cs="Times New Roman"/>
          <w:sz w:val="24"/>
          <w:szCs w:val="24"/>
          <w:lang w:eastAsia="ru-RU"/>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627230" w:rsidRPr="00627230" w:rsidRDefault="00627230" w:rsidP="00627230">
      <w:pPr>
        <w:spacing w:after="0" w:line="240" w:lineRule="auto"/>
        <w:ind w:firstLine="709"/>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ЛР 4</w:t>
      </w:r>
      <w:r w:rsidRPr="00627230">
        <w:rPr>
          <w:rFonts w:ascii="Times New Roman" w:eastAsia="Times New Roman" w:hAnsi="Times New Roman" w:cs="Times New Roman"/>
          <w:sz w:val="24"/>
          <w:szCs w:val="24"/>
          <w:lang w:eastAsia="ru-RU"/>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627230" w:rsidRPr="00627230" w:rsidRDefault="00627230" w:rsidP="00627230">
      <w:pPr>
        <w:spacing w:after="0" w:line="240" w:lineRule="auto"/>
        <w:ind w:firstLine="709"/>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ЛР 5</w:t>
      </w:r>
      <w:r w:rsidRPr="00627230">
        <w:rPr>
          <w:rFonts w:ascii="Times New Roman" w:eastAsia="Times New Roman" w:hAnsi="Times New Roman" w:cs="Times New Roman"/>
          <w:sz w:val="24"/>
          <w:szCs w:val="24"/>
          <w:lang w:eastAsia="ru-RU"/>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 </w:t>
      </w:r>
    </w:p>
    <w:p w:rsidR="00627230" w:rsidRPr="00627230" w:rsidRDefault="00627230" w:rsidP="00627230">
      <w:pPr>
        <w:spacing w:after="0" w:line="240" w:lineRule="auto"/>
        <w:ind w:firstLine="709"/>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ЛР 6</w:t>
      </w:r>
      <w:r w:rsidRPr="00627230">
        <w:rPr>
          <w:rFonts w:ascii="Times New Roman" w:eastAsia="Times New Roman" w:hAnsi="Times New Roman" w:cs="Times New Roman"/>
          <w:sz w:val="24"/>
          <w:szCs w:val="24"/>
          <w:lang w:eastAsia="ru-RU"/>
        </w:rPr>
        <w:t xml:space="preserve"> Проявляющий уважение к людям старшего поколения и готовность к участию в социальной поддержке и волонтерских движениях</w:t>
      </w:r>
    </w:p>
    <w:p w:rsidR="00627230" w:rsidRPr="00627230" w:rsidRDefault="00627230" w:rsidP="00627230">
      <w:pPr>
        <w:spacing w:after="0" w:line="240" w:lineRule="auto"/>
        <w:ind w:firstLine="709"/>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ЛР 7</w:t>
      </w:r>
      <w:r w:rsidRPr="00627230">
        <w:rPr>
          <w:rFonts w:ascii="Times New Roman" w:eastAsia="Times New Roman" w:hAnsi="Times New Roman" w:cs="Times New Roman"/>
          <w:sz w:val="24"/>
          <w:szCs w:val="24"/>
          <w:lang w:eastAsia="ru-RU"/>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p w:rsidR="00627230" w:rsidRPr="00627230" w:rsidRDefault="00627230" w:rsidP="00627230">
      <w:pPr>
        <w:spacing w:after="0" w:line="240" w:lineRule="auto"/>
        <w:ind w:firstLine="709"/>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ЛР 8</w:t>
      </w:r>
      <w:r w:rsidRPr="00627230">
        <w:rPr>
          <w:rFonts w:ascii="Times New Roman" w:eastAsia="Times New Roman" w:hAnsi="Times New Roman" w:cs="Times New Roman"/>
          <w:sz w:val="24"/>
          <w:szCs w:val="24"/>
          <w:lang w:eastAsia="ru-RU"/>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627230" w:rsidRPr="00627230" w:rsidRDefault="00627230" w:rsidP="00627230">
      <w:pPr>
        <w:spacing w:after="0" w:line="240" w:lineRule="auto"/>
        <w:ind w:firstLine="709"/>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ЛР 11</w:t>
      </w:r>
      <w:r w:rsidRPr="00627230">
        <w:rPr>
          <w:rFonts w:ascii="Times New Roman" w:eastAsia="Times New Roman" w:hAnsi="Times New Roman" w:cs="Times New Roman"/>
          <w:sz w:val="24"/>
          <w:szCs w:val="24"/>
          <w:lang w:eastAsia="ru-RU"/>
        </w:rPr>
        <w:t xml:space="preserve"> Проявляющий уважение к эстетическим ценностям, обладающий основами эстетической культуры</w:t>
      </w:r>
    </w:p>
    <w:p w:rsidR="00627230" w:rsidRPr="00627230" w:rsidRDefault="00627230" w:rsidP="00627230">
      <w:pPr>
        <w:spacing w:after="0" w:line="240" w:lineRule="auto"/>
        <w:ind w:firstLine="709"/>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ЛР 12</w:t>
      </w:r>
      <w:r w:rsidRPr="00627230">
        <w:rPr>
          <w:rFonts w:ascii="Times New Roman" w:eastAsia="Times New Roman" w:hAnsi="Times New Roman" w:cs="Times New Roman"/>
          <w:sz w:val="24"/>
          <w:szCs w:val="24"/>
          <w:lang w:eastAsia="ru-RU"/>
        </w:rPr>
        <w:t xml:space="preserve">     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p w:rsidR="00627230" w:rsidRPr="00627230" w:rsidRDefault="00627230" w:rsidP="00627230">
      <w:pPr>
        <w:spacing w:after="0" w:line="276" w:lineRule="auto"/>
        <w:jc w:val="both"/>
        <w:rPr>
          <w:rFonts w:ascii="Times New Roman" w:eastAsia="Calibri" w:hAnsi="Times New Roman" w:cs="Times New Roman"/>
          <w:sz w:val="24"/>
          <w:szCs w:val="24"/>
          <w:lang w:eastAsia="ru-RU"/>
        </w:rPr>
      </w:pPr>
      <w:r w:rsidRPr="00627230">
        <w:rPr>
          <w:rFonts w:ascii="Times New Roman" w:eastAsia="Calibri" w:hAnsi="Times New Roman" w:cs="Times New Roman"/>
          <w:sz w:val="24"/>
          <w:szCs w:val="24"/>
          <w:lang w:eastAsia="ru-RU"/>
        </w:rPr>
        <w:t xml:space="preserve">      Обучающиеся должны обладать </w:t>
      </w:r>
      <w:r w:rsidRPr="00627230">
        <w:rPr>
          <w:rFonts w:ascii="Times New Roman" w:eastAsia="Calibri" w:hAnsi="Times New Roman" w:cs="Times New Roman"/>
          <w:b/>
          <w:sz w:val="24"/>
          <w:szCs w:val="24"/>
          <w:lang w:eastAsia="ru-RU"/>
        </w:rPr>
        <w:t>общими компетенциями</w:t>
      </w:r>
      <w:r w:rsidRPr="00627230">
        <w:rPr>
          <w:rFonts w:ascii="Times New Roman" w:eastAsia="Calibri" w:hAnsi="Times New Roman" w:cs="Times New Roman"/>
          <w:sz w:val="24"/>
          <w:szCs w:val="24"/>
          <w:lang w:eastAsia="ru-RU"/>
        </w:rPr>
        <w:t>, включающими в себя способность:</w:t>
      </w:r>
    </w:p>
    <w:p w:rsidR="00627230" w:rsidRPr="00627230" w:rsidRDefault="00627230" w:rsidP="00627230">
      <w:pPr>
        <w:spacing w:after="0" w:line="276"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ОК1</w:t>
      </w:r>
      <w:r w:rsidRPr="00627230">
        <w:rPr>
          <w:rFonts w:ascii="Times New Roman" w:eastAsia="Times New Roman" w:hAnsi="Times New Roman" w:cs="Times New Roman"/>
          <w:sz w:val="24"/>
          <w:szCs w:val="24"/>
          <w:lang w:eastAsia="ru-RU"/>
        </w:rPr>
        <w:t>. Понимать сущность и социальную значимость своей будущей профессии, проявлять к ней устойчивый интерес;</w:t>
      </w:r>
    </w:p>
    <w:p w:rsidR="00627230" w:rsidRPr="00627230" w:rsidRDefault="00627230" w:rsidP="00627230">
      <w:pPr>
        <w:spacing w:after="0" w:line="276" w:lineRule="auto"/>
        <w:jc w:val="both"/>
        <w:rPr>
          <w:rFonts w:ascii="Times New Roman" w:eastAsia="Times New Roman" w:hAnsi="Times New Roman" w:cs="Times New Roman"/>
          <w:sz w:val="24"/>
          <w:szCs w:val="24"/>
        </w:rPr>
      </w:pPr>
      <w:r w:rsidRPr="00627230">
        <w:rPr>
          <w:rFonts w:ascii="Times New Roman" w:eastAsia="Times New Roman" w:hAnsi="Times New Roman" w:cs="Times New Roman"/>
          <w:b/>
          <w:sz w:val="24"/>
          <w:szCs w:val="24"/>
        </w:rPr>
        <w:t>ОК2</w:t>
      </w:r>
      <w:r w:rsidRPr="00627230">
        <w:rPr>
          <w:rFonts w:ascii="Times New Roman" w:eastAsia="Times New Roman" w:hAnsi="Times New Roman" w:cs="Times New Roman"/>
          <w:sz w:val="24"/>
          <w:szCs w:val="24"/>
        </w:rPr>
        <w:t>. Организовывать собственную деятельность, исходя из цели и способов её достижения, определённых руководителем;</w:t>
      </w:r>
    </w:p>
    <w:p w:rsidR="00627230" w:rsidRPr="00627230" w:rsidRDefault="00627230" w:rsidP="00627230">
      <w:pPr>
        <w:spacing w:after="0" w:line="276"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rPr>
        <w:t>ОК3.</w:t>
      </w:r>
      <w:r w:rsidRPr="00627230">
        <w:rPr>
          <w:rFonts w:ascii="Times New Roman" w:eastAsia="Times New Roman" w:hAnsi="Times New Roman" w:cs="Times New Roman"/>
          <w:sz w:val="24"/>
          <w:szCs w:val="24"/>
        </w:rPr>
        <w:t xml:space="preserve"> Анализировать рабочую ситуацию, </w:t>
      </w:r>
      <w:proofErr w:type="gramStart"/>
      <w:r w:rsidRPr="00627230">
        <w:rPr>
          <w:rFonts w:ascii="Times New Roman" w:eastAsia="Times New Roman" w:hAnsi="Times New Roman" w:cs="Times New Roman"/>
          <w:sz w:val="24"/>
          <w:szCs w:val="24"/>
        </w:rPr>
        <w:t>осуществлять  текущий</w:t>
      </w:r>
      <w:proofErr w:type="gramEnd"/>
      <w:r w:rsidRPr="00627230">
        <w:rPr>
          <w:rFonts w:ascii="Times New Roman" w:eastAsia="Times New Roman" w:hAnsi="Times New Roman" w:cs="Times New Roman"/>
          <w:sz w:val="24"/>
          <w:szCs w:val="24"/>
        </w:rPr>
        <w:t xml:space="preserve"> и итоговый контроль, оценку и коррекцию собственной  деятельности, нести ответственность за результаты своей работы.</w:t>
      </w:r>
    </w:p>
    <w:p w:rsidR="00627230" w:rsidRPr="00627230" w:rsidRDefault="00627230" w:rsidP="00627230">
      <w:pPr>
        <w:spacing w:after="0" w:line="276"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rPr>
        <w:t>ОК4</w:t>
      </w:r>
      <w:r w:rsidRPr="00627230">
        <w:rPr>
          <w:rFonts w:ascii="Times New Roman" w:eastAsia="Times New Roman" w:hAnsi="Times New Roman" w:cs="Times New Roman"/>
          <w:sz w:val="24"/>
          <w:szCs w:val="24"/>
        </w:rPr>
        <w:t>. Осуществлять поиск информации, необходимой для эффективного выполнения профессиональных задач.</w:t>
      </w:r>
    </w:p>
    <w:p w:rsidR="00627230" w:rsidRPr="00627230" w:rsidRDefault="00627230" w:rsidP="00627230">
      <w:pPr>
        <w:spacing w:after="0" w:line="276"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rPr>
        <w:t>ОК5</w:t>
      </w:r>
      <w:r w:rsidRPr="00627230">
        <w:rPr>
          <w:rFonts w:ascii="Times New Roman" w:eastAsia="Times New Roman" w:hAnsi="Times New Roman" w:cs="Times New Roman"/>
          <w:sz w:val="24"/>
          <w:szCs w:val="24"/>
        </w:rPr>
        <w:t>. Использовать информационно-коммуникационные технологии профессиональной деятельности.</w:t>
      </w:r>
    </w:p>
    <w:p w:rsidR="00627230" w:rsidRPr="00627230" w:rsidRDefault="00627230" w:rsidP="00627230">
      <w:pPr>
        <w:shd w:val="clear" w:color="auto" w:fill="FFFFFF"/>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sz w:val="24"/>
          <w:szCs w:val="24"/>
        </w:rPr>
        <w:t>ОК 6</w:t>
      </w:r>
      <w:r w:rsidRPr="00627230">
        <w:rPr>
          <w:rFonts w:ascii="Times New Roman" w:eastAsia="Times New Roman" w:hAnsi="Times New Roman" w:cs="Times New Roman"/>
          <w:sz w:val="24"/>
          <w:szCs w:val="24"/>
        </w:rPr>
        <w:t>. Работать в команде, эффективно общаться с коллегами, руководством, клиентами.</w:t>
      </w:r>
    </w:p>
    <w:p w:rsidR="00627230" w:rsidRPr="00627230" w:rsidRDefault="00627230" w:rsidP="00627230">
      <w:pPr>
        <w:shd w:val="clear" w:color="auto" w:fill="FFFFFF"/>
        <w:spacing w:after="0" w:line="240" w:lineRule="auto"/>
        <w:rPr>
          <w:rFonts w:ascii="Times New Roman" w:eastAsia="Times New Roman" w:hAnsi="Times New Roman" w:cs="Times New Roman"/>
          <w:b/>
          <w:sz w:val="28"/>
          <w:szCs w:val="28"/>
          <w:lang w:eastAsia="ru-RU"/>
        </w:rPr>
      </w:pPr>
      <w:r w:rsidRPr="00627230">
        <w:rPr>
          <w:rFonts w:ascii="Times New Roman" w:eastAsia="Times New Roman" w:hAnsi="Times New Roman" w:cs="Times New Roman"/>
          <w:b/>
          <w:sz w:val="28"/>
          <w:szCs w:val="28"/>
          <w:lang w:eastAsia="ru-RU"/>
        </w:rPr>
        <w:t>1.4. Количество часов на освоение программы учебной дисциплины:</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Данная программа предусматривает всего (объём образовательной нагрузки) 230 часов, из них 224 часа теоретического обучения.</w:t>
      </w:r>
    </w:p>
    <w:p w:rsidR="00627230" w:rsidRPr="00627230" w:rsidRDefault="00627230" w:rsidP="00627230">
      <w:pPr>
        <w:keepNext/>
        <w:autoSpaceDE w:val="0"/>
        <w:autoSpaceDN w:val="0"/>
        <w:spacing w:after="0" w:line="240" w:lineRule="auto"/>
        <w:outlineLvl w:val="0"/>
        <w:rPr>
          <w:rFonts w:ascii="Times New Roman" w:eastAsia="Times New Roman" w:hAnsi="Times New Roman" w:cs="Times New Roman"/>
          <w:b/>
          <w:bCs/>
          <w:caps/>
          <w:sz w:val="28"/>
          <w:szCs w:val="28"/>
          <w:lang w:eastAsia="ru-RU"/>
        </w:rPr>
      </w:pPr>
      <w:r w:rsidRPr="00627230">
        <w:rPr>
          <w:rFonts w:ascii="Times New Roman" w:eastAsia="Times New Roman" w:hAnsi="Times New Roman" w:cs="Times New Roman"/>
          <w:b/>
          <w:bCs/>
          <w:caps/>
          <w:sz w:val="28"/>
          <w:szCs w:val="28"/>
          <w:lang w:eastAsia="ru-RU"/>
        </w:rPr>
        <w:t xml:space="preserve">         </w:t>
      </w:r>
    </w:p>
    <w:p w:rsidR="00627230" w:rsidRPr="00627230" w:rsidRDefault="00627230" w:rsidP="00627230">
      <w:pPr>
        <w:keepNext/>
        <w:autoSpaceDE w:val="0"/>
        <w:autoSpaceDN w:val="0"/>
        <w:spacing w:after="0" w:line="240" w:lineRule="auto"/>
        <w:outlineLvl w:val="0"/>
        <w:rPr>
          <w:rFonts w:ascii="Times New Roman" w:eastAsia="Times New Roman" w:hAnsi="Times New Roman" w:cs="Times New Roman"/>
          <w:b/>
          <w:bCs/>
          <w:caps/>
          <w:sz w:val="28"/>
          <w:szCs w:val="28"/>
          <w:lang w:eastAsia="ru-RU"/>
        </w:rPr>
      </w:pPr>
      <w:r w:rsidRPr="00627230">
        <w:rPr>
          <w:rFonts w:ascii="Times New Roman" w:eastAsia="Times New Roman" w:hAnsi="Times New Roman" w:cs="Times New Roman"/>
          <w:b/>
          <w:bCs/>
          <w:caps/>
          <w:sz w:val="28"/>
          <w:szCs w:val="28"/>
          <w:lang w:eastAsia="ru-RU"/>
        </w:rPr>
        <w:t xml:space="preserve">            2. СТРУКТУРА и содержание УЧЕБНОЙ ДИСЦИПЛИНЫ</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b/>
          <w:sz w:val="28"/>
          <w:szCs w:val="28"/>
          <w:lang w:eastAsia="ru-RU"/>
        </w:rPr>
      </w:pP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
          <w:sz w:val="28"/>
          <w:szCs w:val="28"/>
          <w:lang w:eastAsia="ru-RU"/>
        </w:rPr>
        <w:t>2.1. Объем учебной дисциплины и виды учебной работы</w:t>
      </w:r>
    </w:p>
    <w:tbl>
      <w:tblPr>
        <w:tblW w:w="13540" w:type="dxa"/>
        <w:tblInd w:w="2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490"/>
        <w:gridCol w:w="3050"/>
      </w:tblGrid>
      <w:tr w:rsidR="00627230" w:rsidRPr="00627230" w:rsidTr="00627230">
        <w:trPr>
          <w:trHeight w:val="291"/>
        </w:trPr>
        <w:tc>
          <w:tcPr>
            <w:tcW w:w="10490"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8"/>
                <w:szCs w:val="28"/>
                <w:lang w:eastAsia="ru-RU"/>
              </w:rPr>
            </w:pPr>
            <w:r w:rsidRPr="00627230">
              <w:rPr>
                <w:rFonts w:ascii="Times New Roman" w:eastAsia="Times New Roman" w:hAnsi="Times New Roman" w:cs="Times New Roman"/>
                <w:b/>
                <w:sz w:val="28"/>
                <w:szCs w:val="28"/>
                <w:lang w:eastAsia="ru-RU"/>
              </w:rPr>
              <w:t>Вид учебной работы</w:t>
            </w:r>
          </w:p>
        </w:tc>
        <w:tc>
          <w:tcPr>
            <w:tcW w:w="3050"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iCs/>
                <w:sz w:val="28"/>
                <w:szCs w:val="28"/>
                <w:lang w:eastAsia="ru-RU"/>
              </w:rPr>
            </w:pPr>
            <w:r w:rsidRPr="00627230">
              <w:rPr>
                <w:rFonts w:ascii="Times New Roman" w:eastAsia="Times New Roman" w:hAnsi="Times New Roman" w:cs="Times New Roman"/>
                <w:b/>
                <w:iCs/>
                <w:sz w:val="28"/>
                <w:szCs w:val="28"/>
                <w:lang w:eastAsia="ru-RU"/>
              </w:rPr>
              <w:t xml:space="preserve">Количество часов </w:t>
            </w:r>
          </w:p>
        </w:tc>
      </w:tr>
      <w:tr w:rsidR="00627230" w:rsidRPr="00627230" w:rsidTr="00627230">
        <w:trPr>
          <w:trHeight w:val="180"/>
        </w:trPr>
        <w:tc>
          <w:tcPr>
            <w:tcW w:w="10490" w:type="dxa"/>
            <w:shd w:val="clear" w:color="auto" w:fill="auto"/>
          </w:tcPr>
          <w:p w:rsidR="00627230" w:rsidRPr="00627230" w:rsidRDefault="00627230" w:rsidP="00627230">
            <w:pPr>
              <w:spacing w:after="0" w:line="240" w:lineRule="auto"/>
              <w:rPr>
                <w:rFonts w:ascii="Times New Roman" w:eastAsia="Times New Roman" w:hAnsi="Times New Roman" w:cs="Times New Roman"/>
                <w:b/>
                <w:sz w:val="28"/>
                <w:szCs w:val="28"/>
                <w:lang w:eastAsia="ru-RU"/>
              </w:rPr>
            </w:pPr>
            <w:r w:rsidRPr="00627230">
              <w:rPr>
                <w:rFonts w:ascii="Times New Roman" w:eastAsia="Times New Roman" w:hAnsi="Times New Roman" w:cs="Times New Roman"/>
                <w:b/>
                <w:sz w:val="28"/>
                <w:szCs w:val="28"/>
                <w:lang w:eastAsia="ru-RU"/>
              </w:rPr>
              <w:t>Всего часов</w:t>
            </w:r>
          </w:p>
        </w:tc>
        <w:tc>
          <w:tcPr>
            <w:tcW w:w="3050"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b/>
                <w:iCs/>
                <w:sz w:val="28"/>
                <w:szCs w:val="28"/>
                <w:lang w:eastAsia="ru-RU"/>
              </w:rPr>
            </w:pPr>
            <w:r w:rsidRPr="00627230">
              <w:rPr>
                <w:rFonts w:ascii="Times New Roman" w:eastAsia="Times New Roman" w:hAnsi="Times New Roman" w:cs="Times New Roman"/>
                <w:b/>
                <w:iCs/>
                <w:sz w:val="28"/>
                <w:szCs w:val="28"/>
                <w:lang w:eastAsia="ru-RU"/>
              </w:rPr>
              <w:t>230</w:t>
            </w:r>
          </w:p>
        </w:tc>
      </w:tr>
      <w:tr w:rsidR="00627230" w:rsidRPr="00627230" w:rsidTr="00627230">
        <w:trPr>
          <w:trHeight w:val="180"/>
        </w:trPr>
        <w:tc>
          <w:tcPr>
            <w:tcW w:w="10490"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28"/>
                <w:szCs w:val="28"/>
                <w:lang w:eastAsia="ru-RU"/>
              </w:rPr>
            </w:pPr>
            <w:r w:rsidRPr="00627230">
              <w:rPr>
                <w:rFonts w:ascii="Times New Roman" w:eastAsia="Times New Roman" w:hAnsi="Times New Roman" w:cs="Times New Roman"/>
                <w:b/>
                <w:sz w:val="28"/>
                <w:szCs w:val="28"/>
                <w:lang w:eastAsia="ru-RU"/>
              </w:rPr>
              <w:t xml:space="preserve">Обязательная аудиторная учебная нагрузка (всего) </w:t>
            </w:r>
          </w:p>
        </w:tc>
        <w:tc>
          <w:tcPr>
            <w:tcW w:w="3050"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b/>
                <w:iCs/>
                <w:sz w:val="28"/>
                <w:szCs w:val="28"/>
                <w:lang w:eastAsia="ru-RU"/>
              </w:rPr>
            </w:pPr>
            <w:r w:rsidRPr="00627230">
              <w:rPr>
                <w:rFonts w:ascii="Times New Roman" w:eastAsia="Times New Roman" w:hAnsi="Times New Roman" w:cs="Times New Roman"/>
                <w:b/>
                <w:iCs/>
                <w:sz w:val="28"/>
                <w:szCs w:val="28"/>
                <w:lang w:eastAsia="ru-RU"/>
              </w:rPr>
              <w:t>230 (50/ 50//50-80)</w:t>
            </w:r>
          </w:p>
        </w:tc>
      </w:tr>
      <w:tr w:rsidR="00627230" w:rsidRPr="00627230" w:rsidTr="00627230">
        <w:trPr>
          <w:trHeight w:val="170"/>
        </w:trPr>
        <w:tc>
          <w:tcPr>
            <w:tcW w:w="10490"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в том числе:</w:t>
            </w:r>
          </w:p>
        </w:tc>
        <w:tc>
          <w:tcPr>
            <w:tcW w:w="3050"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b/>
                <w:iCs/>
                <w:sz w:val="28"/>
                <w:szCs w:val="28"/>
                <w:lang w:eastAsia="ru-RU"/>
              </w:rPr>
            </w:pPr>
          </w:p>
        </w:tc>
      </w:tr>
      <w:tr w:rsidR="00627230" w:rsidRPr="00627230" w:rsidTr="00627230">
        <w:trPr>
          <w:trHeight w:val="113"/>
        </w:trPr>
        <w:tc>
          <w:tcPr>
            <w:tcW w:w="10490" w:type="dxa"/>
            <w:tcBorders>
              <w:bottom w:val="single" w:sz="4" w:space="0" w:color="auto"/>
            </w:tcBorders>
            <w:shd w:val="clear" w:color="auto" w:fill="auto"/>
          </w:tcPr>
          <w:p w:rsidR="00627230" w:rsidRPr="00627230" w:rsidRDefault="00627230" w:rsidP="00627230">
            <w:pPr>
              <w:spacing w:after="0" w:line="240" w:lineRule="auto"/>
              <w:ind w:left="567"/>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Теоретическое обучение</w:t>
            </w:r>
          </w:p>
        </w:tc>
        <w:tc>
          <w:tcPr>
            <w:tcW w:w="3050" w:type="dxa"/>
            <w:tcBorders>
              <w:bottom w:val="single" w:sz="4" w:space="0" w:color="auto"/>
            </w:tcBorders>
            <w:shd w:val="clear" w:color="auto" w:fill="auto"/>
          </w:tcPr>
          <w:p w:rsidR="00627230" w:rsidRPr="00627230" w:rsidRDefault="00627230" w:rsidP="00627230">
            <w:pPr>
              <w:spacing w:after="0" w:line="240" w:lineRule="auto"/>
              <w:jc w:val="center"/>
              <w:rPr>
                <w:rFonts w:ascii="Times New Roman" w:eastAsia="Times New Roman" w:hAnsi="Times New Roman" w:cs="Times New Roman"/>
                <w:b/>
                <w:iCs/>
                <w:sz w:val="28"/>
                <w:szCs w:val="28"/>
                <w:lang w:eastAsia="ru-RU"/>
              </w:rPr>
            </w:pPr>
            <w:r w:rsidRPr="00627230">
              <w:rPr>
                <w:rFonts w:ascii="Times New Roman" w:eastAsia="Times New Roman" w:hAnsi="Times New Roman" w:cs="Times New Roman"/>
                <w:b/>
                <w:iCs/>
                <w:sz w:val="28"/>
                <w:szCs w:val="28"/>
                <w:lang w:eastAsia="ru-RU"/>
              </w:rPr>
              <w:t>224</w:t>
            </w:r>
          </w:p>
        </w:tc>
      </w:tr>
      <w:tr w:rsidR="00627230" w:rsidRPr="00627230" w:rsidTr="00627230">
        <w:trPr>
          <w:trHeight w:val="113"/>
        </w:trPr>
        <w:tc>
          <w:tcPr>
            <w:tcW w:w="10490" w:type="dxa"/>
            <w:tcBorders>
              <w:bottom w:val="single" w:sz="4" w:space="0" w:color="auto"/>
            </w:tcBorders>
            <w:shd w:val="clear" w:color="auto" w:fill="auto"/>
          </w:tcPr>
          <w:p w:rsidR="00627230" w:rsidRPr="00627230" w:rsidRDefault="00627230" w:rsidP="00627230">
            <w:pPr>
              <w:spacing w:after="0" w:line="240" w:lineRule="auto"/>
              <w:ind w:left="567"/>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Консультации</w:t>
            </w:r>
          </w:p>
        </w:tc>
        <w:tc>
          <w:tcPr>
            <w:tcW w:w="3050" w:type="dxa"/>
            <w:tcBorders>
              <w:bottom w:val="single" w:sz="4" w:space="0" w:color="auto"/>
            </w:tcBorders>
            <w:shd w:val="clear" w:color="auto" w:fill="auto"/>
          </w:tcPr>
          <w:p w:rsidR="00627230" w:rsidRPr="00627230" w:rsidRDefault="00627230" w:rsidP="00627230">
            <w:pPr>
              <w:spacing w:after="0" w:line="240" w:lineRule="auto"/>
              <w:jc w:val="center"/>
              <w:rPr>
                <w:rFonts w:ascii="Times New Roman" w:eastAsia="Times New Roman" w:hAnsi="Times New Roman" w:cs="Times New Roman"/>
                <w:b/>
                <w:iCs/>
                <w:sz w:val="28"/>
                <w:szCs w:val="28"/>
                <w:lang w:eastAsia="ru-RU"/>
              </w:rPr>
            </w:pPr>
            <w:r w:rsidRPr="00627230">
              <w:rPr>
                <w:rFonts w:ascii="Times New Roman" w:eastAsia="Times New Roman" w:hAnsi="Times New Roman" w:cs="Times New Roman"/>
                <w:b/>
                <w:iCs/>
                <w:sz w:val="28"/>
                <w:szCs w:val="28"/>
                <w:lang w:eastAsia="ru-RU"/>
              </w:rPr>
              <w:t>2</w:t>
            </w:r>
          </w:p>
        </w:tc>
      </w:tr>
      <w:tr w:rsidR="00627230" w:rsidRPr="00627230" w:rsidTr="00627230">
        <w:trPr>
          <w:trHeight w:val="113"/>
        </w:trPr>
        <w:tc>
          <w:tcPr>
            <w:tcW w:w="10490" w:type="dxa"/>
            <w:tcBorders>
              <w:bottom w:val="single" w:sz="4" w:space="0" w:color="auto"/>
            </w:tcBorders>
            <w:shd w:val="clear" w:color="auto" w:fill="auto"/>
          </w:tcPr>
          <w:p w:rsidR="00627230" w:rsidRPr="00627230" w:rsidRDefault="00627230" w:rsidP="00627230">
            <w:pPr>
              <w:spacing w:after="0" w:line="240" w:lineRule="auto"/>
              <w:ind w:left="567"/>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Промежуточная аттестация</w:t>
            </w:r>
          </w:p>
        </w:tc>
        <w:tc>
          <w:tcPr>
            <w:tcW w:w="3050" w:type="dxa"/>
            <w:tcBorders>
              <w:bottom w:val="single" w:sz="4" w:space="0" w:color="auto"/>
            </w:tcBorders>
            <w:shd w:val="clear" w:color="auto" w:fill="auto"/>
          </w:tcPr>
          <w:p w:rsidR="00627230" w:rsidRPr="00627230" w:rsidRDefault="00627230" w:rsidP="00627230">
            <w:pPr>
              <w:spacing w:after="0" w:line="240" w:lineRule="auto"/>
              <w:jc w:val="center"/>
              <w:rPr>
                <w:rFonts w:ascii="Times New Roman" w:eastAsia="Times New Roman" w:hAnsi="Times New Roman" w:cs="Times New Roman"/>
                <w:b/>
                <w:iCs/>
                <w:sz w:val="28"/>
                <w:szCs w:val="28"/>
                <w:lang w:eastAsia="ru-RU"/>
              </w:rPr>
            </w:pPr>
            <w:r w:rsidRPr="00627230">
              <w:rPr>
                <w:rFonts w:ascii="Times New Roman" w:eastAsia="Times New Roman" w:hAnsi="Times New Roman" w:cs="Times New Roman"/>
                <w:b/>
                <w:iCs/>
                <w:sz w:val="28"/>
                <w:szCs w:val="28"/>
                <w:lang w:eastAsia="ru-RU"/>
              </w:rPr>
              <w:t>4</w:t>
            </w:r>
          </w:p>
        </w:tc>
      </w:tr>
      <w:tr w:rsidR="00627230" w:rsidRPr="00627230" w:rsidTr="00627230">
        <w:trPr>
          <w:trHeight w:val="91"/>
        </w:trPr>
        <w:tc>
          <w:tcPr>
            <w:tcW w:w="13540" w:type="dxa"/>
            <w:gridSpan w:val="2"/>
            <w:shd w:val="clear" w:color="auto" w:fill="auto"/>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r w:rsidRPr="00627230">
              <w:rPr>
                <w:rFonts w:ascii="Times New Roman" w:eastAsia="Times New Roman" w:hAnsi="Times New Roman" w:cs="Times New Roman"/>
                <w:b/>
                <w:iCs/>
                <w:sz w:val="28"/>
                <w:szCs w:val="28"/>
                <w:lang w:eastAsia="ru-RU"/>
              </w:rPr>
              <w:t>Итоговая аттестация</w:t>
            </w:r>
            <w:r w:rsidRPr="00627230">
              <w:rPr>
                <w:rFonts w:ascii="Times New Roman" w:eastAsia="Times New Roman" w:hAnsi="Times New Roman" w:cs="Times New Roman"/>
                <w:iCs/>
                <w:sz w:val="28"/>
                <w:szCs w:val="28"/>
                <w:lang w:eastAsia="ru-RU"/>
              </w:rPr>
              <w:t xml:space="preserve"> в форме </w:t>
            </w:r>
            <w:r w:rsidRPr="00627230">
              <w:rPr>
                <w:rFonts w:ascii="Times New Roman" w:eastAsia="Times New Roman" w:hAnsi="Times New Roman" w:cs="Times New Roman"/>
                <w:b/>
                <w:iCs/>
                <w:sz w:val="28"/>
                <w:szCs w:val="28"/>
                <w:lang w:eastAsia="ru-RU"/>
              </w:rPr>
              <w:t xml:space="preserve">                                                                                                                  ДЗ</w:t>
            </w:r>
          </w:p>
        </w:tc>
      </w:tr>
    </w:tbl>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aps/>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aps/>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aps/>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aps/>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aps/>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ar-SA"/>
        </w:rPr>
      </w:pPr>
      <w:r w:rsidRPr="00627230">
        <w:rPr>
          <w:rFonts w:ascii="Times New Roman" w:eastAsia="Times New Roman" w:hAnsi="Times New Roman" w:cs="Times New Roman"/>
          <w:b/>
          <w:caps/>
          <w:sz w:val="28"/>
          <w:szCs w:val="28"/>
          <w:lang w:eastAsia="ru-RU"/>
        </w:rPr>
        <w:t xml:space="preserve">2.2. </w:t>
      </w:r>
      <w:r w:rsidRPr="00627230">
        <w:rPr>
          <w:rFonts w:ascii="Times New Roman" w:eastAsia="Times New Roman" w:hAnsi="Times New Roman" w:cs="Times New Roman"/>
          <w:b/>
          <w:bCs/>
          <w:kern w:val="36"/>
          <w:sz w:val="28"/>
          <w:szCs w:val="28"/>
          <w:lang w:eastAsia="ru-RU"/>
        </w:rPr>
        <w:t xml:space="preserve">Тематический план и содержание учебной дисциплины Литература, </w:t>
      </w:r>
      <w:r w:rsidRPr="00627230">
        <w:rPr>
          <w:rFonts w:ascii="Times New Roman" w:eastAsia="Times New Roman" w:hAnsi="Times New Roman" w:cs="Times New Roman"/>
          <w:b/>
          <w:iCs/>
          <w:sz w:val="28"/>
          <w:szCs w:val="28"/>
          <w:lang w:eastAsia="ru-RU"/>
        </w:rPr>
        <w:t>230 (50/ 50//50-80)</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lang w:eastAsia="ru-RU"/>
        </w:rPr>
      </w:pPr>
    </w:p>
    <w:tbl>
      <w:tblPr>
        <w:tblpPr w:leftFromText="180" w:rightFromText="180" w:vertAnchor="text" w:tblpX="108" w:tblpY="1"/>
        <w:tblOverlap w:val="never"/>
        <w:tblW w:w="14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12"/>
        <w:gridCol w:w="18"/>
        <w:gridCol w:w="532"/>
        <w:gridCol w:w="19"/>
        <w:gridCol w:w="125"/>
        <w:gridCol w:w="45"/>
        <w:gridCol w:w="87"/>
        <w:gridCol w:w="103"/>
        <w:gridCol w:w="29"/>
        <w:gridCol w:w="13"/>
        <w:gridCol w:w="7831"/>
        <w:gridCol w:w="1233"/>
        <w:gridCol w:w="13"/>
        <w:gridCol w:w="13"/>
        <w:gridCol w:w="16"/>
        <w:gridCol w:w="1281"/>
      </w:tblGrid>
      <w:tr w:rsidR="00627230" w:rsidRPr="00627230" w:rsidTr="00627230">
        <w:trPr>
          <w:trHeight w:val="14"/>
        </w:trPr>
        <w:tc>
          <w:tcPr>
            <w:tcW w:w="2812" w:type="dxa"/>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Наименование разделов и тем</w:t>
            </w:r>
          </w:p>
        </w:tc>
        <w:tc>
          <w:tcPr>
            <w:tcW w:w="8802" w:type="dxa"/>
            <w:gridSpan w:val="10"/>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Содержание учебного материала, практические   и самостоятельные работы обучающихся</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Объем часов</w:t>
            </w:r>
          </w:p>
        </w:tc>
        <w:tc>
          <w:tcPr>
            <w:tcW w:w="1297" w:type="dxa"/>
            <w:gridSpan w:val="2"/>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Уровень освоения</w:t>
            </w:r>
          </w:p>
        </w:tc>
      </w:tr>
      <w:tr w:rsidR="00627230" w:rsidRPr="00627230" w:rsidTr="00627230">
        <w:trPr>
          <w:trHeight w:val="14"/>
        </w:trPr>
        <w:tc>
          <w:tcPr>
            <w:tcW w:w="2812" w:type="dxa"/>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1</w:t>
            </w:r>
          </w:p>
        </w:tc>
        <w:tc>
          <w:tcPr>
            <w:tcW w:w="8802" w:type="dxa"/>
            <w:gridSpan w:val="10"/>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2</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3</w:t>
            </w:r>
          </w:p>
        </w:tc>
        <w:tc>
          <w:tcPr>
            <w:tcW w:w="1297" w:type="dxa"/>
            <w:gridSpan w:val="2"/>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rPr>
            </w:pPr>
          </w:p>
        </w:tc>
      </w:tr>
      <w:tr w:rsidR="00627230" w:rsidRPr="00627230" w:rsidTr="00627230">
        <w:trPr>
          <w:trHeight w:val="14"/>
        </w:trPr>
        <w:tc>
          <w:tcPr>
            <w:tcW w:w="11614" w:type="dxa"/>
            <w:gridSpan w:val="11"/>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Раздел 1. </w:t>
            </w:r>
            <w:r w:rsidRPr="00627230">
              <w:rPr>
                <w:rFonts w:ascii="Times New Roman" w:eastAsia="Times New Roman" w:hAnsi="Times New Roman" w:cs="Times New Roman"/>
                <w:b/>
                <w:sz w:val="24"/>
                <w:szCs w:val="24"/>
              </w:rPr>
              <w:t>Художественные открытия первой пол. Х</w:t>
            </w:r>
            <w:r w:rsidRPr="00627230">
              <w:rPr>
                <w:rFonts w:ascii="Times New Roman" w:eastAsia="Times New Roman" w:hAnsi="Times New Roman" w:cs="Times New Roman"/>
                <w:b/>
                <w:sz w:val="24"/>
                <w:szCs w:val="24"/>
                <w:lang w:val="en-US"/>
              </w:rPr>
              <w:t>I</w:t>
            </w:r>
            <w:r w:rsidRPr="00627230">
              <w:rPr>
                <w:rFonts w:ascii="Times New Roman" w:eastAsia="Times New Roman" w:hAnsi="Times New Roman" w:cs="Times New Roman"/>
                <w:b/>
                <w:sz w:val="24"/>
                <w:szCs w:val="24"/>
              </w:rPr>
              <w:t>Х в.</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u w:val="single"/>
              </w:rPr>
            </w:pPr>
          </w:p>
        </w:tc>
        <w:tc>
          <w:tcPr>
            <w:tcW w:w="1297" w:type="dxa"/>
            <w:gridSpan w:val="2"/>
            <w:vMerge w:val="restart"/>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u w:val="single"/>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3</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 xml:space="preserve">         2</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3</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tc>
      </w:tr>
      <w:tr w:rsidR="00627230" w:rsidRPr="00627230" w:rsidTr="00627230">
        <w:trPr>
          <w:trHeight w:val="418"/>
        </w:trPr>
        <w:tc>
          <w:tcPr>
            <w:tcW w:w="2812" w:type="dxa"/>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Тема 1.1. Русская литература первой половины XIX века.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sz w:val="24"/>
                <w:szCs w:val="24"/>
              </w:rPr>
              <w:t>А.</w:t>
            </w:r>
            <w:r w:rsidRPr="00627230">
              <w:rPr>
                <w:rFonts w:ascii="Calibri" w:eastAsia="Times New Roman" w:hAnsi="Calibri" w:cs="Times New Roman"/>
                <w:bCs/>
              </w:rPr>
              <w:t> </w:t>
            </w:r>
            <w:r w:rsidRPr="00627230">
              <w:rPr>
                <w:rFonts w:ascii="Times New Roman" w:eastAsia="Times New Roman" w:hAnsi="Times New Roman" w:cs="Times New Roman"/>
                <w:b/>
                <w:sz w:val="24"/>
                <w:szCs w:val="24"/>
              </w:rPr>
              <w:t>С.</w:t>
            </w:r>
            <w:r w:rsidRPr="00627230">
              <w:rPr>
                <w:rFonts w:ascii="Calibri" w:eastAsia="Times New Roman" w:hAnsi="Calibri" w:cs="Times New Roman"/>
                <w:bCs/>
              </w:rPr>
              <w:t> </w:t>
            </w:r>
            <w:r w:rsidRPr="00627230">
              <w:rPr>
                <w:rFonts w:ascii="Times New Roman" w:eastAsia="Times New Roman" w:hAnsi="Times New Roman" w:cs="Times New Roman"/>
                <w:b/>
                <w:sz w:val="24"/>
                <w:szCs w:val="24"/>
              </w:rPr>
              <w:t>Грибоедов</w:t>
            </w:r>
          </w:p>
        </w:tc>
        <w:tc>
          <w:tcPr>
            <w:tcW w:w="8802" w:type="dxa"/>
            <w:gridSpan w:val="10"/>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1.  Русская литература первой половины 19 в. </w:t>
            </w:r>
            <w:r w:rsidRPr="00627230">
              <w:rPr>
                <w:rFonts w:ascii="Times New Roman" w:eastAsia="Times New Roman" w:hAnsi="Times New Roman" w:cs="Times New Roman"/>
                <w:sz w:val="24"/>
                <w:szCs w:val="24"/>
              </w:rPr>
              <w:t>А.</w:t>
            </w:r>
            <w:r w:rsidRPr="00627230">
              <w:rPr>
                <w:rFonts w:ascii="Calibri" w:eastAsia="Times New Roman" w:hAnsi="Calibri" w:cs="Times New Roman"/>
                <w:b/>
                <w:bCs/>
              </w:rPr>
              <w:t> </w:t>
            </w:r>
            <w:r w:rsidRPr="00627230">
              <w:rPr>
                <w:rFonts w:ascii="Times New Roman" w:eastAsia="Times New Roman" w:hAnsi="Times New Roman" w:cs="Times New Roman"/>
                <w:sz w:val="24"/>
                <w:szCs w:val="24"/>
              </w:rPr>
              <w:t>С.</w:t>
            </w:r>
            <w:r w:rsidRPr="00627230">
              <w:rPr>
                <w:rFonts w:ascii="Calibri" w:eastAsia="Times New Roman" w:hAnsi="Calibri" w:cs="Times New Roman"/>
                <w:b/>
                <w:bCs/>
              </w:rPr>
              <w:t> </w:t>
            </w:r>
            <w:r w:rsidRPr="00627230">
              <w:rPr>
                <w:rFonts w:ascii="Times New Roman" w:eastAsia="Times New Roman" w:hAnsi="Times New Roman" w:cs="Times New Roman"/>
                <w:sz w:val="24"/>
                <w:szCs w:val="24"/>
              </w:rPr>
              <w:t>Грибоедов. Комедия «Горе от ума». Конфликт, сюжет, композиция произведения. Система персонажей.</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434"/>
        </w:trPr>
        <w:tc>
          <w:tcPr>
            <w:tcW w:w="2812" w:type="dxa"/>
            <w:tcBorders>
              <w:top w:val="single" w:sz="4" w:space="0" w:color="auto"/>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1.2 Лирика А.С. Пушкина</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tc>
        <w:tc>
          <w:tcPr>
            <w:tcW w:w="8802" w:type="dxa"/>
            <w:gridSpan w:val="10"/>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 xml:space="preserve">2. </w:t>
            </w:r>
            <w:r w:rsidRPr="00627230">
              <w:rPr>
                <w:rFonts w:ascii="Times New Roman" w:eastAsia="Times New Roman" w:hAnsi="Times New Roman" w:cs="Times New Roman"/>
                <w:sz w:val="24"/>
                <w:szCs w:val="24"/>
              </w:rPr>
              <w:t>Основные темы и мотивы Лирики А.</w:t>
            </w:r>
            <w:r w:rsidRPr="00627230">
              <w:rPr>
                <w:rFonts w:ascii="Calibri" w:eastAsia="Times New Roman" w:hAnsi="Calibri" w:cs="Times New Roman"/>
                <w:b/>
                <w:bCs/>
              </w:rPr>
              <w:t> </w:t>
            </w:r>
            <w:r w:rsidRPr="00627230">
              <w:rPr>
                <w:rFonts w:ascii="Times New Roman" w:eastAsia="Times New Roman" w:hAnsi="Times New Roman" w:cs="Times New Roman"/>
                <w:sz w:val="24"/>
                <w:szCs w:val="24"/>
              </w:rPr>
              <w:t>С.</w:t>
            </w:r>
            <w:r w:rsidRPr="00627230">
              <w:rPr>
                <w:rFonts w:ascii="Calibri" w:eastAsia="Times New Roman" w:hAnsi="Calibri" w:cs="Times New Roman"/>
                <w:b/>
                <w:bCs/>
              </w:rPr>
              <w:t> </w:t>
            </w:r>
            <w:r w:rsidRPr="00627230">
              <w:rPr>
                <w:rFonts w:ascii="Times New Roman" w:eastAsia="Times New Roman" w:hAnsi="Times New Roman" w:cs="Times New Roman"/>
                <w:sz w:val="24"/>
                <w:szCs w:val="24"/>
              </w:rPr>
              <w:t>Пушкина. Философское начало в ранней лирике. Стихотворение «Осень».</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val="restart"/>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sz w:val="24"/>
                <w:szCs w:val="24"/>
              </w:rPr>
            </w:pPr>
            <w:r w:rsidRPr="00627230">
              <w:rPr>
                <w:rFonts w:ascii="Times New Roman" w:eastAsia="Times New Roman" w:hAnsi="Times New Roman" w:cs="Times New Roman"/>
                <w:b/>
                <w:bCs/>
                <w:sz w:val="24"/>
                <w:szCs w:val="24"/>
              </w:rPr>
              <w:t xml:space="preserve">Тема 1.3. </w:t>
            </w:r>
            <w:r w:rsidRPr="00627230">
              <w:rPr>
                <w:rFonts w:ascii="Times New Roman" w:eastAsia="Times New Roman" w:hAnsi="Times New Roman" w:cs="Times New Roman"/>
                <w:b/>
                <w:sz w:val="24"/>
                <w:szCs w:val="24"/>
              </w:rPr>
              <w:t>М.Ю. Лермонтов</w:t>
            </w:r>
          </w:p>
        </w:tc>
        <w:tc>
          <w:tcPr>
            <w:tcW w:w="8802" w:type="dxa"/>
            <w:gridSpan w:val="10"/>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highlight w:val="yellow"/>
              </w:rPr>
            </w:pPr>
            <w:r w:rsidRPr="00627230">
              <w:rPr>
                <w:rFonts w:ascii="Times New Roman" w:eastAsia="Times New Roman" w:hAnsi="Times New Roman" w:cs="Times New Roman"/>
                <w:bCs/>
                <w:sz w:val="24"/>
                <w:szCs w:val="24"/>
              </w:rPr>
              <w:t>Содержание учебного материала</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rPr>
            </w:pP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rPr>
            </w:pPr>
          </w:p>
        </w:tc>
      </w:tr>
      <w:tr w:rsidR="00627230" w:rsidRPr="00627230" w:rsidTr="00627230">
        <w:trPr>
          <w:trHeight w:val="14"/>
        </w:trPr>
        <w:tc>
          <w:tcPr>
            <w:tcW w:w="2812" w:type="dxa"/>
            <w:vMerge/>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sz w:val="24"/>
                <w:szCs w:val="24"/>
              </w:rPr>
            </w:pPr>
          </w:p>
        </w:tc>
        <w:tc>
          <w:tcPr>
            <w:tcW w:w="8802" w:type="dxa"/>
            <w:gridSpan w:val="10"/>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3. </w:t>
            </w:r>
            <w:r w:rsidRPr="00627230">
              <w:rPr>
                <w:rFonts w:ascii="Times New Roman" w:eastAsia="Times New Roman" w:hAnsi="Times New Roman" w:cs="Times New Roman"/>
                <w:bCs/>
                <w:sz w:val="24"/>
                <w:szCs w:val="24"/>
              </w:rPr>
              <w:t>Сведения из биографии. Стихотворение «Родина». Народность поэзии М.Ю. Лермонтова</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tcBorders>
              <w:left w:val="single" w:sz="4" w:space="0" w:color="auto"/>
              <w:right w:val="single" w:sz="4" w:space="0" w:color="auto"/>
            </w:tcBorders>
            <w:vAlign w:val="center"/>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sz w:val="24"/>
                <w:szCs w:val="24"/>
              </w:rPr>
            </w:pPr>
            <w:r w:rsidRPr="00627230">
              <w:rPr>
                <w:rFonts w:ascii="Times New Roman" w:eastAsia="Times New Roman" w:hAnsi="Times New Roman" w:cs="Times New Roman"/>
                <w:b/>
                <w:bCs/>
                <w:sz w:val="24"/>
                <w:szCs w:val="24"/>
              </w:rPr>
              <w:t xml:space="preserve">Тема 1.4. </w:t>
            </w:r>
            <w:r w:rsidRPr="00627230">
              <w:rPr>
                <w:rFonts w:ascii="Times New Roman" w:eastAsia="Times New Roman" w:hAnsi="Times New Roman" w:cs="Times New Roman"/>
                <w:b/>
                <w:sz w:val="24"/>
                <w:szCs w:val="24"/>
              </w:rPr>
              <w:t>Роман «Герой нашего времени»</w:t>
            </w:r>
          </w:p>
        </w:tc>
        <w:tc>
          <w:tcPr>
            <w:tcW w:w="8802" w:type="dxa"/>
            <w:gridSpan w:val="10"/>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4.    </w:t>
            </w:r>
            <w:r w:rsidRPr="00627230">
              <w:rPr>
                <w:rFonts w:ascii="Times New Roman" w:eastAsia="Times New Roman" w:hAnsi="Times New Roman" w:cs="Times New Roman"/>
                <w:sz w:val="24"/>
                <w:szCs w:val="24"/>
              </w:rPr>
              <w:t xml:space="preserve">Роман </w:t>
            </w:r>
            <w:r w:rsidRPr="00627230">
              <w:rPr>
                <w:rFonts w:ascii="Times New Roman" w:eastAsia="Times New Roman" w:hAnsi="Times New Roman" w:cs="Times New Roman"/>
                <w:b/>
                <w:bCs/>
                <w:i/>
                <w:sz w:val="24"/>
                <w:szCs w:val="24"/>
              </w:rPr>
              <w:t>«</w:t>
            </w:r>
            <w:r w:rsidRPr="00627230">
              <w:rPr>
                <w:rFonts w:ascii="Times New Roman" w:eastAsia="Times New Roman" w:hAnsi="Times New Roman" w:cs="Times New Roman"/>
                <w:bCs/>
                <w:sz w:val="24"/>
                <w:szCs w:val="24"/>
              </w:rPr>
              <w:t xml:space="preserve">Герой нашего времени». </w:t>
            </w:r>
            <w:r w:rsidRPr="00627230">
              <w:rPr>
                <w:rFonts w:ascii="Times New Roman" w:eastAsia="Times New Roman" w:hAnsi="Times New Roman" w:cs="Times New Roman"/>
                <w:sz w:val="24"/>
                <w:szCs w:val="24"/>
              </w:rPr>
              <w:t>Лирика гражданская. Вольнолюбивые мотивы в лирике поэта.</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val="restart"/>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1.5.</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sz w:val="24"/>
                <w:szCs w:val="24"/>
              </w:rPr>
              <w:t>Творчество Н.</w:t>
            </w:r>
            <w:r w:rsidRPr="00627230">
              <w:rPr>
                <w:rFonts w:ascii="Calibri" w:eastAsia="Times New Roman" w:hAnsi="Calibri" w:cs="Times New Roman"/>
                <w:bCs/>
              </w:rPr>
              <w:t> </w:t>
            </w:r>
            <w:r w:rsidRPr="00627230">
              <w:rPr>
                <w:rFonts w:ascii="Times New Roman" w:eastAsia="Times New Roman" w:hAnsi="Times New Roman" w:cs="Times New Roman"/>
                <w:b/>
                <w:sz w:val="24"/>
                <w:szCs w:val="24"/>
              </w:rPr>
              <w:t>В.</w:t>
            </w:r>
            <w:r w:rsidRPr="00627230">
              <w:rPr>
                <w:rFonts w:ascii="Calibri" w:eastAsia="Times New Roman" w:hAnsi="Calibri" w:cs="Times New Roman"/>
                <w:bCs/>
              </w:rPr>
              <w:t> </w:t>
            </w:r>
            <w:r w:rsidRPr="00627230">
              <w:rPr>
                <w:rFonts w:ascii="Times New Roman" w:eastAsia="Times New Roman" w:hAnsi="Times New Roman" w:cs="Times New Roman"/>
                <w:b/>
                <w:sz w:val="24"/>
                <w:szCs w:val="24"/>
              </w:rPr>
              <w:t>Гоголя.</w:t>
            </w:r>
          </w:p>
        </w:tc>
        <w:tc>
          <w:tcPr>
            <w:tcW w:w="8802" w:type="dxa"/>
            <w:gridSpan w:val="10"/>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Содержание учебного материала</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8802" w:type="dxa"/>
            <w:gridSpan w:val="10"/>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5. </w:t>
            </w:r>
            <w:r w:rsidRPr="00627230">
              <w:rPr>
                <w:rFonts w:ascii="Times New Roman" w:eastAsia="Times New Roman" w:hAnsi="Times New Roman" w:cs="Times New Roman"/>
                <w:sz w:val="24"/>
                <w:szCs w:val="24"/>
              </w:rPr>
              <w:t>Образ России в поэме Н.В. Гоголя «Мёртвые души».</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8802" w:type="dxa"/>
            <w:gridSpan w:val="10"/>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6. </w:t>
            </w:r>
            <w:r w:rsidRPr="00627230">
              <w:rPr>
                <w:rFonts w:ascii="Times New Roman" w:eastAsia="Times New Roman" w:hAnsi="Times New Roman" w:cs="Times New Roman"/>
                <w:sz w:val="24"/>
                <w:szCs w:val="24"/>
              </w:rPr>
              <w:t>Сатирическое изображение буржуазного дельца   в поэме Н.В.Гоголя</w:t>
            </w:r>
            <w:r w:rsidRPr="00627230">
              <w:rPr>
                <w:rFonts w:ascii="Times New Roman" w:eastAsia="Times New Roman" w:hAnsi="Times New Roman" w:cs="Times New Roman"/>
                <w:caps/>
                <w:sz w:val="24"/>
                <w:szCs w:val="24"/>
              </w:rPr>
              <w:t xml:space="preserve"> «</w:t>
            </w:r>
            <w:r w:rsidRPr="00627230">
              <w:rPr>
                <w:rFonts w:ascii="Times New Roman" w:eastAsia="Times New Roman" w:hAnsi="Times New Roman" w:cs="Times New Roman"/>
                <w:sz w:val="24"/>
                <w:szCs w:val="24"/>
              </w:rPr>
              <w:t>Мертвые души»</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8802" w:type="dxa"/>
            <w:gridSpan w:val="10"/>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7. </w:t>
            </w:r>
            <w:r w:rsidRPr="00627230">
              <w:rPr>
                <w:rFonts w:ascii="Times New Roman" w:eastAsia="Times New Roman" w:hAnsi="Times New Roman" w:cs="Times New Roman"/>
                <w:sz w:val="24"/>
                <w:szCs w:val="24"/>
              </w:rPr>
              <w:t>Образ «маленького человека» в</w:t>
            </w:r>
            <w:r w:rsidRPr="00627230">
              <w:rPr>
                <w:rFonts w:ascii="Times New Roman" w:eastAsia="Times New Roman" w:hAnsi="Times New Roman" w:cs="Times New Roman"/>
                <w:bCs/>
                <w:sz w:val="24"/>
                <w:szCs w:val="24"/>
              </w:rPr>
              <w:t xml:space="preserve"> повести Н.В.Гоголя «Шинель» </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345"/>
        </w:trPr>
        <w:tc>
          <w:tcPr>
            <w:tcW w:w="2812" w:type="dxa"/>
            <w:vMerge w:val="restart"/>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i/>
                <w:sz w:val="24"/>
                <w:szCs w:val="24"/>
              </w:rPr>
            </w:pPr>
            <w:r w:rsidRPr="00627230">
              <w:rPr>
                <w:rFonts w:ascii="Times New Roman" w:eastAsia="Times New Roman" w:hAnsi="Times New Roman" w:cs="Times New Roman"/>
                <w:b/>
                <w:bCs/>
                <w:sz w:val="24"/>
                <w:szCs w:val="24"/>
              </w:rPr>
              <w:t>Тема 1.6.</w:t>
            </w:r>
            <w:r w:rsidRPr="00627230">
              <w:rPr>
                <w:rFonts w:ascii="Times New Roman" w:eastAsia="Times New Roman" w:hAnsi="Times New Roman" w:cs="Times New Roman"/>
                <w:b/>
                <w:lang w:eastAsia="ru-RU"/>
              </w:rPr>
              <w:t>Отзыв о повести Н.В. Гоголя «Портрет».</w:t>
            </w:r>
          </w:p>
        </w:tc>
        <w:tc>
          <w:tcPr>
            <w:tcW w:w="8802" w:type="dxa"/>
            <w:gridSpan w:val="10"/>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jc w:val="both"/>
              <w:rPr>
                <w:rFonts w:ascii="Times New Roman" w:eastAsia="Times New Roman" w:hAnsi="Times New Roman" w:cs="Times New Roman"/>
                <w:lang w:eastAsia="ar-SA"/>
              </w:rPr>
            </w:pPr>
            <w:r w:rsidRPr="00627230">
              <w:rPr>
                <w:rFonts w:ascii="Times New Roman" w:eastAsia="Times New Roman" w:hAnsi="Times New Roman" w:cs="Times New Roman"/>
                <w:b/>
                <w:bCs/>
                <w:sz w:val="24"/>
                <w:szCs w:val="24"/>
              </w:rPr>
              <w:t>8</w:t>
            </w:r>
            <w:r w:rsidRPr="00627230">
              <w:rPr>
                <w:rFonts w:ascii="Times New Roman" w:eastAsia="Times New Roman" w:hAnsi="Times New Roman" w:cs="Times New Roman"/>
                <w:b/>
                <w:sz w:val="24"/>
                <w:szCs w:val="24"/>
              </w:rPr>
              <w:t xml:space="preserve"> </w:t>
            </w:r>
            <w:r w:rsidRPr="00627230">
              <w:rPr>
                <w:rFonts w:ascii="Times New Roman" w:eastAsia="Times New Roman" w:hAnsi="Times New Roman" w:cs="Times New Roman"/>
                <w:lang w:val="x-none" w:eastAsia="ar-SA"/>
              </w:rPr>
              <w:t>Отзыв о повести Н.В. Гоголя «Портрет».</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rPr>
            </w:pPr>
          </w:p>
        </w:tc>
      </w:tr>
      <w:tr w:rsidR="00627230" w:rsidRPr="00627230" w:rsidTr="00627230">
        <w:trPr>
          <w:trHeight w:val="552"/>
        </w:trPr>
        <w:tc>
          <w:tcPr>
            <w:tcW w:w="2812" w:type="dxa"/>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i/>
                <w:sz w:val="24"/>
                <w:szCs w:val="24"/>
              </w:rPr>
            </w:pPr>
          </w:p>
        </w:tc>
        <w:tc>
          <w:tcPr>
            <w:tcW w:w="8802" w:type="dxa"/>
            <w:gridSpan w:val="10"/>
            <w:tcBorders>
              <w:top w:val="single" w:sz="4" w:space="0" w:color="auto"/>
              <w:left w:val="single" w:sz="4" w:space="0" w:color="auto"/>
              <w:right w:val="single" w:sz="4" w:space="0" w:color="auto"/>
            </w:tcBorders>
          </w:tcPr>
          <w:p w:rsidR="00627230" w:rsidRPr="00627230" w:rsidRDefault="00627230" w:rsidP="00627230">
            <w:pPr>
              <w:spacing w:after="0" w:line="240" w:lineRule="auto"/>
              <w:jc w:val="both"/>
              <w:rPr>
                <w:rFonts w:ascii="Times New Roman" w:eastAsia="Times New Roman" w:hAnsi="Times New Roman" w:cs="Times New Roman"/>
                <w:lang w:eastAsia="ru-RU"/>
              </w:rPr>
            </w:pPr>
            <w:r w:rsidRPr="00627230">
              <w:rPr>
                <w:rFonts w:ascii="Times New Roman" w:eastAsia="Times New Roman" w:hAnsi="Times New Roman" w:cs="Times New Roman"/>
                <w:b/>
                <w:lang w:eastAsia="ru-RU"/>
              </w:rPr>
              <w:t>9.</w:t>
            </w:r>
            <w:r w:rsidRPr="00627230">
              <w:rPr>
                <w:rFonts w:ascii="Times New Roman" w:eastAsia="Times New Roman" w:hAnsi="Times New Roman" w:cs="Times New Roman"/>
                <w:lang w:eastAsia="ru-RU"/>
              </w:rPr>
              <w:t>Анализ вопросов по повести Н.В. Гоголя «Портрет»: какова роль искусства в современном мире? существуют ли проблемы, описанные Гоголем в повести, и в наши дни?</w:t>
            </w:r>
          </w:p>
        </w:tc>
        <w:tc>
          <w:tcPr>
            <w:tcW w:w="1259" w:type="dxa"/>
            <w:gridSpan w:val="3"/>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rPr>
            </w:pPr>
          </w:p>
        </w:tc>
      </w:tr>
      <w:tr w:rsidR="00627230" w:rsidRPr="00627230" w:rsidTr="00627230">
        <w:trPr>
          <w:trHeight w:val="185"/>
        </w:trPr>
        <w:tc>
          <w:tcPr>
            <w:tcW w:w="11614" w:type="dxa"/>
            <w:gridSpan w:val="11"/>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                               Раздел 2. </w:t>
            </w:r>
            <w:r w:rsidRPr="00627230">
              <w:rPr>
                <w:rFonts w:ascii="Times New Roman" w:eastAsia="Times New Roman" w:hAnsi="Times New Roman" w:cs="Times New Roman"/>
                <w:b/>
                <w:sz w:val="24"/>
                <w:szCs w:val="24"/>
              </w:rPr>
              <w:t>Художественные открытия второй половины Х</w:t>
            </w:r>
            <w:r w:rsidRPr="00627230">
              <w:rPr>
                <w:rFonts w:ascii="Times New Roman" w:eastAsia="Times New Roman" w:hAnsi="Times New Roman" w:cs="Times New Roman"/>
                <w:b/>
                <w:sz w:val="24"/>
                <w:szCs w:val="24"/>
                <w:lang w:val="en-US"/>
              </w:rPr>
              <w:t>I</w:t>
            </w:r>
            <w:r w:rsidRPr="00627230">
              <w:rPr>
                <w:rFonts w:ascii="Times New Roman" w:eastAsia="Times New Roman" w:hAnsi="Times New Roman" w:cs="Times New Roman"/>
                <w:b/>
                <w:sz w:val="24"/>
                <w:szCs w:val="24"/>
              </w:rPr>
              <w:t>Х в.</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u w:val="single"/>
              </w:rPr>
            </w:pP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u w:val="single"/>
              </w:rPr>
            </w:pPr>
          </w:p>
        </w:tc>
      </w:tr>
      <w:tr w:rsidR="00627230" w:rsidRPr="00627230" w:rsidTr="00627230">
        <w:trPr>
          <w:trHeight w:val="14"/>
        </w:trPr>
        <w:tc>
          <w:tcPr>
            <w:tcW w:w="2812" w:type="dxa"/>
            <w:vMerge w:val="restart"/>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2.1.</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Русская литература второй половины XIX века</w:t>
            </w:r>
          </w:p>
        </w:tc>
        <w:tc>
          <w:tcPr>
            <w:tcW w:w="8802" w:type="dxa"/>
            <w:gridSpan w:val="10"/>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 xml:space="preserve">Содержание </w:t>
            </w:r>
            <w:proofErr w:type="gramStart"/>
            <w:r w:rsidRPr="00627230">
              <w:rPr>
                <w:rFonts w:ascii="Times New Roman" w:eastAsia="Times New Roman" w:hAnsi="Times New Roman" w:cs="Times New Roman"/>
                <w:bCs/>
                <w:sz w:val="24"/>
                <w:szCs w:val="24"/>
              </w:rPr>
              <w:t>учебного  материала</w:t>
            </w:r>
            <w:proofErr w:type="gramEnd"/>
          </w:p>
        </w:tc>
        <w:tc>
          <w:tcPr>
            <w:tcW w:w="1259" w:type="dxa"/>
            <w:gridSpan w:val="3"/>
            <w:vMerge w:val="restart"/>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562"/>
        </w:trPr>
        <w:tc>
          <w:tcPr>
            <w:tcW w:w="2812" w:type="dxa"/>
            <w:vMerge/>
            <w:tcBorders>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739"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8063"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10. </w:t>
            </w:r>
            <w:r w:rsidRPr="00627230">
              <w:rPr>
                <w:rFonts w:ascii="Times New Roman" w:eastAsia="Times New Roman" w:hAnsi="Times New Roman" w:cs="Times New Roman"/>
                <w:sz w:val="24"/>
                <w:szCs w:val="24"/>
              </w:rPr>
              <w:t>Художественные открытия второй половины Х</w:t>
            </w:r>
            <w:r w:rsidRPr="00627230">
              <w:rPr>
                <w:rFonts w:ascii="Times New Roman" w:eastAsia="Times New Roman" w:hAnsi="Times New Roman" w:cs="Times New Roman"/>
                <w:sz w:val="24"/>
                <w:szCs w:val="24"/>
                <w:lang w:val="en-US"/>
              </w:rPr>
              <w:t>I</w:t>
            </w:r>
            <w:r w:rsidRPr="00627230">
              <w:rPr>
                <w:rFonts w:ascii="Times New Roman" w:eastAsia="Times New Roman" w:hAnsi="Times New Roman" w:cs="Times New Roman"/>
                <w:sz w:val="24"/>
                <w:szCs w:val="24"/>
              </w:rPr>
              <w:t>Х века</w:t>
            </w:r>
          </w:p>
        </w:tc>
        <w:tc>
          <w:tcPr>
            <w:tcW w:w="1259" w:type="dxa"/>
            <w:gridSpan w:val="3"/>
            <w:vMerge/>
            <w:tcBorders>
              <w:left w:val="single" w:sz="4" w:space="0" w:color="auto"/>
              <w:bottom w:val="single" w:sz="4" w:space="0" w:color="auto"/>
              <w:right w:val="single" w:sz="4" w:space="0" w:color="auto"/>
            </w:tcBorders>
            <w:vAlign w:val="center"/>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86"/>
        </w:trPr>
        <w:tc>
          <w:tcPr>
            <w:tcW w:w="2812" w:type="dxa"/>
            <w:vMerge w:val="restart"/>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2.2.</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А.Н. Островский. Жизнь и творчество</w:t>
            </w:r>
          </w:p>
        </w:tc>
        <w:tc>
          <w:tcPr>
            <w:tcW w:w="8802" w:type="dxa"/>
            <w:gridSpan w:val="10"/>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Содержание учебного материала</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56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8233"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11. </w:t>
            </w:r>
            <w:r w:rsidRPr="00627230">
              <w:rPr>
                <w:rFonts w:ascii="Times New Roman" w:eastAsia="Times New Roman" w:hAnsi="Times New Roman" w:cs="Times New Roman"/>
                <w:sz w:val="24"/>
                <w:szCs w:val="24"/>
              </w:rPr>
              <w:t>А.Н. Островский - «Колумб Замоскворечья». «Пьесы жизни».</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5"/>
        </w:trPr>
        <w:tc>
          <w:tcPr>
            <w:tcW w:w="2812" w:type="dxa"/>
            <w:vMerge w:val="restart"/>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2.3. Пьеса А.Н. Островского «Гроза».</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tc>
        <w:tc>
          <w:tcPr>
            <w:tcW w:w="56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2</w:t>
            </w:r>
          </w:p>
        </w:tc>
        <w:tc>
          <w:tcPr>
            <w:tcW w:w="8233"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caps/>
                <w:sz w:val="24"/>
                <w:szCs w:val="24"/>
              </w:rPr>
            </w:pPr>
            <w:r w:rsidRPr="00627230">
              <w:rPr>
                <w:rFonts w:ascii="Times New Roman" w:eastAsia="Times New Roman" w:hAnsi="Times New Roman" w:cs="Times New Roman"/>
                <w:b/>
                <w:bCs/>
                <w:sz w:val="24"/>
                <w:szCs w:val="24"/>
              </w:rPr>
              <w:t xml:space="preserve">12. </w:t>
            </w:r>
            <w:r w:rsidRPr="00627230">
              <w:rPr>
                <w:rFonts w:ascii="Times New Roman" w:eastAsia="Times New Roman" w:hAnsi="Times New Roman" w:cs="Times New Roman"/>
                <w:sz w:val="24"/>
                <w:szCs w:val="24"/>
              </w:rPr>
              <w:t>Пьеса А.Н. Островского «Гроза». Трагическая острота конфликта.</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56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3</w:t>
            </w:r>
          </w:p>
        </w:tc>
        <w:tc>
          <w:tcPr>
            <w:tcW w:w="8233"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13. </w:t>
            </w:r>
            <w:r w:rsidRPr="00627230">
              <w:rPr>
                <w:rFonts w:ascii="Times New Roman" w:eastAsia="Times New Roman" w:hAnsi="Times New Roman" w:cs="Times New Roman"/>
                <w:sz w:val="24"/>
                <w:szCs w:val="24"/>
              </w:rPr>
              <w:t xml:space="preserve">Быт и нравы «тёмного царства». Наука и техника в контексте пьесы. </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56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4</w:t>
            </w:r>
          </w:p>
        </w:tc>
        <w:tc>
          <w:tcPr>
            <w:tcW w:w="8233"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14. </w:t>
            </w:r>
            <w:r w:rsidRPr="00627230">
              <w:rPr>
                <w:rFonts w:ascii="Times New Roman" w:eastAsia="Times New Roman" w:hAnsi="Times New Roman" w:cs="Times New Roman"/>
                <w:bCs/>
                <w:sz w:val="24"/>
                <w:szCs w:val="24"/>
              </w:rPr>
              <w:t>Позиция автора и его идеал. Роль персонажей второго ряда в пьесе. Символика грозы. Чтение по ролям пьесы «Гроза», характеристика героев.</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56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5</w:t>
            </w:r>
          </w:p>
        </w:tc>
        <w:tc>
          <w:tcPr>
            <w:tcW w:w="8233"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15. </w:t>
            </w:r>
            <w:r w:rsidRPr="00627230">
              <w:rPr>
                <w:rFonts w:ascii="Times New Roman" w:eastAsia="Times New Roman" w:hAnsi="Times New Roman" w:cs="Times New Roman"/>
                <w:sz w:val="24"/>
                <w:szCs w:val="24"/>
              </w:rPr>
              <w:t>Катерина - «луч света в «тёмном царстве». Тема семьи.</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56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6</w:t>
            </w:r>
          </w:p>
        </w:tc>
        <w:tc>
          <w:tcPr>
            <w:tcW w:w="8233"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 xml:space="preserve">16. </w:t>
            </w:r>
            <w:r w:rsidRPr="00627230">
              <w:rPr>
                <w:rFonts w:ascii="Times New Roman" w:eastAsia="Times New Roman" w:hAnsi="Times New Roman" w:cs="Times New Roman"/>
                <w:bCs/>
                <w:sz w:val="24"/>
                <w:szCs w:val="24"/>
              </w:rPr>
              <w:t xml:space="preserve">Образ Кулигина в пьесе. </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val="restart"/>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2.4.</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И.А. Гончаров. </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
                <w:bCs/>
                <w:sz w:val="24"/>
                <w:szCs w:val="24"/>
              </w:rPr>
              <w:t>Сведения из биографии.</w:t>
            </w:r>
          </w:p>
        </w:tc>
        <w:tc>
          <w:tcPr>
            <w:tcW w:w="8802" w:type="dxa"/>
            <w:gridSpan w:val="10"/>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Содержание учебного материала</w:t>
            </w:r>
          </w:p>
        </w:tc>
        <w:tc>
          <w:tcPr>
            <w:tcW w:w="1259" w:type="dxa"/>
            <w:gridSpan w:val="3"/>
            <w:vMerge w:val="restart"/>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17.</w:t>
            </w:r>
            <w:r w:rsidRPr="00627230">
              <w:rPr>
                <w:rFonts w:ascii="Times New Roman" w:eastAsia="Times New Roman" w:hAnsi="Times New Roman" w:cs="Times New Roman"/>
                <w:bCs/>
                <w:sz w:val="24"/>
                <w:szCs w:val="24"/>
              </w:rPr>
              <w:t xml:space="preserve"> Сведения из биографии. «Обломов». Творческая история романа. Сон Ильи Ильича как художественно- философская </w:t>
            </w:r>
            <w:r w:rsidRPr="00627230">
              <w:rPr>
                <w:rFonts w:ascii="Times New Roman" w:eastAsia="Calibri" w:hAnsi="Times New Roman" w:cs="Times New Roman"/>
                <w:sz w:val="24"/>
                <w:szCs w:val="24"/>
              </w:rPr>
              <w:t>увертюра всего романа»</w:t>
            </w:r>
            <w:r w:rsidRPr="00627230">
              <w:rPr>
                <w:rFonts w:ascii="Times New Roman" w:eastAsia="Times New Roman" w:hAnsi="Times New Roman" w:cs="Times New Roman"/>
                <w:bCs/>
                <w:sz w:val="24"/>
                <w:szCs w:val="24"/>
              </w:rPr>
              <w:t>. Противоречивость характера.  Проблема воспитания.</w:t>
            </w:r>
          </w:p>
        </w:tc>
        <w:tc>
          <w:tcPr>
            <w:tcW w:w="1259" w:type="dxa"/>
            <w:gridSpan w:val="3"/>
            <w:vMerge/>
            <w:tcBorders>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val="restart"/>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2.5. Прошлое и будущее России в романе «Обломов».</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2</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18.</w:t>
            </w:r>
            <w:r w:rsidRPr="00627230">
              <w:rPr>
                <w:rFonts w:ascii="Times New Roman" w:eastAsia="Times New Roman" w:hAnsi="Times New Roman" w:cs="Times New Roman"/>
                <w:bCs/>
                <w:sz w:val="24"/>
                <w:szCs w:val="24"/>
              </w:rPr>
              <w:t xml:space="preserve">Штольц и Обломов. </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3</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19.</w:t>
            </w:r>
            <w:r w:rsidRPr="00627230">
              <w:rPr>
                <w:rFonts w:ascii="Times New Roman" w:eastAsia="Times New Roman" w:hAnsi="Times New Roman" w:cs="Times New Roman"/>
                <w:bCs/>
                <w:sz w:val="24"/>
                <w:szCs w:val="24"/>
              </w:rPr>
              <w:t xml:space="preserve"> Решение автором проблемы любви в романе. Любовь как лад человеческих отношений. (Ольга Ильинская – Агафья Пшеницына). </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Тема 2.6. </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
                <w:bCs/>
                <w:sz w:val="24"/>
                <w:szCs w:val="24"/>
              </w:rPr>
              <w:t>Историко-философский смысл романа «Обломов».</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4</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20. </w:t>
            </w:r>
            <w:r w:rsidRPr="00627230">
              <w:rPr>
                <w:rFonts w:ascii="Times New Roman" w:eastAsia="Times New Roman" w:hAnsi="Times New Roman" w:cs="Times New Roman"/>
                <w:bCs/>
                <w:sz w:val="24"/>
                <w:szCs w:val="24"/>
              </w:rPr>
              <w:t xml:space="preserve">Историко-философский смысл романа «Обломов». </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2.7. Краткий очерк жизни и творчества Н. Г. Чернышевского.</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21.</w:t>
            </w:r>
            <w:r w:rsidRPr="00627230">
              <w:rPr>
                <w:rFonts w:ascii="Times New Roman" w:eastAsia="Times New Roman" w:hAnsi="Times New Roman" w:cs="Times New Roman"/>
                <w:b/>
                <w:sz w:val="24"/>
                <w:szCs w:val="24"/>
              </w:rPr>
              <w:t xml:space="preserve"> </w:t>
            </w:r>
            <w:r w:rsidRPr="00627230">
              <w:rPr>
                <w:rFonts w:ascii="Times New Roman" w:eastAsia="Times New Roman" w:hAnsi="Times New Roman" w:cs="Times New Roman"/>
                <w:bCs/>
                <w:sz w:val="24"/>
                <w:szCs w:val="24"/>
              </w:rPr>
              <w:t>Николай Гаврилович Чернышевский (1828 —1889)</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val="restart"/>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2.8.</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И.С. Тургенев.</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Сведения из биографии.</w:t>
            </w:r>
          </w:p>
        </w:tc>
        <w:tc>
          <w:tcPr>
            <w:tcW w:w="8802" w:type="dxa"/>
            <w:gridSpan w:val="10"/>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Содержание учебного материала</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5"/>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22. </w:t>
            </w:r>
            <w:r w:rsidRPr="00627230">
              <w:rPr>
                <w:rFonts w:ascii="Times New Roman" w:eastAsia="Times New Roman" w:hAnsi="Times New Roman" w:cs="Times New Roman"/>
                <w:sz w:val="24"/>
                <w:szCs w:val="24"/>
              </w:rPr>
              <w:t>И.</w:t>
            </w:r>
            <w:r w:rsidRPr="00627230">
              <w:rPr>
                <w:rFonts w:ascii="Calibri" w:eastAsia="Times New Roman" w:hAnsi="Calibri" w:cs="Times New Roman"/>
                <w:b/>
                <w:bCs/>
              </w:rPr>
              <w:t> </w:t>
            </w:r>
            <w:r w:rsidRPr="00627230">
              <w:rPr>
                <w:rFonts w:ascii="Times New Roman" w:eastAsia="Times New Roman" w:hAnsi="Times New Roman" w:cs="Times New Roman"/>
                <w:sz w:val="24"/>
                <w:szCs w:val="24"/>
              </w:rPr>
              <w:t>С.</w:t>
            </w:r>
            <w:r w:rsidRPr="00627230">
              <w:rPr>
                <w:rFonts w:ascii="Calibri" w:eastAsia="Times New Roman" w:hAnsi="Calibri" w:cs="Times New Roman"/>
                <w:b/>
                <w:bCs/>
              </w:rPr>
              <w:t> </w:t>
            </w:r>
            <w:r w:rsidRPr="00627230">
              <w:rPr>
                <w:rFonts w:ascii="Times New Roman" w:eastAsia="Times New Roman" w:hAnsi="Times New Roman" w:cs="Times New Roman"/>
                <w:sz w:val="24"/>
                <w:szCs w:val="24"/>
              </w:rPr>
              <w:t>Тургенев.</w:t>
            </w:r>
            <w:r w:rsidRPr="00627230">
              <w:rPr>
                <w:rFonts w:ascii="Times New Roman" w:eastAsia="Times New Roman" w:hAnsi="Times New Roman" w:cs="Times New Roman"/>
                <w:bCs/>
                <w:sz w:val="24"/>
                <w:szCs w:val="24"/>
              </w:rPr>
              <w:t xml:space="preserve"> Сведения из биографии.</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5"/>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2</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 xml:space="preserve">23. </w:t>
            </w:r>
            <w:r w:rsidRPr="00627230">
              <w:rPr>
                <w:rFonts w:ascii="Times New Roman" w:eastAsia="Times New Roman" w:hAnsi="Times New Roman" w:cs="Times New Roman"/>
                <w:sz w:val="24"/>
                <w:szCs w:val="24"/>
              </w:rPr>
              <w:t>Романы И.</w:t>
            </w:r>
            <w:r w:rsidRPr="00627230">
              <w:rPr>
                <w:rFonts w:ascii="Calibri" w:eastAsia="Times New Roman" w:hAnsi="Calibri" w:cs="Times New Roman"/>
                <w:b/>
                <w:bCs/>
              </w:rPr>
              <w:t> </w:t>
            </w:r>
            <w:r w:rsidRPr="00627230">
              <w:rPr>
                <w:rFonts w:ascii="Times New Roman" w:eastAsia="Times New Roman" w:hAnsi="Times New Roman" w:cs="Times New Roman"/>
                <w:sz w:val="24"/>
                <w:szCs w:val="24"/>
              </w:rPr>
              <w:t>С.</w:t>
            </w:r>
            <w:r w:rsidRPr="00627230">
              <w:rPr>
                <w:rFonts w:ascii="Calibri" w:eastAsia="Times New Roman" w:hAnsi="Calibri" w:cs="Times New Roman"/>
                <w:b/>
                <w:bCs/>
              </w:rPr>
              <w:t> </w:t>
            </w:r>
            <w:r w:rsidRPr="00627230">
              <w:rPr>
                <w:rFonts w:ascii="Times New Roman" w:eastAsia="Times New Roman" w:hAnsi="Times New Roman" w:cs="Times New Roman"/>
                <w:sz w:val="24"/>
                <w:szCs w:val="24"/>
              </w:rPr>
              <w:t>Тургенева. «Тургеневская девушка» и русский человек на рандеву.</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5"/>
        </w:trPr>
        <w:tc>
          <w:tcPr>
            <w:tcW w:w="2812" w:type="dxa"/>
            <w:vMerge w:val="restart"/>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2.9.</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Роман И.С. Тургенева «Отцы и дети».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3</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 xml:space="preserve">24. </w:t>
            </w:r>
            <w:r w:rsidRPr="00627230">
              <w:rPr>
                <w:rFonts w:ascii="Times New Roman" w:eastAsia="Times New Roman" w:hAnsi="Times New Roman" w:cs="Times New Roman"/>
                <w:sz w:val="24"/>
                <w:szCs w:val="24"/>
              </w:rPr>
              <w:t>Эпоха, отраженная в романе.</w:t>
            </w:r>
            <w:r w:rsidRPr="00627230">
              <w:rPr>
                <w:rFonts w:ascii="Times New Roman" w:eastAsia="Times New Roman" w:hAnsi="Times New Roman" w:cs="Times New Roman"/>
                <w:bCs/>
                <w:sz w:val="24"/>
                <w:szCs w:val="24"/>
              </w:rPr>
              <w:t xml:space="preserve"> Роль пейзажа в раскрытии идейно-художественного замысла писателя.</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5"/>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4</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 xml:space="preserve">25. </w:t>
            </w:r>
            <w:r w:rsidRPr="00627230">
              <w:rPr>
                <w:rFonts w:ascii="Times New Roman" w:eastAsia="Times New Roman" w:hAnsi="Times New Roman" w:cs="Times New Roman"/>
                <w:sz w:val="24"/>
                <w:szCs w:val="24"/>
              </w:rPr>
              <w:t>Характеристика Базарова.</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5"/>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5</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 xml:space="preserve">26.  </w:t>
            </w:r>
            <w:r w:rsidRPr="00627230">
              <w:rPr>
                <w:rFonts w:ascii="Times New Roman" w:eastAsia="Times New Roman" w:hAnsi="Times New Roman" w:cs="Times New Roman"/>
                <w:sz w:val="24"/>
                <w:szCs w:val="24"/>
              </w:rPr>
              <w:t>Смысл заглавия романа «Отцы и дети».</w:t>
            </w:r>
            <w:r w:rsidRPr="00627230">
              <w:rPr>
                <w:rFonts w:ascii="Times New Roman" w:eastAsia="Times New Roman" w:hAnsi="Times New Roman" w:cs="Times New Roman"/>
                <w:bCs/>
                <w:sz w:val="24"/>
                <w:szCs w:val="24"/>
              </w:rPr>
              <w:t xml:space="preserve"> «Конфликт двух поколений»</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5"/>
        </w:trPr>
        <w:tc>
          <w:tcPr>
            <w:tcW w:w="2812" w:type="dxa"/>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2.10.</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sz w:val="24"/>
                <w:szCs w:val="24"/>
              </w:rPr>
              <w:t xml:space="preserve">Нигилизм. Дискуссия.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6</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 xml:space="preserve">27. </w:t>
            </w:r>
            <w:r w:rsidRPr="00627230">
              <w:rPr>
                <w:rFonts w:ascii="Times New Roman" w:eastAsia="Times New Roman" w:hAnsi="Times New Roman" w:cs="Times New Roman"/>
                <w:sz w:val="24"/>
                <w:szCs w:val="24"/>
              </w:rPr>
              <w:t>В чём я не согласен с Базаровым?  Испытание любовью. Трагическое одиночество Базарова.</w:t>
            </w:r>
            <w:r w:rsidRPr="00627230">
              <w:rPr>
                <w:rFonts w:ascii="Times New Roman" w:eastAsia="Times New Roman" w:hAnsi="Times New Roman" w:cs="Times New Roman"/>
                <w:bCs/>
                <w:sz w:val="24"/>
                <w:szCs w:val="24"/>
              </w:rPr>
              <w:t xml:space="preserve"> «Сцена объяснения Базарова с Одинцовой». Тема семьи.</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2.11.</w:t>
            </w:r>
          </w:p>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Ф.И. Тютчев.</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
                <w:bCs/>
                <w:sz w:val="24"/>
                <w:szCs w:val="24"/>
              </w:rPr>
              <w:t>Обзор творчества.</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28. </w:t>
            </w:r>
            <w:r w:rsidRPr="00627230">
              <w:rPr>
                <w:rFonts w:ascii="Times New Roman" w:eastAsia="Times New Roman" w:hAnsi="Times New Roman" w:cs="Times New Roman"/>
                <w:lang w:eastAsia="ru-RU"/>
              </w:rPr>
              <w:t xml:space="preserve"> Ф.И. Тютчев. </w:t>
            </w:r>
            <w:r w:rsidRPr="00627230">
              <w:rPr>
                <w:rFonts w:ascii="Times New Roman" w:eastAsia="Times New Roman" w:hAnsi="Times New Roman" w:cs="Times New Roman"/>
                <w:bCs/>
                <w:sz w:val="24"/>
                <w:szCs w:val="24"/>
              </w:rPr>
              <w:t>Стихотворения. Стихотворение «Умом Россию не понять»</w:t>
            </w:r>
          </w:p>
        </w:tc>
        <w:tc>
          <w:tcPr>
            <w:tcW w:w="1259" w:type="dxa"/>
            <w:gridSpan w:val="3"/>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val="restart"/>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2.13.Личность и мироздание в лирике А.А. Фета.</w:t>
            </w:r>
          </w:p>
        </w:tc>
        <w:tc>
          <w:tcPr>
            <w:tcW w:w="8802" w:type="dxa"/>
            <w:gridSpan w:val="10"/>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Содержание учебного материала</w:t>
            </w:r>
          </w:p>
        </w:tc>
        <w:tc>
          <w:tcPr>
            <w:tcW w:w="1259" w:type="dxa"/>
            <w:gridSpan w:val="3"/>
            <w:vMerge w:val="restart"/>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widowControl w:val="0"/>
              <w:tabs>
                <w:tab w:val="left" w:pos="851"/>
              </w:tabs>
              <w:spacing w:after="0" w:line="240" w:lineRule="auto"/>
              <w:jc w:val="both"/>
              <w:rPr>
                <w:rFonts w:ascii="Times New Roman" w:eastAsia="Times New Roman" w:hAnsi="Times New Roman" w:cs="Times New Roman"/>
                <w:bCs/>
                <w:sz w:val="24"/>
                <w:szCs w:val="24"/>
              </w:rPr>
            </w:pPr>
            <w:proofErr w:type="gramStart"/>
            <w:r w:rsidRPr="00627230">
              <w:rPr>
                <w:rFonts w:ascii="Times New Roman" w:eastAsia="Times New Roman" w:hAnsi="Times New Roman" w:cs="Times New Roman"/>
                <w:b/>
                <w:bCs/>
                <w:sz w:val="24"/>
                <w:szCs w:val="24"/>
              </w:rPr>
              <w:t>29</w:t>
            </w:r>
            <w:r w:rsidRPr="00627230">
              <w:rPr>
                <w:rFonts w:ascii="Times New Roman" w:eastAsia="Times New Roman" w:hAnsi="Times New Roman" w:cs="Times New Roman"/>
                <w:lang w:eastAsia="ru-RU"/>
              </w:rPr>
              <w:t xml:space="preserve"> </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lang w:eastAsia="ru-RU"/>
              </w:rPr>
              <w:t>А.А.</w:t>
            </w:r>
            <w:proofErr w:type="gramEnd"/>
            <w:r w:rsidRPr="00627230">
              <w:rPr>
                <w:rFonts w:ascii="Times New Roman" w:eastAsia="Times New Roman" w:hAnsi="Times New Roman" w:cs="Times New Roman"/>
                <w:lang w:eastAsia="ru-RU"/>
              </w:rPr>
              <w:t xml:space="preserve"> Фет. </w:t>
            </w:r>
            <w:r w:rsidRPr="00627230">
              <w:rPr>
                <w:rFonts w:ascii="Times New Roman" w:eastAsia="Times New Roman" w:hAnsi="Times New Roman" w:cs="Times New Roman"/>
                <w:bCs/>
                <w:sz w:val="24"/>
                <w:szCs w:val="24"/>
              </w:rPr>
              <w:t>Стихотворения: «На заре ты ее не буди</w:t>
            </w:r>
            <w:proofErr w:type="gramStart"/>
            <w:r w:rsidRPr="00627230">
              <w:rPr>
                <w:rFonts w:ascii="Times New Roman" w:eastAsia="Times New Roman" w:hAnsi="Times New Roman" w:cs="Times New Roman"/>
                <w:bCs/>
                <w:sz w:val="24"/>
                <w:szCs w:val="24"/>
              </w:rPr>
              <w:t>» ,</w:t>
            </w:r>
            <w:proofErr w:type="gramEnd"/>
            <w:r w:rsidRPr="00627230">
              <w:rPr>
                <w:rFonts w:ascii="Times New Roman" w:eastAsia="Times New Roman" w:hAnsi="Times New Roman" w:cs="Times New Roman"/>
                <w:bCs/>
                <w:sz w:val="24"/>
                <w:szCs w:val="24"/>
              </w:rPr>
              <w:t xml:space="preserve"> «Я пришел к тебе с приветом»</w:t>
            </w:r>
          </w:p>
        </w:tc>
        <w:tc>
          <w:tcPr>
            <w:tcW w:w="1259" w:type="dxa"/>
            <w:gridSpan w:val="3"/>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jc w:val="center"/>
              <w:rPr>
                <w:rFonts w:ascii="Times New Roman" w:eastAsia="Times New Roman" w:hAnsi="Times New Roman" w:cs="Times New Roman"/>
                <w:bCs/>
                <w:i/>
                <w:sz w:val="24"/>
                <w:szCs w:val="24"/>
              </w:rPr>
            </w:pPr>
          </w:p>
        </w:tc>
        <w:tc>
          <w:tcPr>
            <w:tcW w:w="1297" w:type="dxa"/>
            <w:gridSpan w:val="2"/>
            <w:vMerge/>
            <w:tcBorders>
              <w:left w:val="single" w:sz="4" w:space="0" w:color="auto"/>
              <w:right w:val="single" w:sz="4" w:space="0" w:color="auto"/>
            </w:tcBorders>
          </w:tcPr>
          <w:p w:rsidR="00627230" w:rsidRPr="00627230" w:rsidRDefault="00627230" w:rsidP="00627230">
            <w:pPr>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53"/>
        </w:trPr>
        <w:tc>
          <w:tcPr>
            <w:tcW w:w="2812" w:type="dxa"/>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2.14.</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А.К. Толстой.</w:t>
            </w:r>
          </w:p>
        </w:tc>
        <w:tc>
          <w:tcPr>
            <w:tcW w:w="8802" w:type="dxa"/>
            <w:gridSpan w:val="10"/>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30</w:t>
            </w:r>
            <w:r w:rsidRPr="00627230">
              <w:rPr>
                <w:rFonts w:ascii="Times New Roman" w:eastAsia="Times New Roman" w:hAnsi="Times New Roman" w:cs="Times New Roman"/>
                <w:b/>
                <w:sz w:val="24"/>
                <w:szCs w:val="24"/>
              </w:rPr>
              <w:t xml:space="preserve">. </w:t>
            </w:r>
            <w:r w:rsidRPr="00627230">
              <w:rPr>
                <w:rFonts w:ascii="Times New Roman" w:eastAsia="Times New Roman" w:hAnsi="Times New Roman" w:cs="Times New Roman"/>
                <w:bCs/>
                <w:sz w:val="24"/>
                <w:szCs w:val="24"/>
              </w:rPr>
              <w:t xml:space="preserve">Стихотворения: «Средь шумного бала», «Колокольчики мои…». </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val="restart"/>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2.15.</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Н.А. Некрасов. Жизнь и творчество</w:t>
            </w:r>
          </w:p>
        </w:tc>
        <w:tc>
          <w:tcPr>
            <w:tcW w:w="8802" w:type="dxa"/>
            <w:gridSpan w:val="10"/>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Содержание учебного материала</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rPr>
            </w:pP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rPr>
            </w:pPr>
          </w:p>
        </w:tc>
      </w:tr>
      <w:tr w:rsidR="00627230" w:rsidRPr="00627230" w:rsidTr="00627230">
        <w:trPr>
          <w:trHeight w:val="1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31.</w:t>
            </w:r>
            <w:r w:rsidRPr="00627230">
              <w:rPr>
                <w:rFonts w:ascii="Times New Roman" w:eastAsia="Times New Roman" w:hAnsi="Times New Roman" w:cs="Times New Roman"/>
                <w:bCs/>
                <w:sz w:val="24"/>
                <w:szCs w:val="24"/>
              </w:rPr>
              <w:t xml:space="preserve"> Сведения из биографии. Стихотворение «Родина». Народность поэзии Н.А. Некрасова.</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2</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32</w:t>
            </w:r>
            <w:r w:rsidRPr="00627230">
              <w:rPr>
                <w:rFonts w:ascii="Times New Roman" w:eastAsia="Times New Roman" w:hAnsi="Times New Roman" w:cs="Times New Roman"/>
                <w:bCs/>
                <w:sz w:val="24"/>
                <w:szCs w:val="24"/>
              </w:rPr>
              <w:t>.Гражданский пафос лирики. Народность лирики Н.А. Некрасова</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val="restart"/>
            <w:tcBorders>
              <w:top w:val="single" w:sz="4" w:space="0" w:color="auto"/>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2.16. Поэма «Кому на Руси жить хорошо».</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3</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33. </w:t>
            </w:r>
            <w:r w:rsidRPr="00627230">
              <w:rPr>
                <w:rFonts w:ascii="Times New Roman" w:eastAsia="Times New Roman" w:hAnsi="Times New Roman" w:cs="Times New Roman"/>
                <w:bCs/>
                <w:sz w:val="24"/>
                <w:szCs w:val="24"/>
              </w:rPr>
              <w:t>«Пролог».  Комментированное чтение поэмы и характеристика образов (Яким Нагой, Ермил Гирин)</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tcBorders>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 xml:space="preserve">4 </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34. </w:t>
            </w:r>
            <w:r w:rsidRPr="00627230">
              <w:rPr>
                <w:rFonts w:ascii="Times New Roman" w:eastAsia="Times New Roman" w:hAnsi="Times New Roman" w:cs="Times New Roman"/>
                <w:bCs/>
                <w:sz w:val="24"/>
                <w:szCs w:val="24"/>
              </w:rPr>
              <w:t xml:space="preserve">Проблема счастья. Сатирическое изображение «хозяев» жизни. </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val="restart"/>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2.17. Многообразие крестьянских типов.</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5</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35.</w:t>
            </w:r>
            <w:r w:rsidRPr="00627230">
              <w:rPr>
                <w:rFonts w:ascii="Times New Roman" w:eastAsia="Times New Roman" w:hAnsi="Times New Roman" w:cs="Times New Roman"/>
                <w:sz w:val="24"/>
                <w:szCs w:val="24"/>
              </w:rPr>
              <w:t xml:space="preserve"> «Люди холопского звания»</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 xml:space="preserve">6 </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36. </w:t>
            </w:r>
            <w:r w:rsidRPr="00627230">
              <w:rPr>
                <w:rFonts w:ascii="Times New Roman" w:eastAsia="Times New Roman" w:hAnsi="Times New Roman" w:cs="Times New Roman"/>
                <w:sz w:val="24"/>
                <w:szCs w:val="24"/>
              </w:rPr>
              <w:t>Яков верный холоп примерный</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447"/>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7</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37. </w:t>
            </w:r>
            <w:r w:rsidRPr="00627230">
              <w:rPr>
                <w:rFonts w:ascii="Times New Roman" w:eastAsia="Times New Roman" w:hAnsi="Times New Roman" w:cs="Times New Roman"/>
                <w:bCs/>
                <w:sz w:val="24"/>
                <w:szCs w:val="24"/>
              </w:rPr>
              <w:t>Савелий – богатырь святорусский</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707"/>
        </w:trPr>
        <w:tc>
          <w:tcPr>
            <w:tcW w:w="2812" w:type="dxa"/>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2.18.</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
                <w:bCs/>
                <w:sz w:val="24"/>
                <w:szCs w:val="24"/>
              </w:rPr>
              <w:t>Матрена Тимофеевна.</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8</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38. </w:t>
            </w:r>
            <w:r w:rsidRPr="00627230">
              <w:rPr>
                <w:rFonts w:ascii="Times New Roman" w:eastAsia="Times New Roman" w:hAnsi="Times New Roman" w:cs="Times New Roman"/>
                <w:sz w:val="24"/>
                <w:szCs w:val="24"/>
              </w:rPr>
              <w:t>«Ключи от женского счастья потеряны…»</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val="restart"/>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Тема 2.20.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Н.С. Лесков. Жизненный и творческий путь.</w:t>
            </w:r>
          </w:p>
        </w:tc>
        <w:tc>
          <w:tcPr>
            <w:tcW w:w="8802" w:type="dxa"/>
            <w:gridSpan w:val="10"/>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Содержание учебного материала</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rPr>
            </w:pP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rPr>
            </w:pPr>
          </w:p>
        </w:tc>
      </w:tr>
      <w:tr w:rsidR="00627230" w:rsidRPr="00627230" w:rsidTr="00627230">
        <w:trPr>
          <w:trHeight w:val="450"/>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1-2</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39 - 40.</w:t>
            </w:r>
            <w:r w:rsidRPr="00627230">
              <w:rPr>
                <w:rFonts w:ascii="Times New Roman" w:eastAsia="Times New Roman" w:hAnsi="Times New Roman" w:cs="Times New Roman"/>
                <w:bCs/>
                <w:sz w:val="24"/>
                <w:szCs w:val="24"/>
              </w:rPr>
              <w:t xml:space="preserve"> Сведения из биографии. Рассказ «Тупейный художник»</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val="restart"/>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Тема 2.21.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М.Е. Салтыков-Щедрин.</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
                <w:bCs/>
                <w:sz w:val="24"/>
                <w:szCs w:val="24"/>
              </w:rPr>
              <w:t>Сведения из биографии.</w:t>
            </w:r>
          </w:p>
        </w:tc>
        <w:tc>
          <w:tcPr>
            <w:tcW w:w="8802" w:type="dxa"/>
            <w:gridSpan w:val="10"/>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Содержание учебного материала</w:t>
            </w:r>
          </w:p>
        </w:tc>
        <w:tc>
          <w:tcPr>
            <w:tcW w:w="1259" w:type="dxa"/>
            <w:gridSpan w:val="3"/>
            <w:vMerge w:val="restart"/>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41.</w:t>
            </w:r>
            <w:r w:rsidRPr="00627230">
              <w:rPr>
                <w:rFonts w:ascii="Times New Roman" w:eastAsia="Times New Roman" w:hAnsi="Times New Roman" w:cs="Times New Roman"/>
                <w:bCs/>
                <w:sz w:val="24"/>
                <w:szCs w:val="24"/>
              </w:rPr>
              <w:t xml:space="preserve"> Своеобразие типизации и писательской манеры Салтыкова-Щедрина. Объекты сатиры и сатирические приемы.</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 xml:space="preserve">Теория литературы: развитие понятия сатиры, понятия об условности в искусстве (гротеск, «эзопов язык»). Гипербола и гротеск как способы изображения действительности. </w:t>
            </w:r>
          </w:p>
        </w:tc>
        <w:tc>
          <w:tcPr>
            <w:tcW w:w="1259" w:type="dxa"/>
            <w:gridSpan w:val="3"/>
            <w:vMerge/>
            <w:tcBorders>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Тема 2.22. </w:t>
            </w:r>
          </w:p>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«Сказки для детей изрядного возраста».</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2</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42. </w:t>
            </w:r>
            <w:r w:rsidRPr="00627230">
              <w:rPr>
                <w:rFonts w:ascii="Times New Roman" w:eastAsia="Times New Roman" w:hAnsi="Times New Roman" w:cs="Times New Roman"/>
                <w:b/>
                <w:sz w:val="24"/>
                <w:szCs w:val="24"/>
              </w:rPr>
              <w:t>«</w:t>
            </w:r>
            <w:r w:rsidRPr="00627230">
              <w:rPr>
                <w:rFonts w:ascii="Times New Roman" w:eastAsia="Times New Roman" w:hAnsi="Times New Roman" w:cs="Times New Roman"/>
                <w:bCs/>
                <w:sz w:val="24"/>
                <w:szCs w:val="24"/>
              </w:rPr>
              <w:t>Повесть о том, как один мужик двух генералов прокормил». Гипербола и гротеск как способы изображения действительности. Гипербола и гротеск как способы изображения действительности.</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Тема 2.23. </w:t>
            </w:r>
          </w:p>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«История одного города»</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3</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43. «История одного города». </w:t>
            </w:r>
            <w:r w:rsidRPr="00627230">
              <w:rPr>
                <w:rFonts w:ascii="Times New Roman" w:eastAsia="Times New Roman" w:hAnsi="Times New Roman" w:cs="Times New Roman"/>
                <w:bCs/>
                <w:sz w:val="24"/>
                <w:szCs w:val="24"/>
              </w:rPr>
              <w:t>Объекты сатиры и сатирические приемы. Современное звучание романа.</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val="restart"/>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2.24.</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Л.Н. Толстой. Жизненный и творческий путь.</w:t>
            </w:r>
          </w:p>
        </w:tc>
        <w:tc>
          <w:tcPr>
            <w:tcW w:w="8802" w:type="dxa"/>
            <w:gridSpan w:val="10"/>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Содержание учебного материала</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 xml:space="preserve">44. </w:t>
            </w:r>
            <w:r w:rsidRPr="00627230">
              <w:rPr>
                <w:rFonts w:ascii="Times New Roman" w:eastAsia="Times New Roman" w:hAnsi="Times New Roman" w:cs="Times New Roman"/>
                <w:sz w:val="24"/>
                <w:szCs w:val="24"/>
              </w:rPr>
              <w:t>Л.</w:t>
            </w:r>
            <w:r w:rsidRPr="00627230">
              <w:rPr>
                <w:rFonts w:ascii="Calibri" w:eastAsia="Times New Roman" w:hAnsi="Calibri" w:cs="Times New Roman"/>
                <w:b/>
                <w:bCs/>
              </w:rPr>
              <w:t> </w:t>
            </w:r>
            <w:r w:rsidRPr="00627230">
              <w:rPr>
                <w:rFonts w:ascii="Times New Roman" w:eastAsia="Times New Roman" w:hAnsi="Times New Roman" w:cs="Times New Roman"/>
                <w:sz w:val="24"/>
                <w:szCs w:val="24"/>
              </w:rPr>
              <w:t>Н.</w:t>
            </w:r>
            <w:r w:rsidRPr="00627230">
              <w:rPr>
                <w:rFonts w:ascii="Calibri" w:eastAsia="Times New Roman" w:hAnsi="Calibri" w:cs="Times New Roman"/>
                <w:b/>
                <w:bCs/>
              </w:rPr>
              <w:t> </w:t>
            </w:r>
            <w:r w:rsidRPr="00627230">
              <w:rPr>
                <w:rFonts w:ascii="Times New Roman" w:eastAsia="Times New Roman" w:hAnsi="Times New Roman" w:cs="Times New Roman"/>
                <w:sz w:val="24"/>
                <w:szCs w:val="24"/>
              </w:rPr>
              <w:t>Толстой. Своеобразие художественного мира Л.Н. Толстого. Этапы творческого пути. Духовные искания.</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val="restart"/>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2.25. Роман-эпопея «Война и мир».</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2</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45</w:t>
            </w:r>
            <w:r w:rsidRPr="00627230">
              <w:rPr>
                <w:rFonts w:ascii="Times New Roman" w:eastAsia="Times New Roman" w:hAnsi="Times New Roman" w:cs="Times New Roman"/>
                <w:bCs/>
                <w:sz w:val="24"/>
                <w:szCs w:val="24"/>
              </w:rPr>
              <w:t>.  История создания романа.  Жанровое своеобразие романа. Особенности композиционной структуры романа. Работа со статьями в учебнике «Я старался писать историю народа…». Роман-эпопея».</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362"/>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3</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46. </w:t>
            </w:r>
            <w:r w:rsidRPr="00627230">
              <w:rPr>
                <w:rFonts w:ascii="Times New Roman" w:eastAsia="Times New Roman" w:hAnsi="Times New Roman" w:cs="Times New Roman"/>
                <w:sz w:val="24"/>
                <w:szCs w:val="24"/>
              </w:rPr>
              <w:t>Изображение войны 1805-1807гг. в романе. Шенграбенское и Аустерлицкое сражения. Князь Андрей на поле Аустерлица.</w:t>
            </w:r>
            <w:r w:rsidRPr="00627230">
              <w:rPr>
                <w:rFonts w:ascii="Times New Roman" w:eastAsia="Times New Roman" w:hAnsi="Times New Roman" w:cs="Times New Roman"/>
                <w:bCs/>
                <w:sz w:val="24"/>
                <w:szCs w:val="24"/>
              </w:rPr>
              <w:t xml:space="preserve"> Патриотизм в понимании писателя. Светское общество в изображении Толстого. Осуждение его бездуховности и лжепатриотизма.</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val="restart"/>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2.26.</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
                <w:bCs/>
                <w:sz w:val="24"/>
                <w:szCs w:val="24"/>
              </w:rPr>
              <w:t>Отечественная война 1812 г. – художественное открытие Л. Толстого.</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47</w:t>
            </w:r>
            <w:r w:rsidRPr="00627230">
              <w:rPr>
                <w:rFonts w:ascii="Times New Roman" w:eastAsia="Times New Roman" w:hAnsi="Times New Roman" w:cs="Times New Roman"/>
                <w:b/>
                <w:sz w:val="24"/>
                <w:szCs w:val="24"/>
              </w:rPr>
              <w:t>.</w:t>
            </w:r>
            <w:r w:rsidRPr="00627230">
              <w:rPr>
                <w:rFonts w:ascii="Times New Roman" w:eastAsia="Times New Roman" w:hAnsi="Times New Roman" w:cs="Times New Roman"/>
                <w:sz w:val="24"/>
                <w:szCs w:val="24"/>
              </w:rPr>
              <w:t xml:space="preserve"> «Гроза двенадцатого года».   Бой на батарее Раевского.</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987"/>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2</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sz w:val="24"/>
                <w:szCs w:val="24"/>
              </w:rPr>
              <w:t xml:space="preserve">48. </w:t>
            </w:r>
            <w:r w:rsidRPr="00627230">
              <w:rPr>
                <w:rFonts w:ascii="Times New Roman" w:eastAsia="Times New Roman" w:hAnsi="Times New Roman" w:cs="Times New Roman"/>
                <w:sz w:val="24"/>
                <w:szCs w:val="24"/>
              </w:rPr>
              <w:t xml:space="preserve"> Жизненный путь Пьера Безухова. </w:t>
            </w:r>
            <w:r w:rsidRPr="00627230">
              <w:rPr>
                <w:rFonts w:ascii="Times New Roman" w:eastAsia="Times New Roman" w:hAnsi="Times New Roman" w:cs="Times New Roman"/>
                <w:bCs/>
                <w:sz w:val="24"/>
                <w:szCs w:val="24"/>
              </w:rPr>
              <w:t xml:space="preserve"> Значение образа Платона Каратаева в судьбе Пьера.</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586"/>
        </w:trPr>
        <w:tc>
          <w:tcPr>
            <w:tcW w:w="2812" w:type="dxa"/>
            <w:tcBorders>
              <w:top w:val="nil"/>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2.27.</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Письменная работа по творчеству Л.Н. Толстого.</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3</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sz w:val="24"/>
                <w:szCs w:val="24"/>
              </w:rPr>
              <w:t xml:space="preserve">49.  </w:t>
            </w:r>
            <w:r w:rsidRPr="00627230">
              <w:rPr>
                <w:rFonts w:ascii="Times New Roman" w:eastAsia="Times New Roman" w:hAnsi="Times New Roman" w:cs="Times New Roman"/>
                <w:bCs/>
                <w:sz w:val="24"/>
                <w:szCs w:val="24"/>
              </w:rPr>
              <w:t>Письменная работа по роману Л.Н. Толстого «Война и мир»</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tcBorders>
              <w:top w:val="single" w:sz="4" w:space="0" w:color="auto"/>
              <w:left w:val="single" w:sz="4" w:space="0" w:color="auto"/>
              <w:bottom w:val="single" w:sz="4" w:space="0" w:color="auto"/>
              <w:right w:val="single" w:sz="4" w:space="0" w:color="auto"/>
            </w:tcBorders>
            <w:shd w:val="clear" w:color="auto" w:fill="00B0F0"/>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2.28. Повторение. Защита рефератов и докладов</w:t>
            </w:r>
          </w:p>
        </w:tc>
        <w:tc>
          <w:tcPr>
            <w:tcW w:w="8802" w:type="dxa"/>
            <w:gridSpan w:val="10"/>
            <w:tcBorders>
              <w:top w:val="single" w:sz="4" w:space="0" w:color="auto"/>
              <w:left w:val="single" w:sz="4" w:space="0" w:color="auto"/>
              <w:bottom w:val="single" w:sz="4" w:space="0" w:color="auto"/>
              <w:right w:val="single" w:sz="4" w:space="0" w:color="auto"/>
            </w:tcBorders>
            <w:shd w:val="clear" w:color="auto" w:fill="00B0F0"/>
          </w:tcPr>
          <w:p w:rsidR="00627230" w:rsidRPr="00627230" w:rsidRDefault="00627230" w:rsidP="00627230">
            <w:pPr>
              <w:spacing w:after="0" w:line="240" w:lineRule="auto"/>
              <w:ind w:firstLine="709"/>
              <w:jc w:val="both"/>
              <w:rPr>
                <w:rFonts w:ascii="Times New Roman" w:eastAsia="Times New Roman" w:hAnsi="Times New Roman" w:cs="Times New Roman"/>
                <w:lang w:eastAsia="ru-RU"/>
              </w:rPr>
            </w:pPr>
            <w:r w:rsidRPr="00627230">
              <w:rPr>
                <w:rFonts w:ascii="Times New Roman" w:eastAsia="Times New Roman" w:hAnsi="Times New Roman" w:cs="Times New Roman"/>
                <w:b/>
                <w:bCs/>
                <w:sz w:val="24"/>
                <w:szCs w:val="24"/>
              </w:rPr>
              <w:t xml:space="preserve">    50.  </w:t>
            </w:r>
            <w:r w:rsidRPr="00627230">
              <w:rPr>
                <w:rFonts w:ascii="Times New Roman" w:eastAsia="Times New Roman" w:hAnsi="Times New Roman" w:cs="Times New Roman"/>
                <w:b/>
                <w:sz w:val="24"/>
                <w:szCs w:val="24"/>
              </w:rPr>
              <w:t xml:space="preserve"> </w:t>
            </w:r>
            <w:r w:rsidRPr="00627230">
              <w:rPr>
                <w:rFonts w:ascii="Times New Roman" w:eastAsia="Times New Roman" w:hAnsi="Times New Roman" w:cs="Times New Roman"/>
                <w:b/>
                <w:bCs/>
                <w:sz w:val="24"/>
                <w:szCs w:val="24"/>
              </w:rPr>
              <w:t>Повторение. Защита рефератов и докладов</w:t>
            </w:r>
          </w:p>
        </w:tc>
        <w:tc>
          <w:tcPr>
            <w:tcW w:w="1259" w:type="dxa"/>
            <w:gridSpan w:val="3"/>
            <w:tcBorders>
              <w:top w:val="single" w:sz="4" w:space="0" w:color="auto"/>
              <w:left w:val="single" w:sz="4" w:space="0" w:color="auto"/>
              <w:bottom w:val="single" w:sz="4" w:space="0" w:color="auto"/>
              <w:right w:val="single" w:sz="4" w:space="0" w:color="auto"/>
            </w:tcBorders>
            <w:shd w:val="clear" w:color="auto" w:fill="00B0F0"/>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rPr>
            </w:pPr>
            <w:r w:rsidRPr="00627230">
              <w:rPr>
                <w:rFonts w:ascii="Times New Roman" w:eastAsia="Times New Roman" w:hAnsi="Times New Roman" w:cs="Times New Roman"/>
                <w:b/>
                <w:bCs/>
                <w:i/>
                <w:sz w:val="24"/>
                <w:szCs w:val="24"/>
              </w:rPr>
              <w:t>1</w:t>
            </w:r>
          </w:p>
        </w:tc>
        <w:tc>
          <w:tcPr>
            <w:tcW w:w="1297" w:type="dxa"/>
            <w:gridSpan w:val="2"/>
            <w:vMerge/>
            <w:tcBorders>
              <w:left w:val="single" w:sz="4" w:space="0" w:color="auto"/>
              <w:right w:val="single" w:sz="4" w:space="0" w:color="auto"/>
            </w:tcBorders>
            <w:shd w:val="clear" w:color="auto" w:fill="00B0F0"/>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rPr>
            </w:pPr>
          </w:p>
        </w:tc>
      </w:tr>
      <w:tr w:rsidR="00627230" w:rsidRPr="00627230" w:rsidTr="00627230">
        <w:trPr>
          <w:trHeight w:val="14"/>
        </w:trPr>
        <w:tc>
          <w:tcPr>
            <w:tcW w:w="2812" w:type="dxa"/>
            <w:vMerge w:val="restart"/>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2.29.</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Ф.М. Достоевский. Жизненный и творческий путь.</w:t>
            </w:r>
          </w:p>
        </w:tc>
        <w:tc>
          <w:tcPr>
            <w:tcW w:w="8802" w:type="dxa"/>
            <w:gridSpan w:val="10"/>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Содержание учебного материала</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3"/>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51</w:t>
            </w:r>
            <w:r w:rsidRPr="00627230">
              <w:rPr>
                <w:rFonts w:ascii="Times New Roman" w:eastAsia="Times New Roman" w:hAnsi="Times New Roman" w:cs="Times New Roman"/>
                <w:bCs/>
                <w:sz w:val="24"/>
                <w:szCs w:val="24"/>
              </w:rPr>
              <w:t xml:space="preserve">. Сведения из биографии. </w:t>
            </w:r>
            <w:r w:rsidRPr="00627230">
              <w:rPr>
                <w:rFonts w:ascii="Times New Roman" w:eastAsia="Times New Roman" w:hAnsi="Times New Roman" w:cs="Times New Roman"/>
                <w:sz w:val="24"/>
                <w:szCs w:val="24"/>
              </w:rPr>
              <w:t>Ф. М. Достоевский как мыслитель и художник.</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val="restart"/>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2.30. «Преступление и наказание». Петербургский роман.</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2</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52</w:t>
            </w:r>
            <w:r w:rsidRPr="00627230">
              <w:rPr>
                <w:rFonts w:ascii="Times New Roman" w:eastAsia="Times New Roman" w:hAnsi="Times New Roman" w:cs="Times New Roman"/>
                <w:b/>
                <w:sz w:val="24"/>
                <w:szCs w:val="24"/>
              </w:rPr>
              <w:t xml:space="preserve">. </w:t>
            </w:r>
            <w:r w:rsidRPr="00627230">
              <w:rPr>
                <w:rFonts w:ascii="Times New Roman" w:eastAsia="Times New Roman" w:hAnsi="Times New Roman" w:cs="Times New Roman"/>
                <w:sz w:val="24"/>
                <w:szCs w:val="24"/>
              </w:rPr>
              <w:t>Замысел и история создания романа «Преступление и наказание». Петербург Достоевского.</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3</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53. </w:t>
            </w:r>
            <w:r w:rsidRPr="00627230">
              <w:rPr>
                <w:rFonts w:ascii="Times New Roman" w:eastAsia="Times New Roman" w:hAnsi="Times New Roman" w:cs="Times New Roman"/>
                <w:bCs/>
                <w:sz w:val="24"/>
                <w:szCs w:val="24"/>
              </w:rPr>
              <w:t>Образ Раскольникова в романе. Причины преступления и наказания</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470"/>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4</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54. </w:t>
            </w:r>
            <w:r w:rsidRPr="00627230">
              <w:rPr>
                <w:rFonts w:ascii="Times New Roman" w:eastAsia="Times New Roman" w:hAnsi="Times New Roman" w:cs="Times New Roman"/>
                <w:bCs/>
                <w:sz w:val="24"/>
                <w:szCs w:val="24"/>
              </w:rPr>
              <w:t>Семья Мармеладова.</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val="restart"/>
            <w:tcBorders>
              <w:top w:val="single" w:sz="4" w:space="0" w:color="auto"/>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2.31. Преступление и наказание Раскольникова.</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 xml:space="preserve">5 </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55</w:t>
            </w:r>
            <w:r w:rsidRPr="00627230">
              <w:rPr>
                <w:rFonts w:ascii="Times New Roman" w:eastAsia="Times New Roman" w:hAnsi="Times New Roman" w:cs="Times New Roman"/>
                <w:bCs/>
                <w:sz w:val="24"/>
                <w:szCs w:val="24"/>
              </w:rPr>
              <w:t>. Тема бунта и смирения в романе «Преступление и наказание»</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6</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56. </w:t>
            </w:r>
            <w:r w:rsidRPr="00627230">
              <w:rPr>
                <w:rFonts w:ascii="Times New Roman" w:eastAsia="Times New Roman" w:hAnsi="Times New Roman" w:cs="Times New Roman"/>
                <w:bCs/>
                <w:sz w:val="24"/>
                <w:szCs w:val="24"/>
              </w:rPr>
              <w:t>Суть теории Раскольникова.</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686"/>
        </w:trPr>
        <w:tc>
          <w:tcPr>
            <w:tcW w:w="2812" w:type="dxa"/>
            <w:vMerge/>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7</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57.</w:t>
            </w:r>
            <w:r w:rsidRPr="00627230">
              <w:rPr>
                <w:rFonts w:ascii="Times New Roman" w:eastAsia="Times New Roman" w:hAnsi="Times New Roman" w:cs="Times New Roman"/>
                <w:bCs/>
                <w:sz w:val="24"/>
                <w:szCs w:val="24"/>
              </w:rPr>
              <w:t xml:space="preserve"> Крушение теории Раскольникова. </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val="restart"/>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2.32.</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А.П. Чехов. Жизненный и творческий путь.</w:t>
            </w:r>
          </w:p>
        </w:tc>
        <w:tc>
          <w:tcPr>
            <w:tcW w:w="8802" w:type="dxa"/>
            <w:gridSpan w:val="10"/>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Содержание учебного материала</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58. </w:t>
            </w:r>
            <w:r w:rsidRPr="00627230">
              <w:rPr>
                <w:rFonts w:ascii="Times New Roman" w:eastAsia="Times New Roman" w:hAnsi="Times New Roman" w:cs="Times New Roman"/>
                <w:sz w:val="24"/>
                <w:szCs w:val="24"/>
              </w:rPr>
              <w:t>А.</w:t>
            </w:r>
            <w:r w:rsidRPr="00627230">
              <w:rPr>
                <w:rFonts w:ascii="Calibri" w:eastAsia="Times New Roman" w:hAnsi="Calibri" w:cs="Times New Roman"/>
                <w:b/>
                <w:bCs/>
              </w:rPr>
              <w:t> </w:t>
            </w:r>
            <w:r w:rsidRPr="00627230">
              <w:rPr>
                <w:rFonts w:ascii="Times New Roman" w:eastAsia="Times New Roman" w:hAnsi="Times New Roman" w:cs="Times New Roman"/>
                <w:sz w:val="24"/>
                <w:szCs w:val="24"/>
              </w:rPr>
              <w:t>П.</w:t>
            </w:r>
            <w:r w:rsidRPr="00627230">
              <w:rPr>
                <w:rFonts w:ascii="Calibri" w:eastAsia="Times New Roman" w:hAnsi="Calibri" w:cs="Times New Roman"/>
                <w:b/>
                <w:bCs/>
              </w:rPr>
              <w:t> </w:t>
            </w:r>
            <w:r w:rsidRPr="00627230">
              <w:rPr>
                <w:rFonts w:ascii="Times New Roman" w:eastAsia="Times New Roman" w:hAnsi="Times New Roman" w:cs="Times New Roman"/>
                <w:sz w:val="24"/>
                <w:szCs w:val="24"/>
              </w:rPr>
              <w:t>Чехов.  Жизнь. Творчество. Личность.</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val="restart"/>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2.33.</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и проблематика пьесы «Вишневый сад»</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2</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59. </w:t>
            </w:r>
            <w:r w:rsidRPr="00627230">
              <w:rPr>
                <w:rFonts w:ascii="Times New Roman" w:eastAsia="Times New Roman" w:hAnsi="Times New Roman" w:cs="Times New Roman"/>
                <w:sz w:val="24"/>
                <w:szCs w:val="24"/>
              </w:rPr>
              <w:t xml:space="preserve">Своеобразие конфликта и его решение в пьесе «Вишнёвый сад». </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3</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 xml:space="preserve">60. </w:t>
            </w:r>
            <w:r w:rsidRPr="00627230">
              <w:rPr>
                <w:rFonts w:ascii="Times New Roman" w:eastAsia="Times New Roman" w:hAnsi="Times New Roman" w:cs="Times New Roman"/>
                <w:sz w:val="24"/>
                <w:szCs w:val="24"/>
              </w:rPr>
              <w:t>Раневская и Гаев в пьесе Чехова.</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293"/>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4</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 xml:space="preserve">61. </w:t>
            </w:r>
            <w:r w:rsidRPr="00627230">
              <w:rPr>
                <w:rFonts w:ascii="Times New Roman" w:eastAsia="Times New Roman" w:hAnsi="Times New Roman" w:cs="Times New Roman"/>
                <w:sz w:val="24"/>
                <w:szCs w:val="24"/>
              </w:rPr>
              <w:t>Ермолай Лопахин - буржуазный делец нового времени.</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5</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 xml:space="preserve">62. </w:t>
            </w:r>
            <w:r w:rsidRPr="00627230">
              <w:rPr>
                <w:rFonts w:ascii="Times New Roman" w:eastAsia="Times New Roman" w:hAnsi="Times New Roman" w:cs="Times New Roman"/>
                <w:sz w:val="24"/>
                <w:szCs w:val="24"/>
              </w:rPr>
              <w:t>«Чеховский подтекст». Новаторство А.П. Чехова</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6</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 xml:space="preserve">63. </w:t>
            </w:r>
            <w:r w:rsidRPr="00627230">
              <w:rPr>
                <w:rFonts w:ascii="Times New Roman" w:eastAsia="Times New Roman" w:hAnsi="Times New Roman" w:cs="Times New Roman"/>
                <w:sz w:val="24"/>
                <w:szCs w:val="24"/>
              </w:rPr>
              <w:t>Молодое поколение в пьесе «Вишневый сад» Образ вишнёвого сада в пьесе А.П. Чехова. Символика образа.</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val="restart"/>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2.34.</w:t>
            </w:r>
          </w:p>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Теория литературы.</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7</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 xml:space="preserve">64. </w:t>
            </w:r>
            <w:r w:rsidRPr="00627230">
              <w:rPr>
                <w:rFonts w:ascii="Times New Roman" w:eastAsia="Times New Roman" w:hAnsi="Times New Roman" w:cs="Times New Roman"/>
                <w:sz w:val="24"/>
                <w:szCs w:val="24"/>
              </w:rPr>
              <w:t>Понятие о драме.</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8</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 xml:space="preserve">65. </w:t>
            </w:r>
            <w:r w:rsidRPr="00627230">
              <w:rPr>
                <w:rFonts w:ascii="Times New Roman" w:eastAsia="Times New Roman" w:hAnsi="Times New Roman" w:cs="Times New Roman"/>
                <w:sz w:val="24"/>
                <w:szCs w:val="24"/>
              </w:rPr>
              <w:t>Рассказ А.П. Чехова «Невеста» как предвестие о новой жизни.</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1261"/>
        </w:trPr>
        <w:tc>
          <w:tcPr>
            <w:tcW w:w="2812" w:type="dxa"/>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2.35.</w:t>
            </w:r>
          </w:p>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Темы, сюжеты и проблематика чеховских рассказов</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9-10</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66-67.</w:t>
            </w:r>
            <w:r w:rsidRPr="00627230">
              <w:rPr>
                <w:rFonts w:ascii="Times New Roman" w:eastAsia="Times New Roman" w:hAnsi="Times New Roman" w:cs="Times New Roman"/>
                <w:b/>
                <w:sz w:val="24"/>
                <w:szCs w:val="24"/>
              </w:rPr>
              <w:t xml:space="preserve"> </w:t>
            </w:r>
            <w:r w:rsidRPr="00627230">
              <w:rPr>
                <w:rFonts w:ascii="Times New Roman" w:eastAsia="Times New Roman" w:hAnsi="Times New Roman" w:cs="Times New Roman"/>
                <w:bCs/>
                <w:sz w:val="24"/>
                <w:szCs w:val="24"/>
              </w:rPr>
              <w:t>Рассказы: «Студент», «Ионыч», «Человек в футляре», «Дама с собачкой»,</w:t>
            </w:r>
          </w:p>
          <w:p w:rsidR="00627230" w:rsidRPr="00627230" w:rsidRDefault="00627230" w:rsidP="00627230">
            <w:pPr>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«Палата № 6», «Дом с мезонином» (возможен выбор других рассказов).</w:t>
            </w:r>
          </w:p>
          <w:p w:rsidR="00627230" w:rsidRPr="00627230" w:rsidRDefault="00627230" w:rsidP="00627230">
            <w:pPr>
              <w:spacing w:after="0" w:line="240" w:lineRule="auto"/>
              <w:rPr>
                <w:rFonts w:ascii="Times New Roman" w:eastAsia="Times New Roman" w:hAnsi="Times New Roman" w:cs="Times New Roman"/>
                <w:bCs/>
                <w:sz w:val="24"/>
                <w:szCs w:val="24"/>
              </w:rPr>
            </w:pP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rPr>
            </w:pPr>
            <w:r w:rsidRPr="00627230">
              <w:rPr>
                <w:rFonts w:ascii="Times New Roman" w:eastAsia="Times New Roman" w:hAnsi="Times New Roman" w:cs="Times New Roman"/>
                <w:b/>
                <w:bCs/>
                <w:i/>
                <w:sz w:val="24"/>
                <w:szCs w:val="24"/>
              </w:rPr>
              <w:t>2</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rPr>
            </w:pPr>
          </w:p>
        </w:tc>
      </w:tr>
      <w:tr w:rsidR="00627230" w:rsidRPr="00627230" w:rsidTr="00627230">
        <w:trPr>
          <w:trHeight w:val="14"/>
        </w:trPr>
        <w:tc>
          <w:tcPr>
            <w:tcW w:w="2812" w:type="dxa"/>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2.36.</w:t>
            </w:r>
            <w:r w:rsidRPr="00627230">
              <w:rPr>
                <w:rFonts w:ascii="Times New Roman" w:eastAsia="Times New Roman" w:hAnsi="Times New Roman" w:cs="Times New Roman"/>
                <w:b/>
                <w:bCs/>
                <w:color w:val="000000"/>
                <w:sz w:val="21"/>
                <w:szCs w:val="21"/>
                <w:shd w:val="clear" w:color="auto" w:fill="FFFFFF"/>
                <w:lang w:eastAsia="ru-RU"/>
              </w:rPr>
              <w:t xml:space="preserve"> Повторение и обобщение.</w:t>
            </w:r>
          </w:p>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68. </w:t>
            </w:r>
            <w:r w:rsidRPr="00627230">
              <w:rPr>
                <w:rFonts w:ascii="Times New Roman" w:eastAsia="Times New Roman" w:hAnsi="Times New Roman" w:cs="Times New Roman"/>
                <w:b/>
                <w:bCs/>
                <w:color w:val="000000"/>
                <w:sz w:val="21"/>
                <w:szCs w:val="21"/>
                <w:shd w:val="clear" w:color="auto" w:fill="FFFFFF"/>
                <w:lang w:eastAsia="ru-RU"/>
              </w:rPr>
              <w:t xml:space="preserve"> </w:t>
            </w:r>
            <w:r w:rsidRPr="00627230">
              <w:rPr>
                <w:rFonts w:ascii="Times New Roman" w:eastAsia="Times New Roman" w:hAnsi="Times New Roman" w:cs="Times New Roman"/>
                <w:bCs/>
                <w:sz w:val="24"/>
                <w:szCs w:val="24"/>
              </w:rPr>
              <w:t xml:space="preserve">Русская литература конца XΙX века – нач. XX века. </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rPr>
            </w:pPr>
            <w:r w:rsidRPr="00627230">
              <w:rPr>
                <w:rFonts w:ascii="Times New Roman" w:eastAsia="Times New Roman" w:hAnsi="Times New Roman" w:cs="Times New Roman"/>
                <w:b/>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rPr>
            </w:pPr>
          </w:p>
        </w:tc>
      </w:tr>
      <w:tr w:rsidR="00627230" w:rsidRPr="00627230" w:rsidTr="00627230">
        <w:trPr>
          <w:trHeight w:val="14"/>
        </w:trPr>
        <w:tc>
          <w:tcPr>
            <w:tcW w:w="2812" w:type="dxa"/>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2.37.</w:t>
            </w:r>
          </w:p>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Защита рефератов.</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2-3</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69-70. </w:t>
            </w:r>
            <w:r w:rsidRPr="00627230">
              <w:rPr>
                <w:rFonts w:ascii="Times New Roman" w:eastAsia="Times New Roman" w:hAnsi="Times New Roman" w:cs="Times New Roman"/>
                <w:b/>
                <w:sz w:val="24"/>
                <w:szCs w:val="24"/>
              </w:rPr>
              <w:t xml:space="preserve"> ПР. </w:t>
            </w:r>
            <w:r w:rsidRPr="00627230">
              <w:rPr>
                <w:rFonts w:ascii="Times New Roman" w:eastAsia="Times New Roman" w:hAnsi="Times New Roman" w:cs="Times New Roman"/>
                <w:b/>
                <w:bCs/>
                <w:sz w:val="24"/>
                <w:szCs w:val="24"/>
              </w:rPr>
              <w:t>Защита рефератов.</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rPr>
            </w:pPr>
            <w:r w:rsidRPr="00627230">
              <w:rPr>
                <w:rFonts w:ascii="Times New Roman" w:eastAsia="Times New Roman" w:hAnsi="Times New Roman" w:cs="Times New Roman"/>
                <w:b/>
                <w:bCs/>
                <w:i/>
                <w:sz w:val="24"/>
                <w:szCs w:val="24"/>
              </w:rPr>
              <w:t>2</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rPr>
            </w:pPr>
          </w:p>
        </w:tc>
      </w:tr>
      <w:tr w:rsidR="00627230" w:rsidRPr="00627230" w:rsidTr="00627230">
        <w:trPr>
          <w:trHeight w:val="77"/>
        </w:trPr>
        <w:tc>
          <w:tcPr>
            <w:tcW w:w="2812" w:type="dxa"/>
            <w:vMerge w:val="restart"/>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2.38.</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Зарубежная литература (обзор)</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p>
        </w:tc>
        <w:tc>
          <w:tcPr>
            <w:tcW w:w="8802" w:type="dxa"/>
            <w:gridSpan w:val="10"/>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Содержание учебного материала.</w:t>
            </w:r>
          </w:p>
        </w:tc>
        <w:tc>
          <w:tcPr>
            <w:tcW w:w="1259" w:type="dxa"/>
            <w:gridSpan w:val="3"/>
            <w:vMerge w:val="restart"/>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320"/>
        </w:trPr>
        <w:tc>
          <w:tcPr>
            <w:tcW w:w="2812" w:type="dxa"/>
            <w:vMerge/>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keepNext/>
              <w:autoSpaceDE w:val="0"/>
              <w:autoSpaceDN w:val="0"/>
              <w:spacing w:after="0" w:line="240" w:lineRule="auto"/>
              <w:outlineLvl w:val="0"/>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72.</w:t>
            </w:r>
            <w:r w:rsidRPr="00627230">
              <w:rPr>
                <w:rFonts w:ascii="Times New Roman" w:eastAsia="Times New Roman" w:hAnsi="Times New Roman" w:cs="Times New Roman"/>
                <w:bCs/>
                <w:sz w:val="24"/>
                <w:szCs w:val="24"/>
              </w:rPr>
              <w:t>Западноевропейская литература XIX века: основные направления, методы, стили, имена. «Вечные образы» мировой литературы.</w:t>
            </w:r>
          </w:p>
        </w:tc>
        <w:tc>
          <w:tcPr>
            <w:tcW w:w="1259" w:type="dxa"/>
            <w:gridSpan w:val="3"/>
            <w:vMerge/>
            <w:tcBorders>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320"/>
        </w:trPr>
        <w:tc>
          <w:tcPr>
            <w:tcW w:w="2812" w:type="dxa"/>
            <w:vMerge/>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2</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73.</w:t>
            </w:r>
            <w:r w:rsidRPr="00627230">
              <w:rPr>
                <w:rFonts w:ascii="Times New Roman" w:eastAsia="Times New Roman" w:hAnsi="Times New Roman" w:cs="Times New Roman"/>
                <w:bCs/>
                <w:sz w:val="24"/>
                <w:szCs w:val="24"/>
              </w:rPr>
              <w:t xml:space="preserve"> О. Бальзак «Евгения Гранде». Корысть и алчность как пороки, губящие личность</w:t>
            </w:r>
          </w:p>
        </w:tc>
        <w:tc>
          <w:tcPr>
            <w:tcW w:w="1259" w:type="dxa"/>
            <w:gridSpan w:val="3"/>
            <w:tcBorders>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336"/>
        </w:trPr>
        <w:tc>
          <w:tcPr>
            <w:tcW w:w="2812" w:type="dxa"/>
            <w:vMerge/>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3-4</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rPr>
              <w:t>74-75.</w:t>
            </w:r>
            <w:r w:rsidRPr="00627230">
              <w:rPr>
                <w:rFonts w:ascii="Times New Roman" w:eastAsia="Times New Roman" w:hAnsi="Times New Roman" w:cs="Times New Roman"/>
                <w:sz w:val="24"/>
                <w:szCs w:val="24"/>
                <w:lang w:eastAsia="ru-RU"/>
              </w:rPr>
              <w:t xml:space="preserve"> Гете – обзор творчества. «Фауст». Шиллер - обзор творчества.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p>
        </w:tc>
        <w:tc>
          <w:tcPr>
            <w:tcW w:w="1259" w:type="dxa"/>
            <w:gridSpan w:val="3"/>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204"/>
        </w:trPr>
        <w:tc>
          <w:tcPr>
            <w:tcW w:w="2812" w:type="dxa"/>
            <w:vMerge/>
            <w:tcBorders>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5</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rPr>
            </w:pPr>
            <w:r w:rsidRPr="00627230">
              <w:rPr>
                <w:rFonts w:ascii="Times New Roman" w:eastAsia="Times New Roman" w:hAnsi="Times New Roman" w:cs="Times New Roman"/>
                <w:b/>
                <w:bCs/>
                <w:sz w:val="24"/>
                <w:szCs w:val="24"/>
              </w:rPr>
              <w:t>76.</w:t>
            </w:r>
            <w:r w:rsidRPr="00627230">
              <w:rPr>
                <w:rFonts w:ascii="Times New Roman" w:eastAsia="Times New Roman" w:hAnsi="Times New Roman" w:cs="Times New Roman"/>
                <w:lang w:eastAsia="ru-RU"/>
              </w:rPr>
              <w:t xml:space="preserve"> </w:t>
            </w:r>
            <w:r w:rsidRPr="00627230">
              <w:rPr>
                <w:rFonts w:ascii="Times New Roman" w:eastAsia="Times New Roman" w:hAnsi="Times New Roman" w:cs="Times New Roman"/>
                <w:bCs/>
                <w:lang w:eastAsia="ru-RU"/>
              </w:rPr>
              <w:t>Романтизм в литературе Западной Европы: своеобразие романтической традиции, основные имена (Э.Т.А. Гофман, В.Гюго)</w:t>
            </w:r>
          </w:p>
        </w:tc>
        <w:tc>
          <w:tcPr>
            <w:tcW w:w="1259" w:type="dxa"/>
            <w:gridSpan w:val="3"/>
            <w:tcBorders>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320"/>
        </w:trPr>
        <w:tc>
          <w:tcPr>
            <w:tcW w:w="2812" w:type="dxa"/>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2.39.</w:t>
            </w:r>
          </w:p>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lang w:eastAsia="ru-RU"/>
              </w:rPr>
              <w:t>Литература народов России</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6</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77.</w:t>
            </w:r>
            <w:r w:rsidRPr="00627230">
              <w:rPr>
                <w:rFonts w:ascii="Times New Roman" w:eastAsia="Times New Roman" w:hAnsi="Times New Roman" w:cs="Times New Roman"/>
                <w:bCs/>
                <w:sz w:val="24"/>
                <w:szCs w:val="24"/>
              </w:rPr>
              <w:t xml:space="preserve"> </w:t>
            </w:r>
            <w:r w:rsidRPr="00627230">
              <w:rPr>
                <w:rFonts w:ascii="Times New Roman" w:eastAsia="Times New Roman" w:hAnsi="Times New Roman" w:cs="Times New Roman"/>
                <w:sz w:val="24"/>
                <w:szCs w:val="24"/>
              </w:rPr>
              <w:t>К. Хетагуров.  Стихотворения из сборника «Осетинская лира».</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sz w:val="24"/>
                <w:szCs w:val="24"/>
              </w:rPr>
              <w:t>Поэзия Хетагурова и фольклор.</w:t>
            </w:r>
          </w:p>
        </w:tc>
        <w:tc>
          <w:tcPr>
            <w:tcW w:w="1259" w:type="dxa"/>
            <w:gridSpan w:val="3"/>
            <w:tcBorders>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r>
      <w:tr w:rsidR="00627230" w:rsidRPr="00627230" w:rsidTr="00627230">
        <w:trPr>
          <w:trHeight w:val="416"/>
        </w:trPr>
        <w:tc>
          <w:tcPr>
            <w:tcW w:w="12873" w:type="dxa"/>
            <w:gridSpan w:val="1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
                <w:bCs/>
                <w:sz w:val="28"/>
                <w:szCs w:val="28"/>
              </w:rPr>
              <w:t>Литература 20 века.</w:t>
            </w:r>
          </w:p>
        </w:tc>
        <w:tc>
          <w:tcPr>
            <w:tcW w:w="1297" w:type="dxa"/>
            <w:gridSpan w:val="2"/>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8"/>
                <w:szCs w:val="28"/>
              </w:rPr>
            </w:pPr>
          </w:p>
        </w:tc>
      </w:tr>
      <w:tr w:rsidR="00627230" w:rsidRPr="00627230" w:rsidTr="00627230">
        <w:trPr>
          <w:trHeight w:val="562"/>
        </w:trPr>
        <w:tc>
          <w:tcPr>
            <w:tcW w:w="2830" w:type="dxa"/>
            <w:gridSpan w:val="2"/>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rPr>
            </w:pPr>
          </w:p>
        </w:tc>
        <w:tc>
          <w:tcPr>
            <w:tcW w:w="8784" w:type="dxa"/>
            <w:gridSpan w:val="9"/>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Раздел 3.</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Русская литература на рубеже веков</w:t>
            </w:r>
          </w:p>
        </w:tc>
        <w:tc>
          <w:tcPr>
            <w:tcW w:w="1259" w:type="dxa"/>
            <w:gridSpan w:val="3"/>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c>
          <w:tcPr>
            <w:tcW w:w="1297" w:type="dxa"/>
            <w:gridSpan w:val="2"/>
            <w:vMerge/>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val="restart"/>
            <w:tcBorders>
              <w:top w:val="single" w:sz="4" w:space="0" w:color="auto"/>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Тема 3. Русская литература на рубеже веков</w:t>
            </w:r>
          </w:p>
          <w:p w:rsidR="00627230" w:rsidRPr="00627230" w:rsidRDefault="00627230" w:rsidP="00627230">
            <w:pPr>
              <w:spacing w:after="0" w:line="240" w:lineRule="auto"/>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rPr>
                <w:rFonts w:ascii="Times New Roman" w:eastAsia="Times New Roman" w:hAnsi="Times New Roman" w:cs="Times New Roman"/>
                <w:b/>
                <w:sz w:val="24"/>
                <w:szCs w:val="24"/>
                <w:lang w:eastAsia="ru-RU"/>
              </w:rPr>
            </w:pPr>
          </w:p>
        </w:tc>
        <w:tc>
          <w:tcPr>
            <w:tcW w:w="826" w:type="dxa"/>
            <w:gridSpan w:val="6"/>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1-2</w:t>
            </w:r>
          </w:p>
        </w:tc>
        <w:tc>
          <w:tcPr>
            <w:tcW w:w="7976" w:type="dxa"/>
            <w:gridSpan w:val="4"/>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78-79. </w:t>
            </w:r>
            <w:r w:rsidRPr="00627230">
              <w:rPr>
                <w:rFonts w:ascii="Times New Roman" w:eastAsia="Times New Roman" w:hAnsi="Times New Roman" w:cs="Times New Roman"/>
                <w:bCs/>
                <w:sz w:val="24"/>
                <w:szCs w:val="24"/>
              </w:rPr>
              <w:t>Повторение. Золотой век русской литературы. Литературный процесс в России в 19веке (основные вехи).</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tc>
        <w:tc>
          <w:tcPr>
            <w:tcW w:w="1281" w:type="dxa"/>
            <w:vMerge w:val="restart"/>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14"/>
        </w:trPr>
        <w:tc>
          <w:tcPr>
            <w:tcW w:w="2812" w:type="dxa"/>
            <w:vMerge/>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Cs/>
                <w:sz w:val="24"/>
                <w:szCs w:val="24"/>
              </w:rPr>
            </w:pPr>
          </w:p>
        </w:tc>
        <w:tc>
          <w:tcPr>
            <w:tcW w:w="826" w:type="dxa"/>
            <w:gridSpan w:val="6"/>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3</w:t>
            </w:r>
          </w:p>
        </w:tc>
        <w:tc>
          <w:tcPr>
            <w:tcW w:w="7976" w:type="dxa"/>
            <w:gridSpan w:val="4"/>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80.</w:t>
            </w:r>
            <w:r w:rsidRPr="00627230">
              <w:rPr>
                <w:rFonts w:ascii="Times New Roman" w:eastAsia="Times New Roman" w:hAnsi="Times New Roman" w:cs="Times New Roman"/>
                <w:bCs/>
                <w:sz w:val="24"/>
                <w:szCs w:val="24"/>
              </w:rPr>
              <w:t xml:space="preserve"> </w:t>
            </w:r>
            <w:r w:rsidRPr="00627230">
              <w:rPr>
                <w:rFonts w:ascii="Times New Roman" w:eastAsia="Times New Roman" w:hAnsi="Times New Roman" w:cs="Times New Roman"/>
                <w:b/>
                <w:sz w:val="24"/>
                <w:szCs w:val="24"/>
              </w:rPr>
              <w:t xml:space="preserve"> </w:t>
            </w:r>
            <w:r w:rsidRPr="00627230">
              <w:rPr>
                <w:rFonts w:ascii="Times New Roman" w:eastAsia="Times New Roman" w:hAnsi="Times New Roman" w:cs="Times New Roman"/>
                <w:bCs/>
                <w:sz w:val="24"/>
                <w:szCs w:val="24"/>
              </w:rPr>
              <w:t>Особенности развития литературы и других видов искусства в начале XX века</w:t>
            </w:r>
          </w:p>
          <w:p w:rsidR="00627230" w:rsidRPr="00627230" w:rsidRDefault="00627230" w:rsidP="00627230">
            <w:pPr>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Серебряный век как культурно-историческая эпоха.</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Тема 3.1.</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
                <w:bCs/>
                <w:sz w:val="24"/>
                <w:szCs w:val="24"/>
              </w:rPr>
              <w:t>Основные тенденции развития прозы.</w:t>
            </w:r>
          </w:p>
        </w:tc>
        <w:tc>
          <w:tcPr>
            <w:tcW w:w="826" w:type="dxa"/>
            <w:gridSpan w:val="6"/>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4-5</w:t>
            </w:r>
          </w:p>
        </w:tc>
        <w:tc>
          <w:tcPr>
            <w:tcW w:w="7976" w:type="dxa"/>
            <w:gridSpan w:val="4"/>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81-82. </w:t>
            </w:r>
            <w:r w:rsidRPr="00627230">
              <w:rPr>
                <w:rFonts w:ascii="Times New Roman" w:eastAsia="Times New Roman" w:hAnsi="Times New Roman" w:cs="Times New Roman"/>
                <w:bCs/>
                <w:sz w:val="24"/>
                <w:szCs w:val="24"/>
              </w:rPr>
              <w:t>Реализм и модернизм в литературном процессе рубежа веков.</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val="restart"/>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3.2.</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И.А. Бунин.</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Жизненный и творческий путь.</w:t>
            </w:r>
          </w:p>
        </w:tc>
        <w:tc>
          <w:tcPr>
            <w:tcW w:w="56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p>
        </w:tc>
        <w:tc>
          <w:tcPr>
            <w:tcW w:w="8233"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Содержание учебного материала</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c>
          <w:tcPr>
            <w:tcW w:w="1297" w:type="dxa"/>
            <w:gridSpan w:val="2"/>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83. </w:t>
            </w:r>
            <w:r w:rsidRPr="00627230">
              <w:rPr>
                <w:rFonts w:ascii="Times New Roman" w:eastAsia="Times New Roman" w:hAnsi="Times New Roman" w:cs="Times New Roman"/>
                <w:sz w:val="24"/>
                <w:szCs w:val="24"/>
              </w:rPr>
              <w:t>И.</w:t>
            </w:r>
            <w:r w:rsidRPr="00627230">
              <w:rPr>
                <w:rFonts w:ascii="Calibri" w:eastAsia="Times New Roman" w:hAnsi="Calibri" w:cs="Times New Roman"/>
                <w:b/>
                <w:bCs/>
              </w:rPr>
              <w:t> </w:t>
            </w:r>
            <w:r w:rsidRPr="00627230">
              <w:rPr>
                <w:rFonts w:ascii="Times New Roman" w:eastAsia="Times New Roman" w:hAnsi="Times New Roman" w:cs="Times New Roman"/>
                <w:sz w:val="24"/>
                <w:szCs w:val="24"/>
              </w:rPr>
              <w:t>А.</w:t>
            </w:r>
            <w:r w:rsidRPr="00627230">
              <w:rPr>
                <w:rFonts w:ascii="Calibri" w:eastAsia="Times New Roman" w:hAnsi="Calibri" w:cs="Times New Roman"/>
                <w:b/>
                <w:bCs/>
              </w:rPr>
              <w:t> </w:t>
            </w:r>
            <w:r w:rsidRPr="00627230">
              <w:rPr>
                <w:rFonts w:ascii="Times New Roman" w:eastAsia="Times New Roman" w:hAnsi="Times New Roman" w:cs="Times New Roman"/>
                <w:sz w:val="24"/>
                <w:szCs w:val="24"/>
              </w:rPr>
              <w:t>Бунин. Жизнь и творчество. Лирика. Точность воспроизведения человека и природы.</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val="restart"/>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2</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84. </w:t>
            </w:r>
            <w:r w:rsidRPr="00627230">
              <w:rPr>
                <w:rFonts w:ascii="Times New Roman" w:eastAsia="Times New Roman" w:hAnsi="Times New Roman" w:cs="Times New Roman"/>
                <w:bCs/>
                <w:sz w:val="24"/>
                <w:szCs w:val="24"/>
              </w:rPr>
              <w:t>Рассказы И. Бунина. «Господин из Сан-Франциско» Осуждение бездуховности существования. Изображение «мгновения» жизни.</w:t>
            </w:r>
            <w:r w:rsidRPr="00627230">
              <w:rPr>
                <w:rFonts w:ascii="Times New Roman" w:eastAsia="Times New Roman" w:hAnsi="Times New Roman" w:cs="Times New Roman"/>
                <w:sz w:val="24"/>
                <w:szCs w:val="24"/>
              </w:rPr>
              <w:t xml:space="preserve"> </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val="restart"/>
            <w:tcBorders>
              <w:top w:val="single" w:sz="4" w:space="0" w:color="auto"/>
              <w:left w:val="single" w:sz="4" w:space="0" w:color="auto"/>
              <w:right w:val="single" w:sz="4" w:space="0" w:color="auto"/>
            </w:tcBorders>
            <w:vAlign w:val="center"/>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3.3.</w:t>
            </w:r>
          </w:p>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Рассказы И. Бунина.</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3</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85</w:t>
            </w:r>
            <w:r w:rsidRPr="00627230">
              <w:rPr>
                <w:rFonts w:ascii="Times New Roman" w:eastAsia="Times New Roman" w:hAnsi="Times New Roman" w:cs="Times New Roman"/>
                <w:b/>
                <w:sz w:val="24"/>
                <w:szCs w:val="24"/>
              </w:rPr>
              <w:t xml:space="preserve">. </w:t>
            </w:r>
            <w:r w:rsidRPr="00627230">
              <w:rPr>
                <w:rFonts w:ascii="Times New Roman" w:eastAsia="Times New Roman" w:hAnsi="Times New Roman" w:cs="Times New Roman"/>
                <w:bCs/>
                <w:sz w:val="24"/>
                <w:szCs w:val="24"/>
              </w:rPr>
              <w:t xml:space="preserve">«Господин из Сан-Франциско». </w:t>
            </w:r>
            <w:r w:rsidRPr="00627230">
              <w:rPr>
                <w:rFonts w:ascii="Times New Roman" w:eastAsia="Times New Roman" w:hAnsi="Times New Roman" w:cs="Times New Roman"/>
                <w:sz w:val="24"/>
                <w:szCs w:val="24"/>
              </w:rPr>
              <w:t>Острое чувство кризиса цивилизации в рассказе «Господин из Сан-Франциско». Размышление о России. «Легкое дыхание», «Холодная осень» и др.</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4</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86</w:t>
            </w:r>
            <w:r w:rsidRPr="00627230">
              <w:rPr>
                <w:rFonts w:ascii="Times New Roman" w:eastAsia="Times New Roman" w:hAnsi="Times New Roman" w:cs="Times New Roman"/>
                <w:b/>
                <w:sz w:val="24"/>
                <w:szCs w:val="24"/>
              </w:rPr>
              <w:t xml:space="preserve">. </w:t>
            </w:r>
            <w:r w:rsidRPr="00627230">
              <w:rPr>
                <w:rFonts w:ascii="Times New Roman" w:eastAsia="Times New Roman" w:hAnsi="Times New Roman" w:cs="Times New Roman"/>
                <w:bCs/>
                <w:sz w:val="24"/>
                <w:szCs w:val="24"/>
              </w:rPr>
              <w:t xml:space="preserve">Рассказы И. Бунина. </w:t>
            </w:r>
            <w:r w:rsidRPr="00627230">
              <w:rPr>
                <w:rFonts w:ascii="Times New Roman" w:eastAsia="Times New Roman" w:hAnsi="Times New Roman" w:cs="Times New Roman"/>
                <w:sz w:val="24"/>
                <w:szCs w:val="24"/>
              </w:rPr>
              <w:t>Размышление о России. «Легкое дыхание», «Холодная осень» и др.</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val="restart"/>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3.4.</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А.И. Куприн. Жизненный и творческий путь.</w:t>
            </w:r>
          </w:p>
        </w:tc>
        <w:tc>
          <w:tcPr>
            <w:tcW w:w="56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p>
        </w:tc>
        <w:tc>
          <w:tcPr>
            <w:tcW w:w="8233"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Содержание учебного материала</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c>
          <w:tcPr>
            <w:tcW w:w="1297" w:type="dxa"/>
            <w:gridSpan w:val="2"/>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 xml:space="preserve">1 </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sz w:val="24"/>
                <w:szCs w:val="24"/>
              </w:rPr>
              <w:t xml:space="preserve">87.  </w:t>
            </w:r>
            <w:r w:rsidRPr="00627230">
              <w:rPr>
                <w:rFonts w:ascii="Times New Roman" w:eastAsia="Times New Roman" w:hAnsi="Times New Roman" w:cs="Times New Roman"/>
                <w:sz w:val="24"/>
                <w:szCs w:val="24"/>
              </w:rPr>
              <w:t xml:space="preserve">А. И. Куприн. </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sz w:val="24"/>
                <w:szCs w:val="24"/>
              </w:rPr>
              <w:t>Сведения из биографии (с обобщением ранее изученного).</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val="restart"/>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14"/>
        </w:trPr>
        <w:tc>
          <w:tcPr>
            <w:tcW w:w="2812" w:type="dxa"/>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Тема 3.5. </w:t>
            </w:r>
          </w:p>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Трагическая история в повести «Олеся».</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2-3</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sz w:val="24"/>
                <w:szCs w:val="24"/>
              </w:rPr>
              <w:t xml:space="preserve">88-89.  </w:t>
            </w:r>
            <w:r w:rsidRPr="00627230">
              <w:rPr>
                <w:rFonts w:ascii="Times New Roman" w:eastAsia="Times New Roman" w:hAnsi="Times New Roman" w:cs="Times New Roman"/>
                <w:sz w:val="24"/>
                <w:szCs w:val="24"/>
              </w:rPr>
              <w:t xml:space="preserve">А. И. Куприн. Трагическая история любви и ее авторская оценка в повести «Олеся». </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sz w:val="24"/>
                <w:szCs w:val="24"/>
              </w:rPr>
              <w:t>Тема «естественного человека» в творчестве Куприна</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val="restart"/>
            <w:tcBorders>
              <w:top w:val="single" w:sz="4" w:space="0" w:color="auto"/>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3.6.</w:t>
            </w:r>
          </w:p>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Система художественных образов повести «Гранатовый браслет».</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4</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sz w:val="24"/>
                <w:szCs w:val="24"/>
              </w:rPr>
              <w:t xml:space="preserve">90.  </w:t>
            </w:r>
            <w:r w:rsidRPr="00627230">
              <w:rPr>
                <w:rFonts w:ascii="Times New Roman" w:eastAsia="Times New Roman" w:hAnsi="Times New Roman" w:cs="Times New Roman"/>
                <w:sz w:val="24"/>
                <w:szCs w:val="24"/>
              </w:rPr>
              <w:t xml:space="preserve">А. И. Куприн. </w:t>
            </w:r>
            <w:r w:rsidRPr="00627230">
              <w:rPr>
                <w:rFonts w:ascii="Times New Roman" w:eastAsia="Times New Roman" w:hAnsi="Times New Roman" w:cs="Times New Roman"/>
                <w:sz w:val="20"/>
                <w:szCs w:val="20"/>
                <w:lang w:eastAsia="ru-RU"/>
              </w:rPr>
              <w:t xml:space="preserve"> </w:t>
            </w:r>
            <w:r w:rsidRPr="00627230">
              <w:rPr>
                <w:rFonts w:ascii="Times New Roman" w:eastAsia="Times New Roman" w:hAnsi="Times New Roman" w:cs="Times New Roman"/>
                <w:sz w:val="24"/>
                <w:szCs w:val="24"/>
              </w:rPr>
              <w:t>Повесть «Гранатовый браслет». Смысл названия повести, спор о сильной, бес</w:t>
            </w:r>
            <w:r w:rsidRPr="00627230">
              <w:rPr>
                <w:rFonts w:ascii="Times New Roman" w:eastAsia="Times New Roman" w:hAnsi="Times New Roman" w:cs="Times New Roman"/>
                <w:sz w:val="24"/>
                <w:szCs w:val="24"/>
              </w:rPr>
              <w:softHyphen/>
              <w:t xml:space="preserve">корыстной любви, тема неравенства в повести. Интерпретация образа «маленького человека». </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5</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sz w:val="24"/>
                <w:szCs w:val="24"/>
              </w:rPr>
              <w:t xml:space="preserve">91.  </w:t>
            </w:r>
            <w:r w:rsidRPr="00627230">
              <w:rPr>
                <w:rFonts w:ascii="Times New Roman" w:eastAsia="Times New Roman" w:hAnsi="Times New Roman" w:cs="Times New Roman"/>
                <w:sz w:val="24"/>
                <w:szCs w:val="24"/>
              </w:rPr>
              <w:t xml:space="preserve">А. И. Куприн. </w:t>
            </w:r>
            <w:r w:rsidRPr="00627230">
              <w:rPr>
                <w:rFonts w:ascii="Times New Roman" w:eastAsia="Times New Roman" w:hAnsi="Times New Roman" w:cs="Times New Roman"/>
                <w:sz w:val="20"/>
                <w:szCs w:val="20"/>
                <w:lang w:eastAsia="ru-RU"/>
              </w:rPr>
              <w:t xml:space="preserve"> </w:t>
            </w:r>
            <w:r w:rsidRPr="00627230">
              <w:rPr>
                <w:rFonts w:ascii="Times New Roman" w:eastAsia="Times New Roman" w:hAnsi="Times New Roman" w:cs="Times New Roman"/>
                <w:sz w:val="24"/>
                <w:szCs w:val="24"/>
              </w:rPr>
              <w:t>Трагический смысл произведения. Любовь как великая и вечная духовная ценность.</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257"/>
        </w:trPr>
        <w:tc>
          <w:tcPr>
            <w:tcW w:w="2812" w:type="dxa"/>
            <w:vMerge w:val="restart"/>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3.7.</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А.М. Горький. Жизненный и творческий путь.</w:t>
            </w:r>
          </w:p>
        </w:tc>
        <w:tc>
          <w:tcPr>
            <w:tcW w:w="56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p>
        </w:tc>
        <w:tc>
          <w:tcPr>
            <w:tcW w:w="8233"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Содержание учебного материала</w:t>
            </w:r>
          </w:p>
        </w:tc>
        <w:tc>
          <w:tcPr>
            <w:tcW w:w="1259" w:type="dxa"/>
            <w:gridSpan w:val="3"/>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92. </w:t>
            </w:r>
            <w:r w:rsidRPr="00627230">
              <w:rPr>
                <w:rFonts w:ascii="Times New Roman" w:eastAsia="Times New Roman" w:hAnsi="Times New Roman" w:cs="Times New Roman"/>
                <w:sz w:val="24"/>
                <w:szCs w:val="24"/>
              </w:rPr>
              <w:t>А.М. Горький.  Жизнь. Творчество. Личность писателя.</w:t>
            </w:r>
          </w:p>
        </w:tc>
        <w:tc>
          <w:tcPr>
            <w:tcW w:w="1275" w:type="dxa"/>
            <w:gridSpan w:val="4"/>
            <w:tcBorders>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val="restart"/>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w:t>
            </w: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 xml:space="preserve">2 </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93. </w:t>
            </w:r>
            <w:r w:rsidRPr="00627230">
              <w:rPr>
                <w:rFonts w:ascii="Times New Roman" w:eastAsia="Times New Roman" w:hAnsi="Times New Roman" w:cs="Times New Roman"/>
                <w:sz w:val="24"/>
                <w:szCs w:val="24"/>
              </w:rPr>
              <w:t>«Старуха Изергиль» Истинный и ложный патриотизм, эгоизм и самопожертвование в рассказах писателя</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val="restart"/>
            <w:tcBorders>
              <w:top w:val="single" w:sz="4" w:space="0" w:color="auto"/>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3.8. Социально - философская драма «На дне».</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3</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94</w:t>
            </w:r>
            <w:r w:rsidRPr="00627230">
              <w:rPr>
                <w:rFonts w:ascii="Times New Roman" w:eastAsia="Times New Roman" w:hAnsi="Times New Roman" w:cs="Times New Roman"/>
                <w:bCs/>
                <w:sz w:val="24"/>
                <w:szCs w:val="24"/>
              </w:rPr>
              <w:t xml:space="preserve">. </w:t>
            </w:r>
            <w:r w:rsidRPr="00627230">
              <w:rPr>
                <w:rFonts w:ascii="Times New Roman" w:eastAsia="Times New Roman" w:hAnsi="Times New Roman" w:cs="Times New Roman"/>
                <w:sz w:val="24"/>
                <w:szCs w:val="24"/>
              </w:rPr>
              <w:t>Социально - философская драма «На дне». Гуманизм писателя.</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201"/>
        </w:trPr>
        <w:tc>
          <w:tcPr>
            <w:tcW w:w="2812" w:type="dxa"/>
            <w:vMerge/>
            <w:tcBorders>
              <w:left w:val="single" w:sz="4" w:space="0" w:color="auto"/>
              <w:right w:val="single" w:sz="4" w:space="0" w:color="auto"/>
            </w:tcBorders>
            <w:vAlign w:val="center"/>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4 - 5</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95-96</w:t>
            </w:r>
            <w:r w:rsidRPr="00627230">
              <w:rPr>
                <w:rFonts w:ascii="Times New Roman" w:eastAsia="Times New Roman" w:hAnsi="Times New Roman" w:cs="Times New Roman"/>
                <w:bCs/>
                <w:sz w:val="24"/>
                <w:szCs w:val="24"/>
              </w:rPr>
              <w:t>.  Прошлое</w:t>
            </w:r>
            <w:r w:rsidRPr="00627230">
              <w:rPr>
                <w:rFonts w:ascii="Times New Roman" w:eastAsia="Times New Roman" w:hAnsi="Times New Roman" w:cs="Times New Roman"/>
                <w:sz w:val="24"/>
                <w:szCs w:val="24"/>
              </w:rPr>
              <w:t xml:space="preserve"> и мечты ночлежников.</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tcBorders>
              <w:left w:val="single" w:sz="4" w:space="0" w:color="auto"/>
              <w:right w:val="single" w:sz="4" w:space="0" w:color="auto"/>
            </w:tcBorders>
            <w:vAlign w:val="center"/>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6</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 xml:space="preserve">97 </w:t>
            </w:r>
            <w:r w:rsidRPr="00627230">
              <w:rPr>
                <w:rFonts w:ascii="Times New Roman" w:eastAsia="Times New Roman" w:hAnsi="Times New Roman" w:cs="Times New Roman"/>
                <w:sz w:val="24"/>
                <w:szCs w:val="24"/>
              </w:rPr>
              <w:t>Проблема гуманизма в пьесе «На дне». Сатин и Лука: кто прав в споре о правде</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407"/>
        </w:trPr>
        <w:tc>
          <w:tcPr>
            <w:tcW w:w="2812" w:type="dxa"/>
            <w:vMerge/>
            <w:tcBorders>
              <w:left w:val="single" w:sz="4" w:space="0" w:color="auto"/>
              <w:right w:val="single" w:sz="4" w:space="0" w:color="auto"/>
            </w:tcBorders>
            <w:vAlign w:val="center"/>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7</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 xml:space="preserve">98. </w:t>
            </w:r>
            <w:r w:rsidRPr="00627230">
              <w:rPr>
                <w:rFonts w:ascii="Times New Roman" w:eastAsia="Times New Roman" w:hAnsi="Times New Roman" w:cs="Times New Roman"/>
                <w:sz w:val="24"/>
                <w:szCs w:val="24"/>
              </w:rPr>
              <w:t>Письменная работа по творчеству А.М. Горького. Человек и общество в творчестве</w:t>
            </w:r>
          </w:p>
        </w:tc>
        <w:tc>
          <w:tcPr>
            <w:tcW w:w="1275" w:type="dxa"/>
            <w:gridSpan w:val="4"/>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570"/>
        </w:trPr>
        <w:tc>
          <w:tcPr>
            <w:tcW w:w="2812" w:type="dxa"/>
            <w:tcBorders>
              <w:left w:val="single" w:sz="4" w:space="0" w:color="auto"/>
              <w:right w:val="single" w:sz="4" w:space="0" w:color="auto"/>
            </w:tcBorders>
            <w:shd w:val="clear" w:color="auto" w:fill="00B0F0"/>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Тема3.8.</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Защита рефератов.</w:t>
            </w:r>
          </w:p>
        </w:tc>
        <w:tc>
          <w:tcPr>
            <w:tcW w:w="929" w:type="dxa"/>
            <w:gridSpan w:val="7"/>
            <w:tcBorders>
              <w:top w:val="single" w:sz="4" w:space="0" w:color="auto"/>
              <w:left w:val="single" w:sz="4" w:space="0" w:color="auto"/>
              <w:bottom w:val="single" w:sz="4" w:space="0" w:color="auto"/>
              <w:right w:val="single" w:sz="4" w:space="0" w:color="auto"/>
            </w:tcBorders>
            <w:shd w:val="clear" w:color="auto" w:fill="00B0F0"/>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1-2</w:t>
            </w:r>
          </w:p>
        </w:tc>
        <w:tc>
          <w:tcPr>
            <w:tcW w:w="7873" w:type="dxa"/>
            <w:gridSpan w:val="3"/>
            <w:tcBorders>
              <w:top w:val="single" w:sz="4" w:space="0" w:color="auto"/>
              <w:left w:val="single" w:sz="4" w:space="0" w:color="auto"/>
              <w:bottom w:val="single" w:sz="4" w:space="0" w:color="auto"/>
              <w:right w:val="single" w:sz="4" w:space="0" w:color="auto"/>
            </w:tcBorders>
            <w:shd w:val="clear" w:color="auto" w:fill="00B0F0"/>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99-100. Защита рефератов.</w:t>
            </w:r>
          </w:p>
        </w:tc>
        <w:tc>
          <w:tcPr>
            <w:tcW w:w="1275" w:type="dxa"/>
            <w:gridSpan w:val="4"/>
            <w:tcBorders>
              <w:left w:val="single" w:sz="4" w:space="0" w:color="auto"/>
              <w:bottom w:val="single" w:sz="4" w:space="0" w:color="auto"/>
              <w:right w:val="single" w:sz="4" w:space="0" w:color="auto"/>
            </w:tcBorders>
            <w:shd w:val="clear" w:color="auto" w:fill="00B0F0"/>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54"/>
        </w:trPr>
        <w:tc>
          <w:tcPr>
            <w:tcW w:w="2830" w:type="dxa"/>
            <w:gridSpan w:val="2"/>
            <w:tcBorders>
              <w:top w:val="single" w:sz="4" w:space="0" w:color="auto"/>
              <w:left w:val="single" w:sz="4" w:space="0" w:color="auto"/>
              <w:bottom w:val="single" w:sz="4" w:space="0" w:color="auto"/>
              <w:right w:val="single" w:sz="4" w:space="0" w:color="auto"/>
            </w:tcBorders>
            <w:shd w:val="clear" w:color="auto" w:fill="9CC2E5"/>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p>
        </w:tc>
        <w:tc>
          <w:tcPr>
            <w:tcW w:w="8784" w:type="dxa"/>
            <w:gridSpan w:val="9"/>
            <w:tcBorders>
              <w:top w:val="single" w:sz="4" w:space="0" w:color="auto"/>
              <w:left w:val="single" w:sz="4" w:space="0" w:color="auto"/>
              <w:bottom w:val="single" w:sz="4" w:space="0" w:color="auto"/>
              <w:right w:val="single" w:sz="4" w:space="0" w:color="auto"/>
            </w:tcBorders>
            <w:shd w:val="clear" w:color="auto" w:fill="9CC2E5"/>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p>
          <w:p w:rsidR="00627230" w:rsidRPr="00627230" w:rsidRDefault="00627230" w:rsidP="00627230">
            <w:pPr>
              <w:shd w:val="clear" w:color="auto" w:fill="9CC2E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2 курс (50/80)</w:t>
            </w:r>
          </w:p>
          <w:p w:rsidR="00627230" w:rsidRPr="00627230" w:rsidRDefault="00627230" w:rsidP="00627230">
            <w:pPr>
              <w:shd w:val="clear" w:color="auto" w:fill="9CC2E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Раздел 4 Поэзия начала ХХ века.</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rPr>
            </w:pPr>
          </w:p>
        </w:tc>
        <w:tc>
          <w:tcPr>
            <w:tcW w:w="1259" w:type="dxa"/>
            <w:gridSpan w:val="3"/>
            <w:tcBorders>
              <w:top w:val="single" w:sz="4" w:space="0" w:color="auto"/>
              <w:left w:val="single" w:sz="4" w:space="0" w:color="auto"/>
              <w:bottom w:val="single" w:sz="4" w:space="0" w:color="auto"/>
              <w:right w:val="single" w:sz="4" w:space="0" w:color="auto"/>
            </w:tcBorders>
            <w:shd w:val="clear" w:color="auto" w:fill="9CC2E5"/>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u w:val="single"/>
              </w:rPr>
            </w:pPr>
          </w:p>
        </w:tc>
        <w:tc>
          <w:tcPr>
            <w:tcW w:w="1297" w:type="dxa"/>
            <w:gridSpan w:val="2"/>
            <w:vMerge w:val="restart"/>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46"/>
        </w:trPr>
        <w:tc>
          <w:tcPr>
            <w:tcW w:w="2812" w:type="dxa"/>
            <w:vMerge w:val="restart"/>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4.</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Поэзия начала</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 20 века.</w:t>
            </w:r>
          </w:p>
        </w:tc>
        <w:tc>
          <w:tcPr>
            <w:tcW w:w="569" w:type="dxa"/>
            <w:gridSpan w:val="3"/>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p>
        </w:tc>
        <w:tc>
          <w:tcPr>
            <w:tcW w:w="8233"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Содержание учебного материала</w:t>
            </w:r>
          </w:p>
        </w:tc>
        <w:tc>
          <w:tcPr>
            <w:tcW w:w="1259" w:type="dxa"/>
            <w:gridSpan w:val="3"/>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c>
          <w:tcPr>
            <w:tcW w:w="1297" w:type="dxa"/>
            <w:gridSpan w:val="2"/>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215"/>
        </w:trPr>
        <w:tc>
          <w:tcPr>
            <w:tcW w:w="2812" w:type="dxa"/>
            <w:vMerge/>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1</w:t>
            </w:r>
            <w:r w:rsidRPr="00627230">
              <w:rPr>
                <w:rFonts w:ascii="Times New Roman" w:eastAsia="Times New Roman" w:hAnsi="Times New Roman" w:cs="Times New Roman"/>
                <w:bCs/>
                <w:sz w:val="24"/>
                <w:szCs w:val="24"/>
              </w:rPr>
              <w:t xml:space="preserve">. </w:t>
            </w:r>
            <w:r w:rsidRPr="00627230">
              <w:rPr>
                <w:rFonts w:ascii="Times New Roman" w:eastAsia="Times New Roman" w:hAnsi="Times New Roman" w:cs="Times New Roman"/>
                <w:sz w:val="20"/>
                <w:szCs w:val="20"/>
                <w:lang w:eastAsia="ru-RU"/>
              </w:rPr>
              <w:t xml:space="preserve"> </w:t>
            </w:r>
            <w:r w:rsidRPr="00627230">
              <w:rPr>
                <w:rFonts w:ascii="Times New Roman" w:eastAsia="Times New Roman" w:hAnsi="Times New Roman" w:cs="Times New Roman"/>
                <w:bCs/>
                <w:sz w:val="24"/>
                <w:szCs w:val="24"/>
              </w:rPr>
              <w:t xml:space="preserve">Обзор русской поэзии и поэзии народов России конца XIX— начала XX века. </w:t>
            </w:r>
          </w:p>
        </w:tc>
        <w:tc>
          <w:tcPr>
            <w:tcW w:w="1275" w:type="dxa"/>
            <w:gridSpan w:val="4"/>
            <w:tcBorders>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val="restart"/>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215"/>
        </w:trPr>
        <w:tc>
          <w:tcPr>
            <w:tcW w:w="2812" w:type="dxa"/>
            <w:vMerge/>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2</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2</w:t>
            </w:r>
            <w:r w:rsidRPr="00627230">
              <w:rPr>
                <w:rFonts w:ascii="Times New Roman" w:eastAsia="Times New Roman" w:hAnsi="Times New Roman" w:cs="Times New Roman"/>
                <w:bCs/>
                <w:sz w:val="24"/>
                <w:szCs w:val="24"/>
              </w:rPr>
              <w:t>.</w:t>
            </w:r>
            <w:r w:rsidRPr="00627230">
              <w:rPr>
                <w:rFonts w:ascii="Times New Roman" w:eastAsia="Times New Roman" w:hAnsi="Times New Roman" w:cs="Times New Roman"/>
                <w:b/>
                <w:sz w:val="24"/>
                <w:szCs w:val="24"/>
              </w:rPr>
              <w:t xml:space="preserve"> </w:t>
            </w:r>
            <w:r w:rsidRPr="00627230">
              <w:rPr>
                <w:rFonts w:ascii="Times New Roman" w:eastAsia="Times New Roman" w:hAnsi="Times New Roman" w:cs="Times New Roman"/>
                <w:bCs/>
                <w:sz w:val="24"/>
                <w:szCs w:val="24"/>
              </w:rPr>
              <w:t>Проблема традиций и новаторства в литературе начала ХХ века.</w:t>
            </w:r>
          </w:p>
        </w:tc>
        <w:tc>
          <w:tcPr>
            <w:tcW w:w="1275" w:type="dxa"/>
            <w:gridSpan w:val="4"/>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215"/>
        </w:trPr>
        <w:tc>
          <w:tcPr>
            <w:tcW w:w="2812" w:type="dxa"/>
            <w:vMerge w:val="restart"/>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4.1. Литературные течения поэзии русского модернизма</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3</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3.</w:t>
            </w:r>
            <w:r w:rsidRPr="00627230">
              <w:rPr>
                <w:rFonts w:ascii="Times New Roman" w:eastAsia="Times New Roman" w:hAnsi="Times New Roman" w:cs="Times New Roman"/>
                <w:bCs/>
                <w:sz w:val="24"/>
                <w:szCs w:val="24"/>
              </w:rPr>
              <w:t xml:space="preserve"> Литературные течения поэзии русского модернизма: символизм, акмеизм, футуризм (общая характеристика направлений).</w:t>
            </w:r>
          </w:p>
        </w:tc>
        <w:tc>
          <w:tcPr>
            <w:tcW w:w="1275" w:type="dxa"/>
            <w:gridSpan w:val="4"/>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215"/>
        </w:trPr>
        <w:tc>
          <w:tcPr>
            <w:tcW w:w="2812" w:type="dxa"/>
            <w:vMerge/>
            <w:tcBorders>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4</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Cs/>
                <w:sz w:val="24"/>
                <w:szCs w:val="24"/>
              </w:rPr>
              <w:t>4.</w:t>
            </w:r>
            <w:r w:rsidRPr="00627230">
              <w:rPr>
                <w:rFonts w:ascii="Times New Roman" w:eastAsia="Times New Roman" w:hAnsi="Times New Roman" w:cs="Times New Roman"/>
                <w:b/>
                <w:sz w:val="24"/>
                <w:szCs w:val="24"/>
              </w:rPr>
              <w:t xml:space="preserve"> </w:t>
            </w:r>
            <w:r w:rsidRPr="00627230">
              <w:rPr>
                <w:rFonts w:ascii="Times New Roman" w:eastAsia="Times New Roman" w:hAnsi="Times New Roman" w:cs="Times New Roman"/>
                <w:bCs/>
                <w:sz w:val="24"/>
                <w:szCs w:val="24"/>
              </w:rPr>
              <w:t>Философские основы и эстетические принципы символизма, его связь с романтизмом.</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val="restart"/>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4.2.</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А.А. Блок. Жизнь и творчество</w:t>
            </w:r>
          </w:p>
        </w:tc>
        <w:tc>
          <w:tcPr>
            <w:tcW w:w="569" w:type="dxa"/>
            <w:gridSpan w:val="3"/>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p>
        </w:tc>
        <w:tc>
          <w:tcPr>
            <w:tcW w:w="8233"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Содержание учебного материала</w:t>
            </w:r>
          </w:p>
        </w:tc>
        <w:tc>
          <w:tcPr>
            <w:tcW w:w="1259" w:type="dxa"/>
            <w:gridSpan w:val="3"/>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sz w:val="24"/>
                <w:szCs w:val="24"/>
              </w:rPr>
              <w:t>1</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 xml:space="preserve">5. </w:t>
            </w:r>
            <w:r w:rsidRPr="00627230">
              <w:rPr>
                <w:rFonts w:ascii="Times New Roman" w:eastAsia="Times New Roman" w:hAnsi="Times New Roman" w:cs="Times New Roman"/>
                <w:sz w:val="24"/>
                <w:szCs w:val="24"/>
              </w:rPr>
              <w:t>А. Блок – символист.  Жизнь и творчество</w:t>
            </w:r>
          </w:p>
        </w:tc>
        <w:tc>
          <w:tcPr>
            <w:tcW w:w="1275" w:type="dxa"/>
            <w:gridSpan w:val="4"/>
            <w:tcBorders>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val="restart"/>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sz w:val="24"/>
                <w:szCs w:val="24"/>
              </w:rPr>
              <w:t>2</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 xml:space="preserve">6. </w:t>
            </w:r>
            <w:r w:rsidRPr="00627230">
              <w:rPr>
                <w:rFonts w:ascii="Times New Roman" w:eastAsia="Times New Roman" w:hAnsi="Times New Roman" w:cs="Times New Roman"/>
                <w:sz w:val="24"/>
                <w:szCs w:val="24"/>
              </w:rPr>
              <w:t>А.А. Блок. Шахматово – поэтическая родина А. Блока. «Стихи о Прекрасной Даме». Лирика А. Блока. «Незнакомка».</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287"/>
        </w:trPr>
        <w:tc>
          <w:tcPr>
            <w:tcW w:w="2812" w:type="dxa"/>
            <w:vMerge/>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sz w:val="24"/>
                <w:szCs w:val="24"/>
              </w:rPr>
              <w:t>3</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7. </w:t>
            </w:r>
            <w:r w:rsidRPr="00627230">
              <w:rPr>
                <w:rFonts w:ascii="Times New Roman" w:eastAsia="Times New Roman" w:hAnsi="Times New Roman" w:cs="Times New Roman"/>
                <w:bCs/>
                <w:sz w:val="24"/>
                <w:szCs w:val="24"/>
              </w:rPr>
              <w:t>Тема исторического прошлого в лирике Блока. Тема родины, тревога за судьбу России в лирике Блока.</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588"/>
        </w:trPr>
        <w:tc>
          <w:tcPr>
            <w:tcW w:w="2812" w:type="dxa"/>
            <w:vMerge w:val="restart"/>
            <w:tcBorders>
              <w:top w:val="single" w:sz="4" w:space="0" w:color="auto"/>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Тема 4.3. </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
                <w:bCs/>
                <w:sz w:val="24"/>
                <w:szCs w:val="24"/>
              </w:rPr>
              <w:t>Поэма «Двенадцать».</w:t>
            </w:r>
          </w:p>
        </w:tc>
        <w:tc>
          <w:tcPr>
            <w:tcW w:w="929" w:type="dxa"/>
            <w:gridSpan w:val="7"/>
            <w:tcBorders>
              <w:top w:val="single" w:sz="4" w:space="0" w:color="auto"/>
              <w:left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sz w:val="24"/>
                <w:szCs w:val="24"/>
              </w:rPr>
              <w:t>4-5</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8-9. </w:t>
            </w:r>
            <w:r w:rsidRPr="00627230">
              <w:rPr>
                <w:rFonts w:ascii="Times New Roman" w:eastAsia="Times New Roman" w:hAnsi="Times New Roman" w:cs="Times New Roman"/>
                <w:bCs/>
                <w:sz w:val="24"/>
                <w:szCs w:val="24"/>
              </w:rPr>
              <w:t>Поэма «Двенадцать». Сложность восприятия Блоком социального характера революции. Сюжет поэмы и ее герои. Борьба миров.</w:t>
            </w:r>
          </w:p>
        </w:tc>
        <w:tc>
          <w:tcPr>
            <w:tcW w:w="1275" w:type="dxa"/>
            <w:gridSpan w:val="4"/>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569"/>
        </w:trPr>
        <w:tc>
          <w:tcPr>
            <w:tcW w:w="2812" w:type="dxa"/>
            <w:vMerge/>
            <w:tcBorders>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sz w:val="24"/>
                <w:szCs w:val="24"/>
              </w:rPr>
              <w:t>6</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10.</w:t>
            </w:r>
            <w:r w:rsidRPr="00627230">
              <w:rPr>
                <w:rFonts w:ascii="Times New Roman" w:eastAsia="Times New Roman" w:hAnsi="Times New Roman" w:cs="Times New Roman"/>
                <w:b/>
                <w:sz w:val="24"/>
                <w:szCs w:val="24"/>
              </w:rPr>
              <w:t xml:space="preserve"> </w:t>
            </w:r>
            <w:r w:rsidRPr="00627230">
              <w:rPr>
                <w:rFonts w:ascii="Times New Roman" w:eastAsia="Times New Roman" w:hAnsi="Times New Roman" w:cs="Times New Roman"/>
                <w:b/>
                <w:bCs/>
                <w:sz w:val="24"/>
                <w:szCs w:val="24"/>
              </w:rPr>
              <w:t xml:space="preserve"> </w:t>
            </w:r>
            <w:r w:rsidRPr="00627230">
              <w:rPr>
                <w:rFonts w:ascii="Times New Roman" w:eastAsia="Times New Roman" w:hAnsi="Times New Roman" w:cs="Times New Roman"/>
                <w:bCs/>
                <w:sz w:val="24"/>
                <w:szCs w:val="24"/>
              </w:rPr>
              <w:t>Изображение «мирового пожара», неоднозначность финала, образ Христа в поэме. Композиция, лексика, ритмика, интонационное разнообразие поэмы.</w:t>
            </w:r>
          </w:p>
        </w:tc>
        <w:tc>
          <w:tcPr>
            <w:tcW w:w="1275" w:type="dxa"/>
            <w:gridSpan w:val="4"/>
            <w:tcBorders>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Тема 4.4.  </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
                <w:bCs/>
                <w:sz w:val="24"/>
                <w:szCs w:val="24"/>
              </w:rPr>
              <w:t>Валерий Яковлевич Брюсов. Сведения из биографии.</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sz w:val="24"/>
                <w:szCs w:val="24"/>
              </w:rPr>
              <w:t>7</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11. </w:t>
            </w:r>
            <w:r w:rsidRPr="00627230">
              <w:rPr>
                <w:rFonts w:ascii="Arial" w:eastAsia="Times New Roman" w:hAnsi="Arial" w:cs="Arial"/>
                <w:color w:val="000000"/>
                <w:sz w:val="21"/>
                <w:szCs w:val="21"/>
                <w:shd w:val="clear" w:color="auto" w:fill="FFFFFF"/>
                <w:lang w:eastAsia="ru-RU"/>
              </w:rPr>
              <w:t xml:space="preserve"> </w:t>
            </w:r>
            <w:r w:rsidRPr="00627230">
              <w:rPr>
                <w:rFonts w:ascii="Times New Roman" w:eastAsia="Times New Roman" w:hAnsi="Times New Roman" w:cs="Times New Roman"/>
                <w:bCs/>
                <w:iCs/>
                <w:sz w:val="24"/>
                <w:szCs w:val="24"/>
              </w:rPr>
              <w:t>Основные темы и мотивы поэзии Брюсова. Своеобразие решения темы поэта и поэзии. Культ формы в лирике Брюсова.</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Тема 4.5.  </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
                <w:bCs/>
                <w:sz w:val="24"/>
                <w:szCs w:val="24"/>
              </w:rPr>
              <w:t>Андрей Белый. Сведения из биографии.</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sz w:val="24"/>
                <w:szCs w:val="24"/>
              </w:rPr>
              <w:t>8</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12. </w:t>
            </w:r>
            <w:r w:rsidRPr="00627230">
              <w:rPr>
                <w:rFonts w:ascii="Arial" w:eastAsia="Times New Roman" w:hAnsi="Arial" w:cs="Arial"/>
                <w:color w:val="000000"/>
                <w:sz w:val="21"/>
                <w:szCs w:val="21"/>
                <w:shd w:val="clear" w:color="auto" w:fill="FFFFFF"/>
                <w:lang w:eastAsia="ru-RU"/>
              </w:rPr>
              <w:t xml:space="preserve"> </w:t>
            </w:r>
            <w:r w:rsidRPr="00627230">
              <w:rPr>
                <w:rFonts w:ascii="Times New Roman" w:eastAsia="Times New Roman" w:hAnsi="Times New Roman" w:cs="Times New Roman"/>
                <w:bCs/>
                <w:sz w:val="24"/>
                <w:szCs w:val="24"/>
              </w:rPr>
              <w:t>Интуитивное постижение действительности. Тема родины, боль и тревога за судьбы России. Восприятие революционных событий как пришествия нового Мессии. Стихотворения: «Раздумье», «Русь», «Родине»</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Тема 4.6.  </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
                <w:bCs/>
                <w:sz w:val="24"/>
                <w:szCs w:val="24"/>
              </w:rPr>
              <w:t>Николай Степанович Гумилев. Сведения из биографии.</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sz w:val="24"/>
                <w:szCs w:val="24"/>
              </w:rPr>
              <w:t>9</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13. </w:t>
            </w:r>
            <w:r w:rsidRPr="00627230">
              <w:rPr>
                <w:rFonts w:ascii="Arial" w:eastAsia="Times New Roman" w:hAnsi="Arial" w:cs="Arial"/>
                <w:color w:val="000000"/>
                <w:sz w:val="21"/>
                <w:szCs w:val="21"/>
                <w:shd w:val="clear" w:color="auto" w:fill="FFFFFF"/>
                <w:lang w:eastAsia="ru-RU"/>
              </w:rPr>
              <w:t xml:space="preserve"> </w:t>
            </w:r>
            <w:r w:rsidRPr="00627230">
              <w:rPr>
                <w:rFonts w:ascii="Times New Roman" w:eastAsia="Times New Roman" w:hAnsi="Times New Roman" w:cs="Times New Roman"/>
                <w:bCs/>
                <w:sz w:val="24"/>
                <w:szCs w:val="24"/>
              </w:rPr>
              <w:t xml:space="preserve">Героизация действительности в поэзии Гумилева, роман­тическая традиция в его лирике. Своеобразие лирических сюжетов. </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Тема 4.7.  </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
                <w:bCs/>
                <w:sz w:val="24"/>
                <w:szCs w:val="24"/>
              </w:rPr>
              <w:t>Экзотическое, фантастическое и прозаическое в поэзии Гумилева.</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10</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14.</w:t>
            </w:r>
            <w:r w:rsidRPr="00627230">
              <w:rPr>
                <w:rFonts w:ascii="Times New Roman" w:eastAsia="Times New Roman" w:hAnsi="Times New Roman" w:cs="Times New Roman"/>
                <w:bCs/>
                <w:sz w:val="24"/>
                <w:szCs w:val="24"/>
              </w:rPr>
              <w:t xml:space="preserve"> Экзотическое, фантастическое и прозаическое в поэзии Гумилева. «Жираф».</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val="restart"/>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4.8.</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С.А. Есенин.</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Жизнь и творчество</w:t>
            </w:r>
          </w:p>
        </w:tc>
        <w:tc>
          <w:tcPr>
            <w:tcW w:w="56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p>
        </w:tc>
        <w:tc>
          <w:tcPr>
            <w:tcW w:w="8233"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Содержание учебного материала</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c>
          <w:tcPr>
            <w:tcW w:w="1297" w:type="dxa"/>
            <w:gridSpan w:val="2"/>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15. </w:t>
            </w:r>
            <w:r w:rsidRPr="00627230">
              <w:rPr>
                <w:rFonts w:ascii="Times New Roman" w:eastAsia="Times New Roman" w:hAnsi="Times New Roman" w:cs="Times New Roman"/>
                <w:sz w:val="24"/>
                <w:szCs w:val="24"/>
              </w:rPr>
              <w:t>Новокрестьянский поэт С.А. Есенин.  Деревенское детство поэта.</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val="restart"/>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837"/>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2</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keepNext/>
              <w:shd w:val="clear" w:color="auto" w:fill="FFFFFF"/>
              <w:spacing w:after="60" w:line="240" w:lineRule="auto"/>
              <w:outlineLvl w:val="2"/>
              <w:rPr>
                <w:rFonts w:ascii="Times New Roman" w:eastAsia="Times New Roman" w:hAnsi="Times New Roman" w:cs="Times New Roman"/>
                <w:sz w:val="24"/>
                <w:szCs w:val="24"/>
              </w:rPr>
            </w:pPr>
            <w:r w:rsidRPr="00627230">
              <w:rPr>
                <w:rFonts w:ascii="Times New Roman" w:eastAsia="Times New Roman" w:hAnsi="Times New Roman" w:cs="Times New Roman"/>
                <w:b/>
                <w:sz w:val="24"/>
                <w:szCs w:val="24"/>
              </w:rPr>
              <w:t>16</w:t>
            </w:r>
            <w:r w:rsidRPr="00627230">
              <w:rPr>
                <w:rFonts w:ascii="Times New Roman" w:eastAsia="Times New Roman" w:hAnsi="Times New Roman" w:cs="Times New Roman"/>
                <w:sz w:val="24"/>
                <w:szCs w:val="24"/>
              </w:rPr>
              <w:t>. Практическое занятие</w:t>
            </w:r>
            <w:r w:rsidRPr="00627230">
              <w:rPr>
                <w:rFonts w:ascii="Times New Roman" w:eastAsia="Times New Roman" w:hAnsi="Times New Roman" w:cs="Times New Roman"/>
                <w:b/>
                <w:sz w:val="24"/>
                <w:szCs w:val="24"/>
              </w:rPr>
              <w:t xml:space="preserve">.  </w:t>
            </w:r>
            <w:r w:rsidRPr="00627230">
              <w:rPr>
                <w:rFonts w:ascii="Times New Roman" w:eastAsia="Times New Roman" w:hAnsi="Times New Roman" w:cs="Times New Roman"/>
                <w:bCs/>
                <w:sz w:val="24"/>
                <w:szCs w:val="24"/>
              </w:rPr>
              <w:t xml:space="preserve">С.А. Есенин Жизнь и творчество. Образ России в поэзии Есенина. </w:t>
            </w:r>
            <w:r w:rsidRPr="00627230">
              <w:rPr>
                <w:rFonts w:ascii="Times New Roman" w:eastAsia="Times New Roman" w:hAnsi="Times New Roman" w:cs="Times New Roman"/>
                <w:sz w:val="24"/>
                <w:szCs w:val="24"/>
              </w:rPr>
              <w:t>«Гой ты, Русь моя родная!», «Русь», «Спит ковыль. Равнина дорогая…», «Письмо к женщине», «Собаке Качалова»</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563"/>
        </w:trPr>
        <w:tc>
          <w:tcPr>
            <w:tcW w:w="2812" w:type="dxa"/>
            <w:vMerge w:val="restart"/>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Тема 4.9.  </w:t>
            </w:r>
            <w:r w:rsidRPr="00627230">
              <w:rPr>
                <w:rFonts w:ascii="Times New Roman" w:eastAsia="Times New Roman" w:hAnsi="Times New Roman" w:cs="Times New Roman"/>
                <w:b/>
                <w:sz w:val="24"/>
                <w:szCs w:val="24"/>
                <w:lang w:eastAsia="ru-RU"/>
              </w:rPr>
              <w:t>Философская лирика.</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3</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17. </w:t>
            </w:r>
            <w:r w:rsidRPr="00627230">
              <w:rPr>
                <w:rFonts w:ascii="Times New Roman" w:eastAsia="Times New Roman" w:hAnsi="Times New Roman" w:cs="Times New Roman"/>
                <w:sz w:val="24"/>
                <w:szCs w:val="24"/>
              </w:rPr>
              <w:t>Идейно-художественное своеобразие поэзии Есенина.</w:t>
            </w:r>
            <w:r w:rsidRPr="00627230">
              <w:rPr>
                <w:rFonts w:ascii="Times New Roman" w:eastAsia="Times New Roman" w:hAnsi="Times New Roman" w:cs="Times New Roman"/>
                <w:bCs/>
                <w:sz w:val="24"/>
                <w:szCs w:val="24"/>
              </w:rPr>
              <w:t xml:space="preserve"> Философская лирика.</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361"/>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4</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18</w:t>
            </w:r>
            <w:r w:rsidRPr="00627230">
              <w:rPr>
                <w:rFonts w:ascii="Times New Roman" w:eastAsia="Times New Roman" w:hAnsi="Times New Roman" w:cs="Times New Roman"/>
                <w:b/>
                <w:sz w:val="24"/>
                <w:szCs w:val="24"/>
              </w:rPr>
              <w:t>.</w:t>
            </w:r>
            <w:r w:rsidRPr="00627230">
              <w:rPr>
                <w:rFonts w:ascii="Times New Roman" w:eastAsia="Times New Roman" w:hAnsi="Times New Roman" w:cs="Times New Roman"/>
                <w:sz w:val="24"/>
                <w:szCs w:val="24"/>
              </w:rPr>
              <w:t xml:space="preserve">С. Есенин Анализ стихотворения «Письмо матери». </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val="restart"/>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4.9.</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В.В. Маяковский. Жизнь и творчество</w:t>
            </w:r>
          </w:p>
        </w:tc>
        <w:tc>
          <w:tcPr>
            <w:tcW w:w="569" w:type="dxa"/>
            <w:gridSpan w:val="3"/>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p>
        </w:tc>
        <w:tc>
          <w:tcPr>
            <w:tcW w:w="8233"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Содержание учебного материала</w:t>
            </w:r>
          </w:p>
        </w:tc>
        <w:tc>
          <w:tcPr>
            <w:tcW w:w="1259" w:type="dxa"/>
            <w:gridSpan w:val="3"/>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97" w:type="dxa"/>
            <w:gridSpan w:val="2"/>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264"/>
        </w:trPr>
        <w:tc>
          <w:tcPr>
            <w:tcW w:w="2812" w:type="dxa"/>
            <w:vMerge/>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19.</w:t>
            </w:r>
            <w:r w:rsidRPr="00627230">
              <w:rPr>
                <w:rFonts w:ascii="Times New Roman" w:eastAsia="Times New Roman" w:hAnsi="Times New Roman" w:cs="Times New Roman"/>
                <w:sz w:val="24"/>
                <w:szCs w:val="24"/>
              </w:rPr>
              <w:t>В.В. Маяковский Дух бунтарства в ранней лирике. «А вы могли бы?», «Послушайте!»</w:t>
            </w:r>
          </w:p>
        </w:tc>
        <w:tc>
          <w:tcPr>
            <w:tcW w:w="1275" w:type="dxa"/>
            <w:gridSpan w:val="4"/>
            <w:tcBorders>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val="restart"/>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14"/>
        </w:trPr>
        <w:tc>
          <w:tcPr>
            <w:tcW w:w="2812" w:type="dxa"/>
            <w:vMerge/>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2</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20.</w:t>
            </w:r>
            <w:r w:rsidRPr="00627230">
              <w:rPr>
                <w:rFonts w:ascii="Times New Roman" w:eastAsia="Times New Roman" w:hAnsi="Times New Roman" w:cs="Times New Roman"/>
                <w:sz w:val="24"/>
                <w:szCs w:val="24"/>
              </w:rPr>
              <w:t>Новаторство Маяковского. Маяковский и футуризм. Сатира Маяковского. Стихотворение «Прозаседавшиеся».</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Тема 4.10. </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
                <w:bCs/>
                <w:sz w:val="24"/>
                <w:szCs w:val="24"/>
              </w:rPr>
              <w:t>Сатира Маяковского.</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3-4</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21-22.</w:t>
            </w:r>
            <w:r w:rsidRPr="00627230">
              <w:rPr>
                <w:rFonts w:ascii="Times New Roman" w:eastAsia="Times New Roman" w:hAnsi="Times New Roman" w:cs="Times New Roman"/>
                <w:sz w:val="24"/>
                <w:szCs w:val="24"/>
              </w:rPr>
              <w:t>Обзор пьес «Клоп» и «Баня»</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4.11. Лингвистический и литературный анализ стихотворений поэтов 20-х гг.</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5</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23. ПР. Лингвистический и литературный анализ стихотворений поэтов 20-х гг</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369"/>
        </w:trPr>
        <w:tc>
          <w:tcPr>
            <w:tcW w:w="2830" w:type="dxa"/>
            <w:gridSpan w:val="2"/>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p>
        </w:tc>
        <w:tc>
          <w:tcPr>
            <w:tcW w:w="8784" w:type="dxa"/>
            <w:gridSpan w:val="9"/>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Раздел 5.</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Литература 20-х годов (обзор)</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u w:val="single"/>
              </w:rPr>
            </w:pPr>
          </w:p>
        </w:tc>
        <w:tc>
          <w:tcPr>
            <w:tcW w:w="1297" w:type="dxa"/>
            <w:gridSpan w:val="2"/>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288"/>
        </w:trPr>
        <w:tc>
          <w:tcPr>
            <w:tcW w:w="2812" w:type="dxa"/>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 Тема 5. Особенности развития литературы 1930 — н. 1940-х гг.</w:t>
            </w:r>
          </w:p>
        </w:tc>
        <w:tc>
          <w:tcPr>
            <w:tcW w:w="958" w:type="dxa"/>
            <w:gridSpan w:val="8"/>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7844" w:type="dxa"/>
            <w:gridSpan w:val="2"/>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24.</w:t>
            </w:r>
            <w:r w:rsidRPr="00627230">
              <w:rPr>
                <w:rFonts w:ascii="Times New Roman" w:eastAsia="Times New Roman" w:hAnsi="Times New Roman" w:cs="Times New Roman"/>
                <w:sz w:val="24"/>
                <w:szCs w:val="24"/>
                <w:lang w:eastAsia="ru-RU"/>
              </w:rPr>
              <w:t>Становление новой культуры в 1930-е годы. Поворот к патриотизму в середине 1930-х годов (в культуре, искусстве и литературе). Социалистический реализм как новый художественный метод. Противоречия в его развитии и воплощении.</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557"/>
        </w:trPr>
        <w:tc>
          <w:tcPr>
            <w:tcW w:w="2812" w:type="dxa"/>
            <w:tcBorders>
              <w:left w:val="single" w:sz="4" w:space="0" w:color="auto"/>
              <w:right w:val="single" w:sz="4" w:space="0" w:color="auto"/>
            </w:tcBorders>
            <w:vAlign w:val="center"/>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2</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25</w:t>
            </w:r>
            <w:r w:rsidRPr="00627230">
              <w:rPr>
                <w:rFonts w:ascii="Times New Roman" w:eastAsia="Times New Roman" w:hAnsi="Times New Roman" w:cs="Times New Roman"/>
                <w:sz w:val="24"/>
                <w:szCs w:val="24"/>
                <w:lang w:eastAsia="ru-RU"/>
              </w:rPr>
              <w:t>.    Отражение индустриализации и коллективизации; поэтизация социалистиче­ского идеала в творчестве Н. Островского, Л. Леонова, В. Катаева, М. Шолохова.</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1246" w:type="dxa"/>
            <w:gridSpan w:val="2"/>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310" w:type="dxa"/>
            <w:gridSpan w:val="3"/>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995"/>
        </w:trPr>
        <w:tc>
          <w:tcPr>
            <w:tcW w:w="2812" w:type="dxa"/>
            <w:tcBorders>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5.1.</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
                <w:bCs/>
                <w:sz w:val="24"/>
                <w:szCs w:val="24"/>
              </w:rPr>
              <w:t>Поэтизация социалистического идеала</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1-2</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 xml:space="preserve">26-27. </w:t>
            </w:r>
            <w:r w:rsidRPr="00627230">
              <w:rPr>
                <w:rFonts w:ascii="Times New Roman" w:eastAsia="Times New Roman" w:hAnsi="Times New Roman" w:cs="Times New Roman"/>
                <w:sz w:val="24"/>
                <w:szCs w:val="24"/>
                <w:lang w:eastAsia="ru-RU"/>
              </w:rPr>
              <w:t xml:space="preserve">  Поэтизация социалистического идеала Ф. Гладкова, Вс. Вишневского, Н. Погодина, Э. Багрицкого, М. Светлова.</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b/>
                <w:sz w:val="24"/>
                <w:szCs w:val="24"/>
                <w:lang w:eastAsia="ru-RU"/>
              </w:rPr>
            </w:pPr>
          </w:p>
        </w:tc>
        <w:tc>
          <w:tcPr>
            <w:tcW w:w="1246" w:type="dxa"/>
            <w:gridSpan w:val="2"/>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2</w:t>
            </w:r>
          </w:p>
        </w:tc>
        <w:tc>
          <w:tcPr>
            <w:tcW w:w="1310" w:type="dxa"/>
            <w:gridSpan w:val="3"/>
            <w:vMerge w:val="restart"/>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120"/>
        </w:trPr>
        <w:tc>
          <w:tcPr>
            <w:tcW w:w="2812" w:type="dxa"/>
            <w:vMerge w:val="restart"/>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Тема 5.2. </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
                <w:bCs/>
                <w:sz w:val="24"/>
                <w:szCs w:val="24"/>
              </w:rPr>
              <w:t>Сатирическое обличение нового быта</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3</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28.</w:t>
            </w:r>
            <w:r w:rsidRPr="00627230">
              <w:rPr>
                <w:rFonts w:ascii="Times New Roman" w:eastAsia="Times New Roman" w:hAnsi="Times New Roman" w:cs="Times New Roman"/>
                <w:sz w:val="24"/>
                <w:szCs w:val="24"/>
                <w:lang w:eastAsia="ru-RU"/>
              </w:rPr>
              <w:t xml:space="preserve">   Сатирическое обличение нового быта М. Зощенко.</w:t>
            </w:r>
          </w:p>
        </w:tc>
        <w:tc>
          <w:tcPr>
            <w:tcW w:w="1246" w:type="dxa"/>
            <w:gridSpan w:val="2"/>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310" w:type="dxa"/>
            <w:gridSpan w:val="3"/>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732"/>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4</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29-30.</w:t>
            </w:r>
            <w:r w:rsidRPr="00627230">
              <w:rPr>
                <w:rFonts w:ascii="Times New Roman" w:eastAsia="Times New Roman" w:hAnsi="Times New Roman" w:cs="Times New Roman"/>
                <w:sz w:val="24"/>
                <w:szCs w:val="24"/>
                <w:lang w:eastAsia="ru-RU"/>
              </w:rPr>
              <w:t xml:space="preserve"> Сатирическое обличение нового быта И. Ильф и Е. Петров.</w:t>
            </w:r>
          </w:p>
        </w:tc>
        <w:tc>
          <w:tcPr>
            <w:tcW w:w="1246" w:type="dxa"/>
            <w:gridSpan w:val="2"/>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2</w:t>
            </w:r>
          </w:p>
        </w:tc>
        <w:tc>
          <w:tcPr>
            <w:tcW w:w="1310" w:type="dxa"/>
            <w:gridSpan w:val="3"/>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188"/>
        </w:trPr>
        <w:tc>
          <w:tcPr>
            <w:tcW w:w="2812" w:type="dxa"/>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Тема 5.3. </w:t>
            </w:r>
            <w:r w:rsidRPr="00627230">
              <w:rPr>
                <w:rFonts w:ascii="Times New Roman" w:eastAsia="Times New Roman" w:hAnsi="Times New Roman" w:cs="Times New Roman"/>
                <w:b/>
                <w:sz w:val="24"/>
                <w:szCs w:val="24"/>
                <w:lang w:eastAsia="ru-RU"/>
              </w:rPr>
              <w:t>Литературные группировки и журналы</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1-2</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bCs/>
                <w:sz w:val="24"/>
                <w:szCs w:val="24"/>
              </w:rPr>
              <w:t>31-32.</w:t>
            </w:r>
            <w:r w:rsidRPr="00627230">
              <w:rPr>
                <w:rFonts w:ascii="Times New Roman" w:eastAsia="Times New Roman" w:hAnsi="Times New Roman" w:cs="Times New Roman"/>
                <w:bCs/>
                <w:sz w:val="24"/>
                <w:szCs w:val="24"/>
              </w:rPr>
              <w:t xml:space="preserve"> Литературные группировки и журналы (РАПП, «Перевал», конструктивизм; «На посту», «Красная новь», «Новый мир» и др.).</w:t>
            </w:r>
          </w:p>
        </w:tc>
        <w:tc>
          <w:tcPr>
            <w:tcW w:w="1246" w:type="dxa"/>
            <w:gridSpan w:val="2"/>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2</w:t>
            </w:r>
          </w:p>
        </w:tc>
        <w:tc>
          <w:tcPr>
            <w:tcW w:w="1310" w:type="dxa"/>
            <w:gridSpan w:val="3"/>
            <w:vMerge w:val="restart"/>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14"/>
        </w:trPr>
        <w:tc>
          <w:tcPr>
            <w:tcW w:w="2812" w:type="dxa"/>
            <w:tcBorders>
              <w:top w:val="single" w:sz="4" w:space="0" w:color="auto"/>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Тема 5.4. </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
                <w:bCs/>
                <w:sz w:val="24"/>
                <w:szCs w:val="24"/>
              </w:rPr>
              <w:t>А. Фадеев «Разгром».</w:t>
            </w:r>
          </w:p>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3-4</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33-34</w:t>
            </w:r>
            <w:r w:rsidRPr="00627230">
              <w:rPr>
                <w:rFonts w:ascii="Times New Roman" w:eastAsia="Times New Roman" w:hAnsi="Times New Roman" w:cs="Times New Roman"/>
                <w:b/>
                <w:sz w:val="24"/>
                <w:szCs w:val="24"/>
              </w:rPr>
              <w:t xml:space="preserve">. </w:t>
            </w:r>
            <w:r w:rsidRPr="00627230">
              <w:rPr>
                <w:rFonts w:ascii="Times New Roman" w:eastAsia="Times New Roman" w:hAnsi="Times New Roman" w:cs="Times New Roman"/>
                <w:sz w:val="24"/>
                <w:szCs w:val="24"/>
                <w:lang w:eastAsia="ru-RU"/>
              </w:rPr>
              <w:t xml:space="preserve">Произведения русской литера о Гражданской войне. </w:t>
            </w:r>
          </w:p>
        </w:tc>
        <w:tc>
          <w:tcPr>
            <w:tcW w:w="1246" w:type="dxa"/>
            <w:gridSpan w:val="2"/>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2</w:t>
            </w:r>
          </w:p>
        </w:tc>
        <w:tc>
          <w:tcPr>
            <w:tcW w:w="1310" w:type="dxa"/>
            <w:gridSpan w:val="3"/>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p>
        </w:tc>
        <w:tc>
          <w:tcPr>
            <w:tcW w:w="56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p>
        </w:tc>
        <w:tc>
          <w:tcPr>
            <w:tcW w:w="8233"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                         Раздел 6. Литература 20 века.</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i/>
                <w:sz w:val="24"/>
                <w:szCs w:val="24"/>
                <w:u w:val="single"/>
              </w:rPr>
            </w:pPr>
          </w:p>
        </w:tc>
        <w:tc>
          <w:tcPr>
            <w:tcW w:w="1297" w:type="dxa"/>
            <w:gridSpan w:val="2"/>
            <w:vMerge w:val="restart"/>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val="restart"/>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6.</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М.И. Цветаева. Жизнь и творчество</w:t>
            </w:r>
          </w:p>
        </w:tc>
        <w:tc>
          <w:tcPr>
            <w:tcW w:w="56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p>
        </w:tc>
        <w:tc>
          <w:tcPr>
            <w:tcW w:w="8233"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 xml:space="preserve">Содержание учебного материала </w:t>
            </w:r>
          </w:p>
        </w:tc>
        <w:tc>
          <w:tcPr>
            <w:tcW w:w="1259" w:type="dxa"/>
            <w:gridSpan w:val="3"/>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c>
          <w:tcPr>
            <w:tcW w:w="1297" w:type="dxa"/>
            <w:gridSpan w:val="2"/>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35. </w:t>
            </w:r>
            <w:r w:rsidRPr="00627230">
              <w:rPr>
                <w:rFonts w:ascii="Times New Roman" w:eastAsia="Times New Roman" w:hAnsi="Times New Roman" w:cs="Times New Roman"/>
                <w:bCs/>
                <w:sz w:val="24"/>
                <w:szCs w:val="24"/>
              </w:rPr>
              <w:t xml:space="preserve">Сведения из биографии. Стихотворения Цветаевой. </w:t>
            </w:r>
          </w:p>
        </w:tc>
        <w:tc>
          <w:tcPr>
            <w:tcW w:w="1259" w:type="dxa"/>
            <w:gridSpan w:val="3"/>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297" w:type="dxa"/>
            <w:gridSpan w:val="2"/>
            <w:vMerge w:val="restart"/>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2</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36. </w:t>
            </w:r>
            <w:r w:rsidRPr="00627230">
              <w:rPr>
                <w:rFonts w:ascii="Times New Roman" w:eastAsia="Times New Roman" w:hAnsi="Times New Roman" w:cs="Times New Roman"/>
                <w:bCs/>
                <w:sz w:val="24"/>
                <w:szCs w:val="24"/>
              </w:rPr>
              <w:t xml:space="preserve">Конфликт быта и бытия, времени и вечности. Поэзия М. Цветаевой   как напряженный монолог-исповедь. </w:t>
            </w:r>
          </w:p>
        </w:tc>
        <w:tc>
          <w:tcPr>
            <w:tcW w:w="1259" w:type="dxa"/>
            <w:gridSpan w:val="3"/>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297" w:type="dxa"/>
            <w:gridSpan w:val="2"/>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val="restart"/>
            <w:tcBorders>
              <w:top w:val="single" w:sz="4" w:space="0" w:color="auto"/>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 xml:space="preserve">Тема 6.1. </w:t>
            </w:r>
          </w:p>
          <w:p w:rsidR="00627230" w:rsidRPr="00627230" w:rsidRDefault="00627230" w:rsidP="00627230">
            <w:pPr>
              <w:spacing w:after="0" w:line="24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 xml:space="preserve">О. Э. Мандельштам. </w:t>
            </w:r>
            <w:r w:rsidRPr="00627230">
              <w:rPr>
                <w:rFonts w:ascii="Times New Roman" w:eastAsia="Times New Roman" w:hAnsi="Times New Roman" w:cs="Times New Roman"/>
                <w:b/>
                <w:bCs/>
                <w:sz w:val="24"/>
                <w:szCs w:val="24"/>
                <w:lang w:eastAsia="ru-RU"/>
              </w:rPr>
              <w:t>Жизнь и творчество</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37. </w:t>
            </w:r>
            <w:r w:rsidRPr="00627230">
              <w:rPr>
                <w:rFonts w:ascii="Times New Roman" w:eastAsia="Times New Roman" w:hAnsi="Times New Roman" w:cs="Times New Roman"/>
                <w:bCs/>
                <w:sz w:val="24"/>
                <w:szCs w:val="24"/>
              </w:rPr>
              <w:t>Сведения из биографии О.Э. Мандельштама. Идейно-тематические и художественные особенности поэзии О. Э. Мандельштама.</w:t>
            </w:r>
          </w:p>
        </w:tc>
        <w:tc>
          <w:tcPr>
            <w:tcW w:w="1259" w:type="dxa"/>
            <w:gridSpan w:val="3"/>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297" w:type="dxa"/>
            <w:gridSpan w:val="2"/>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020"/>
        </w:trPr>
        <w:tc>
          <w:tcPr>
            <w:tcW w:w="2812" w:type="dxa"/>
            <w:vMerge/>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2</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38.</w:t>
            </w:r>
            <w:r w:rsidRPr="00627230">
              <w:rPr>
                <w:rFonts w:ascii="Times New Roman" w:eastAsia="Times New Roman" w:hAnsi="Times New Roman" w:cs="Times New Roman"/>
                <w:b/>
                <w:sz w:val="24"/>
                <w:szCs w:val="24"/>
              </w:rPr>
              <w:t xml:space="preserve"> </w:t>
            </w:r>
            <w:r w:rsidRPr="00627230">
              <w:rPr>
                <w:rFonts w:ascii="Times New Roman" w:eastAsia="Times New Roman" w:hAnsi="Times New Roman" w:cs="Times New Roman"/>
                <w:bCs/>
                <w:sz w:val="24"/>
                <w:szCs w:val="24"/>
              </w:rPr>
              <w:t>Противостояние поэта «веку- волкодаву». Поиски духовных опор в искусстве и природе. «Ленинград» («Я вернулся в мой город, знакомый до слез.»), «За гремучую доблесть грядущих веков.»</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p>
        </w:tc>
        <w:tc>
          <w:tcPr>
            <w:tcW w:w="1259" w:type="dxa"/>
            <w:gridSpan w:val="3"/>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297" w:type="dxa"/>
            <w:gridSpan w:val="2"/>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624"/>
        </w:trPr>
        <w:tc>
          <w:tcPr>
            <w:tcW w:w="2812" w:type="dxa"/>
            <w:vMerge/>
            <w:tcBorders>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3</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39.</w:t>
            </w:r>
            <w:r w:rsidRPr="00627230">
              <w:rPr>
                <w:rFonts w:ascii="Times New Roman" w:eastAsia="Times New Roman" w:hAnsi="Times New Roman" w:cs="Times New Roman"/>
                <w:bCs/>
                <w:sz w:val="24"/>
                <w:szCs w:val="24"/>
              </w:rPr>
              <w:t xml:space="preserve"> Теория поэтического слова О. Мандельштама.</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Стихотворения: «Selentium», «NotreDame», «Бессонница. Гомер. Тугие паруса.»,</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p>
        </w:tc>
        <w:tc>
          <w:tcPr>
            <w:tcW w:w="1259" w:type="dxa"/>
            <w:gridSpan w:val="3"/>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297" w:type="dxa"/>
            <w:gridSpan w:val="2"/>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val="restart"/>
            <w:tcBorders>
              <w:top w:val="single" w:sz="4" w:space="0" w:color="auto"/>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6.2. Андрей Платонов.  Жизнь и творчество</w:t>
            </w:r>
          </w:p>
        </w:tc>
        <w:tc>
          <w:tcPr>
            <w:tcW w:w="971" w:type="dxa"/>
            <w:gridSpan w:val="9"/>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1-2</w:t>
            </w:r>
          </w:p>
        </w:tc>
        <w:tc>
          <w:tcPr>
            <w:tcW w:w="7831" w:type="dxa"/>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40-41. </w:t>
            </w:r>
            <w:r w:rsidRPr="00627230">
              <w:rPr>
                <w:rFonts w:ascii="Times New Roman" w:eastAsia="Times New Roman" w:hAnsi="Times New Roman" w:cs="Times New Roman"/>
                <w:bCs/>
                <w:sz w:val="24"/>
                <w:szCs w:val="24"/>
              </w:rPr>
              <w:t xml:space="preserve">Сведения из биографии. Поиски положительного героя писателем. Единство нравственного и эстетического. Труд как основа нравственности человека. </w:t>
            </w:r>
          </w:p>
        </w:tc>
        <w:tc>
          <w:tcPr>
            <w:tcW w:w="1275" w:type="dxa"/>
            <w:gridSpan w:val="4"/>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2</w:t>
            </w:r>
          </w:p>
        </w:tc>
        <w:tc>
          <w:tcPr>
            <w:tcW w:w="1281" w:type="dxa"/>
            <w:vMerge w:val="restart"/>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576"/>
        </w:trPr>
        <w:tc>
          <w:tcPr>
            <w:tcW w:w="2812" w:type="dxa"/>
            <w:vMerge/>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71" w:type="dxa"/>
            <w:gridSpan w:val="9"/>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3</w:t>
            </w:r>
          </w:p>
        </w:tc>
        <w:tc>
          <w:tcPr>
            <w:tcW w:w="7831" w:type="dxa"/>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42. </w:t>
            </w:r>
            <w:r w:rsidRPr="00627230">
              <w:rPr>
                <w:rFonts w:ascii="Times New Roman" w:eastAsia="Times New Roman" w:hAnsi="Times New Roman" w:cs="Times New Roman"/>
                <w:bCs/>
                <w:sz w:val="24"/>
                <w:szCs w:val="24"/>
              </w:rPr>
              <w:t>«Котлован». Принципы создания характеров. Социально-философское содержание творчества А. Платонова.</w:t>
            </w:r>
          </w:p>
        </w:tc>
        <w:tc>
          <w:tcPr>
            <w:tcW w:w="1275" w:type="dxa"/>
            <w:gridSpan w:val="4"/>
            <w:vMerge w:val="restart"/>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516"/>
        </w:trPr>
        <w:tc>
          <w:tcPr>
            <w:tcW w:w="2812" w:type="dxa"/>
            <w:vMerge/>
            <w:tcBorders>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71" w:type="dxa"/>
            <w:gridSpan w:val="9"/>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4</w:t>
            </w:r>
          </w:p>
        </w:tc>
        <w:tc>
          <w:tcPr>
            <w:tcW w:w="7831" w:type="dxa"/>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43.</w:t>
            </w:r>
            <w:r w:rsidRPr="00627230">
              <w:rPr>
                <w:rFonts w:ascii="Times New Roman" w:eastAsia="Times New Roman" w:hAnsi="Times New Roman" w:cs="Times New Roman"/>
                <w:bCs/>
                <w:sz w:val="24"/>
                <w:szCs w:val="24"/>
              </w:rPr>
              <w:t>. А. Платонов. Рассказ «В прекрасном и яростном мире». Теория литературы. Развитие понятия о стиле писателя.</w:t>
            </w:r>
          </w:p>
        </w:tc>
        <w:tc>
          <w:tcPr>
            <w:tcW w:w="1275" w:type="dxa"/>
            <w:gridSpan w:val="4"/>
            <w:vMerge/>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val="restart"/>
            <w:tcBorders>
              <w:top w:val="single" w:sz="4" w:space="0" w:color="auto"/>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6.3.</w:t>
            </w:r>
          </w:p>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Исаак Эммануилович Бабель.  Жизнь и творчество</w:t>
            </w:r>
          </w:p>
        </w:tc>
        <w:tc>
          <w:tcPr>
            <w:tcW w:w="971" w:type="dxa"/>
            <w:gridSpan w:val="9"/>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7831" w:type="dxa"/>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44. </w:t>
            </w:r>
            <w:r w:rsidRPr="00627230">
              <w:rPr>
                <w:rFonts w:ascii="Times New Roman" w:eastAsia="Times New Roman" w:hAnsi="Times New Roman" w:cs="Times New Roman"/>
                <w:sz w:val="24"/>
                <w:szCs w:val="24"/>
              </w:rPr>
              <w:t xml:space="preserve"> </w:t>
            </w:r>
            <w:r w:rsidRPr="00627230">
              <w:rPr>
                <w:rFonts w:ascii="Times New Roman" w:eastAsia="Times New Roman" w:hAnsi="Times New Roman" w:cs="Times New Roman"/>
                <w:bCs/>
                <w:sz w:val="24"/>
                <w:szCs w:val="24"/>
              </w:rPr>
              <w:t>Исаак Эммануилович Бабель (1894—1940)</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 xml:space="preserve">Сведения из биографии писателя. Проблематика и особенности поэтики прозы Бабеля. </w:t>
            </w:r>
          </w:p>
        </w:tc>
        <w:tc>
          <w:tcPr>
            <w:tcW w:w="1275" w:type="dxa"/>
            <w:gridSpan w:val="4"/>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71" w:type="dxa"/>
            <w:gridSpan w:val="9"/>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2</w:t>
            </w:r>
          </w:p>
        </w:tc>
        <w:tc>
          <w:tcPr>
            <w:tcW w:w="7831" w:type="dxa"/>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45. </w:t>
            </w:r>
            <w:r w:rsidRPr="00627230">
              <w:rPr>
                <w:rFonts w:ascii="Times New Roman" w:eastAsia="Times New Roman" w:hAnsi="Times New Roman" w:cs="Times New Roman"/>
                <w:sz w:val="24"/>
                <w:szCs w:val="24"/>
              </w:rPr>
              <w:t xml:space="preserve"> </w:t>
            </w:r>
            <w:r w:rsidRPr="00627230">
              <w:rPr>
                <w:rFonts w:ascii="Times New Roman" w:eastAsia="Times New Roman" w:hAnsi="Times New Roman" w:cs="Times New Roman"/>
                <w:bCs/>
                <w:sz w:val="24"/>
                <w:szCs w:val="24"/>
              </w:rPr>
              <w:t>Сочетание трагического и комического, прекрасного и безобразного в рассказах Бабеля. «Конармия» (обзор с чтением фрагментов рассказов).</w:t>
            </w:r>
          </w:p>
        </w:tc>
        <w:tc>
          <w:tcPr>
            <w:tcW w:w="1275" w:type="dxa"/>
            <w:gridSpan w:val="4"/>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val="restart"/>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sz w:val="24"/>
                <w:szCs w:val="24"/>
              </w:rPr>
            </w:pPr>
            <w:r w:rsidRPr="00627230">
              <w:rPr>
                <w:rFonts w:ascii="Times New Roman" w:eastAsia="Times New Roman" w:hAnsi="Times New Roman" w:cs="Times New Roman"/>
                <w:b/>
                <w:bCs/>
                <w:sz w:val="24"/>
                <w:szCs w:val="24"/>
              </w:rPr>
              <w:t>Тема 6.4.</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sz w:val="24"/>
                <w:szCs w:val="24"/>
              </w:rPr>
            </w:pPr>
            <w:r w:rsidRPr="00627230">
              <w:rPr>
                <w:rFonts w:ascii="Times New Roman" w:eastAsia="Times New Roman" w:hAnsi="Times New Roman" w:cs="Times New Roman"/>
                <w:b/>
                <w:sz w:val="24"/>
                <w:szCs w:val="24"/>
              </w:rPr>
              <w:t>Творчество</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
                <w:sz w:val="24"/>
                <w:szCs w:val="24"/>
              </w:rPr>
              <w:t>М.А. Шолохова</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1-2</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46- 47.</w:t>
            </w:r>
            <w:r w:rsidRPr="00627230">
              <w:rPr>
                <w:rFonts w:ascii="Times New Roman" w:eastAsia="Times New Roman" w:hAnsi="Times New Roman" w:cs="Times New Roman"/>
                <w:b/>
                <w:sz w:val="24"/>
                <w:szCs w:val="24"/>
              </w:rPr>
              <w:t xml:space="preserve"> </w:t>
            </w:r>
            <w:r w:rsidRPr="00627230">
              <w:rPr>
                <w:rFonts w:ascii="Times New Roman" w:eastAsia="Times New Roman" w:hAnsi="Times New Roman" w:cs="Times New Roman"/>
                <w:sz w:val="24"/>
                <w:szCs w:val="24"/>
              </w:rPr>
              <w:t>М.А. Шолохов. Великий сын Дона. «Донские рассказы». «Жеребенок»</w:t>
            </w:r>
          </w:p>
        </w:tc>
        <w:tc>
          <w:tcPr>
            <w:tcW w:w="1259" w:type="dxa"/>
            <w:gridSpan w:val="3"/>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2</w:t>
            </w:r>
          </w:p>
        </w:tc>
        <w:tc>
          <w:tcPr>
            <w:tcW w:w="1297" w:type="dxa"/>
            <w:gridSpan w:val="2"/>
            <w:vMerge w:val="restart"/>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3</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48-49. </w:t>
            </w:r>
            <w:r w:rsidRPr="00627230">
              <w:rPr>
                <w:rFonts w:ascii="Times New Roman" w:eastAsia="Times New Roman" w:hAnsi="Times New Roman" w:cs="Times New Roman"/>
                <w:sz w:val="24"/>
                <w:szCs w:val="24"/>
              </w:rPr>
              <w:t>Роман М. Шолохова «Тихий Дон» (Обзорное изучение).</w:t>
            </w:r>
          </w:p>
        </w:tc>
        <w:tc>
          <w:tcPr>
            <w:tcW w:w="1259" w:type="dxa"/>
            <w:gridSpan w:val="3"/>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2</w:t>
            </w:r>
          </w:p>
        </w:tc>
        <w:tc>
          <w:tcPr>
            <w:tcW w:w="1297" w:type="dxa"/>
            <w:gridSpan w:val="2"/>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val="restart"/>
            <w:tcBorders>
              <w:top w:val="single" w:sz="4" w:space="0" w:color="auto"/>
              <w:left w:val="single" w:sz="4" w:space="0" w:color="auto"/>
              <w:right w:val="single" w:sz="4" w:space="0" w:color="auto"/>
            </w:tcBorders>
            <w:vAlign w:val="center"/>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sz w:val="24"/>
                <w:szCs w:val="24"/>
              </w:rPr>
            </w:pPr>
            <w:r w:rsidRPr="00627230">
              <w:rPr>
                <w:rFonts w:ascii="Times New Roman" w:eastAsia="Times New Roman" w:hAnsi="Times New Roman" w:cs="Times New Roman"/>
                <w:b/>
                <w:sz w:val="24"/>
                <w:szCs w:val="24"/>
              </w:rPr>
              <w:t>Тема 6.4.1. «Тихий Дон». Эпоха, отраженная в романе.</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sz w:val="24"/>
                <w:szCs w:val="24"/>
              </w:rPr>
              <w:t>4</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 xml:space="preserve">50. </w:t>
            </w:r>
            <w:r w:rsidRPr="00627230">
              <w:rPr>
                <w:rFonts w:ascii="Times New Roman" w:eastAsia="Times New Roman" w:hAnsi="Times New Roman" w:cs="Times New Roman"/>
                <w:sz w:val="24"/>
                <w:szCs w:val="24"/>
              </w:rPr>
              <w:t xml:space="preserve"> «Тихий Дон». Эпоха, отраженная в романе.</w:t>
            </w:r>
          </w:p>
        </w:tc>
        <w:tc>
          <w:tcPr>
            <w:tcW w:w="1259" w:type="dxa"/>
            <w:gridSpan w:val="3"/>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297" w:type="dxa"/>
            <w:gridSpan w:val="2"/>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tcBorders>
              <w:left w:val="single" w:sz="4" w:space="0" w:color="auto"/>
              <w:right w:val="single" w:sz="4" w:space="0" w:color="auto"/>
            </w:tcBorders>
            <w:vAlign w:val="center"/>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sz w:val="24"/>
                <w:szCs w:val="24"/>
              </w:rPr>
              <w:t>5- 6</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 xml:space="preserve">51 - 52. </w:t>
            </w:r>
            <w:r w:rsidRPr="00627230">
              <w:rPr>
                <w:rFonts w:ascii="Times New Roman" w:eastAsia="Times New Roman" w:hAnsi="Times New Roman" w:cs="Times New Roman"/>
                <w:sz w:val="24"/>
                <w:szCs w:val="24"/>
              </w:rPr>
              <w:t>Образ Григория Мелехова-представителя Донского казачества.</w:t>
            </w:r>
          </w:p>
        </w:tc>
        <w:tc>
          <w:tcPr>
            <w:tcW w:w="1259" w:type="dxa"/>
            <w:gridSpan w:val="3"/>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2</w:t>
            </w:r>
          </w:p>
        </w:tc>
        <w:tc>
          <w:tcPr>
            <w:tcW w:w="1297" w:type="dxa"/>
            <w:gridSpan w:val="2"/>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tcBorders>
              <w:left w:val="single" w:sz="4" w:space="0" w:color="auto"/>
              <w:right w:val="single" w:sz="4" w:space="0" w:color="auto"/>
            </w:tcBorders>
            <w:vAlign w:val="center"/>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sz w:val="24"/>
                <w:szCs w:val="24"/>
              </w:rPr>
              <w:t>7 - 8</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 xml:space="preserve">53-54. </w:t>
            </w:r>
            <w:r w:rsidRPr="00627230">
              <w:rPr>
                <w:rFonts w:ascii="Times New Roman" w:eastAsia="Times New Roman" w:hAnsi="Times New Roman" w:cs="Times New Roman"/>
                <w:sz w:val="24"/>
                <w:szCs w:val="24"/>
              </w:rPr>
              <w:t>Женские герои в романе. Любовь Аксиньи. Ильинична, Дарья- хранительница домашнего очага</w:t>
            </w:r>
          </w:p>
        </w:tc>
        <w:tc>
          <w:tcPr>
            <w:tcW w:w="1259" w:type="dxa"/>
            <w:gridSpan w:val="3"/>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2</w:t>
            </w:r>
          </w:p>
        </w:tc>
        <w:tc>
          <w:tcPr>
            <w:tcW w:w="1297" w:type="dxa"/>
            <w:gridSpan w:val="2"/>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268"/>
        </w:trPr>
        <w:tc>
          <w:tcPr>
            <w:tcW w:w="2812" w:type="dxa"/>
            <w:vMerge w:val="restart"/>
            <w:tcBorders>
              <w:left w:val="single" w:sz="4" w:space="0" w:color="auto"/>
              <w:right w:val="single" w:sz="4" w:space="0" w:color="auto"/>
            </w:tcBorders>
            <w:vAlign w:val="center"/>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sz w:val="24"/>
                <w:szCs w:val="24"/>
              </w:rPr>
            </w:pPr>
            <w:r w:rsidRPr="00627230">
              <w:rPr>
                <w:rFonts w:ascii="Times New Roman" w:eastAsia="Times New Roman" w:hAnsi="Times New Roman" w:cs="Times New Roman"/>
                <w:b/>
                <w:sz w:val="24"/>
                <w:szCs w:val="24"/>
              </w:rPr>
              <w:t xml:space="preserve">Тема 6.5. </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
                <w:sz w:val="24"/>
                <w:szCs w:val="24"/>
              </w:rPr>
              <w:t>Рассказ «Судьба человека».</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sz w:val="24"/>
                <w:szCs w:val="24"/>
              </w:rPr>
              <w:t>9</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ind w:left="27"/>
              <w:rPr>
                <w:rFonts w:ascii="Times New Roman" w:eastAsia="Times New Roman" w:hAnsi="Times New Roman" w:cs="Times New Roman"/>
                <w:sz w:val="24"/>
                <w:szCs w:val="24"/>
              </w:rPr>
            </w:pPr>
            <w:r w:rsidRPr="00627230">
              <w:rPr>
                <w:rFonts w:ascii="Times New Roman" w:eastAsia="Times New Roman" w:hAnsi="Times New Roman" w:cs="Times New Roman"/>
                <w:b/>
                <w:sz w:val="24"/>
                <w:szCs w:val="24"/>
              </w:rPr>
              <w:t xml:space="preserve">55. </w:t>
            </w:r>
            <w:r w:rsidRPr="00627230">
              <w:rPr>
                <w:rFonts w:ascii="Times New Roman" w:eastAsia="Times New Roman" w:hAnsi="Times New Roman" w:cs="Times New Roman"/>
                <w:sz w:val="24"/>
                <w:szCs w:val="24"/>
              </w:rPr>
              <w:t>Роль пейзажа в романе.</w:t>
            </w:r>
          </w:p>
        </w:tc>
        <w:tc>
          <w:tcPr>
            <w:tcW w:w="1259" w:type="dxa"/>
            <w:gridSpan w:val="3"/>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297" w:type="dxa"/>
            <w:gridSpan w:val="2"/>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281"/>
        </w:trPr>
        <w:tc>
          <w:tcPr>
            <w:tcW w:w="2812" w:type="dxa"/>
            <w:vMerge/>
            <w:tcBorders>
              <w:left w:val="single" w:sz="4" w:space="0" w:color="auto"/>
              <w:right w:val="single" w:sz="4" w:space="0" w:color="auto"/>
            </w:tcBorders>
            <w:vAlign w:val="center"/>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sz w:val="24"/>
                <w:szCs w:val="24"/>
              </w:rPr>
              <w:t>10</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ind w:left="27"/>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56.</w:t>
            </w:r>
            <w:r w:rsidRPr="00627230">
              <w:rPr>
                <w:rFonts w:ascii="Times New Roman" w:eastAsia="Times New Roman" w:hAnsi="Times New Roman" w:cs="Times New Roman"/>
                <w:sz w:val="24"/>
                <w:szCs w:val="24"/>
              </w:rPr>
              <w:t>Казачество как движущая сила истории.</w:t>
            </w:r>
          </w:p>
        </w:tc>
        <w:tc>
          <w:tcPr>
            <w:tcW w:w="1259" w:type="dxa"/>
            <w:gridSpan w:val="3"/>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297" w:type="dxa"/>
            <w:gridSpan w:val="2"/>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tcBorders>
              <w:left w:val="single" w:sz="4" w:space="0" w:color="auto"/>
              <w:right w:val="single" w:sz="4" w:space="0" w:color="auto"/>
            </w:tcBorders>
            <w:vAlign w:val="center"/>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sz w:val="24"/>
                <w:szCs w:val="24"/>
              </w:rPr>
              <w:t>11</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ind w:left="27"/>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 xml:space="preserve">57. </w:t>
            </w:r>
            <w:r w:rsidRPr="00627230">
              <w:rPr>
                <w:rFonts w:ascii="Times New Roman" w:eastAsia="Times New Roman" w:hAnsi="Times New Roman" w:cs="Times New Roman"/>
                <w:sz w:val="24"/>
                <w:szCs w:val="24"/>
              </w:rPr>
              <w:t>Андрей Соколов – настоящий солдат Гуманизм М. Шолохова</w:t>
            </w:r>
          </w:p>
        </w:tc>
        <w:tc>
          <w:tcPr>
            <w:tcW w:w="1259" w:type="dxa"/>
            <w:gridSpan w:val="3"/>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297" w:type="dxa"/>
            <w:gridSpan w:val="2"/>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437"/>
        </w:trPr>
        <w:tc>
          <w:tcPr>
            <w:tcW w:w="2812" w:type="dxa"/>
            <w:tcBorders>
              <w:left w:val="single" w:sz="4" w:space="0" w:color="auto"/>
              <w:right w:val="single" w:sz="4" w:space="0" w:color="auto"/>
            </w:tcBorders>
            <w:vAlign w:val="center"/>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sz w:val="24"/>
                <w:szCs w:val="24"/>
              </w:rPr>
            </w:pPr>
            <w:r w:rsidRPr="00627230">
              <w:rPr>
                <w:rFonts w:ascii="Times New Roman" w:eastAsia="Times New Roman" w:hAnsi="Times New Roman" w:cs="Times New Roman"/>
                <w:b/>
                <w:sz w:val="24"/>
                <w:szCs w:val="24"/>
              </w:rPr>
              <w:t>Тема 6.6. Проверочная работа.</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sz w:val="24"/>
                <w:szCs w:val="24"/>
              </w:rPr>
              <w:t>12</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ind w:left="27"/>
              <w:rPr>
                <w:rFonts w:ascii="Times New Roman" w:eastAsia="Times New Roman" w:hAnsi="Times New Roman" w:cs="Times New Roman"/>
                <w:b/>
                <w:sz w:val="24"/>
                <w:szCs w:val="24"/>
              </w:rPr>
            </w:pPr>
            <w:r w:rsidRPr="00627230">
              <w:rPr>
                <w:rFonts w:ascii="Times New Roman" w:eastAsia="Times New Roman" w:hAnsi="Times New Roman" w:cs="Times New Roman"/>
                <w:b/>
                <w:sz w:val="24"/>
                <w:szCs w:val="24"/>
              </w:rPr>
              <w:t>58.Проверочная   работа по творчеству М. Шолохова.</w:t>
            </w:r>
          </w:p>
        </w:tc>
        <w:tc>
          <w:tcPr>
            <w:tcW w:w="1259" w:type="dxa"/>
            <w:gridSpan w:val="3"/>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297" w:type="dxa"/>
            <w:gridSpan w:val="2"/>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274"/>
        </w:trPr>
        <w:tc>
          <w:tcPr>
            <w:tcW w:w="2812" w:type="dxa"/>
            <w:tcBorders>
              <w:top w:val="single" w:sz="4" w:space="0" w:color="auto"/>
              <w:left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 xml:space="preserve">Тема 6. 7. М. А. Булгаков. </w:t>
            </w:r>
            <w:r w:rsidRPr="00627230">
              <w:rPr>
                <w:rFonts w:ascii="Times New Roman" w:eastAsia="Times New Roman" w:hAnsi="Times New Roman" w:cs="Times New Roman"/>
                <w:b/>
                <w:bCs/>
                <w:sz w:val="24"/>
                <w:szCs w:val="24"/>
              </w:rPr>
              <w:t xml:space="preserve"> </w:t>
            </w:r>
            <w:r w:rsidRPr="00627230">
              <w:rPr>
                <w:rFonts w:ascii="Times New Roman" w:eastAsia="Times New Roman" w:hAnsi="Times New Roman" w:cs="Times New Roman"/>
                <w:b/>
                <w:bCs/>
                <w:sz w:val="24"/>
                <w:szCs w:val="24"/>
                <w:lang w:eastAsia="ru-RU"/>
              </w:rPr>
              <w:t>Жизнь и творчество</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sz w:val="24"/>
                <w:szCs w:val="24"/>
              </w:rPr>
              <w:t xml:space="preserve">59. </w:t>
            </w:r>
            <w:r w:rsidRPr="00627230">
              <w:rPr>
                <w:rFonts w:ascii="Times New Roman" w:eastAsia="Times New Roman" w:hAnsi="Times New Roman" w:cs="Times New Roman"/>
                <w:bCs/>
                <w:sz w:val="24"/>
                <w:szCs w:val="24"/>
              </w:rPr>
              <w:t>Михаил Афанасьевич Булгаков. Краткий обзор жизни и творчества.</w:t>
            </w:r>
          </w:p>
        </w:tc>
        <w:tc>
          <w:tcPr>
            <w:tcW w:w="1259" w:type="dxa"/>
            <w:gridSpan w:val="3"/>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297" w:type="dxa"/>
            <w:gridSpan w:val="2"/>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274"/>
        </w:trPr>
        <w:tc>
          <w:tcPr>
            <w:tcW w:w="2812" w:type="dxa"/>
            <w:vMerge w:val="restart"/>
            <w:tcBorders>
              <w:left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Тема 6.8. </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
                <w:bCs/>
                <w:sz w:val="24"/>
                <w:szCs w:val="24"/>
              </w:rPr>
              <w:t>Роман «Мастер и Маргарита».</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2</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ind w:left="27"/>
              <w:rPr>
                <w:rFonts w:ascii="Times New Roman" w:eastAsia="Times New Roman" w:hAnsi="Times New Roman" w:cs="Times New Roman"/>
                <w:sz w:val="24"/>
                <w:szCs w:val="24"/>
              </w:rPr>
            </w:pPr>
            <w:r w:rsidRPr="00627230">
              <w:rPr>
                <w:rFonts w:ascii="Times New Roman" w:eastAsia="Times New Roman" w:hAnsi="Times New Roman" w:cs="Times New Roman"/>
                <w:b/>
                <w:sz w:val="24"/>
                <w:szCs w:val="24"/>
              </w:rPr>
              <w:t xml:space="preserve">60. </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sz w:val="24"/>
                <w:szCs w:val="24"/>
              </w:rPr>
              <w:t xml:space="preserve">Своеобразие жанра. Многоплановость романа. </w:t>
            </w:r>
          </w:p>
        </w:tc>
        <w:tc>
          <w:tcPr>
            <w:tcW w:w="1259" w:type="dxa"/>
            <w:gridSpan w:val="3"/>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297" w:type="dxa"/>
            <w:gridSpan w:val="2"/>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984"/>
        </w:trPr>
        <w:tc>
          <w:tcPr>
            <w:tcW w:w="2812" w:type="dxa"/>
            <w:vMerge/>
            <w:tcBorders>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3</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ind w:left="27"/>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 xml:space="preserve">61. </w:t>
            </w:r>
            <w:r w:rsidRPr="00627230">
              <w:rPr>
                <w:rFonts w:ascii="Times New Roman" w:eastAsia="Times New Roman" w:hAnsi="Times New Roman" w:cs="Times New Roman"/>
                <w:sz w:val="24"/>
                <w:szCs w:val="24"/>
              </w:rPr>
              <w:t xml:space="preserve"> Роман «Мастер и Маргарита». Система образов. Ершалаимские главы. Москва 1930-х годов.</w:t>
            </w:r>
          </w:p>
        </w:tc>
        <w:tc>
          <w:tcPr>
            <w:tcW w:w="1259" w:type="dxa"/>
            <w:gridSpan w:val="3"/>
            <w:tcBorders>
              <w:left w:val="single" w:sz="4" w:space="0" w:color="auto"/>
              <w:bottom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297" w:type="dxa"/>
            <w:gridSpan w:val="2"/>
            <w:vMerge/>
            <w:tcBorders>
              <w:left w:val="single" w:sz="4" w:space="0" w:color="auto"/>
              <w:bottom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274"/>
        </w:trPr>
        <w:tc>
          <w:tcPr>
            <w:tcW w:w="2812" w:type="dxa"/>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4</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62-63. </w:t>
            </w:r>
            <w:r w:rsidRPr="00627230">
              <w:rPr>
                <w:rFonts w:ascii="Times New Roman" w:eastAsia="Times New Roman" w:hAnsi="Times New Roman" w:cs="Times New Roman"/>
                <w:sz w:val="24"/>
                <w:szCs w:val="24"/>
              </w:rPr>
              <w:t xml:space="preserve"> Роман «Мастер и Маргарита». Воланд и его окружение. Фантастическое и реалистическое в романе. Любовь и судьба Мастера.</w:t>
            </w:r>
          </w:p>
        </w:tc>
        <w:tc>
          <w:tcPr>
            <w:tcW w:w="1259" w:type="dxa"/>
            <w:gridSpan w:val="3"/>
            <w:vMerge w:val="restart"/>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2</w:t>
            </w:r>
          </w:p>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297" w:type="dxa"/>
            <w:gridSpan w:val="2"/>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438"/>
        </w:trPr>
        <w:tc>
          <w:tcPr>
            <w:tcW w:w="2812" w:type="dxa"/>
            <w:vMerge/>
            <w:tcBorders>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5</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64.</w:t>
            </w:r>
            <w:r w:rsidRPr="00627230">
              <w:rPr>
                <w:rFonts w:ascii="Times New Roman" w:eastAsia="Times New Roman" w:hAnsi="Times New Roman" w:cs="Times New Roman"/>
                <w:sz w:val="24"/>
                <w:szCs w:val="24"/>
              </w:rPr>
              <w:t xml:space="preserve"> Роман «Мастер и Маргарита». Любовь и судьба Мастера.</w:t>
            </w:r>
          </w:p>
        </w:tc>
        <w:tc>
          <w:tcPr>
            <w:tcW w:w="1259" w:type="dxa"/>
            <w:gridSpan w:val="3"/>
            <w:vMerge/>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p>
        </w:tc>
        <w:tc>
          <w:tcPr>
            <w:tcW w:w="1297" w:type="dxa"/>
            <w:gridSpan w:val="2"/>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725"/>
        </w:trPr>
        <w:tc>
          <w:tcPr>
            <w:tcW w:w="2812" w:type="dxa"/>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6.9. Роман «Белая гвардия».</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6</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65. </w:t>
            </w:r>
            <w:r w:rsidRPr="00627230">
              <w:rPr>
                <w:rFonts w:ascii="Times New Roman" w:eastAsia="Times New Roman" w:hAnsi="Times New Roman" w:cs="Times New Roman"/>
                <w:bCs/>
                <w:sz w:val="24"/>
                <w:szCs w:val="24"/>
              </w:rPr>
              <w:t>Судьба людей в годы Гражданской войны. Изображение войны и офицеров белой гвардии как обычных людей. Отношение автора к героям романа.</w:t>
            </w:r>
          </w:p>
        </w:tc>
        <w:tc>
          <w:tcPr>
            <w:tcW w:w="1259" w:type="dxa"/>
            <w:gridSpan w:val="3"/>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297" w:type="dxa"/>
            <w:gridSpan w:val="2"/>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val="restart"/>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6.10.</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Литература периода Великой Отечественной войны и первых послевоенных лет</w:t>
            </w:r>
          </w:p>
        </w:tc>
        <w:tc>
          <w:tcPr>
            <w:tcW w:w="56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p>
        </w:tc>
        <w:tc>
          <w:tcPr>
            <w:tcW w:w="8233"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Содержание учебного материала</w:t>
            </w:r>
          </w:p>
        </w:tc>
        <w:tc>
          <w:tcPr>
            <w:tcW w:w="1259" w:type="dxa"/>
            <w:gridSpan w:val="3"/>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c>
          <w:tcPr>
            <w:tcW w:w="1297" w:type="dxa"/>
            <w:gridSpan w:val="2"/>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66-67</w:t>
            </w:r>
            <w:r w:rsidRPr="00627230">
              <w:rPr>
                <w:rFonts w:ascii="Times New Roman" w:eastAsia="Times New Roman" w:hAnsi="Times New Roman" w:cs="Times New Roman"/>
                <w:b/>
                <w:sz w:val="24"/>
                <w:szCs w:val="24"/>
              </w:rPr>
              <w:t xml:space="preserve">. </w:t>
            </w:r>
            <w:r w:rsidRPr="00627230">
              <w:rPr>
                <w:rFonts w:ascii="Times New Roman" w:eastAsia="Times New Roman" w:hAnsi="Times New Roman" w:cs="Times New Roman"/>
                <w:bCs/>
                <w:sz w:val="24"/>
                <w:szCs w:val="24"/>
              </w:rPr>
              <w:t>Лирический герой в стихах поэтов-фронтовиков: О. Берггольц, К. Симонов, А. Сурков, М. Исаковский, М. Алигер, Ю. Друнина, М. Джалиль и др.</w:t>
            </w:r>
          </w:p>
        </w:tc>
        <w:tc>
          <w:tcPr>
            <w:tcW w:w="1259" w:type="dxa"/>
            <w:gridSpan w:val="3"/>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2</w:t>
            </w:r>
          </w:p>
        </w:tc>
        <w:tc>
          <w:tcPr>
            <w:tcW w:w="1297" w:type="dxa"/>
            <w:gridSpan w:val="2"/>
            <w:vMerge w:val="restart"/>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2</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68. </w:t>
            </w:r>
            <w:r w:rsidRPr="00627230">
              <w:rPr>
                <w:rFonts w:ascii="Times New Roman" w:eastAsia="Times New Roman" w:hAnsi="Times New Roman" w:cs="Times New Roman"/>
                <w:sz w:val="24"/>
                <w:szCs w:val="24"/>
              </w:rPr>
              <w:t>А.Т. Твардовский.  Народный характер поэмы «Василий Теркин»</w:t>
            </w:r>
          </w:p>
        </w:tc>
        <w:tc>
          <w:tcPr>
            <w:tcW w:w="1259" w:type="dxa"/>
            <w:gridSpan w:val="3"/>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297" w:type="dxa"/>
            <w:gridSpan w:val="2"/>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3-4</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69-70</w:t>
            </w:r>
            <w:r w:rsidRPr="00627230">
              <w:rPr>
                <w:rFonts w:ascii="Times New Roman" w:eastAsia="Times New Roman" w:hAnsi="Times New Roman" w:cs="Times New Roman"/>
                <w:b/>
                <w:sz w:val="24"/>
                <w:szCs w:val="24"/>
              </w:rPr>
              <w:t xml:space="preserve">. </w:t>
            </w:r>
            <w:r w:rsidRPr="00627230">
              <w:rPr>
                <w:rFonts w:ascii="Times New Roman" w:eastAsia="Times New Roman" w:hAnsi="Times New Roman" w:cs="Times New Roman"/>
                <w:bCs/>
                <w:sz w:val="24"/>
                <w:szCs w:val="24"/>
              </w:rPr>
              <w:t>Произведения первых послевоенных лет. Проблемы человеческого бытия, добра и зла, эгоизма и жизненного подвига, противоборства созидающих и разрушающих сил в произведениях Э. Казакевича, В. Некрасова, А. Бека</w:t>
            </w:r>
          </w:p>
        </w:tc>
        <w:tc>
          <w:tcPr>
            <w:tcW w:w="1259" w:type="dxa"/>
            <w:gridSpan w:val="3"/>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2</w:t>
            </w:r>
          </w:p>
        </w:tc>
        <w:tc>
          <w:tcPr>
            <w:tcW w:w="1297" w:type="dxa"/>
            <w:gridSpan w:val="2"/>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val="restart"/>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6.11.</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А.А. Ахматова.  Жизнь и творчество</w:t>
            </w:r>
          </w:p>
        </w:tc>
        <w:tc>
          <w:tcPr>
            <w:tcW w:w="56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p>
        </w:tc>
        <w:tc>
          <w:tcPr>
            <w:tcW w:w="8233"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Содержание учебного материала</w:t>
            </w:r>
          </w:p>
        </w:tc>
        <w:tc>
          <w:tcPr>
            <w:tcW w:w="1259" w:type="dxa"/>
            <w:gridSpan w:val="3"/>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c>
          <w:tcPr>
            <w:tcW w:w="1297" w:type="dxa"/>
            <w:gridSpan w:val="2"/>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71. </w:t>
            </w:r>
            <w:r w:rsidRPr="00627230">
              <w:rPr>
                <w:rFonts w:ascii="Times New Roman" w:eastAsia="Times New Roman" w:hAnsi="Times New Roman" w:cs="Times New Roman"/>
                <w:bCs/>
                <w:sz w:val="24"/>
                <w:szCs w:val="24"/>
              </w:rPr>
              <w:t>Жизненный и творческий путь. Лирика Ахматовой: Стихотворения: «Песня последней встречи», «Мне ни к чему одические рати», «Сжала руки под темной вуалью…».</w:t>
            </w:r>
          </w:p>
        </w:tc>
        <w:tc>
          <w:tcPr>
            <w:tcW w:w="1259" w:type="dxa"/>
            <w:gridSpan w:val="3"/>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297" w:type="dxa"/>
            <w:gridSpan w:val="2"/>
            <w:vMerge w:val="restart"/>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2</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72. </w:t>
            </w:r>
            <w:r w:rsidRPr="00627230">
              <w:rPr>
                <w:rFonts w:ascii="Times New Roman" w:eastAsia="Times New Roman" w:hAnsi="Times New Roman" w:cs="Times New Roman"/>
                <w:bCs/>
                <w:sz w:val="24"/>
                <w:szCs w:val="24"/>
              </w:rPr>
              <w:t xml:space="preserve">Личная и общественная темы в произведениях А. Ахматовой. Поэма «Реквием». </w:t>
            </w:r>
          </w:p>
        </w:tc>
        <w:tc>
          <w:tcPr>
            <w:tcW w:w="1259" w:type="dxa"/>
            <w:gridSpan w:val="3"/>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297" w:type="dxa"/>
            <w:gridSpan w:val="2"/>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tcBorders>
              <w:top w:val="single" w:sz="4" w:space="0" w:color="auto"/>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Тема 6.12. </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
                <w:sz w:val="24"/>
                <w:szCs w:val="24"/>
                <w:lang w:eastAsia="ru-RU"/>
              </w:rPr>
              <w:t>Своеобразие лирики Ахматовой.</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
                <w:bCs/>
                <w:sz w:val="24"/>
                <w:szCs w:val="24"/>
              </w:rPr>
              <w:t>Поэма «Реквием».</w:t>
            </w: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3-4</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73-74. </w:t>
            </w:r>
            <w:r w:rsidRPr="00627230">
              <w:rPr>
                <w:rFonts w:ascii="Times New Roman" w:eastAsia="Times New Roman" w:hAnsi="Times New Roman" w:cs="Times New Roman"/>
                <w:bCs/>
                <w:sz w:val="24"/>
                <w:szCs w:val="24"/>
              </w:rPr>
              <w:t xml:space="preserve">Исторический масштаб и трагизм поэмы. Трагизм жизни и судьбы лирической героини и поэтессы. </w:t>
            </w:r>
          </w:p>
        </w:tc>
        <w:tc>
          <w:tcPr>
            <w:tcW w:w="1259" w:type="dxa"/>
            <w:gridSpan w:val="3"/>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2</w:t>
            </w:r>
          </w:p>
        </w:tc>
        <w:tc>
          <w:tcPr>
            <w:tcW w:w="1297" w:type="dxa"/>
            <w:gridSpan w:val="2"/>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val="restart"/>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6.13.</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Б.Л. Пастернак.  Жизнь и творчество</w:t>
            </w:r>
          </w:p>
        </w:tc>
        <w:tc>
          <w:tcPr>
            <w:tcW w:w="569" w:type="dxa"/>
            <w:gridSpan w:val="3"/>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p>
        </w:tc>
        <w:tc>
          <w:tcPr>
            <w:tcW w:w="8233"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Содержание учебного материала</w:t>
            </w:r>
          </w:p>
        </w:tc>
        <w:tc>
          <w:tcPr>
            <w:tcW w:w="1259" w:type="dxa"/>
            <w:gridSpan w:val="3"/>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c>
          <w:tcPr>
            <w:tcW w:w="1297" w:type="dxa"/>
            <w:gridSpan w:val="2"/>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1-2</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75-76. </w:t>
            </w:r>
            <w:r w:rsidRPr="00627230">
              <w:rPr>
                <w:rFonts w:ascii="Times New Roman" w:eastAsia="Times New Roman" w:hAnsi="Times New Roman" w:cs="Times New Roman"/>
                <w:sz w:val="24"/>
                <w:szCs w:val="24"/>
              </w:rPr>
              <w:t>Жизненный путь Б. Пастернака.  Лирика. Роман «Доктор Живаго» в контексте литературной традиции. (Обзор)</w:t>
            </w:r>
          </w:p>
        </w:tc>
        <w:tc>
          <w:tcPr>
            <w:tcW w:w="1233" w:type="dxa"/>
            <w:vMerge w:val="restart"/>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2</w:t>
            </w:r>
          </w:p>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323" w:type="dxa"/>
            <w:gridSpan w:val="4"/>
            <w:vMerge w:val="restart"/>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2</w:t>
            </w:r>
          </w:p>
        </w:tc>
      </w:tr>
      <w:tr w:rsidR="00627230" w:rsidRPr="00627230" w:rsidTr="00627230">
        <w:trPr>
          <w:trHeight w:val="1139"/>
        </w:trPr>
        <w:tc>
          <w:tcPr>
            <w:tcW w:w="2812" w:type="dxa"/>
            <w:vMerge/>
            <w:tcBorders>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29"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3</w:t>
            </w:r>
          </w:p>
        </w:tc>
        <w:tc>
          <w:tcPr>
            <w:tcW w:w="7873"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77.</w:t>
            </w:r>
            <w:r w:rsidRPr="00627230">
              <w:rPr>
                <w:rFonts w:ascii="Times New Roman" w:eastAsia="Times New Roman" w:hAnsi="Times New Roman" w:cs="Times New Roman"/>
                <w:bCs/>
                <w:sz w:val="24"/>
                <w:szCs w:val="24"/>
              </w:rPr>
              <w:t xml:space="preserve"> Особенности поэтического восприятия. Простота и легкость поздней лирики. Своеобразие художественной формы стихотворений. </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Cs/>
                <w:sz w:val="24"/>
                <w:szCs w:val="24"/>
              </w:rPr>
              <w:t>Гамлет», «Быть знаменитым некрасиво», «Во всем мне хочется дойти до самой сути», «Зимняя ночь».</w:t>
            </w:r>
          </w:p>
        </w:tc>
        <w:tc>
          <w:tcPr>
            <w:tcW w:w="1233" w:type="dxa"/>
            <w:vMerge/>
            <w:tcBorders>
              <w:left w:val="single" w:sz="4" w:space="0" w:color="auto"/>
              <w:bottom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p>
        </w:tc>
        <w:tc>
          <w:tcPr>
            <w:tcW w:w="1323" w:type="dxa"/>
            <w:gridSpan w:val="4"/>
            <w:vMerge/>
            <w:tcBorders>
              <w:left w:val="single" w:sz="4" w:space="0" w:color="auto"/>
              <w:bottom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p>
        </w:tc>
      </w:tr>
      <w:tr w:rsidR="00627230" w:rsidRPr="00627230" w:rsidTr="00627230">
        <w:trPr>
          <w:trHeight w:val="14"/>
        </w:trPr>
        <w:tc>
          <w:tcPr>
            <w:tcW w:w="2812" w:type="dxa"/>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6.14. Зарубежная литература</w:t>
            </w:r>
          </w:p>
        </w:tc>
        <w:tc>
          <w:tcPr>
            <w:tcW w:w="958" w:type="dxa"/>
            <w:gridSpan w:val="8"/>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7844" w:type="dxa"/>
            <w:gridSpan w:val="2"/>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78-79</w:t>
            </w:r>
            <w:r w:rsidRPr="00627230">
              <w:rPr>
                <w:rFonts w:ascii="Times New Roman" w:eastAsia="Times New Roman" w:hAnsi="Times New Roman" w:cs="Times New Roman"/>
                <w:b/>
                <w:sz w:val="24"/>
                <w:szCs w:val="24"/>
              </w:rPr>
              <w:t xml:space="preserve">. </w:t>
            </w:r>
            <w:r w:rsidRPr="00627230">
              <w:rPr>
                <w:rFonts w:ascii="Times New Roman" w:eastAsia="Times New Roman" w:hAnsi="Times New Roman" w:cs="Times New Roman"/>
                <w:sz w:val="24"/>
                <w:szCs w:val="24"/>
              </w:rPr>
              <w:t>Зарубежная литература 20 века (обзор). Тема человека и природы в рассказе Э. Хемингуэй «Старик и море»</w:t>
            </w:r>
          </w:p>
        </w:tc>
        <w:tc>
          <w:tcPr>
            <w:tcW w:w="1233" w:type="dxa"/>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2</w:t>
            </w:r>
          </w:p>
        </w:tc>
        <w:tc>
          <w:tcPr>
            <w:tcW w:w="1323" w:type="dxa"/>
            <w:gridSpan w:val="4"/>
            <w:vMerge w:val="restart"/>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2</w:t>
            </w:r>
          </w:p>
        </w:tc>
      </w:tr>
      <w:tr w:rsidR="00627230" w:rsidRPr="00627230" w:rsidTr="00627230">
        <w:trPr>
          <w:trHeight w:val="14"/>
        </w:trPr>
        <w:tc>
          <w:tcPr>
            <w:tcW w:w="2812" w:type="dxa"/>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6. 15. Литература народов России</w:t>
            </w:r>
          </w:p>
        </w:tc>
        <w:tc>
          <w:tcPr>
            <w:tcW w:w="958" w:type="dxa"/>
            <w:gridSpan w:val="8"/>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2</w:t>
            </w:r>
          </w:p>
        </w:tc>
        <w:tc>
          <w:tcPr>
            <w:tcW w:w="7844" w:type="dxa"/>
            <w:gridSpan w:val="2"/>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80. </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Cs/>
                <w:sz w:val="24"/>
                <w:szCs w:val="24"/>
              </w:rPr>
              <w:t>М. Карим. «Помилование».</w:t>
            </w:r>
          </w:p>
        </w:tc>
        <w:tc>
          <w:tcPr>
            <w:tcW w:w="1233" w:type="dxa"/>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323" w:type="dxa"/>
            <w:gridSpan w:val="4"/>
            <w:vMerge/>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p>
        </w:tc>
      </w:tr>
      <w:tr w:rsidR="00627230" w:rsidRPr="00627230" w:rsidTr="00627230">
        <w:trPr>
          <w:trHeight w:val="757"/>
        </w:trPr>
        <w:tc>
          <w:tcPr>
            <w:tcW w:w="2812" w:type="dxa"/>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6.16. Литература русского зарубежья</w:t>
            </w:r>
          </w:p>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958" w:type="dxa"/>
            <w:gridSpan w:val="8"/>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3</w:t>
            </w:r>
          </w:p>
        </w:tc>
        <w:tc>
          <w:tcPr>
            <w:tcW w:w="7844" w:type="dxa"/>
            <w:gridSpan w:val="2"/>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81. </w:t>
            </w:r>
            <w:r w:rsidRPr="00627230">
              <w:rPr>
                <w:rFonts w:ascii="Times New Roman" w:eastAsia="Times New Roman" w:hAnsi="Times New Roman" w:cs="Times New Roman"/>
                <w:bCs/>
                <w:sz w:val="24"/>
                <w:szCs w:val="24"/>
              </w:rPr>
              <w:t>Вторая волна эмиграции русских писателей. Осмысление опыта сталинских репрессий и Великой Отечественной войны в литературе.</w:t>
            </w:r>
          </w:p>
        </w:tc>
        <w:tc>
          <w:tcPr>
            <w:tcW w:w="1233" w:type="dxa"/>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323" w:type="dxa"/>
            <w:gridSpan w:val="4"/>
            <w:vMerge/>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p>
        </w:tc>
      </w:tr>
      <w:tr w:rsidR="00627230" w:rsidRPr="00627230" w:rsidTr="00627230">
        <w:trPr>
          <w:trHeight w:val="1152"/>
        </w:trPr>
        <w:tc>
          <w:tcPr>
            <w:tcW w:w="2812" w:type="dxa"/>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6.17. Особенности развития литературы в XX в</w:t>
            </w:r>
          </w:p>
        </w:tc>
        <w:tc>
          <w:tcPr>
            <w:tcW w:w="958" w:type="dxa"/>
            <w:gridSpan w:val="8"/>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4</w:t>
            </w:r>
          </w:p>
        </w:tc>
        <w:tc>
          <w:tcPr>
            <w:tcW w:w="7844" w:type="dxa"/>
            <w:gridSpan w:val="2"/>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82. Контрольная работа</w:t>
            </w:r>
            <w:r w:rsidRPr="00627230">
              <w:rPr>
                <w:rFonts w:ascii="Times New Roman" w:eastAsia="Times New Roman" w:hAnsi="Times New Roman" w:cs="Times New Roman"/>
                <w:bCs/>
                <w:sz w:val="24"/>
                <w:szCs w:val="24"/>
              </w:rPr>
              <w:t xml:space="preserve"> по теме «Особенности развития литературы в XX в.»</w:t>
            </w:r>
          </w:p>
        </w:tc>
        <w:tc>
          <w:tcPr>
            <w:tcW w:w="1233" w:type="dxa"/>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323" w:type="dxa"/>
            <w:gridSpan w:val="4"/>
            <w:vMerge/>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p>
        </w:tc>
      </w:tr>
      <w:tr w:rsidR="00627230" w:rsidRPr="00627230" w:rsidTr="00627230">
        <w:trPr>
          <w:trHeight w:val="198"/>
        </w:trPr>
        <w:tc>
          <w:tcPr>
            <w:tcW w:w="2812" w:type="dxa"/>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tc>
        <w:tc>
          <w:tcPr>
            <w:tcW w:w="56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jc w:val="center"/>
              <w:rPr>
                <w:rFonts w:ascii="Times New Roman" w:eastAsia="Times New Roman" w:hAnsi="Times New Roman" w:cs="Times New Roman"/>
                <w:b/>
                <w:sz w:val="24"/>
                <w:szCs w:val="24"/>
              </w:rPr>
            </w:pPr>
          </w:p>
        </w:tc>
        <w:tc>
          <w:tcPr>
            <w:tcW w:w="8233"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jc w:val="center"/>
              <w:rPr>
                <w:rFonts w:ascii="Times New Roman" w:eastAsia="Times New Roman" w:hAnsi="Times New Roman" w:cs="Times New Roman"/>
                <w:sz w:val="24"/>
                <w:szCs w:val="24"/>
              </w:rPr>
            </w:pPr>
            <w:r w:rsidRPr="00627230">
              <w:rPr>
                <w:rFonts w:ascii="Times New Roman" w:eastAsia="Times New Roman" w:hAnsi="Times New Roman" w:cs="Times New Roman"/>
                <w:b/>
                <w:sz w:val="24"/>
                <w:szCs w:val="24"/>
              </w:rPr>
              <w:t xml:space="preserve">Раздел 7. Современная литература. </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u w:val="single"/>
              </w:rPr>
            </w:pPr>
          </w:p>
        </w:tc>
        <w:tc>
          <w:tcPr>
            <w:tcW w:w="1297" w:type="dxa"/>
            <w:gridSpan w:val="2"/>
            <w:vMerge w:val="restart"/>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266"/>
        </w:trPr>
        <w:tc>
          <w:tcPr>
            <w:tcW w:w="2812" w:type="dxa"/>
            <w:vMerge w:val="restart"/>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Тема 7.1. </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
                <w:bCs/>
                <w:sz w:val="24"/>
                <w:szCs w:val="24"/>
              </w:rPr>
              <w:t>Творчество писателей-прозаиков в 1950—1980-е годы</w:t>
            </w:r>
          </w:p>
        </w:tc>
        <w:tc>
          <w:tcPr>
            <w:tcW w:w="56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bCs/>
                <w:sz w:val="24"/>
                <w:szCs w:val="24"/>
              </w:rPr>
            </w:pPr>
          </w:p>
        </w:tc>
        <w:tc>
          <w:tcPr>
            <w:tcW w:w="8233"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Cs/>
                <w:sz w:val="24"/>
                <w:szCs w:val="24"/>
              </w:rPr>
              <w:t>Содержание учебного материала</w:t>
            </w:r>
          </w:p>
        </w:tc>
        <w:tc>
          <w:tcPr>
            <w:tcW w:w="1259" w:type="dxa"/>
            <w:gridSpan w:val="3"/>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c>
          <w:tcPr>
            <w:tcW w:w="1297" w:type="dxa"/>
            <w:gridSpan w:val="2"/>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550" w:type="dxa"/>
            <w:gridSpan w:val="2"/>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8252" w:type="dxa"/>
            <w:gridSpan w:val="8"/>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 xml:space="preserve">83. </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Cs/>
                <w:sz w:val="24"/>
                <w:szCs w:val="24"/>
              </w:rPr>
              <w:t xml:space="preserve">Основные направления и течения художественной прозы 1950—1980-х годов. Тематика и проблематика, традиции и новаторство в произведениях прозаиков. Новое осмысление проблемы человека на войне. </w:t>
            </w:r>
          </w:p>
        </w:tc>
        <w:tc>
          <w:tcPr>
            <w:tcW w:w="1233" w:type="dxa"/>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323" w:type="dxa"/>
            <w:gridSpan w:val="4"/>
            <w:vMerge w:val="restart"/>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2</w:t>
            </w: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550" w:type="dxa"/>
            <w:gridSpan w:val="2"/>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2-3</w:t>
            </w:r>
          </w:p>
        </w:tc>
        <w:tc>
          <w:tcPr>
            <w:tcW w:w="8252" w:type="dxa"/>
            <w:gridSpan w:val="8"/>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84-85.</w:t>
            </w:r>
            <w:r w:rsidRPr="00627230">
              <w:rPr>
                <w:rFonts w:ascii="Times New Roman" w:eastAsia="Times New Roman" w:hAnsi="Times New Roman" w:cs="Times New Roman"/>
                <w:bCs/>
                <w:lang w:eastAsia="ru-RU"/>
              </w:rPr>
              <w:t xml:space="preserve">  </w:t>
            </w:r>
            <w:r w:rsidRPr="00627230">
              <w:rPr>
                <w:rFonts w:ascii="Times New Roman" w:eastAsia="Times New Roman" w:hAnsi="Times New Roman" w:cs="Times New Roman"/>
                <w:bCs/>
                <w:sz w:val="24"/>
                <w:szCs w:val="24"/>
              </w:rPr>
              <w:t xml:space="preserve"> Исследование природы подвига и предательства, философский анализ поведения человека в экстремальной ситуации. </w:t>
            </w:r>
            <w:r w:rsidRPr="00627230">
              <w:rPr>
                <w:rFonts w:ascii="Times New Roman" w:eastAsia="Times New Roman" w:hAnsi="Times New Roman" w:cs="Times New Roman"/>
                <w:bCs/>
                <w:lang w:eastAsia="ru-RU"/>
              </w:rPr>
              <w:t>«Лейтенантская проза».  К. Воробьев «Убиты под Москвой»</w:t>
            </w:r>
          </w:p>
        </w:tc>
        <w:tc>
          <w:tcPr>
            <w:tcW w:w="1233" w:type="dxa"/>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2</w:t>
            </w:r>
          </w:p>
        </w:tc>
        <w:tc>
          <w:tcPr>
            <w:tcW w:w="1323" w:type="dxa"/>
            <w:gridSpan w:val="4"/>
            <w:vMerge/>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550" w:type="dxa"/>
            <w:gridSpan w:val="2"/>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4</w:t>
            </w:r>
          </w:p>
        </w:tc>
        <w:tc>
          <w:tcPr>
            <w:tcW w:w="8252" w:type="dxa"/>
            <w:gridSpan w:val="8"/>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86. </w:t>
            </w:r>
            <w:r w:rsidRPr="00627230">
              <w:rPr>
                <w:rFonts w:ascii="Times New Roman" w:eastAsia="Times New Roman" w:hAnsi="Times New Roman" w:cs="Times New Roman"/>
                <w:bCs/>
                <w:lang w:eastAsia="ru-RU"/>
              </w:rPr>
              <w:t xml:space="preserve"> Правда о войне в повести В. Некрасова «В окопах Сталинграда».</w:t>
            </w:r>
          </w:p>
        </w:tc>
        <w:tc>
          <w:tcPr>
            <w:tcW w:w="1233" w:type="dxa"/>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323" w:type="dxa"/>
            <w:gridSpan w:val="4"/>
            <w:vMerge/>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p>
        </w:tc>
      </w:tr>
      <w:tr w:rsidR="00627230" w:rsidRPr="00627230" w:rsidTr="00627230">
        <w:trPr>
          <w:trHeight w:val="14"/>
        </w:trPr>
        <w:tc>
          <w:tcPr>
            <w:tcW w:w="2812" w:type="dxa"/>
            <w:tcBorders>
              <w:top w:val="single" w:sz="4" w:space="0" w:color="auto"/>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Тема 7.2. «Лейтенантская проза». В. </w:t>
            </w:r>
            <w:proofErr w:type="gramStart"/>
            <w:r w:rsidRPr="00627230">
              <w:rPr>
                <w:rFonts w:ascii="Times New Roman" w:eastAsia="Times New Roman" w:hAnsi="Times New Roman" w:cs="Times New Roman"/>
                <w:b/>
                <w:bCs/>
                <w:sz w:val="24"/>
                <w:szCs w:val="24"/>
              </w:rPr>
              <w:t>Кондратьев  «</w:t>
            </w:r>
            <w:proofErr w:type="gramEnd"/>
            <w:r w:rsidRPr="00627230">
              <w:rPr>
                <w:rFonts w:ascii="Times New Roman" w:eastAsia="Times New Roman" w:hAnsi="Times New Roman" w:cs="Times New Roman"/>
                <w:b/>
                <w:bCs/>
                <w:sz w:val="24"/>
                <w:szCs w:val="24"/>
              </w:rPr>
              <w:t>Сашка».</w:t>
            </w:r>
          </w:p>
        </w:tc>
        <w:tc>
          <w:tcPr>
            <w:tcW w:w="550" w:type="dxa"/>
            <w:gridSpan w:val="2"/>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5-6</w:t>
            </w:r>
          </w:p>
        </w:tc>
        <w:tc>
          <w:tcPr>
            <w:tcW w:w="8252" w:type="dxa"/>
            <w:gridSpan w:val="8"/>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87-88.</w:t>
            </w:r>
            <w:r w:rsidRPr="00627230">
              <w:rPr>
                <w:rFonts w:ascii="Times New Roman" w:eastAsia="Times New Roman" w:hAnsi="Times New Roman" w:cs="Times New Roman"/>
                <w:bCs/>
                <w:lang w:eastAsia="ru-RU"/>
              </w:rPr>
              <w:t xml:space="preserve"> </w:t>
            </w:r>
            <w:r w:rsidRPr="00627230">
              <w:rPr>
                <w:rFonts w:ascii="Times New Roman" w:eastAsia="Times New Roman" w:hAnsi="Times New Roman" w:cs="Times New Roman"/>
                <w:bCs/>
                <w:sz w:val="24"/>
                <w:szCs w:val="24"/>
              </w:rPr>
              <w:t>Роль произведений о Великой Отечественной войне в воспитании патриотических чувств молодого поколения.</w:t>
            </w:r>
            <w:r w:rsidRPr="00627230">
              <w:rPr>
                <w:rFonts w:ascii="Times New Roman" w:eastAsia="Times New Roman" w:hAnsi="Times New Roman" w:cs="Times New Roman"/>
                <w:bCs/>
                <w:lang w:eastAsia="ru-RU"/>
              </w:rPr>
              <w:t xml:space="preserve"> </w:t>
            </w:r>
          </w:p>
        </w:tc>
        <w:tc>
          <w:tcPr>
            <w:tcW w:w="1233" w:type="dxa"/>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2</w:t>
            </w:r>
          </w:p>
        </w:tc>
        <w:tc>
          <w:tcPr>
            <w:tcW w:w="1323" w:type="dxa"/>
            <w:gridSpan w:val="4"/>
            <w:vMerge/>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p>
        </w:tc>
      </w:tr>
      <w:tr w:rsidR="00627230" w:rsidRPr="00627230" w:rsidTr="00627230">
        <w:trPr>
          <w:trHeight w:val="14"/>
        </w:trPr>
        <w:tc>
          <w:tcPr>
            <w:tcW w:w="2812" w:type="dxa"/>
            <w:vMerge w:val="restart"/>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sz w:val="24"/>
                <w:szCs w:val="24"/>
              </w:rPr>
            </w:pPr>
            <w:r w:rsidRPr="00627230">
              <w:rPr>
                <w:rFonts w:ascii="Times New Roman" w:eastAsia="Times New Roman" w:hAnsi="Times New Roman" w:cs="Times New Roman"/>
                <w:b/>
                <w:bCs/>
                <w:sz w:val="24"/>
                <w:szCs w:val="24"/>
              </w:rPr>
              <w:t>Тема 7. 3.</w:t>
            </w:r>
            <w:r w:rsidRPr="00627230">
              <w:rPr>
                <w:rFonts w:ascii="Times New Roman" w:eastAsia="Times New Roman" w:hAnsi="Times New Roman" w:cs="Times New Roman"/>
                <w:b/>
                <w:sz w:val="24"/>
                <w:szCs w:val="24"/>
              </w:rPr>
              <w:t xml:space="preserve"> «Деревенская тема» в литературе 20 века</w:t>
            </w:r>
          </w:p>
        </w:tc>
        <w:tc>
          <w:tcPr>
            <w:tcW w:w="56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p>
        </w:tc>
        <w:tc>
          <w:tcPr>
            <w:tcW w:w="8233"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Содержание учебного материала</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c>
          <w:tcPr>
            <w:tcW w:w="1297" w:type="dxa"/>
            <w:gridSpan w:val="2"/>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138"/>
        </w:trPr>
        <w:tc>
          <w:tcPr>
            <w:tcW w:w="2812" w:type="dxa"/>
            <w:vMerge/>
            <w:tcBorders>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sz w:val="24"/>
                <w:szCs w:val="24"/>
              </w:rPr>
            </w:pPr>
          </w:p>
        </w:tc>
        <w:tc>
          <w:tcPr>
            <w:tcW w:w="739"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sz w:val="24"/>
                <w:szCs w:val="24"/>
              </w:rPr>
              <w:t>1</w:t>
            </w:r>
          </w:p>
        </w:tc>
        <w:tc>
          <w:tcPr>
            <w:tcW w:w="8063"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89. </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Cs/>
                <w:sz w:val="24"/>
                <w:szCs w:val="24"/>
              </w:rPr>
              <w:t>Поэзия Н. Рубцова: художественные средства, своеобразие лирического героя. Тема родины в лирике поэта. Гармония человека и природы. Есенинские традиции в лирике Н. Рубцова.</w:t>
            </w:r>
          </w:p>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sz w:val="24"/>
                <w:szCs w:val="24"/>
              </w:rPr>
            </w:pPr>
          </w:p>
        </w:tc>
        <w:tc>
          <w:tcPr>
            <w:tcW w:w="1259" w:type="dxa"/>
            <w:gridSpan w:val="3"/>
            <w:tcBorders>
              <w:left w:val="single" w:sz="4" w:space="0" w:color="auto"/>
              <w:bottom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297" w:type="dxa"/>
            <w:gridSpan w:val="2"/>
            <w:vMerge w:val="restart"/>
            <w:tcBorders>
              <w:left w:val="single" w:sz="4" w:space="0" w:color="auto"/>
              <w:bottom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14"/>
        </w:trPr>
        <w:tc>
          <w:tcPr>
            <w:tcW w:w="2812" w:type="dxa"/>
            <w:vMerge w:val="restart"/>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sz w:val="24"/>
                <w:szCs w:val="24"/>
              </w:rPr>
            </w:pPr>
            <w:r w:rsidRPr="00627230">
              <w:rPr>
                <w:rFonts w:ascii="Times New Roman" w:eastAsia="Times New Roman" w:hAnsi="Times New Roman" w:cs="Times New Roman"/>
                <w:b/>
                <w:bCs/>
                <w:sz w:val="24"/>
                <w:szCs w:val="24"/>
              </w:rPr>
              <w:t xml:space="preserve">Тема 7.4. </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
                <w:bCs/>
                <w:sz w:val="24"/>
                <w:szCs w:val="24"/>
              </w:rPr>
              <w:t>А. Солженицын - писатель и гражданин.</w:t>
            </w:r>
          </w:p>
        </w:tc>
        <w:tc>
          <w:tcPr>
            <w:tcW w:w="739"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sz w:val="24"/>
                <w:szCs w:val="24"/>
              </w:rPr>
              <w:t>2</w:t>
            </w:r>
          </w:p>
        </w:tc>
        <w:tc>
          <w:tcPr>
            <w:tcW w:w="8063"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90.</w:t>
            </w:r>
            <w:r w:rsidRPr="00627230">
              <w:rPr>
                <w:rFonts w:ascii="Times New Roman" w:eastAsia="Times New Roman" w:hAnsi="Times New Roman" w:cs="Times New Roman"/>
                <w:sz w:val="24"/>
                <w:szCs w:val="24"/>
              </w:rPr>
              <w:t xml:space="preserve"> А. Солженицын - писатель и гражданин. «Матренин двор».</w:t>
            </w:r>
          </w:p>
        </w:tc>
        <w:tc>
          <w:tcPr>
            <w:tcW w:w="1259" w:type="dxa"/>
            <w:gridSpan w:val="3"/>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297" w:type="dxa"/>
            <w:gridSpan w:val="2"/>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sz w:val="24"/>
                <w:szCs w:val="24"/>
              </w:rPr>
            </w:pPr>
          </w:p>
        </w:tc>
        <w:tc>
          <w:tcPr>
            <w:tcW w:w="739"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sz w:val="24"/>
                <w:szCs w:val="24"/>
              </w:rPr>
              <w:t>3</w:t>
            </w:r>
          </w:p>
        </w:tc>
        <w:tc>
          <w:tcPr>
            <w:tcW w:w="8063"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 xml:space="preserve">91. </w:t>
            </w:r>
            <w:r w:rsidRPr="00627230">
              <w:rPr>
                <w:rFonts w:ascii="Times New Roman" w:eastAsia="Times New Roman" w:hAnsi="Times New Roman" w:cs="Times New Roman"/>
                <w:sz w:val="24"/>
                <w:szCs w:val="24"/>
              </w:rPr>
              <w:t xml:space="preserve">Не стоит село без праведника («Матренин двор»). Образ Матрены </w:t>
            </w:r>
          </w:p>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sz w:val="24"/>
                <w:szCs w:val="24"/>
              </w:rPr>
              <w:t>Васильевны.</w:t>
            </w:r>
          </w:p>
        </w:tc>
        <w:tc>
          <w:tcPr>
            <w:tcW w:w="1259" w:type="dxa"/>
            <w:gridSpan w:val="3"/>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297" w:type="dxa"/>
            <w:gridSpan w:val="2"/>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516"/>
        </w:trPr>
        <w:tc>
          <w:tcPr>
            <w:tcW w:w="2812" w:type="dxa"/>
            <w:vMerge w:val="restart"/>
            <w:tcBorders>
              <w:top w:val="single" w:sz="4" w:space="0" w:color="auto"/>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Тема 7.5.  В.М. Шукшин.  Судьбы сельских жителей</w:t>
            </w:r>
          </w:p>
        </w:tc>
        <w:tc>
          <w:tcPr>
            <w:tcW w:w="739" w:type="dxa"/>
            <w:gridSpan w:val="5"/>
            <w:tcBorders>
              <w:top w:val="single" w:sz="4" w:space="0" w:color="auto"/>
              <w:left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4</w:t>
            </w:r>
          </w:p>
        </w:tc>
        <w:tc>
          <w:tcPr>
            <w:tcW w:w="8063"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92</w:t>
            </w:r>
            <w:r w:rsidRPr="00627230">
              <w:rPr>
                <w:rFonts w:ascii="Times New Roman" w:eastAsia="Times New Roman" w:hAnsi="Times New Roman" w:cs="Times New Roman"/>
                <w:sz w:val="24"/>
                <w:szCs w:val="24"/>
              </w:rPr>
              <w:t xml:space="preserve">. В.М. Шукшин «Чудик» Судьбы сельских жителей. </w:t>
            </w:r>
          </w:p>
        </w:tc>
        <w:tc>
          <w:tcPr>
            <w:tcW w:w="1259" w:type="dxa"/>
            <w:gridSpan w:val="3"/>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297" w:type="dxa"/>
            <w:gridSpan w:val="2"/>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300"/>
        </w:trPr>
        <w:tc>
          <w:tcPr>
            <w:tcW w:w="2812" w:type="dxa"/>
            <w:vMerge/>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sz w:val="24"/>
                <w:szCs w:val="24"/>
                <w:lang w:eastAsia="ru-RU"/>
              </w:rPr>
            </w:pPr>
          </w:p>
        </w:tc>
        <w:tc>
          <w:tcPr>
            <w:tcW w:w="739" w:type="dxa"/>
            <w:gridSpan w:val="5"/>
            <w:tcBorders>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5</w:t>
            </w:r>
          </w:p>
        </w:tc>
        <w:tc>
          <w:tcPr>
            <w:tcW w:w="8063"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93.</w:t>
            </w:r>
            <w:r w:rsidRPr="00627230">
              <w:rPr>
                <w:rFonts w:ascii="Times New Roman" w:eastAsia="Times New Roman" w:hAnsi="Times New Roman" w:cs="Times New Roman"/>
                <w:sz w:val="24"/>
                <w:szCs w:val="24"/>
              </w:rPr>
              <w:t xml:space="preserve"> В.М. Шукшин «Калина красная».</w:t>
            </w:r>
          </w:p>
        </w:tc>
        <w:tc>
          <w:tcPr>
            <w:tcW w:w="1259" w:type="dxa"/>
            <w:gridSpan w:val="3"/>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297" w:type="dxa"/>
            <w:gridSpan w:val="2"/>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592"/>
        </w:trPr>
        <w:tc>
          <w:tcPr>
            <w:tcW w:w="2812" w:type="dxa"/>
            <w:vMerge w:val="restart"/>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7.6. Зарубежная литература.</w:t>
            </w:r>
          </w:p>
        </w:tc>
        <w:tc>
          <w:tcPr>
            <w:tcW w:w="739"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8063"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bCs/>
                <w:sz w:val="24"/>
              </w:rPr>
            </w:pPr>
            <w:r w:rsidRPr="00627230">
              <w:rPr>
                <w:rFonts w:ascii="Times New Roman" w:eastAsia="Times New Roman" w:hAnsi="Times New Roman" w:cs="Times New Roman"/>
                <w:b/>
                <w:bCs/>
                <w:sz w:val="24"/>
              </w:rPr>
              <w:t>94</w:t>
            </w:r>
            <w:r w:rsidRPr="00627230">
              <w:rPr>
                <w:rFonts w:ascii="Times New Roman" w:eastAsia="Times New Roman" w:hAnsi="Times New Roman" w:cs="Times New Roman"/>
                <w:b/>
                <w:sz w:val="24"/>
              </w:rPr>
              <w:t xml:space="preserve">. </w:t>
            </w:r>
            <w:proofErr w:type="gramStart"/>
            <w:r w:rsidRPr="00627230">
              <w:rPr>
                <w:rFonts w:ascii="Times New Roman" w:eastAsia="Times New Roman" w:hAnsi="Times New Roman" w:cs="Times New Roman"/>
                <w:bCs/>
                <w:sz w:val="24"/>
              </w:rPr>
              <w:t>Р.Шелли,Р.</w:t>
            </w:r>
            <w:proofErr w:type="gramEnd"/>
            <w:r w:rsidRPr="00627230">
              <w:rPr>
                <w:rFonts w:ascii="Times New Roman" w:eastAsia="Times New Roman" w:hAnsi="Times New Roman" w:cs="Times New Roman"/>
                <w:bCs/>
                <w:sz w:val="24"/>
              </w:rPr>
              <w:t xml:space="preserve"> Брэдбери, С. Лема. Повторение. Творчество прозаиков XIX— первой половины ХХ века. </w:t>
            </w:r>
          </w:p>
        </w:tc>
        <w:tc>
          <w:tcPr>
            <w:tcW w:w="1259" w:type="dxa"/>
            <w:gridSpan w:val="3"/>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297" w:type="dxa"/>
            <w:gridSpan w:val="2"/>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492"/>
        </w:trPr>
        <w:tc>
          <w:tcPr>
            <w:tcW w:w="2812" w:type="dxa"/>
            <w:vMerge/>
            <w:tcBorders>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tc>
        <w:tc>
          <w:tcPr>
            <w:tcW w:w="739"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2</w:t>
            </w:r>
          </w:p>
        </w:tc>
        <w:tc>
          <w:tcPr>
            <w:tcW w:w="8063"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b/>
                <w:bCs/>
                <w:sz w:val="24"/>
              </w:rPr>
            </w:pPr>
            <w:r w:rsidRPr="00627230">
              <w:rPr>
                <w:rFonts w:ascii="Times New Roman" w:eastAsia="Times New Roman" w:hAnsi="Times New Roman" w:cs="Times New Roman"/>
                <w:b/>
                <w:bCs/>
                <w:sz w:val="24"/>
              </w:rPr>
              <w:t>95.</w:t>
            </w:r>
            <w:r w:rsidRPr="00627230">
              <w:rPr>
                <w:rFonts w:ascii="Times New Roman" w:eastAsia="Times New Roman" w:hAnsi="Times New Roman" w:cs="Times New Roman"/>
                <w:bCs/>
                <w:sz w:val="24"/>
              </w:rPr>
              <w:t xml:space="preserve"> Теория литературы. Литературная традиция. Новаторство. Роман. Повесть. Рассказ. Новелла.</w:t>
            </w:r>
          </w:p>
        </w:tc>
        <w:tc>
          <w:tcPr>
            <w:tcW w:w="1259" w:type="dxa"/>
            <w:gridSpan w:val="3"/>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297" w:type="dxa"/>
            <w:gridSpan w:val="2"/>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81"/>
        </w:trPr>
        <w:tc>
          <w:tcPr>
            <w:tcW w:w="2812" w:type="dxa"/>
            <w:vMerge w:val="restart"/>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Тема 7.7.  Нравственные проблемы в современной литературе. </w:t>
            </w:r>
          </w:p>
        </w:tc>
        <w:tc>
          <w:tcPr>
            <w:tcW w:w="56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bCs/>
                <w:sz w:val="24"/>
                <w:szCs w:val="24"/>
              </w:rPr>
            </w:pPr>
          </w:p>
        </w:tc>
        <w:tc>
          <w:tcPr>
            <w:tcW w:w="8233"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Cs/>
                <w:sz w:val="24"/>
                <w:szCs w:val="24"/>
              </w:rPr>
              <w:t>Содержание учебного материала</w:t>
            </w:r>
          </w:p>
        </w:tc>
        <w:tc>
          <w:tcPr>
            <w:tcW w:w="1259" w:type="dxa"/>
            <w:gridSpan w:val="3"/>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c>
          <w:tcPr>
            <w:tcW w:w="1297" w:type="dxa"/>
            <w:gridSpan w:val="2"/>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68"/>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694"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sz w:val="24"/>
                <w:szCs w:val="24"/>
              </w:rPr>
              <w:t>1</w:t>
            </w:r>
          </w:p>
        </w:tc>
        <w:tc>
          <w:tcPr>
            <w:tcW w:w="8108" w:type="dxa"/>
            <w:gridSpan w:val="6"/>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 xml:space="preserve">96. </w:t>
            </w:r>
            <w:r w:rsidRPr="00627230">
              <w:rPr>
                <w:rFonts w:ascii="Times New Roman" w:eastAsia="Times New Roman" w:hAnsi="Times New Roman" w:cs="Times New Roman"/>
                <w:sz w:val="24"/>
                <w:szCs w:val="24"/>
              </w:rPr>
              <w:t>Н. Заболоцкий «Некрасивая девочка». Внутренний мир человека</w:t>
            </w:r>
          </w:p>
        </w:tc>
        <w:tc>
          <w:tcPr>
            <w:tcW w:w="1246" w:type="dxa"/>
            <w:gridSpan w:val="2"/>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310" w:type="dxa"/>
            <w:gridSpan w:val="3"/>
            <w:vMerge w:val="restart"/>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2</w:t>
            </w:r>
          </w:p>
          <w:p w:rsidR="00627230" w:rsidRPr="00627230" w:rsidRDefault="00627230" w:rsidP="00627230">
            <w:pPr>
              <w:jc w:val="center"/>
              <w:rPr>
                <w:rFonts w:ascii="Times New Roman" w:eastAsia="Times New Roman" w:hAnsi="Times New Roman" w:cs="Times New Roman"/>
                <w:i/>
                <w:sz w:val="24"/>
                <w:szCs w:val="24"/>
                <w:lang w:eastAsia="ru-RU"/>
              </w:rPr>
            </w:pPr>
          </w:p>
          <w:p w:rsidR="00627230" w:rsidRPr="00627230" w:rsidRDefault="00627230" w:rsidP="00627230">
            <w:pPr>
              <w:jc w:val="center"/>
              <w:rPr>
                <w:rFonts w:ascii="Times New Roman" w:eastAsia="Times New Roman" w:hAnsi="Times New Roman" w:cs="Times New Roman"/>
                <w:i/>
                <w:sz w:val="24"/>
                <w:szCs w:val="24"/>
                <w:lang w:eastAsia="ru-RU"/>
              </w:rPr>
            </w:pPr>
          </w:p>
          <w:p w:rsidR="00627230" w:rsidRPr="00627230" w:rsidRDefault="00627230" w:rsidP="00627230">
            <w:pPr>
              <w:jc w:val="center"/>
              <w:rPr>
                <w:rFonts w:ascii="Times New Roman" w:eastAsia="Times New Roman" w:hAnsi="Times New Roman" w:cs="Times New Roman"/>
                <w:i/>
                <w:sz w:val="24"/>
                <w:szCs w:val="24"/>
                <w:lang w:eastAsia="ru-RU"/>
              </w:rPr>
            </w:pPr>
          </w:p>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2</w:t>
            </w:r>
          </w:p>
        </w:tc>
      </w:tr>
      <w:tr w:rsidR="00627230" w:rsidRPr="00627230" w:rsidTr="00627230">
        <w:trPr>
          <w:trHeight w:val="192"/>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694"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sz w:val="24"/>
                <w:szCs w:val="24"/>
              </w:rPr>
              <w:t>2</w:t>
            </w:r>
          </w:p>
        </w:tc>
        <w:tc>
          <w:tcPr>
            <w:tcW w:w="8108" w:type="dxa"/>
            <w:gridSpan w:val="6"/>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 xml:space="preserve">97. </w:t>
            </w:r>
            <w:r w:rsidRPr="00627230">
              <w:rPr>
                <w:rFonts w:ascii="Times New Roman" w:eastAsia="Times New Roman" w:hAnsi="Times New Roman" w:cs="Times New Roman"/>
                <w:sz w:val="24"/>
                <w:szCs w:val="24"/>
              </w:rPr>
              <w:t>В. Астафьев «Царь-рыба».</w:t>
            </w:r>
          </w:p>
        </w:tc>
        <w:tc>
          <w:tcPr>
            <w:tcW w:w="1246" w:type="dxa"/>
            <w:gridSpan w:val="2"/>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310" w:type="dxa"/>
            <w:gridSpan w:val="3"/>
            <w:vMerge/>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p>
        </w:tc>
      </w:tr>
      <w:tr w:rsidR="00627230" w:rsidRPr="00627230" w:rsidTr="00627230">
        <w:trPr>
          <w:trHeight w:val="177"/>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694"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sz w:val="24"/>
                <w:szCs w:val="24"/>
              </w:rPr>
              <w:t>3</w:t>
            </w:r>
          </w:p>
        </w:tc>
        <w:tc>
          <w:tcPr>
            <w:tcW w:w="8108" w:type="dxa"/>
            <w:gridSpan w:val="6"/>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 xml:space="preserve">98. </w:t>
            </w:r>
            <w:r w:rsidRPr="00627230">
              <w:rPr>
                <w:rFonts w:ascii="Times New Roman" w:eastAsia="Times New Roman" w:hAnsi="Times New Roman" w:cs="Times New Roman"/>
                <w:sz w:val="24"/>
                <w:szCs w:val="24"/>
              </w:rPr>
              <w:t>Ч. Айтматов «Плаха».</w:t>
            </w:r>
          </w:p>
        </w:tc>
        <w:tc>
          <w:tcPr>
            <w:tcW w:w="1246" w:type="dxa"/>
            <w:gridSpan w:val="2"/>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310" w:type="dxa"/>
            <w:gridSpan w:val="3"/>
            <w:vMerge/>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p>
        </w:tc>
      </w:tr>
      <w:tr w:rsidR="00627230" w:rsidRPr="00627230" w:rsidTr="00627230">
        <w:trPr>
          <w:trHeight w:val="369"/>
        </w:trPr>
        <w:tc>
          <w:tcPr>
            <w:tcW w:w="2812" w:type="dxa"/>
            <w:vMerge w:val="restart"/>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7.8.</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
                <w:bCs/>
                <w:sz w:val="24"/>
                <w:szCs w:val="24"/>
              </w:rPr>
              <w:t>В. Распутин.  «Прощание с Матерой».</w:t>
            </w:r>
          </w:p>
        </w:tc>
        <w:tc>
          <w:tcPr>
            <w:tcW w:w="694"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sz w:val="24"/>
                <w:szCs w:val="24"/>
              </w:rPr>
              <w:t>1</w:t>
            </w:r>
          </w:p>
        </w:tc>
        <w:tc>
          <w:tcPr>
            <w:tcW w:w="8108" w:type="dxa"/>
            <w:gridSpan w:val="6"/>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 xml:space="preserve">99.  </w:t>
            </w:r>
            <w:r w:rsidRPr="00627230">
              <w:rPr>
                <w:rFonts w:ascii="Times New Roman" w:eastAsia="Times New Roman" w:hAnsi="Times New Roman" w:cs="Times New Roman"/>
                <w:bCs/>
                <w:sz w:val="24"/>
                <w:szCs w:val="24"/>
              </w:rPr>
              <w:t xml:space="preserve">В. Распутин. «Прощание с Матерой.» </w:t>
            </w:r>
            <w:r w:rsidRPr="00627230">
              <w:rPr>
                <w:rFonts w:ascii="Times New Roman" w:eastAsia="Times New Roman" w:hAnsi="Times New Roman" w:cs="Times New Roman"/>
                <w:sz w:val="24"/>
                <w:szCs w:val="24"/>
              </w:rPr>
              <w:t>Герои и время, нравственно – философское звучание в повести.</w:t>
            </w:r>
          </w:p>
        </w:tc>
        <w:tc>
          <w:tcPr>
            <w:tcW w:w="1246" w:type="dxa"/>
            <w:gridSpan w:val="2"/>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310" w:type="dxa"/>
            <w:gridSpan w:val="3"/>
            <w:vMerge/>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p>
        </w:tc>
      </w:tr>
      <w:tr w:rsidR="00627230" w:rsidRPr="00627230" w:rsidTr="00627230">
        <w:trPr>
          <w:trHeight w:val="369"/>
        </w:trPr>
        <w:tc>
          <w:tcPr>
            <w:tcW w:w="2812" w:type="dxa"/>
            <w:vMerge/>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694"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sz w:val="24"/>
                <w:szCs w:val="24"/>
              </w:rPr>
              <w:t>2</w:t>
            </w:r>
          </w:p>
        </w:tc>
        <w:tc>
          <w:tcPr>
            <w:tcW w:w="8108" w:type="dxa"/>
            <w:gridSpan w:val="6"/>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100. </w:t>
            </w:r>
            <w:r w:rsidRPr="00627230">
              <w:rPr>
                <w:rFonts w:ascii="Times New Roman" w:eastAsia="Times New Roman" w:hAnsi="Times New Roman" w:cs="Times New Roman"/>
                <w:sz w:val="24"/>
                <w:szCs w:val="24"/>
              </w:rPr>
              <w:t xml:space="preserve">В. Распутин.  «Прощание с Матерой». </w:t>
            </w:r>
            <w:r w:rsidRPr="00627230">
              <w:rPr>
                <w:rFonts w:ascii="Times New Roman" w:eastAsia="Times New Roman" w:hAnsi="Times New Roman" w:cs="Times New Roman"/>
                <w:bCs/>
                <w:sz w:val="24"/>
                <w:szCs w:val="24"/>
              </w:rPr>
              <w:t>Изображение жизни советской деревни. Глубина, цельность духовного мира человека, связанного своей жизнью с землей.</w:t>
            </w:r>
          </w:p>
        </w:tc>
        <w:tc>
          <w:tcPr>
            <w:tcW w:w="1246" w:type="dxa"/>
            <w:gridSpan w:val="2"/>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310" w:type="dxa"/>
            <w:gridSpan w:val="3"/>
            <w:vMerge/>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p>
        </w:tc>
      </w:tr>
      <w:tr w:rsidR="00627230" w:rsidRPr="00627230" w:rsidTr="00627230">
        <w:trPr>
          <w:trHeight w:val="346"/>
        </w:trPr>
        <w:tc>
          <w:tcPr>
            <w:tcW w:w="2812" w:type="dxa"/>
            <w:tcBorders>
              <w:top w:val="single" w:sz="4" w:space="0" w:color="auto"/>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7.9. Сложные судьбы героев времени в драматургии</w:t>
            </w:r>
          </w:p>
        </w:tc>
        <w:tc>
          <w:tcPr>
            <w:tcW w:w="694"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sz w:val="24"/>
                <w:szCs w:val="24"/>
              </w:rPr>
              <w:t>3</w:t>
            </w:r>
          </w:p>
        </w:tc>
        <w:tc>
          <w:tcPr>
            <w:tcW w:w="8108" w:type="dxa"/>
            <w:gridSpan w:val="6"/>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 xml:space="preserve">101.  </w:t>
            </w:r>
            <w:r w:rsidRPr="00627230">
              <w:rPr>
                <w:rFonts w:ascii="Times New Roman" w:eastAsia="Times New Roman" w:hAnsi="Times New Roman" w:cs="Times New Roman"/>
                <w:sz w:val="24"/>
                <w:szCs w:val="24"/>
              </w:rPr>
              <w:t xml:space="preserve">Драматургия А. Вампилова «Свидание», «Старший сын», «Утиная охота». А. Арбузов «Иркутская история». Сложные судьбы героев времени в пьесах. </w:t>
            </w:r>
          </w:p>
        </w:tc>
        <w:tc>
          <w:tcPr>
            <w:tcW w:w="1246" w:type="dxa"/>
            <w:gridSpan w:val="2"/>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1</w:t>
            </w:r>
          </w:p>
        </w:tc>
        <w:tc>
          <w:tcPr>
            <w:tcW w:w="1310" w:type="dxa"/>
            <w:gridSpan w:val="3"/>
            <w:vMerge/>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i/>
                <w:sz w:val="24"/>
                <w:szCs w:val="24"/>
                <w:lang w:eastAsia="ru-RU"/>
              </w:rPr>
            </w:pPr>
          </w:p>
        </w:tc>
      </w:tr>
      <w:tr w:rsidR="00627230" w:rsidRPr="00627230" w:rsidTr="00627230">
        <w:trPr>
          <w:trHeight w:val="261"/>
        </w:trPr>
        <w:tc>
          <w:tcPr>
            <w:tcW w:w="2812" w:type="dxa"/>
            <w:vMerge w:val="restart"/>
            <w:tcBorders>
              <w:top w:val="single" w:sz="4" w:space="0" w:color="auto"/>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7.10. Современная поэзия.</w:t>
            </w:r>
          </w:p>
        </w:tc>
        <w:tc>
          <w:tcPr>
            <w:tcW w:w="569" w:type="dxa"/>
            <w:gridSpan w:val="3"/>
            <w:tcBorders>
              <w:top w:val="single" w:sz="4" w:space="0" w:color="auto"/>
              <w:left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bCs/>
                <w:sz w:val="24"/>
                <w:szCs w:val="24"/>
              </w:rPr>
            </w:pPr>
          </w:p>
        </w:tc>
        <w:tc>
          <w:tcPr>
            <w:tcW w:w="8233" w:type="dxa"/>
            <w:gridSpan w:val="7"/>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Содержание учебного материала</w:t>
            </w:r>
          </w:p>
        </w:tc>
        <w:tc>
          <w:tcPr>
            <w:tcW w:w="1259" w:type="dxa"/>
            <w:gridSpan w:val="3"/>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p>
        </w:tc>
        <w:tc>
          <w:tcPr>
            <w:tcW w:w="1297" w:type="dxa"/>
            <w:gridSpan w:val="2"/>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tcBorders>
              <w:left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rPr>
            </w:pPr>
          </w:p>
        </w:tc>
        <w:tc>
          <w:tcPr>
            <w:tcW w:w="739"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8063"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 xml:space="preserve">102. </w:t>
            </w:r>
            <w:r w:rsidRPr="00627230">
              <w:rPr>
                <w:rFonts w:ascii="Times New Roman" w:eastAsia="Times New Roman" w:hAnsi="Times New Roman" w:cs="Times New Roman"/>
                <w:sz w:val="24"/>
                <w:szCs w:val="24"/>
              </w:rPr>
              <w:t xml:space="preserve">Е. Евтушенко «Людей неинтересных в мире нет». </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val="restart"/>
            <w:tcBorders>
              <w:left w:val="single" w:sz="4" w:space="0" w:color="auto"/>
              <w:right w:val="single" w:sz="4" w:space="0" w:color="auto"/>
            </w:tcBorders>
            <w:shd w:val="clear" w:color="auto" w:fill="auto"/>
          </w:tcPr>
          <w:p w:rsidR="00627230" w:rsidRPr="00627230" w:rsidRDefault="00627230" w:rsidP="00627230">
            <w:pPr>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p>
          <w:p w:rsidR="00627230" w:rsidRPr="00627230" w:rsidRDefault="00627230" w:rsidP="00627230">
            <w:pPr>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w:t>
            </w:r>
          </w:p>
          <w:p w:rsidR="00627230" w:rsidRPr="00627230" w:rsidRDefault="00627230" w:rsidP="00627230">
            <w:pPr>
              <w:jc w:val="cente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739"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2-3</w:t>
            </w:r>
          </w:p>
        </w:tc>
        <w:tc>
          <w:tcPr>
            <w:tcW w:w="8063"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103-104.</w:t>
            </w:r>
            <w:r w:rsidRPr="00627230">
              <w:rPr>
                <w:rFonts w:ascii="Times New Roman" w:eastAsia="Times New Roman" w:hAnsi="Times New Roman" w:cs="Times New Roman"/>
                <w:sz w:val="24"/>
                <w:szCs w:val="24"/>
              </w:rPr>
              <w:t xml:space="preserve">Мир и человек в лирике поэтов - шестидесятников А. Вознесенского, Е. Евтушенко, Б. Ахмадулиной и др. </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sz w:val="24"/>
                <w:szCs w:val="24"/>
              </w:rPr>
              <w:t>Художественные средства создания образа, своеобразие лирического героя.</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245"/>
        </w:trPr>
        <w:tc>
          <w:tcPr>
            <w:tcW w:w="2812" w:type="dxa"/>
            <w:vMerge/>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739"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4</w:t>
            </w:r>
          </w:p>
        </w:tc>
        <w:tc>
          <w:tcPr>
            <w:tcW w:w="8063"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105.  </w:t>
            </w:r>
            <w:r w:rsidRPr="00627230">
              <w:rPr>
                <w:rFonts w:ascii="Times New Roman" w:eastAsia="Times New Roman" w:hAnsi="Times New Roman" w:cs="Times New Roman"/>
                <w:bCs/>
                <w:sz w:val="24"/>
                <w:szCs w:val="24"/>
              </w:rPr>
              <w:t xml:space="preserve">Поэты – барды. В. Высоцкий, А. </w:t>
            </w:r>
            <w:proofErr w:type="gramStart"/>
            <w:r w:rsidRPr="00627230">
              <w:rPr>
                <w:rFonts w:ascii="Times New Roman" w:eastAsia="Times New Roman" w:hAnsi="Times New Roman" w:cs="Times New Roman"/>
                <w:bCs/>
                <w:sz w:val="24"/>
                <w:szCs w:val="24"/>
              </w:rPr>
              <w:t>Галич.,</w:t>
            </w:r>
            <w:proofErr w:type="gramEnd"/>
            <w:r w:rsidRPr="00627230">
              <w:rPr>
                <w:rFonts w:ascii="Times New Roman" w:eastAsia="Times New Roman" w:hAnsi="Times New Roman" w:cs="Times New Roman"/>
                <w:bCs/>
                <w:sz w:val="24"/>
                <w:szCs w:val="24"/>
              </w:rPr>
              <w:t xml:space="preserve"> Б. Окуджава</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245"/>
        </w:trPr>
        <w:tc>
          <w:tcPr>
            <w:tcW w:w="2812" w:type="dxa"/>
            <w:vMerge/>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739"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5</w:t>
            </w:r>
          </w:p>
        </w:tc>
        <w:tc>
          <w:tcPr>
            <w:tcW w:w="8063"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106.  </w:t>
            </w:r>
            <w:r w:rsidRPr="00627230">
              <w:rPr>
                <w:rFonts w:ascii="Times New Roman" w:eastAsia="Times New Roman" w:hAnsi="Times New Roman" w:cs="Times New Roman"/>
                <w:bCs/>
                <w:sz w:val="24"/>
                <w:szCs w:val="24"/>
              </w:rPr>
              <w:t>Поэзия Р. Гамзатова: функции приема параллелизма, своеобразие лирического героя. Тема родины в поэзии Р. Гамзатова.</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val="restart"/>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7.11.Драматургия 1950—1960-х годов</w:t>
            </w:r>
          </w:p>
        </w:tc>
        <w:tc>
          <w:tcPr>
            <w:tcW w:w="739"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1-2</w:t>
            </w:r>
          </w:p>
        </w:tc>
        <w:tc>
          <w:tcPr>
            <w:tcW w:w="8063"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107-108.</w:t>
            </w:r>
            <w:r w:rsidRPr="00627230">
              <w:rPr>
                <w:rFonts w:ascii="Times New Roman" w:eastAsia="Times New Roman" w:hAnsi="Times New Roman" w:cs="Times New Roman"/>
                <w:b/>
                <w:sz w:val="24"/>
                <w:szCs w:val="24"/>
              </w:rPr>
              <w:t xml:space="preserve"> </w:t>
            </w:r>
            <w:r w:rsidRPr="00627230">
              <w:rPr>
                <w:rFonts w:ascii="Times New Roman" w:eastAsia="Times New Roman" w:hAnsi="Times New Roman" w:cs="Times New Roman"/>
                <w:bCs/>
                <w:sz w:val="24"/>
                <w:szCs w:val="24"/>
              </w:rPr>
              <w:t>Особенности драматургии 1950—1960-х годов. Жанры и жанровые разновидности драматургии 1950—1960-х годов.</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tcBorders>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739"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3</w:t>
            </w:r>
          </w:p>
        </w:tc>
        <w:tc>
          <w:tcPr>
            <w:tcW w:w="8063"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109.</w:t>
            </w:r>
            <w:r w:rsidRPr="00627230">
              <w:rPr>
                <w:rFonts w:ascii="Times New Roman" w:eastAsia="Times New Roman" w:hAnsi="Times New Roman" w:cs="Times New Roman"/>
                <w:b/>
                <w:sz w:val="24"/>
                <w:szCs w:val="24"/>
              </w:rPr>
              <w:t xml:space="preserve"> </w:t>
            </w:r>
            <w:r w:rsidRPr="00627230">
              <w:rPr>
                <w:rFonts w:ascii="Times New Roman" w:eastAsia="Times New Roman" w:hAnsi="Times New Roman" w:cs="Times New Roman"/>
                <w:bCs/>
                <w:sz w:val="24"/>
                <w:szCs w:val="24"/>
              </w:rPr>
              <w:t>Тип «средне нравственного» героя в драматургии А. Вампилова.</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tcBorders>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rPr>
            </w:pPr>
            <w:r w:rsidRPr="00627230">
              <w:rPr>
                <w:rFonts w:ascii="Times New Roman" w:eastAsia="Times New Roman" w:hAnsi="Times New Roman" w:cs="Times New Roman"/>
                <w:b/>
                <w:bCs/>
                <w:sz w:val="24"/>
                <w:szCs w:val="24"/>
              </w:rPr>
              <w:t xml:space="preserve">Тема 7.12. </w:t>
            </w:r>
            <w:r w:rsidRPr="00627230">
              <w:rPr>
                <w:rFonts w:ascii="Times New Roman" w:eastAsia="Times New Roman" w:hAnsi="Times New Roman" w:cs="Times New Roman"/>
                <w:b/>
                <w:bCs/>
              </w:rPr>
              <w:t>Зарубежная литература.</w:t>
            </w:r>
          </w:p>
        </w:tc>
        <w:tc>
          <w:tcPr>
            <w:tcW w:w="739"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8063"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110.</w:t>
            </w:r>
            <w:r w:rsidRPr="00627230">
              <w:rPr>
                <w:rFonts w:ascii="Times New Roman" w:eastAsia="Times New Roman" w:hAnsi="Times New Roman" w:cs="Times New Roman"/>
                <w:color w:val="000000"/>
                <w:sz w:val="24"/>
                <w:szCs w:val="24"/>
                <w:lang w:eastAsia="ru-RU"/>
              </w:rPr>
              <w:t xml:space="preserve">Тематика и проблематика драматургии </w:t>
            </w:r>
            <w:r w:rsidRPr="00627230">
              <w:rPr>
                <w:rFonts w:ascii="Times New Roman" w:eastAsia="Times New Roman" w:hAnsi="Times New Roman" w:cs="Times New Roman"/>
                <w:bCs/>
                <w:sz w:val="24"/>
                <w:szCs w:val="24"/>
              </w:rPr>
              <w:t>Б. Брехта.</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tcBorders>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7.13.  Русское литературное зарубежье</w:t>
            </w:r>
          </w:p>
        </w:tc>
        <w:tc>
          <w:tcPr>
            <w:tcW w:w="739"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1-2</w:t>
            </w:r>
          </w:p>
        </w:tc>
        <w:tc>
          <w:tcPr>
            <w:tcW w:w="8063"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111-112. </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Cs/>
                <w:sz w:val="24"/>
                <w:szCs w:val="24"/>
              </w:rPr>
              <w:t xml:space="preserve">Характерные черты литературы русского зарубежья 1920—1930-х годов. Творчество И. Шмелева, Б. Зайцева, В. Набокова, Г. Газданова </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val="restart"/>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7.14. Литература конца 1980—2000-х годов</w:t>
            </w:r>
          </w:p>
        </w:tc>
        <w:tc>
          <w:tcPr>
            <w:tcW w:w="739"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3-4</w:t>
            </w:r>
          </w:p>
        </w:tc>
        <w:tc>
          <w:tcPr>
            <w:tcW w:w="8063"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113-114. </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Cs/>
                <w:sz w:val="24"/>
                <w:szCs w:val="24"/>
              </w:rPr>
              <w:t>Особенности развития литературы конца 1980—2000-х годов</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Общественно-культурная ситуация в России конца ХХ — начала XXI века.</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739"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5</w:t>
            </w:r>
          </w:p>
        </w:tc>
        <w:tc>
          <w:tcPr>
            <w:tcW w:w="8063"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rPr>
              <w:t>115</w:t>
            </w:r>
            <w:proofErr w:type="gramStart"/>
            <w:r w:rsidRPr="00627230">
              <w:rPr>
                <w:rFonts w:ascii="Times New Roman" w:eastAsia="Times New Roman" w:hAnsi="Times New Roman" w:cs="Times New Roman"/>
                <w:b/>
                <w:bCs/>
                <w:sz w:val="24"/>
                <w:szCs w:val="24"/>
              </w:rPr>
              <w:t xml:space="preserve">. </w:t>
            </w:r>
            <w:r w:rsidRPr="00627230">
              <w:rPr>
                <w:rFonts w:ascii="Times New Roman" w:eastAsia="Times New Roman" w:hAnsi="Times New Roman" w:cs="Times New Roman"/>
                <w:b/>
                <w:sz w:val="24"/>
                <w:szCs w:val="24"/>
              </w:rPr>
              <w:t xml:space="preserve"> </w:t>
            </w:r>
            <w:r w:rsidRPr="00627230">
              <w:rPr>
                <w:rFonts w:ascii="Times New Roman" w:eastAsia="Times New Roman" w:hAnsi="Times New Roman" w:cs="Times New Roman"/>
                <w:sz w:val="24"/>
                <w:szCs w:val="24"/>
                <w:lang w:eastAsia="ru-RU"/>
              </w:rPr>
              <w:t>«</w:t>
            </w:r>
            <w:proofErr w:type="gramEnd"/>
            <w:r w:rsidRPr="00627230">
              <w:rPr>
                <w:rFonts w:ascii="Times New Roman" w:eastAsia="Times New Roman" w:hAnsi="Times New Roman" w:cs="Times New Roman"/>
                <w:sz w:val="24"/>
                <w:szCs w:val="24"/>
                <w:lang w:eastAsia="ru-RU"/>
              </w:rPr>
              <w:t>Задержанная» и «возвращенная» литература.  Александр Исаевич Солженицын. Обзор «Архипелаг Гулаг». Комментированное чтение рассказа «Один день Ивана Денисовича»</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tcBorders>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739"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6</w:t>
            </w:r>
          </w:p>
        </w:tc>
        <w:tc>
          <w:tcPr>
            <w:tcW w:w="8063"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116. </w:t>
            </w:r>
            <w:r w:rsidRPr="00627230">
              <w:rPr>
                <w:rFonts w:ascii="Times New Roman" w:eastAsia="Times New Roman" w:hAnsi="Times New Roman" w:cs="Times New Roman"/>
                <w:bCs/>
                <w:sz w:val="24"/>
                <w:szCs w:val="24"/>
              </w:rPr>
              <w:t>Задержанная» и «возвращенная» литература. Анализ и комментированное чтение «Москва 2042» Владимира Войновича.</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val="restart"/>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7.15. Зарубежная лит.</w:t>
            </w:r>
          </w:p>
        </w:tc>
        <w:tc>
          <w:tcPr>
            <w:tcW w:w="739"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8063"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rPr>
              <w:t xml:space="preserve">117. </w:t>
            </w:r>
            <w:r w:rsidRPr="00627230">
              <w:rPr>
                <w:rFonts w:ascii="Times New Roman" w:eastAsia="Times New Roman" w:hAnsi="Times New Roman" w:cs="Times New Roman"/>
                <w:sz w:val="24"/>
                <w:szCs w:val="24"/>
                <w:lang w:eastAsia="ru-RU"/>
              </w:rPr>
              <w:t xml:space="preserve"> Художественный мир зарубежной литературы </w:t>
            </w:r>
            <w:r w:rsidRPr="00627230">
              <w:rPr>
                <w:rFonts w:ascii="Times New Roman" w:eastAsia="Times New Roman" w:hAnsi="Times New Roman" w:cs="Times New Roman"/>
                <w:sz w:val="24"/>
                <w:szCs w:val="24"/>
                <w:lang w:val="en-US" w:eastAsia="ru-RU"/>
              </w:rPr>
              <w:t>XX</w:t>
            </w:r>
            <w:r w:rsidRPr="00627230">
              <w:rPr>
                <w:rFonts w:ascii="Times New Roman" w:eastAsia="Times New Roman" w:hAnsi="Times New Roman" w:cs="Times New Roman"/>
                <w:sz w:val="24"/>
                <w:szCs w:val="24"/>
                <w:lang w:eastAsia="ru-RU"/>
              </w:rPr>
              <w:t xml:space="preserve"> века.  И.-В. Гете. «Фауст». Э. </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tcBorders>
              <w:left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739"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2-3</w:t>
            </w:r>
          </w:p>
        </w:tc>
        <w:tc>
          <w:tcPr>
            <w:tcW w:w="8063"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rPr>
              <w:t xml:space="preserve">118-119. </w:t>
            </w:r>
            <w:r w:rsidRPr="00627230">
              <w:rPr>
                <w:rFonts w:ascii="Times New Roman" w:eastAsia="Times New Roman" w:hAnsi="Times New Roman" w:cs="Times New Roman"/>
                <w:sz w:val="24"/>
                <w:szCs w:val="24"/>
                <w:lang w:eastAsia="ru-RU"/>
              </w:rPr>
              <w:t xml:space="preserve"> Художественный мир зарубежной литературы </w:t>
            </w:r>
            <w:r w:rsidRPr="00627230">
              <w:rPr>
                <w:rFonts w:ascii="Times New Roman" w:eastAsia="Times New Roman" w:hAnsi="Times New Roman" w:cs="Times New Roman"/>
                <w:sz w:val="24"/>
                <w:szCs w:val="24"/>
                <w:lang w:val="en-US" w:eastAsia="ru-RU"/>
              </w:rPr>
              <w:t>XX</w:t>
            </w:r>
            <w:r w:rsidRPr="00627230">
              <w:rPr>
                <w:rFonts w:ascii="Times New Roman" w:eastAsia="Times New Roman" w:hAnsi="Times New Roman" w:cs="Times New Roman"/>
                <w:sz w:val="24"/>
                <w:szCs w:val="24"/>
                <w:lang w:eastAsia="ru-RU"/>
              </w:rPr>
              <w:t xml:space="preserve"> века.  Э.- М. Ремарк. «Три товарища». Г. Маркес. «Сто лет одиночества». </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vMerge/>
            <w:tcBorders>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739"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4-5</w:t>
            </w:r>
          </w:p>
        </w:tc>
        <w:tc>
          <w:tcPr>
            <w:tcW w:w="8063"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jc w:val="both"/>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120-121. </w:t>
            </w:r>
            <w:r w:rsidRPr="00627230">
              <w:rPr>
                <w:rFonts w:ascii="Times New Roman" w:eastAsia="Times New Roman" w:hAnsi="Times New Roman" w:cs="Times New Roman"/>
                <w:sz w:val="24"/>
                <w:szCs w:val="24"/>
                <w:lang w:eastAsia="ru-RU"/>
              </w:rPr>
              <w:t xml:space="preserve"> Художественный мир зарубежной литературы </w:t>
            </w:r>
            <w:r w:rsidRPr="00627230">
              <w:rPr>
                <w:rFonts w:ascii="Times New Roman" w:eastAsia="Times New Roman" w:hAnsi="Times New Roman" w:cs="Times New Roman"/>
                <w:sz w:val="24"/>
                <w:szCs w:val="24"/>
                <w:lang w:val="en-US" w:eastAsia="ru-RU"/>
              </w:rPr>
              <w:t>XX</w:t>
            </w:r>
            <w:r w:rsidRPr="00627230">
              <w:rPr>
                <w:rFonts w:ascii="Times New Roman" w:eastAsia="Times New Roman" w:hAnsi="Times New Roman" w:cs="Times New Roman"/>
                <w:sz w:val="24"/>
                <w:szCs w:val="24"/>
                <w:lang w:eastAsia="ru-RU"/>
              </w:rPr>
              <w:t xml:space="preserve"> века. П. Коэльо. «Алхимик».</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tcBorders>
              <w:left w:val="single" w:sz="4" w:space="0" w:color="auto"/>
              <w:bottom w:val="single" w:sz="4" w:space="0" w:color="auto"/>
              <w:right w:val="single" w:sz="4" w:space="0" w:color="auto"/>
            </w:tcBorders>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7.16. Литература народов России</w:t>
            </w:r>
          </w:p>
        </w:tc>
        <w:tc>
          <w:tcPr>
            <w:tcW w:w="739"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w:t>
            </w:r>
          </w:p>
        </w:tc>
        <w:tc>
          <w:tcPr>
            <w:tcW w:w="8063" w:type="dxa"/>
            <w:gridSpan w:val="5"/>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bCs/>
                <w:sz w:val="24"/>
                <w:szCs w:val="24"/>
              </w:rPr>
              <w:t xml:space="preserve">122. </w:t>
            </w:r>
            <w:r w:rsidRPr="00627230">
              <w:rPr>
                <w:rFonts w:ascii="Times New Roman" w:eastAsia="Times New Roman" w:hAnsi="Times New Roman" w:cs="Times New Roman"/>
                <w:sz w:val="24"/>
                <w:szCs w:val="24"/>
                <w:lang w:eastAsia="ru-RU"/>
              </w:rPr>
              <w:t xml:space="preserve"> М. Джалиль. Подвиг поэта</w:t>
            </w:r>
          </w:p>
        </w:tc>
        <w:tc>
          <w:tcPr>
            <w:tcW w:w="1275" w:type="dxa"/>
            <w:gridSpan w:val="4"/>
            <w:tcBorders>
              <w:top w:val="single" w:sz="4" w:space="0" w:color="auto"/>
              <w:left w:val="single" w:sz="4" w:space="0" w:color="auto"/>
              <w:bottom w:val="single" w:sz="4" w:space="0" w:color="auto"/>
              <w:right w:val="single" w:sz="4" w:space="0" w:color="auto"/>
            </w:tcBorders>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1</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tcBorders>
              <w:left w:val="single" w:sz="4" w:space="0" w:color="auto"/>
              <w:right w:val="single" w:sz="4" w:space="0" w:color="auto"/>
            </w:tcBorders>
            <w:shd w:val="clear" w:color="auto" w:fill="00B0F0"/>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Тема 7.17. Защита рефератов</w:t>
            </w:r>
          </w:p>
        </w:tc>
        <w:tc>
          <w:tcPr>
            <w:tcW w:w="739" w:type="dxa"/>
            <w:gridSpan w:val="5"/>
            <w:tcBorders>
              <w:top w:val="single" w:sz="4" w:space="0" w:color="auto"/>
              <w:left w:val="single" w:sz="4" w:space="0" w:color="auto"/>
              <w:bottom w:val="single" w:sz="4" w:space="0" w:color="auto"/>
              <w:right w:val="single" w:sz="4" w:space="0" w:color="auto"/>
            </w:tcBorders>
            <w:shd w:val="clear" w:color="auto" w:fill="00B0F0"/>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1-2</w:t>
            </w:r>
          </w:p>
        </w:tc>
        <w:tc>
          <w:tcPr>
            <w:tcW w:w="8063" w:type="dxa"/>
            <w:gridSpan w:val="5"/>
            <w:tcBorders>
              <w:top w:val="single" w:sz="4" w:space="0" w:color="auto"/>
              <w:left w:val="single" w:sz="4" w:space="0" w:color="auto"/>
              <w:bottom w:val="single" w:sz="4" w:space="0" w:color="auto"/>
              <w:right w:val="single" w:sz="4" w:space="0" w:color="auto"/>
            </w:tcBorders>
            <w:shd w:val="clear" w:color="auto" w:fill="00B0F0"/>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lang w:eastAsia="ru-RU"/>
              </w:rPr>
            </w:pPr>
            <w:r w:rsidRPr="00627230">
              <w:rPr>
                <w:rFonts w:ascii="Times New Roman" w:eastAsia="Times New Roman" w:hAnsi="Times New Roman" w:cs="Times New Roman"/>
                <w:b/>
                <w:bCs/>
                <w:sz w:val="24"/>
                <w:szCs w:val="24"/>
              </w:rPr>
              <w:t>123-124.</w:t>
            </w:r>
            <w:r w:rsidRPr="00627230">
              <w:rPr>
                <w:rFonts w:ascii="Times New Roman" w:eastAsia="Times New Roman" w:hAnsi="Times New Roman" w:cs="Times New Roman"/>
                <w:b/>
                <w:lang w:eastAsia="ru-RU"/>
              </w:rPr>
              <w:t>Защита рефератов</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p>
        </w:tc>
        <w:tc>
          <w:tcPr>
            <w:tcW w:w="1275" w:type="dxa"/>
            <w:gridSpan w:val="4"/>
            <w:tcBorders>
              <w:top w:val="single" w:sz="4" w:space="0" w:color="auto"/>
              <w:left w:val="single" w:sz="4" w:space="0" w:color="auto"/>
              <w:bottom w:val="single" w:sz="4" w:space="0" w:color="auto"/>
              <w:right w:val="single" w:sz="4" w:space="0" w:color="auto"/>
            </w:tcBorders>
            <w:shd w:val="clear" w:color="auto" w:fill="00B0F0"/>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tc>
        <w:tc>
          <w:tcPr>
            <w:tcW w:w="1281" w:type="dxa"/>
            <w:vMerge/>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14"/>
        </w:trPr>
        <w:tc>
          <w:tcPr>
            <w:tcW w:w="2812" w:type="dxa"/>
            <w:tcBorders>
              <w:top w:val="single" w:sz="4" w:space="0" w:color="auto"/>
              <w:left w:val="single" w:sz="4" w:space="0" w:color="auto"/>
              <w:bottom w:val="single" w:sz="4" w:space="0" w:color="auto"/>
              <w:right w:val="single" w:sz="4" w:space="0" w:color="auto"/>
            </w:tcBorders>
            <w:shd w:val="clear" w:color="auto" w:fill="00B0F0"/>
          </w:tcPr>
          <w:p w:rsidR="00627230" w:rsidRPr="00627230" w:rsidRDefault="00627230" w:rsidP="00627230">
            <w:pPr>
              <w:spacing w:after="0" w:line="240" w:lineRule="auto"/>
              <w:rPr>
                <w:rFonts w:ascii="Times New Roman" w:eastAsia="Times New Roman" w:hAnsi="Times New Roman" w:cs="Times New Roman"/>
                <w:bCs/>
                <w:sz w:val="24"/>
                <w:szCs w:val="24"/>
              </w:rPr>
            </w:pPr>
            <w:r w:rsidRPr="00627230">
              <w:rPr>
                <w:rFonts w:ascii="Times New Roman" w:eastAsia="Times New Roman" w:hAnsi="Times New Roman" w:cs="Times New Roman"/>
                <w:b/>
                <w:sz w:val="24"/>
                <w:szCs w:val="24"/>
                <w:lang w:eastAsia="ru-RU"/>
              </w:rPr>
              <w:t>7.18. Повторение</w:t>
            </w:r>
          </w:p>
        </w:tc>
        <w:tc>
          <w:tcPr>
            <w:tcW w:w="569" w:type="dxa"/>
            <w:gridSpan w:val="3"/>
            <w:tcBorders>
              <w:top w:val="single" w:sz="4" w:space="0" w:color="auto"/>
              <w:left w:val="single" w:sz="4" w:space="0" w:color="auto"/>
              <w:bottom w:val="single" w:sz="4" w:space="0" w:color="auto"/>
              <w:right w:val="single" w:sz="4" w:space="0" w:color="auto"/>
            </w:tcBorders>
            <w:shd w:val="clear" w:color="auto" w:fill="00B0F0"/>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p>
        </w:tc>
        <w:tc>
          <w:tcPr>
            <w:tcW w:w="8233" w:type="dxa"/>
            <w:gridSpan w:val="7"/>
            <w:tcBorders>
              <w:top w:val="single" w:sz="4" w:space="0" w:color="auto"/>
              <w:left w:val="single" w:sz="4" w:space="0" w:color="auto"/>
              <w:bottom w:val="single" w:sz="4" w:space="0" w:color="auto"/>
              <w:right w:val="single" w:sz="4" w:space="0" w:color="auto"/>
            </w:tcBorders>
            <w:shd w:val="clear" w:color="auto" w:fill="00B0F0"/>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125-126 Консультации</w:t>
            </w:r>
          </w:p>
        </w:tc>
        <w:tc>
          <w:tcPr>
            <w:tcW w:w="1259" w:type="dxa"/>
            <w:gridSpan w:val="3"/>
            <w:tcBorders>
              <w:top w:val="single" w:sz="4" w:space="0" w:color="auto"/>
              <w:left w:val="single" w:sz="4" w:space="0" w:color="auto"/>
              <w:bottom w:val="single" w:sz="4" w:space="0" w:color="auto"/>
              <w:right w:val="single" w:sz="4" w:space="0" w:color="auto"/>
            </w:tcBorders>
            <w:shd w:val="clear" w:color="auto" w:fill="00B0F0"/>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2</w:t>
            </w:r>
          </w:p>
        </w:tc>
        <w:tc>
          <w:tcPr>
            <w:tcW w:w="1297" w:type="dxa"/>
            <w:gridSpan w:val="2"/>
            <w:vMerge w:val="restart"/>
            <w:tcBorders>
              <w:left w:val="single" w:sz="4" w:space="0" w:color="auto"/>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w:t>
            </w:r>
          </w:p>
        </w:tc>
      </w:tr>
      <w:tr w:rsidR="00627230" w:rsidRPr="00627230" w:rsidTr="00627230">
        <w:trPr>
          <w:trHeight w:val="850"/>
        </w:trPr>
        <w:tc>
          <w:tcPr>
            <w:tcW w:w="2812" w:type="dxa"/>
            <w:tcBorders>
              <w:top w:val="single" w:sz="4" w:space="0" w:color="auto"/>
              <w:left w:val="single" w:sz="4" w:space="0" w:color="auto"/>
              <w:bottom w:val="single" w:sz="4" w:space="0" w:color="auto"/>
              <w:right w:val="single" w:sz="4" w:space="0" w:color="auto"/>
            </w:tcBorders>
            <w:shd w:val="clear" w:color="auto" w:fill="00B0F0"/>
          </w:tcPr>
          <w:p w:rsidR="00627230" w:rsidRPr="00627230" w:rsidRDefault="00627230" w:rsidP="00627230">
            <w:pPr>
              <w:spacing w:after="0" w:line="240" w:lineRule="auto"/>
              <w:rPr>
                <w:rFonts w:ascii="Times New Roman" w:eastAsia="Times New Roman" w:hAnsi="Times New Roman" w:cs="Times New Roman"/>
                <w:b/>
                <w:sz w:val="24"/>
                <w:szCs w:val="24"/>
              </w:rPr>
            </w:pPr>
            <w:r w:rsidRPr="00627230">
              <w:rPr>
                <w:rFonts w:ascii="Times New Roman" w:eastAsia="Times New Roman" w:hAnsi="Times New Roman" w:cs="Times New Roman"/>
                <w:b/>
                <w:sz w:val="24"/>
                <w:szCs w:val="24"/>
              </w:rPr>
              <w:t>7.19.</w:t>
            </w:r>
          </w:p>
          <w:p w:rsidR="00627230" w:rsidRPr="00627230" w:rsidRDefault="00627230" w:rsidP="00627230">
            <w:pPr>
              <w:spacing w:after="0" w:line="240" w:lineRule="auto"/>
              <w:rPr>
                <w:rFonts w:ascii="Times New Roman" w:eastAsia="Times New Roman" w:hAnsi="Times New Roman" w:cs="Times New Roman"/>
                <w:b/>
                <w:sz w:val="24"/>
                <w:szCs w:val="24"/>
              </w:rPr>
            </w:pPr>
            <w:r w:rsidRPr="00627230">
              <w:rPr>
                <w:rFonts w:ascii="Times New Roman" w:eastAsia="Times New Roman" w:hAnsi="Times New Roman" w:cs="Times New Roman"/>
                <w:b/>
                <w:sz w:val="24"/>
                <w:szCs w:val="24"/>
              </w:rPr>
              <w:t>Дифференцированный зачет</w:t>
            </w:r>
          </w:p>
        </w:tc>
        <w:tc>
          <w:tcPr>
            <w:tcW w:w="569" w:type="dxa"/>
            <w:gridSpan w:val="3"/>
            <w:tcBorders>
              <w:top w:val="single" w:sz="4" w:space="0" w:color="auto"/>
              <w:left w:val="single" w:sz="4" w:space="0" w:color="auto"/>
              <w:bottom w:val="single" w:sz="4" w:space="0" w:color="auto"/>
              <w:right w:val="single" w:sz="4" w:space="0" w:color="auto"/>
            </w:tcBorders>
            <w:shd w:val="clear" w:color="auto" w:fill="00B0F0"/>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b/>
                <w:bCs/>
                <w:sz w:val="24"/>
                <w:szCs w:val="24"/>
              </w:rPr>
            </w:pPr>
          </w:p>
        </w:tc>
        <w:tc>
          <w:tcPr>
            <w:tcW w:w="8233" w:type="dxa"/>
            <w:gridSpan w:val="7"/>
            <w:tcBorders>
              <w:top w:val="single" w:sz="4" w:space="0" w:color="auto"/>
              <w:left w:val="single" w:sz="4" w:space="0" w:color="auto"/>
              <w:bottom w:val="single" w:sz="4" w:space="0" w:color="auto"/>
              <w:right w:val="single" w:sz="4" w:space="0" w:color="auto"/>
            </w:tcBorders>
            <w:shd w:val="clear" w:color="auto" w:fill="00B0F0"/>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b/>
                <w:bCs/>
                <w:sz w:val="24"/>
                <w:szCs w:val="24"/>
              </w:rPr>
              <w:t>127-130.</w:t>
            </w:r>
            <w:r w:rsidRPr="00627230">
              <w:rPr>
                <w:rFonts w:ascii="Times New Roman" w:eastAsia="Times New Roman" w:hAnsi="Times New Roman" w:cs="Times New Roman"/>
                <w:b/>
                <w:sz w:val="24"/>
                <w:szCs w:val="24"/>
              </w:rPr>
              <w:t xml:space="preserve"> Дифференцированный зачет.</w:t>
            </w:r>
          </w:p>
        </w:tc>
        <w:tc>
          <w:tcPr>
            <w:tcW w:w="1259" w:type="dxa"/>
            <w:gridSpan w:val="3"/>
            <w:tcBorders>
              <w:top w:val="single" w:sz="4" w:space="0" w:color="auto"/>
              <w:left w:val="single" w:sz="4" w:space="0" w:color="auto"/>
              <w:bottom w:val="single" w:sz="4" w:space="0" w:color="auto"/>
              <w:right w:val="single" w:sz="4" w:space="0" w:color="auto"/>
            </w:tcBorders>
            <w:shd w:val="clear" w:color="auto" w:fill="00B0F0"/>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rPr>
            </w:pPr>
            <w:r w:rsidRPr="00627230">
              <w:rPr>
                <w:rFonts w:ascii="Times New Roman" w:eastAsia="Times New Roman" w:hAnsi="Times New Roman" w:cs="Times New Roman"/>
                <w:bCs/>
                <w:i/>
                <w:sz w:val="24"/>
                <w:szCs w:val="24"/>
              </w:rPr>
              <w:t>4</w:t>
            </w:r>
          </w:p>
        </w:tc>
        <w:tc>
          <w:tcPr>
            <w:tcW w:w="1297" w:type="dxa"/>
            <w:gridSpan w:val="2"/>
            <w:vMerge/>
            <w:tcBorders>
              <w:left w:val="single" w:sz="4" w:space="0" w:color="auto"/>
              <w:bottom w:val="nil"/>
              <w:right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324"/>
        </w:trPr>
        <w:tc>
          <w:tcPr>
            <w:tcW w:w="2812" w:type="dxa"/>
            <w:vMerge w:val="restart"/>
            <w:tcBorders>
              <w:top w:val="single" w:sz="4" w:space="0" w:color="auto"/>
              <w:left w:val="single" w:sz="4" w:space="0" w:color="auto"/>
              <w:right w:val="single" w:sz="4" w:space="0" w:color="auto"/>
            </w:tcBorders>
            <w:shd w:val="clear" w:color="auto" w:fill="00B0F0"/>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569" w:type="dxa"/>
            <w:gridSpan w:val="3"/>
            <w:tcBorders>
              <w:top w:val="single" w:sz="4" w:space="0" w:color="auto"/>
              <w:left w:val="single" w:sz="4" w:space="0" w:color="auto"/>
              <w:right w:val="single" w:sz="4" w:space="0" w:color="auto"/>
            </w:tcBorders>
            <w:shd w:val="clear" w:color="auto" w:fill="00B0F0"/>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b/>
                <w:bCs/>
                <w:sz w:val="24"/>
                <w:szCs w:val="24"/>
              </w:rPr>
            </w:pPr>
          </w:p>
        </w:tc>
        <w:tc>
          <w:tcPr>
            <w:tcW w:w="8233" w:type="dxa"/>
            <w:gridSpan w:val="7"/>
            <w:tcBorders>
              <w:top w:val="single" w:sz="4" w:space="0" w:color="auto"/>
              <w:left w:val="single" w:sz="4" w:space="0" w:color="auto"/>
              <w:bottom w:val="single" w:sz="4" w:space="0" w:color="auto"/>
              <w:right w:val="single" w:sz="4" w:space="0" w:color="auto"/>
            </w:tcBorders>
            <w:shd w:val="clear" w:color="auto" w:fill="00B0F0"/>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Всего</w:t>
            </w:r>
          </w:p>
        </w:tc>
        <w:tc>
          <w:tcPr>
            <w:tcW w:w="1259" w:type="dxa"/>
            <w:gridSpan w:val="3"/>
            <w:tcBorders>
              <w:left w:val="single" w:sz="4" w:space="0" w:color="auto"/>
              <w:right w:val="single" w:sz="4" w:space="0" w:color="auto"/>
            </w:tcBorders>
            <w:shd w:val="clear" w:color="auto" w:fill="00B0F0"/>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224</w:t>
            </w:r>
          </w:p>
        </w:tc>
        <w:tc>
          <w:tcPr>
            <w:tcW w:w="1297" w:type="dxa"/>
            <w:gridSpan w:val="2"/>
            <w:vMerge w:val="restart"/>
            <w:tcBorders>
              <w:bottom w:val="nil"/>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r w:rsidR="00627230" w:rsidRPr="00627230" w:rsidTr="00627230">
        <w:trPr>
          <w:trHeight w:val="216"/>
        </w:trPr>
        <w:tc>
          <w:tcPr>
            <w:tcW w:w="2812" w:type="dxa"/>
            <w:vMerge/>
            <w:tcBorders>
              <w:left w:val="single" w:sz="4" w:space="0" w:color="auto"/>
              <w:bottom w:val="single" w:sz="4" w:space="0" w:color="auto"/>
              <w:right w:val="single" w:sz="4" w:space="0" w:color="auto"/>
            </w:tcBorders>
            <w:shd w:val="clear" w:color="auto" w:fill="00B0F0"/>
            <w:vAlign w:val="center"/>
          </w:tcPr>
          <w:p w:rsidR="00627230" w:rsidRPr="00627230" w:rsidRDefault="00627230" w:rsidP="00627230">
            <w:pPr>
              <w:spacing w:after="0" w:line="240" w:lineRule="auto"/>
              <w:rPr>
                <w:rFonts w:ascii="Times New Roman" w:eastAsia="Times New Roman" w:hAnsi="Times New Roman" w:cs="Times New Roman"/>
                <w:b/>
                <w:bCs/>
                <w:sz w:val="24"/>
                <w:szCs w:val="24"/>
              </w:rPr>
            </w:pPr>
          </w:p>
        </w:tc>
        <w:tc>
          <w:tcPr>
            <w:tcW w:w="569" w:type="dxa"/>
            <w:gridSpan w:val="3"/>
            <w:tcBorders>
              <w:left w:val="single" w:sz="4" w:space="0" w:color="auto"/>
              <w:bottom w:val="single" w:sz="4" w:space="0" w:color="auto"/>
              <w:right w:val="single" w:sz="4" w:space="0" w:color="auto"/>
            </w:tcBorders>
            <w:shd w:val="clear" w:color="auto" w:fill="00B0F0"/>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b/>
                <w:bCs/>
                <w:sz w:val="24"/>
                <w:szCs w:val="24"/>
              </w:rPr>
            </w:pPr>
          </w:p>
        </w:tc>
        <w:tc>
          <w:tcPr>
            <w:tcW w:w="8233" w:type="dxa"/>
            <w:gridSpan w:val="7"/>
            <w:tcBorders>
              <w:top w:val="single" w:sz="4" w:space="0" w:color="auto"/>
              <w:left w:val="single" w:sz="4" w:space="0" w:color="auto"/>
              <w:bottom w:val="single" w:sz="4" w:space="0" w:color="auto"/>
              <w:right w:val="single" w:sz="4" w:space="0" w:color="auto"/>
            </w:tcBorders>
            <w:shd w:val="clear" w:color="auto" w:fill="00B0F0"/>
          </w:tcPr>
          <w:p w:rsidR="00627230" w:rsidRPr="00627230" w:rsidRDefault="00627230" w:rsidP="00627230">
            <w:pPr>
              <w:tabs>
                <w:tab w:val="left" w:pos="1455"/>
                <w:tab w:val="center" w:pos="3294"/>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Итого</w:t>
            </w:r>
          </w:p>
        </w:tc>
        <w:tc>
          <w:tcPr>
            <w:tcW w:w="1259" w:type="dxa"/>
            <w:gridSpan w:val="3"/>
            <w:tcBorders>
              <w:left w:val="single" w:sz="4" w:space="0" w:color="auto"/>
              <w:right w:val="single" w:sz="4" w:space="0" w:color="auto"/>
            </w:tcBorders>
            <w:shd w:val="clear" w:color="auto" w:fill="00B0F0"/>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230</w:t>
            </w:r>
          </w:p>
        </w:tc>
        <w:tc>
          <w:tcPr>
            <w:tcW w:w="1297" w:type="dxa"/>
            <w:gridSpan w:val="2"/>
            <w:vMerge/>
            <w:tcBorders>
              <w:bottom w:val="single" w:sz="4" w:space="0" w:color="auto"/>
            </w:tcBorders>
            <w:shd w:val="clear" w:color="auto" w:fill="auto"/>
          </w:tcPr>
          <w:p w:rsidR="00627230" w:rsidRPr="00627230" w:rsidRDefault="00627230" w:rsidP="00627230">
            <w:pPr>
              <w:rPr>
                <w:rFonts w:ascii="Times New Roman" w:eastAsia="Times New Roman" w:hAnsi="Times New Roman" w:cs="Times New Roman"/>
                <w:sz w:val="24"/>
                <w:szCs w:val="24"/>
                <w:lang w:eastAsia="ru-RU"/>
              </w:rPr>
            </w:pPr>
          </w:p>
        </w:tc>
      </w:tr>
    </w:tbl>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lang w:eastAsia="ru-RU"/>
        </w:rPr>
      </w:pPr>
    </w:p>
    <w:p w:rsid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lang w:eastAsia="ru-RU"/>
        </w:rPr>
      </w:pPr>
    </w:p>
    <w:p w:rsid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lang w:eastAsia="ru-RU"/>
        </w:rPr>
      </w:pPr>
    </w:p>
    <w:p w:rsid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lang w:eastAsia="ru-RU"/>
        </w:rPr>
      </w:pPr>
    </w:p>
    <w:p w:rsid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Для характеристики уровня освоения учебного материала используются следующие обозначения:</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xml:space="preserve">1. – ознакомительный (узнавание ранее изученных объектов, свойств); </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2. – репродуктивный (выполнение деятельности по образцу, инструкции или под руководством);</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lang w:eastAsia="ru-RU"/>
        </w:rPr>
        <w:t>3. – продуктивный (планирование и самостоятельное выполнение деятельности, решение проблемных задач</w:t>
      </w:r>
      <w:r w:rsidRPr="00627230">
        <w:rPr>
          <w:rFonts w:ascii="Times New Roman" w:eastAsia="Times New Roman" w:hAnsi="Times New Roman" w:cs="Times New Roman"/>
          <w:sz w:val="24"/>
          <w:szCs w:val="24"/>
          <w:lang w:eastAsia="ru-RU"/>
        </w:rPr>
        <w:t>).</w:t>
      </w:r>
    </w:p>
    <w:p w:rsidR="00627230" w:rsidRPr="00627230" w:rsidRDefault="00627230" w:rsidP="00627230">
      <w:pPr>
        <w:spacing w:after="0" w:line="240" w:lineRule="auto"/>
        <w:jc w:val="center"/>
        <w:outlineLvl w:val="1"/>
        <w:rPr>
          <w:rFonts w:ascii="Times New Roman" w:eastAsia="Times New Roman" w:hAnsi="Times New Roman" w:cs="Times New Roman"/>
          <w:b/>
          <w:sz w:val="28"/>
          <w:szCs w:val="28"/>
          <w:lang w:eastAsia="ru-RU"/>
        </w:rPr>
      </w:pPr>
      <w:r w:rsidRPr="00627230">
        <w:rPr>
          <w:rFonts w:ascii="Times New Roman" w:eastAsia="Times New Roman" w:hAnsi="Times New Roman" w:cs="Times New Roman"/>
          <w:b/>
          <w:sz w:val="28"/>
          <w:szCs w:val="28"/>
          <w:lang w:eastAsia="ru-RU"/>
        </w:rPr>
        <w:t>3. УСЛОВИЯ РЕАЛИЗАЦИИ УЧЕБНОЙ ДИСЦИПЛИНЫ</w:t>
      </w:r>
    </w:p>
    <w:p w:rsidR="00627230" w:rsidRPr="00627230" w:rsidRDefault="00627230" w:rsidP="00627230">
      <w:pPr>
        <w:tabs>
          <w:tab w:val="left" w:pos="855"/>
        </w:tabs>
        <w:spacing w:after="0" w:line="240" w:lineRule="auto"/>
        <w:jc w:val="both"/>
        <w:outlineLvl w:val="1"/>
        <w:rPr>
          <w:rFonts w:ascii="Times New Roman" w:eastAsia="Times New Roman" w:hAnsi="Times New Roman" w:cs="Times New Roman"/>
          <w:b/>
          <w:sz w:val="26"/>
          <w:szCs w:val="26"/>
          <w:lang w:eastAsia="ru-RU"/>
        </w:rPr>
      </w:pPr>
      <w:r w:rsidRPr="00627230">
        <w:rPr>
          <w:rFonts w:ascii="Times New Roman" w:eastAsia="Times New Roman" w:hAnsi="Times New Roman" w:cs="Times New Roman"/>
          <w:b/>
          <w:lang w:eastAsia="ru-RU"/>
        </w:rPr>
        <w:tab/>
      </w:r>
      <w:r w:rsidRPr="00627230">
        <w:rPr>
          <w:rFonts w:ascii="Times New Roman" w:eastAsia="Times New Roman" w:hAnsi="Times New Roman" w:cs="Times New Roman"/>
          <w:b/>
          <w:sz w:val="26"/>
          <w:szCs w:val="26"/>
          <w:lang w:eastAsia="ru-RU"/>
        </w:rPr>
        <w:t>3.1. Материально-техническое обеспечение</w:t>
      </w:r>
    </w:p>
    <w:p w:rsidR="00627230" w:rsidRPr="00627230" w:rsidRDefault="00627230" w:rsidP="00627230">
      <w:pPr>
        <w:spacing w:after="0" w:line="240" w:lineRule="auto"/>
        <w:jc w:val="both"/>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Учебная дисциплина изучается в кабинете русского языка и литературы.</w:t>
      </w:r>
    </w:p>
    <w:p w:rsidR="00627230" w:rsidRPr="00627230" w:rsidRDefault="00627230" w:rsidP="00627230">
      <w:pPr>
        <w:spacing w:after="0" w:line="240" w:lineRule="auto"/>
        <w:jc w:val="both"/>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Оборудование учебного кабинета:</w:t>
      </w:r>
    </w:p>
    <w:p w:rsidR="00627230" w:rsidRPr="00627230" w:rsidRDefault="00627230" w:rsidP="00627230">
      <w:pPr>
        <w:spacing w:after="0" w:line="240" w:lineRule="auto"/>
        <w:jc w:val="both"/>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нетбук;</w:t>
      </w:r>
    </w:p>
    <w:p w:rsidR="00627230" w:rsidRPr="00627230" w:rsidRDefault="00627230" w:rsidP="00627230">
      <w:pPr>
        <w:tabs>
          <w:tab w:val="left" w:pos="174"/>
        </w:tabs>
        <w:spacing w:after="0" w:line="240" w:lineRule="auto"/>
        <w:jc w:val="both"/>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рабочие места по количеству обучающихся;</w:t>
      </w:r>
    </w:p>
    <w:p w:rsidR="00627230" w:rsidRPr="00627230" w:rsidRDefault="00627230" w:rsidP="00627230">
      <w:pPr>
        <w:tabs>
          <w:tab w:val="left" w:pos="169"/>
        </w:tabs>
        <w:spacing w:after="0" w:line="240" w:lineRule="auto"/>
        <w:jc w:val="both"/>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рабочее место преподавателя;</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lang w:eastAsia="ru-RU"/>
        </w:rPr>
      </w:pPr>
      <w:r w:rsidRPr="00627230">
        <w:rPr>
          <w:rFonts w:ascii="Times New Roman" w:eastAsia="Times New Roman" w:hAnsi="Times New Roman" w:cs="Times New Roman"/>
          <w:bCs/>
          <w:lang w:eastAsia="ru-RU"/>
        </w:rPr>
        <w:t xml:space="preserve">- </w:t>
      </w:r>
      <w:r w:rsidRPr="00627230">
        <w:rPr>
          <w:rFonts w:ascii="Times New Roman" w:eastAsia="TimesNewRoman" w:hAnsi="Times New Roman" w:cs="Times New Roman"/>
          <w:lang w:eastAsia="ru-RU"/>
        </w:rPr>
        <w:t xml:space="preserve">методические разработки уроков и мероприятий. </w:t>
      </w:r>
    </w:p>
    <w:p w:rsidR="00627230" w:rsidRPr="00627230" w:rsidRDefault="00627230" w:rsidP="00627230">
      <w:pPr>
        <w:tabs>
          <w:tab w:val="left" w:pos="486"/>
        </w:tabs>
        <w:spacing w:after="0" w:line="240" w:lineRule="auto"/>
        <w:jc w:val="both"/>
        <w:outlineLvl w:val="1"/>
        <w:rPr>
          <w:rFonts w:ascii="Times New Roman" w:eastAsia="Times New Roman" w:hAnsi="Times New Roman" w:cs="Times New Roman"/>
          <w:b/>
          <w:lang w:eastAsia="ru-RU"/>
        </w:rPr>
      </w:pPr>
    </w:p>
    <w:p w:rsidR="00627230" w:rsidRPr="00627230" w:rsidRDefault="00627230" w:rsidP="00627230">
      <w:pPr>
        <w:shd w:val="clear" w:color="auto" w:fill="FFFFFF"/>
        <w:spacing w:after="0" w:line="240" w:lineRule="auto"/>
        <w:rPr>
          <w:rFonts w:ascii="Times New Roman" w:eastAsia="Times New Roman" w:hAnsi="Times New Roman" w:cs="Times New Roman"/>
          <w:b/>
          <w:sz w:val="26"/>
          <w:szCs w:val="26"/>
          <w:lang w:eastAsia="ru-RU"/>
        </w:rPr>
      </w:pPr>
      <w:r w:rsidRPr="00627230">
        <w:rPr>
          <w:rFonts w:ascii="Times New Roman" w:eastAsia="Times New Roman" w:hAnsi="Times New Roman" w:cs="Times New Roman"/>
          <w:b/>
          <w:sz w:val="26"/>
          <w:szCs w:val="26"/>
          <w:lang w:eastAsia="ru-RU"/>
        </w:rPr>
        <w:t>3.2. Учебное и учебно-методическое обеспечение:</w:t>
      </w:r>
    </w:p>
    <w:p w:rsidR="00627230" w:rsidRPr="00627230" w:rsidRDefault="00627230" w:rsidP="00627230">
      <w:pPr>
        <w:shd w:val="clear" w:color="auto" w:fill="FFFFFF"/>
        <w:spacing w:after="0" w:line="240" w:lineRule="auto"/>
        <w:rPr>
          <w:rFonts w:ascii="Times New Roman" w:eastAsia="Times New Roman" w:hAnsi="Times New Roman" w:cs="Times New Roman"/>
          <w:sz w:val="26"/>
          <w:szCs w:val="26"/>
          <w:lang w:eastAsia="ru-RU"/>
        </w:rPr>
      </w:pPr>
      <w:r w:rsidRPr="00627230">
        <w:rPr>
          <w:rFonts w:ascii="Times New Roman" w:eastAsia="Times New Roman" w:hAnsi="Times New Roman" w:cs="Times New Roman"/>
          <w:sz w:val="26"/>
          <w:szCs w:val="26"/>
          <w:lang w:eastAsia="ru-RU"/>
        </w:rPr>
        <w:t>1. Зинин С.А., Сахаров В.И. Русский язык и литература. Литература. Учебное пособие для 10 класса общеобразовательных организаций. Базовый уровень, в 2 ч., - М. ООО «Русское слово – учебник», 2017 г.</w:t>
      </w:r>
    </w:p>
    <w:p w:rsidR="00627230" w:rsidRPr="00627230" w:rsidRDefault="00627230" w:rsidP="00627230">
      <w:pPr>
        <w:shd w:val="clear" w:color="auto" w:fill="FFFFFF"/>
        <w:spacing w:after="0" w:line="240" w:lineRule="auto"/>
        <w:rPr>
          <w:rFonts w:ascii="Times New Roman" w:eastAsia="Times New Roman" w:hAnsi="Times New Roman" w:cs="Times New Roman"/>
          <w:sz w:val="26"/>
          <w:szCs w:val="26"/>
          <w:lang w:eastAsia="ru-RU"/>
        </w:rPr>
      </w:pPr>
      <w:r w:rsidRPr="00627230">
        <w:rPr>
          <w:rFonts w:ascii="Times New Roman" w:eastAsia="Times New Roman" w:hAnsi="Times New Roman" w:cs="Times New Roman"/>
          <w:sz w:val="26"/>
          <w:szCs w:val="26"/>
          <w:lang w:eastAsia="ru-RU"/>
        </w:rPr>
        <w:t>2. Зинин С.А., Чалмаев В.А. Русский язык и литература. Литература. Учебное пособие для 11 класса общеобразовательных организаций. Базовый уровень, в 2 ч., - М. ООО «Русское слово – учебник», 2018 г.</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lang w:eastAsia="ru-RU"/>
        </w:rPr>
      </w:pPr>
      <w:r w:rsidRPr="00627230">
        <w:rPr>
          <w:rFonts w:ascii="Times New Roman" w:eastAsia="Times New Roman" w:hAnsi="Times New Roman" w:cs="Times New Roman"/>
          <w:b/>
          <w:bCs/>
          <w:lang w:eastAsia="ru-RU"/>
        </w:rPr>
        <w:t xml:space="preserve">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6"/>
          <w:szCs w:val="26"/>
          <w:lang w:eastAsia="ru-RU"/>
        </w:rPr>
      </w:pPr>
      <w:r w:rsidRPr="00627230">
        <w:rPr>
          <w:rFonts w:ascii="Times New Roman" w:eastAsia="Times New Roman" w:hAnsi="Times New Roman" w:cs="Times New Roman"/>
          <w:b/>
          <w:bCs/>
          <w:lang w:eastAsia="ru-RU"/>
        </w:rPr>
        <w:t xml:space="preserve"> </w:t>
      </w:r>
      <w:r w:rsidRPr="00627230">
        <w:rPr>
          <w:rFonts w:ascii="Times New Roman" w:eastAsia="Times New Roman" w:hAnsi="Times New Roman" w:cs="Times New Roman"/>
          <w:b/>
          <w:bCs/>
          <w:sz w:val="26"/>
          <w:szCs w:val="26"/>
          <w:lang w:eastAsia="ru-RU"/>
        </w:rPr>
        <w:t>3.3. Перечень Интернет-ресурсов, используемых в учебном процессе:</w:t>
      </w:r>
    </w:p>
    <w:p w:rsidR="00627230" w:rsidRPr="00627230" w:rsidRDefault="00627230" w:rsidP="00627230">
      <w:pPr>
        <w:autoSpaceDE w:val="0"/>
        <w:autoSpaceDN w:val="0"/>
        <w:adjustRightInd w:val="0"/>
        <w:spacing w:after="0" w:line="240" w:lineRule="auto"/>
        <w:ind w:firstLine="709"/>
        <w:jc w:val="both"/>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xml:space="preserve">Электронный ресурс «ГРАМОТА.РУ». Форма доступа:www.gramota.ru </w:t>
      </w:r>
    </w:p>
    <w:p w:rsidR="00627230" w:rsidRPr="00627230" w:rsidRDefault="00627230" w:rsidP="00627230">
      <w:pPr>
        <w:autoSpaceDE w:val="0"/>
        <w:autoSpaceDN w:val="0"/>
        <w:adjustRightInd w:val="0"/>
        <w:spacing w:after="0" w:line="240" w:lineRule="auto"/>
        <w:ind w:firstLine="709"/>
        <w:jc w:val="both"/>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xml:space="preserve">Электронный ресурс «Электронная версия газеты «Литература». Форма доступа: rus.1september.ru </w:t>
      </w:r>
    </w:p>
    <w:p w:rsidR="00627230" w:rsidRPr="00627230" w:rsidRDefault="00627230" w:rsidP="00627230">
      <w:pPr>
        <w:autoSpaceDE w:val="0"/>
        <w:autoSpaceDN w:val="0"/>
        <w:adjustRightInd w:val="0"/>
        <w:spacing w:after="0" w:line="240" w:lineRule="auto"/>
        <w:ind w:firstLine="709"/>
        <w:jc w:val="both"/>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xml:space="preserve">Электронный ресурс «Литература». Форма доступа: </w:t>
      </w:r>
      <w:hyperlink r:id="rId12" w:history="1">
        <w:r w:rsidRPr="00627230">
          <w:rPr>
            <w:rFonts w:ascii="Times New Roman" w:eastAsia="Times New Roman" w:hAnsi="Times New Roman" w:cs="Times New Roman"/>
            <w:u w:val="single"/>
            <w:lang w:eastAsia="ru-RU"/>
          </w:rPr>
          <w:t>www.alleng</w:t>
        </w:r>
      </w:hyperlink>
      <w:r w:rsidRPr="00627230">
        <w:rPr>
          <w:rFonts w:ascii="Times New Roman" w:eastAsia="Times New Roman" w:hAnsi="Times New Roman" w:cs="Times New Roman"/>
          <w:lang w:eastAsia="ru-RU"/>
        </w:rPr>
        <w:t xml:space="preserve">.ru </w:t>
      </w:r>
    </w:p>
    <w:p w:rsidR="00627230" w:rsidRPr="00627230" w:rsidRDefault="00627230" w:rsidP="00627230">
      <w:pPr>
        <w:autoSpaceDE w:val="0"/>
        <w:autoSpaceDN w:val="0"/>
        <w:adjustRightInd w:val="0"/>
        <w:spacing w:after="0" w:line="240" w:lineRule="auto"/>
        <w:ind w:firstLine="709"/>
        <w:jc w:val="both"/>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xml:space="preserve">Электронный ресурс «Кабинет литературы». Форма доступа: ruslit.ioso.ru </w:t>
      </w:r>
    </w:p>
    <w:p w:rsidR="00627230" w:rsidRPr="00627230" w:rsidRDefault="00627230" w:rsidP="00627230">
      <w:pPr>
        <w:autoSpaceDE w:val="0"/>
        <w:autoSpaceDN w:val="0"/>
        <w:adjustRightInd w:val="0"/>
        <w:spacing w:after="0" w:line="240" w:lineRule="auto"/>
        <w:ind w:firstLine="709"/>
        <w:jc w:val="both"/>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xml:space="preserve">Электронный ресурс «Литература». Форма доступа: </w:t>
      </w:r>
      <w:hyperlink r:id="rId13" w:history="1">
        <w:r w:rsidRPr="00627230">
          <w:rPr>
            <w:rFonts w:ascii="Times New Roman" w:eastAsia="Times New Roman" w:hAnsi="Times New Roman" w:cs="Times New Roman"/>
            <w:u w:val="single"/>
            <w:lang w:eastAsia="ru-RU"/>
          </w:rPr>
          <w:t>www.gramma</w:t>
        </w:r>
      </w:hyperlink>
      <w:r w:rsidRPr="00627230">
        <w:rPr>
          <w:rFonts w:ascii="Times New Roman" w:eastAsia="Times New Roman" w:hAnsi="Times New Roman" w:cs="Times New Roman"/>
          <w:lang w:eastAsia="ru-RU"/>
        </w:rPr>
        <w:t xml:space="preserve">.ru </w:t>
      </w:r>
    </w:p>
    <w:p w:rsidR="00627230" w:rsidRPr="00627230" w:rsidRDefault="00627230" w:rsidP="00627230">
      <w:pPr>
        <w:spacing w:after="0" w:line="240" w:lineRule="auto"/>
        <w:ind w:firstLine="709"/>
        <w:jc w:val="both"/>
        <w:rPr>
          <w:rFonts w:ascii="Times New Roman" w:eastAsia="Times New Roman" w:hAnsi="Times New Roman" w:cs="Times New Roman"/>
          <w:lang w:eastAsia="ru-RU"/>
        </w:rPr>
      </w:pPr>
      <w:r w:rsidRPr="00627230">
        <w:rPr>
          <w:rFonts w:ascii="Times New Roman" w:eastAsia="Times New Roman" w:hAnsi="Times New Roman" w:cs="Times New Roman"/>
          <w:sz w:val="24"/>
          <w:szCs w:val="24"/>
          <w:lang w:eastAsia="ru-RU"/>
        </w:rPr>
        <w:t xml:space="preserve">Электронный ресурс «Литературоведческие словари». Форма доступа: </w:t>
      </w:r>
      <w:hyperlink r:id="rId14" w:history="1">
        <w:r w:rsidRPr="00627230">
          <w:rPr>
            <w:rFonts w:ascii="Times New Roman" w:eastAsia="Times New Roman" w:hAnsi="Times New Roman" w:cs="Times New Roman"/>
            <w:u w:val="single"/>
            <w:lang w:eastAsia="ru-RU"/>
          </w:rPr>
          <w:t>www.slovari.ru</w:t>
        </w:r>
      </w:hyperlink>
    </w:p>
    <w:p w:rsidR="00627230" w:rsidRPr="00627230" w:rsidRDefault="00627230" w:rsidP="00627230">
      <w:pPr>
        <w:shd w:val="clear" w:color="auto" w:fill="FFFFFF"/>
        <w:spacing w:after="0" w:line="240" w:lineRule="auto"/>
        <w:rPr>
          <w:rFonts w:ascii="Times New Roman" w:eastAsia="Times New Roman" w:hAnsi="Times New Roman" w:cs="Times New Roman"/>
          <w:b/>
          <w:sz w:val="26"/>
          <w:szCs w:val="26"/>
          <w:lang w:eastAsia="ru-RU"/>
        </w:rPr>
      </w:pPr>
      <w:r w:rsidRPr="00627230">
        <w:rPr>
          <w:rFonts w:ascii="Times New Roman" w:eastAsia="Times New Roman" w:hAnsi="Times New Roman" w:cs="Times New Roman"/>
          <w:b/>
          <w:sz w:val="26"/>
          <w:szCs w:val="26"/>
          <w:lang w:eastAsia="ru-RU"/>
        </w:rPr>
        <w:t>3.4. Методы и формы обучения</w:t>
      </w:r>
    </w:p>
    <w:p w:rsidR="00627230" w:rsidRPr="00627230" w:rsidRDefault="00627230" w:rsidP="00627230">
      <w:pPr>
        <w:shd w:val="clear" w:color="auto" w:fill="FFFFFF"/>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xml:space="preserve">    Современный урок литературы – это урок с огромным познавательным и воспитательным потенциалом, урок, реализующий принципы научности, историзма в подходе к литературным явлениям и, конечно, ориентированный на развитие интеллектуальных, эмоциональных и волевых качеств учащихся, на формирование их мировоззрения, эстетического сознания, вкусов и потребностей.</w:t>
      </w:r>
    </w:p>
    <w:p w:rsidR="00627230" w:rsidRPr="00627230" w:rsidRDefault="00627230" w:rsidP="00627230">
      <w:pPr>
        <w:shd w:val="clear" w:color="auto" w:fill="FFFFFF"/>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xml:space="preserve">  В этом плане особую важность приобретает продуманность типологии и формы урока, т.к. от типа и формы зависит структура и методика урока. </w:t>
      </w:r>
    </w:p>
    <w:p w:rsidR="00627230" w:rsidRPr="00627230" w:rsidRDefault="00627230" w:rsidP="00627230">
      <w:pPr>
        <w:shd w:val="clear" w:color="auto" w:fill="FFFFFF"/>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1. Уроки изучения литературного произведения: вступительные уроки, уроки чтения и анализа произведения, заключительные, обобщающие уроки.</w:t>
      </w:r>
    </w:p>
    <w:p w:rsidR="00627230" w:rsidRPr="00627230" w:rsidRDefault="00627230" w:rsidP="00627230">
      <w:pPr>
        <w:shd w:val="clear" w:color="auto" w:fill="FFFFFF"/>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2. Уроки изучения истории и теории литературы: изучение обзорных тем, жизненного и творческого пути писателя, крупных теоретико-литературных понятий, изучение литературно-критических статей.</w:t>
      </w:r>
    </w:p>
    <w:p w:rsidR="00627230" w:rsidRPr="00627230" w:rsidRDefault="00627230" w:rsidP="00627230">
      <w:pPr>
        <w:shd w:val="clear" w:color="auto" w:fill="FFFFFF"/>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3. Уроки развития речи: обучение видам устной речи, различным видам письменной речи, обучение сочинениям.</w:t>
      </w:r>
    </w:p>
    <w:p w:rsidR="00627230" w:rsidRPr="00627230" w:rsidRDefault="00627230" w:rsidP="00627230">
      <w:pPr>
        <w:shd w:val="clear" w:color="auto" w:fill="FFFFFF"/>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4. Уроки внеклассного чтения.</w:t>
      </w:r>
    </w:p>
    <w:p w:rsidR="00627230" w:rsidRPr="00627230" w:rsidRDefault="00627230" w:rsidP="00627230">
      <w:pPr>
        <w:shd w:val="clear" w:color="auto" w:fill="FFFFFF"/>
        <w:spacing w:after="0" w:line="240" w:lineRule="auto"/>
        <w:rPr>
          <w:rFonts w:ascii="Times New Roman" w:eastAsia="Times New Roman" w:hAnsi="Times New Roman" w:cs="Times New Roman"/>
          <w:lang w:eastAsia="ru-RU"/>
        </w:rPr>
      </w:pPr>
    </w:p>
    <w:p w:rsidR="00627230" w:rsidRPr="00627230" w:rsidRDefault="00627230" w:rsidP="00627230">
      <w:pPr>
        <w:shd w:val="clear" w:color="auto" w:fill="FFFFFF"/>
        <w:spacing w:after="0" w:line="240" w:lineRule="auto"/>
        <w:rPr>
          <w:rFonts w:ascii="Times New Roman" w:eastAsia="Times New Roman" w:hAnsi="Times New Roman" w:cs="Times New Roman"/>
          <w:b/>
          <w:sz w:val="26"/>
          <w:szCs w:val="26"/>
          <w:lang w:eastAsia="ru-RU"/>
        </w:rPr>
      </w:pPr>
      <w:r w:rsidRPr="00627230">
        <w:rPr>
          <w:rFonts w:ascii="Times New Roman" w:eastAsia="Times New Roman" w:hAnsi="Times New Roman" w:cs="Times New Roman"/>
          <w:b/>
          <w:sz w:val="26"/>
          <w:szCs w:val="26"/>
          <w:lang w:eastAsia="ru-RU"/>
        </w:rPr>
        <w:t>3.5. Общеучебные умения, навыки и способы деятельности.</w:t>
      </w:r>
    </w:p>
    <w:p w:rsidR="00627230" w:rsidRPr="00627230" w:rsidRDefault="00627230" w:rsidP="00627230">
      <w:pPr>
        <w:shd w:val="clear" w:color="auto" w:fill="FFFFFF"/>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xml:space="preserve">Курс литературы опирается на </w:t>
      </w:r>
      <w:r w:rsidRPr="00627230">
        <w:rPr>
          <w:rFonts w:ascii="Times New Roman" w:eastAsia="Times New Roman" w:hAnsi="Times New Roman" w:cs="Times New Roman"/>
          <w:b/>
          <w:lang w:eastAsia="ru-RU"/>
        </w:rPr>
        <w:t xml:space="preserve">следующие виды деятельности </w:t>
      </w:r>
      <w:r w:rsidRPr="00627230">
        <w:rPr>
          <w:rFonts w:ascii="Times New Roman" w:eastAsia="Times New Roman" w:hAnsi="Times New Roman" w:cs="Times New Roman"/>
          <w:lang w:eastAsia="ru-RU"/>
        </w:rPr>
        <w:t>по освоению содержания художественных произведений и теоретико-литературных понятий:</w:t>
      </w:r>
    </w:p>
    <w:p w:rsidR="00627230" w:rsidRPr="00627230" w:rsidRDefault="00627230" w:rsidP="0031589D">
      <w:pPr>
        <w:numPr>
          <w:ilvl w:val="0"/>
          <w:numId w:val="4"/>
        </w:numPr>
        <w:shd w:val="clear" w:color="auto" w:fill="FFFFFF"/>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Осознанное, творческое чтение художественных произведений разных жанров.</w:t>
      </w:r>
    </w:p>
    <w:p w:rsidR="00627230" w:rsidRPr="00627230" w:rsidRDefault="00627230" w:rsidP="0031589D">
      <w:pPr>
        <w:numPr>
          <w:ilvl w:val="0"/>
          <w:numId w:val="4"/>
        </w:numPr>
        <w:shd w:val="clear" w:color="auto" w:fill="FFFFFF"/>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Выразительное чтение. Различные виды пересказа.</w:t>
      </w:r>
    </w:p>
    <w:p w:rsidR="00627230" w:rsidRPr="00627230" w:rsidRDefault="00627230" w:rsidP="0031589D">
      <w:pPr>
        <w:numPr>
          <w:ilvl w:val="0"/>
          <w:numId w:val="4"/>
        </w:numPr>
        <w:shd w:val="clear" w:color="auto" w:fill="FFFFFF"/>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Заучивание наизусть стихотворных текстов.</w:t>
      </w:r>
    </w:p>
    <w:p w:rsidR="00627230" w:rsidRPr="00627230" w:rsidRDefault="00627230" w:rsidP="0031589D">
      <w:pPr>
        <w:numPr>
          <w:ilvl w:val="0"/>
          <w:numId w:val="4"/>
        </w:numPr>
        <w:shd w:val="clear" w:color="auto" w:fill="FFFFFF"/>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Определение принадлежности литературного (фольклорного) текста к тому или иному роду и жанру.</w:t>
      </w:r>
    </w:p>
    <w:p w:rsidR="00627230" w:rsidRPr="00627230" w:rsidRDefault="00627230" w:rsidP="0031589D">
      <w:pPr>
        <w:numPr>
          <w:ilvl w:val="0"/>
          <w:numId w:val="4"/>
        </w:numPr>
        <w:shd w:val="clear" w:color="auto" w:fill="FFFFFF"/>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Анализ текста, выявляющий авторский замысел и различные средства его воплощения; определение мотивов поступков героев и сущности конфликта.</w:t>
      </w:r>
    </w:p>
    <w:p w:rsidR="00627230" w:rsidRPr="00627230" w:rsidRDefault="00627230" w:rsidP="0031589D">
      <w:pPr>
        <w:numPr>
          <w:ilvl w:val="0"/>
          <w:numId w:val="4"/>
        </w:numPr>
        <w:shd w:val="clear" w:color="auto" w:fill="FFFFFF"/>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Выявление языковых средств художественной образности и определение их роли в раскрытии идейно-тематического содержания произведения.</w:t>
      </w:r>
    </w:p>
    <w:p w:rsidR="00627230" w:rsidRPr="00627230" w:rsidRDefault="00627230" w:rsidP="0031589D">
      <w:pPr>
        <w:numPr>
          <w:ilvl w:val="0"/>
          <w:numId w:val="4"/>
        </w:numPr>
        <w:shd w:val="clear" w:color="auto" w:fill="FFFFFF"/>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Участие в дискуссии, утверждение и доказательство своей точки зрения с учетом мнения оппонента.</w:t>
      </w:r>
    </w:p>
    <w:p w:rsidR="00627230" w:rsidRPr="00627230" w:rsidRDefault="00627230" w:rsidP="0031589D">
      <w:pPr>
        <w:numPr>
          <w:ilvl w:val="0"/>
          <w:numId w:val="4"/>
        </w:numPr>
        <w:shd w:val="clear" w:color="auto" w:fill="FFFFFF"/>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Подготовка рефератов, докладов; написание сочинений на основе и по мотивам литературных произведений.</w:t>
      </w:r>
    </w:p>
    <w:p w:rsidR="00627230" w:rsidRPr="00627230" w:rsidRDefault="00627230" w:rsidP="00627230">
      <w:pPr>
        <w:shd w:val="clear" w:color="auto" w:fill="FFFFFF"/>
        <w:spacing w:after="0" w:line="240" w:lineRule="auto"/>
        <w:ind w:firstLine="701"/>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Программа предусматривает формирование у учащихся общеучебных умений и навыков, универсальных способов деятельности и ключевых компетенций: поиск и выделение значимых функциональных связей и отношений между частями целого, выделение характерных причинно-следственных связей;</w:t>
      </w:r>
    </w:p>
    <w:p w:rsidR="00627230" w:rsidRPr="00627230" w:rsidRDefault="00627230" w:rsidP="0031589D">
      <w:pPr>
        <w:numPr>
          <w:ilvl w:val="0"/>
          <w:numId w:val="6"/>
        </w:numPr>
        <w:shd w:val="clear" w:color="auto" w:fill="FFFFFF"/>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сравнение, сопоставление, классификация;</w:t>
      </w:r>
    </w:p>
    <w:p w:rsidR="00627230" w:rsidRPr="00627230" w:rsidRDefault="00627230" w:rsidP="0031589D">
      <w:pPr>
        <w:numPr>
          <w:ilvl w:val="0"/>
          <w:numId w:val="6"/>
        </w:numPr>
        <w:shd w:val="clear" w:color="auto" w:fill="FFFFFF"/>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самостоятельное выполнение различных творческих работ;</w:t>
      </w:r>
    </w:p>
    <w:p w:rsidR="00627230" w:rsidRPr="00627230" w:rsidRDefault="00627230" w:rsidP="0031589D">
      <w:pPr>
        <w:numPr>
          <w:ilvl w:val="0"/>
          <w:numId w:val="5"/>
        </w:numPr>
        <w:shd w:val="clear" w:color="auto" w:fill="FFFFFF"/>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способность устно и письменно передавать содержание текста в сжатом или развернутом виде;</w:t>
      </w:r>
    </w:p>
    <w:p w:rsidR="00627230" w:rsidRPr="00627230" w:rsidRDefault="00627230" w:rsidP="0031589D">
      <w:pPr>
        <w:numPr>
          <w:ilvl w:val="0"/>
          <w:numId w:val="5"/>
        </w:numPr>
        <w:shd w:val="clear" w:color="auto" w:fill="FFFFFF"/>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осознанное беглое чтение, проведение информационно-смыслового анализа текста, использование различных видов чтения (ознакомительное, просмотровое, поисковое и др.);</w:t>
      </w:r>
    </w:p>
    <w:p w:rsidR="00627230" w:rsidRPr="00627230" w:rsidRDefault="00627230" w:rsidP="0031589D">
      <w:pPr>
        <w:numPr>
          <w:ilvl w:val="0"/>
          <w:numId w:val="5"/>
        </w:numPr>
        <w:shd w:val="clear" w:color="auto" w:fill="FFFFFF"/>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владение монологической и диалогической речью, умение перефразировать мысль, выбор и использование выразительных средств языка и знаковых систем (текст, таблица, схема, аудиовизуальный ряд и др.) в соответствии с коммуникативной задачей;</w:t>
      </w:r>
    </w:p>
    <w:p w:rsidR="00627230" w:rsidRPr="00627230" w:rsidRDefault="00627230" w:rsidP="0031589D">
      <w:pPr>
        <w:numPr>
          <w:ilvl w:val="0"/>
          <w:numId w:val="5"/>
        </w:numPr>
        <w:shd w:val="clear" w:color="auto" w:fill="FFFFFF"/>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составление плана, тезисов, конспекта;</w:t>
      </w:r>
    </w:p>
    <w:p w:rsidR="00627230" w:rsidRPr="00627230" w:rsidRDefault="00627230" w:rsidP="0031589D">
      <w:pPr>
        <w:numPr>
          <w:ilvl w:val="0"/>
          <w:numId w:val="5"/>
        </w:numPr>
        <w:shd w:val="clear" w:color="auto" w:fill="FFFFFF"/>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подбор аргументов, формулирование выводов, отражение в устной или письменной форме результатов своей деятельности;</w:t>
      </w:r>
    </w:p>
    <w:p w:rsidR="00627230" w:rsidRPr="00627230" w:rsidRDefault="00627230" w:rsidP="0031589D">
      <w:pPr>
        <w:numPr>
          <w:ilvl w:val="0"/>
          <w:numId w:val="5"/>
        </w:numPr>
        <w:shd w:val="clear" w:color="auto" w:fill="FFFFFF"/>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использование для решения познавательных и коммуникативных задач различных источников информации, включая энциклопедии, словари, Интернет-ресурсы и др. базы данных;</w:t>
      </w:r>
    </w:p>
    <w:p w:rsidR="00627230" w:rsidRPr="00627230" w:rsidRDefault="00627230" w:rsidP="0031589D">
      <w:pPr>
        <w:numPr>
          <w:ilvl w:val="0"/>
          <w:numId w:val="5"/>
        </w:numPr>
        <w:shd w:val="clear" w:color="auto" w:fill="FFFFFF"/>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самостоятельная организация учебной деятельности, владение навыками контроля и оценки своей деятельности, осознанное определение сферы своих интересов и возможностей.</w:t>
      </w:r>
    </w:p>
    <w:p w:rsidR="00627230" w:rsidRPr="00627230" w:rsidRDefault="00627230" w:rsidP="00627230">
      <w:pPr>
        <w:spacing w:after="0" w:line="240" w:lineRule="auto"/>
        <w:ind w:firstLine="709"/>
        <w:jc w:val="both"/>
        <w:rPr>
          <w:rFonts w:ascii="Times New Roman" w:eastAsia="Times New Roman" w:hAnsi="Times New Roman" w:cs="Times New Roman"/>
          <w:lang w:eastAsia="ru-RU"/>
        </w:rPr>
      </w:pPr>
    </w:p>
    <w:p w:rsidR="00627230" w:rsidRPr="00627230" w:rsidRDefault="00627230" w:rsidP="00627230">
      <w:pPr>
        <w:shd w:val="clear" w:color="auto" w:fill="FFFFFF"/>
        <w:spacing w:after="0" w:line="240" w:lineRule="auto"/>
        <w:jc w:val="center"/>
        <w:rPr>
          <w:rFonts w:ascii="Times New Roman" w:eastAsia="Times New Roman" w:hAnsi="Times New Roman" w:cs="Times New Roman"/>
          <w:b/>
          <w:bCs/>
          <w:lang w:eastAsia="ru-RU"/>
        </w:rPr>
      </w:pPr>
      <w:r w:rsidRPr="00627230">
        <w:rPr>
          <w:rFonts w:ascii="Times New Roman" w:eastAsia="Times New Roman" w:hAnsi="Times New Roman" w:cs="Times New Roman"/>
          <w:b/>
          <w:bCs/>
          <w:lang w:eastAsia="ru-RU"/>
        </w:rPr>
        <w:t xml:space="preserve"> </w:t>
      </w:r>
    </w:p>
    <w:p w:rsidR="00627230" w:rsidRPr="00627230" w:rsidRDefault="00627230" w:rsidP="00627230">
      <w:pPr>
        <w:shd w:val="clear" w:color="auto" w:fill="FFFFFF"/>
        <w:spacing w:after="0" w:line="240" w:lineRule="auto"/>
        <w:jc w:val="center"/>
        <w:rPr>
          <w:rFonts w:ascii="Times New Roman" w:eastAsia="Times New Roman" w:hAnsi="Times New Roman" w:cs="Times New Roman"/>
          <w:b/>
          <w:caps/>
          <w:sz w:val="28"/>
          <w:szCs w:val="28"/>
          <w:lang w:eastAsia="ru-RU"/>
        </w:rPr>
      </w:pPr>
      <w:r w:rsidRPr="00627230">
        <w:rPr>
          <w:rFonts w:ascii="Times New Roman" w:eastAsia="Times New Roman" w:hAnsi="Times New Roman" w:cs="Times New Roman"/>
          <w:b/>
          <w:caps/>
          <w:sz w:val="28"/>
          <w:szCs w:val="28"/>
          <w:lang w:eastAsia="ru-RU"/>
        </w:rPr>
        <w:t>4. Контроль и оценка результатов освоения УЧЕБНОЙ Дисциплины</w:t>
      </w:r>
    </w:p>
    <w:p w:rsidR="00627230" w:rsidRPr="00627230" w:rsidRDefault="00627230" w:rsidP="00627230">
      <w:pPr>
        <w:spacing w:after="0" w:line="276" w:lineRule="auto"/>
        <w:ind w:left="34" w:right="20"/>
        <w:jc w:val="center"/>
        <w:rPr>
          <w:rFonts w:ascii="Arial" w:eastAsia="Times New Roman" w:hAnsi="Arial" w:cs="Arial"/>
          <w:sz w:val="28"/>
          <w:szCs w:val="28"/>
          <w:lang w:eastAsia="ru-RU"/>
        </w:rPr>
      </w:pPr>
      <w:r w:rsidRPr="00627230">
        <w:rPr>
          <w:rFonts w:ascii="Times New Roman" w:eastAsia="Times New Roman" w:hAnsi="Times New Roman" w:cs="Times New Roman"/>
          <w:b/>
          <w:bCs/>
          <w:sz w:val="28"/>
          <w:szCs w:val="28"/>
          <w:lang w:eastAsia="ru-RU"/>
        </w:rPr>
        <w:t xml:space="preserve">Критерии и нормы оценки знаний и </w:t>
      </w:r>
      <w:proofErr w:type="gramStart"/>
      <w:r w:rsidRPr="00627230">
        <w:rPr>
          <w:rFonts w:ascii="Times New Roman" w:eastAsia="Times New Roman" w:hAnsi="Times New Roman" w:cs="Times New Roman"/>
          <w:b/>
          <w:bCs/>
          <w:sz w:val="28"/>
          <w:szCs w:val="28"/>
          <w:lang w:eastAsia="ru-RU"/>
        </w:rPr>
        <w:t>умений</w:t>
      </w:r>
      <w:proofErr w:type="gramEnd"/>
      <w:r w:rsidRPr="00627230">
        <w:rPr>
          <w:rFonts w:ascii="Times New Roman" w:eastAsia="Times New Roman" w:hAnsi="Times New Roman" w:cs="Times New Roman"/>
          <w:b/>
          <w:bCs/>
          <w:sz w:val="28"/>
          <w:szCs w:val="28"/>
          <w:lang w:eastAsia="ru-RU"/>
        </w:rPr>
        <w:t xml:space="preserve"> обучающихся применительно к различным формам контроля знаний. </w:t>
      </w:r>
    </w:p>
    <w:p w:rsidR="00627230" w:rsidRPr="00627230" w:rsidRDefault="00627230" w:rsidP="0031589D">
      <w:pPr>
        <w:numPr>
          <w:ilvl w:val="1"/>
          <w:numId w:val="7"/>
        </w:numPr>
        <w:spacing w:after="0" w:line="276" w:lineRule="auto"/>
        <w:jc w:val="center"/>
        <w:rPr>
          <w:rFonts w:ascii="Times New Roman" w:eastAsia="Times New Roman" w:hAnsi="Times New Roman" w:cs="Times New Roman"/>
          <w:b/>
          <w:bCs/>
          <w:sz w:val="28"/>
          <w:szCs w:val="28"/>
          <w:lang w:eastAsia="ru-RU"/>
        </w:rPr>
      </w:pPr>
      <w:r w:rsidRPr="00627230">
        <w:rPr>
          <w:rFonts w:ascii="Times New Roman" w:eastAsia="Times New Roman" w:hAnsi="Times New Roman" w:cs="Times New Roman"/>
          <w:b/>
          <w:bCs/>
          <w:sz w:val="28"/>
          <w:szCs w:val="28"/>
          <w:lang w:eastAsia="ru-RU"/>
        </w:rPr>
        <w:t>Оценка устных ответов учащихся.</w:t>
      </w:r>
    </w:p>
    <w:p w:rsidR="00627230" w:rsidRPr="00627230" w:rsidRDefault="00627230" w:rsidP="00627230">
      <w:pPr>
        <w:spacing w:after="0" w:line="218" w:lineRule="atLeast"/>
        <w:ind w:left="14" w:right="24"/>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Оценка «5» ставится, если ученик: 1) полно излагает изученный материал, дает правильное определение языковых понятий; 2) обнаруживает понимание материала, может обосновать свои суждения, применять знания на практике, привести необходимые примеры не только по учебнику, но и самостоятельно составленные; 3) излагает материал последовательно и правильно с точки зрения норм литературного языка.</w:t>
      </w:r>
    </w:p>
    <w:p w:rsidR="00627230" w:rsidRPr="00627230" w:rsidRDefault="00627230" w:rsidP="00627230">
      <w:pPr>
        <w:spacing w:after="0" w:line="218" w:lineRule="atLeast"/>
        <w:ind w:left="20"/>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Оценка «4» ставится, если ученик дает ответ, удовлетворяющий тем же требованиям, что и для оценки «5», но   допускает   1-2   ошибки, которые сам   же   исправляет, и   1-2   </w:t>
      </w:r>
      <w:proofErr w:type="gramStart"/>
      <w:r w:rsidRPr="00627230">
        <w:rPr>
          <w:rFonts w:ascii="Times New Roman" w:eastAsia="Times New Roman" w:hAnsi="Times New Roman" w:cs="Times New Roman"/>
          <w:sz w:val="24"/>
          <w:szCs w:val="24"/>
          <w:lang w:eastAsia="ru-RU"/>
        </w:rPr>
        <w:t>недочета  в</w:t>
      </w:r>
      <w:proofErr w:type="gramEnd"/>
      <w:r w:rsidRPr="00627230">
        <w:rPr>
          <w:rFonts w:ascii="Times New Roman" w:eastAsia="Times New Roman" w:hAnsi="Times New Roman" w:cs="Times New Roman"/>
          <w:sz w:val="24"/>
          <w:szCs w:val="24"/>
          <w:lang w:eastAsia="ru-RU"/>
        </w:rPr>
        <w:t xml:space="preserve"> последовательности и языковом оформлении излагаемого.</w:t>
      </w:r>
    </w:p>
    <w:p w:rsidR="00627230" w:rsidRPr="00627230" w:rsidRDefault="00627230" w:rsidP="00627230">
      <w:pPr>
        <w:spacing w:after="0" w:line="218" w:lineRule="atLeast"/>
        <w:ind w:left="20"/>
        <w:rPr>
          <w:rFonts w:ascii="Arial" w:eastAsia="Times New Roman" w:hAnsi="Arial" w:cs="Arial"/>
          <w:sz w:val="24"/>
          <w:szCs w:val="24"/>
          <w:lang w:eastAsia="ru-RU"/>
        </w:rPr>
      </w:pPr>
    </w:p>
    <w:p w:rsidR="00627230" w:rsidRPr="00627230" w:rsidRDefault="00627230" w:rsidP="00627230">
      <w:pPr>
        <w:spacing w:after="0" w:line="218" w:lineRule="atLeast"/>
        <w:ind w:left="20"/>
        <w:rPr>
          <w:rFonts w:ascii="Arial" w:eastAsia="Times New Roman" w:hAnsi="Arial" w:cs="Arial"/>
          <w:sz w:val="24"/>
          <w:szCs w:val="24"/>
          <w:lang w:eastAsia="ru-RU"/>
        </w:rPr>
      </w:pPr>
      <w:r w:rsidRPr="00627230">
        <w:rPr>
          <w:rFonts w:ascii="Times New Roman" w:eastAsia="Times New Roman" w:hAnsi="Times New Roman" w:cs="Times New Roman"/>
          <w:sz w:val="24"/>
          <w:szCs w:val="24"/>
          <w:lang w:eastAsia="ru-RU"/>
        </w:rPr>
        <w:t>Оценка «3» ставится, если ученик обнаруживает знание и понимание основных положений данной темы, но: 1) излагает материал неполно и допускает неточности в определении понятий и формулировке правил; 2) не умеет достаточно глубоко и доказательно обосновывать свои</w:t>
      </w:r>
    </w:p>
    <w:p w:rsidR="00627230" w:rsidRPr="00627230" w:rsidRDefault="00627230" w:rsidP="00627230">
      <w:pPr>
        <w:spacing w:after="0" w:line="218" w:lineRule="atLeast"/>
        <w:ind w:left="14"/>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суждения и привести свои примеры; 3) излагает материал непоследовательно и допускает ошибки в языковом оформлении излагаемого.</w:t>
      </w:r>
    </w:p>
    <w:p w:rsidR="00627230" w:rsidRPr="00627230" w:rsidRDefault="00627230" w:rsidP="00627230">
      <w:pPr>
        <w:spacing w:after="0" w:line="218" w:lineRule="atLeast"/>
        <w:ind w:left="14"/>
        <w:rPr>
          <w:rFonts w:ascii="Arial" w:eastAsia="Times New Roman" w:hAnsi="Arial" w:cs="Arial"/>
          <w:sz w:val="24"/>
          <w:szCs w:val="24"/>
          <w:lang w:eastAsia="ru-RU"/>
        </w:rPr>
      </w:pPr>
      <w:r w:rsidRPr="00627230">
        <w:rPr>
          <w:rFonts w:ascii="Times New Roman" w:eastAsia="Times New Roman" w:hAnsi="Times New Roman" w:cs="Times New Roman"/>
          <w:sz w:val="24"/>
          <w:szCs w:val="24"/>
          <w:lang w:eastAsia="ru-RU"/>
        </w:rPr>
        <w:t>Оценка «2» ставится, если ученик обнаруживает незнание большей части соответствующего раздела изучаемого материала, допускает ошибки в формулировке правил и определений. Искажает их смысл, беспорядочно и неуверенно излагает материал.</w:t>
      </w:r>
    </w:p>
    <w:p w:rsidR="00627230" w:rsidRPr="00627230" w:rsidRDefault="00627230" w:rsidP="00627230">
      <w:pPr>
        <w:spacing w:after="0" w:line="240" w:lineRule="auto"/>
        <w:ind w:left="10"/>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Оценка «1» ставится, если ученик обнаруживает полное незнание или непонимание материала.</w:t>
      </w:r>
    </w:p>
    <w:p w:rsidR="00627230" w:rsidRPr="00627230" w:rsidRDefault="00627230" w:rsidP="00627230">
      <w:pPr>
        <w:shd w:val="clear" w:color="auto" w:fill="FFFF00"/>
        <w:spacing w:after="0" w:line="240" w:lineRule="auto"/>
        <w:jc w:val="center"/>
        <w:rPr>
          <w:rFonts w:ascii="Times New Roman" w:eastAsia="Times New Roman" w:hAnsi="Times New Roman" w:cs="Times New Roman"/>
          <w:b/>
          <w:sz w:val="28"/>
          <w:szCs w:val="24"/>
          <w:lang w:eastAsia="ru-RU"/>
        </w:rPr>
      </w:pPr>
      <w:r w:rsidRPr="00627230">
        <w:rPr>
          <w:rFonts w:ascii="Times New Roman" w:eastAsia="Times New Roman" w:hAnsi="Times New Roman" w:cs="Times New Roman"/>
          <w:b/>
          <w:sz w:val="28"/>
          <w:szCs w:val="24"/>
          <w:lang w:eastAsia="ru-RU"/>
        </w:rPr>
        <w:t>Темы для рефератов</w:t>
      </w: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ХIХ век</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 А.С. Пушкин – создатель русского литературного языка; роль Пушкина в развитии отечественной поэзии, прозы и драматургии; Вольнолюбивая лирика А.С. Пушкина, ее связь с идеями декабристов («Вольность», «К Чаадаеву», «Деревня»).</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 Южные поэмы А.С. Пушкина, их идейно-художественные особенности, отражение в поэмах черт характера «современного человека».</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 Философская лирика поэта («Дар напрасный, дар случайный…», «Брожу ли я вдоль улиц шумных…»).</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4. Патриотические стихотворения А.С. Пушкина («Клеветникам России», «Бородинская годовщина», «Перед гробницею святой»).</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5. Значение творческого наследия А.С. Пушкина. Пушкин и наша современность.</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6. Место и значение поэтов пушкинской «плеяды» в русской поэзии. Своеобразие поэзии Д.В. Давыдова, П.А. Вяземского, Е.А. Баратынского.</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7. Тематика и своеобразие ранней лирики М.Ю. Лермонтова, ее жанры, особенности характера лирического героя.</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8. Тема поэта и поэзии в творчестве М.Ю. Лермонтова («Смерть поэта», «Поэт», «Пророк»).</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9. Развитие реалистических тенденций в лирике М.Ю. Лермонтова, взаимодействие лирического, драматического и эпического начал в лирике, ее жанровое многообразие.</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10. Социально-философская сущность поэмы М.Ю. Лермонтова «Демон», диалектика добра и зла, бунта и гармонии, любви и ненависти, падения и возрождения в поэме.</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11. «Герой нашего времени» как социально-психологический и философский роман М.Ю. Лермонтова, его структура, система образов.</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А.В. Кольцов. Органическое единство лирического и эпического начал в песнях Кольцова, особенности их композиции и изобразительных средств.</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12.Особенность творческого дарования Н.В. Гоголя и его поэтического видения мира. А.С. Пушкин о специфике таланта Гоголя.</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13. Повесть Н.В. Гоголя «Вий». Своеобразие произведения.</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14. Теория литературы: Романтизм и реализм.</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15. «Роман Ф.М. Достоевского «Преступление и наказание», постановка и решение в нем проблем нравственного выбора и ответственности человека за судьбы мира».</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16. «Раскольников и его теория преступления».</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17. «Сущность «наказания» заблудшей личности и ее путь к духовному возрождению в романе Ф.М. Достоевского «Преступление и наказание»».</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18. Жизнь и творчество Л.Н. Толстого.</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19. «Война и мир» Л.Н. Толстого.</w:t>
      </w: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Конец ХIХ – начало ХХ века</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 Модернистские течения. Символизм и младосимволизм. Футуризм.</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 Мотивы бессмертия души в творчестве И.А. Бунина.</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 А.И. Куприн. Утверждение высоких нравственных идеалов русского народа в повестях писателя.</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4. Нравственные и социальные искания героев И.С. Шмелева.</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5. Концепция общества и человека в драматических произведениях М. Горького.</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6. Автобиографические повести М. Горького «Детство», «В людях», «Мои университеты»</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7. Идеалы служения обществу в трактовке В. Я. Брюсова.</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8. Тема исторических судеб России в творчестве А.А. Блока.</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9. Судьба и Творчество М.И. Цветаевой.</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10. Роман-эпопея М. Шолохова «Тихий Дон». Неповторимость изображения русского характера в романе.</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11. Романы и повести о войне «Молодая гвардия» А. Фадеева, «Звезда» Э. Казакевича, «В окопах Сталинграда» В. Некрасова.</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12. Сатирические романы и повести И. Ильфа и Е. Петрова.</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13. Отражение трагических противоречий эпохи в творчестве А. Ахматовой, О. Мандельштама.</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14. Развитие традиций русской народной культуры в поэзии 30-х годов А. Твардовского, М. Исаковского, П. Васильева.</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15. Патриотическая поэзия и песни Великой Отечественной войны.</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16. М.А. Шолохов – создатель эпической картины народной жизни в «Донских рассказах».</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17. Трагедия изображения Гражданской войны в драматургии М.А. Булгакова («Дни Турбиных», «Бег» и др.).</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18. Роман «Другие берега» В.В. Набокова как роман-воспоминание о России.</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19. Ранняя лирика Б. Пастернака.</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20. А. Твардовский «Василий Теркин». Книга про бойца – воплощение русского национального характера. И. Бунин о «Василии Теркине».</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21. «Лагерная» проза А. Солженицына «Архипелаг ГУЛАГ», романы «В круге первом», «Раковый корпус».</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22. Философские романы Ч. Айтматова: «Буранный полустанок», «И дольше века длится день», «Плаха».</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23. Изображение сложного пути советской интеллигенции в романах Ю. Бондарева «Берег», «Выбор», «Игра».</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24. Реалистическая сатира Ф. Искандера, В. Войновича, Б. Можаева, В. Белова, В. Крупина.</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25. Духовный мир русского человека в лирических стихах и поэмах Н. Рубцова.</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26. Многообразие народных характеров творчестве В. Шукшина.</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27. Ранние рассказы А. Солженицына: «Один день Ивана Денисовича», «Матренин двор».</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28. Социально-психологические драмы А. Арбузова «Иркутская история», «Сказки старого Арбата», «Жестокие игры».</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29. Театр А. Вампилова: «Старший сын», «Утиная охота», «Провинциальные анекдоты», «Прошлым летом в Чулимске».</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30. Литературная критика середины 80–90 гг. ХХ в.</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ind w:left="52"/>
        <w:jc w:val="center"/>
        <w:rPr>
          <w:rFonts w:ascii="Arial" w:eastAsia="Times New Roman" w:hAnsi="Arial" w:cs="Arial"/>
          <w:sz w:val="24"/>
          <w:szCs w:val="24"/>
          <w:lang w:eastAsia="ru-RU"/>
        </w:rPr>
      </w:pPr>
      <w:r w:rsidRPr="00627230">
        <w:rPr>
          <w:rFonts w:ascii="Times New Roman" w:eastAsia="Times New Roman" w:hAnsi="Times New Roman" w:cs="Times New Roman"/>
          <w:b/>
          <w:bCs/>
          <w:sz w:val="28"/>
          <w:szCs w:val="28"/>
          <w:lang w:eastAsia="ru-RU"/>
        </w:rPr>
        <w:t>4.2. Оценка письменных работ</w:t>
      </w:r>
    </w:p>
    <w:tbl>
      <w:tblPr>
        <w:tblW w:w="15420" w:type="dxa"/>
        <w:tblCellMar>
          <w:left w:w="0" w:type="dxa"/>
          <w:right w:w="0" w:type="dxa"/>
        </w:tblCellMar>
        <w:tblLook w:val="00A0" w:firstRow="1" w:lastRow="0" w:firstColumn="1" w:lastColumn="0" w:noHBand="0" w:noVBand="0"/>
      </w:tblPr>
      <w:tblGrid>
        <w:gridCol w:w="903"/>
        <w:gridCol w:w="9578"/>
        <w:gridCol w:w="4939"/>
      </w:tblGrid>
      <w:tr w:rsidR="00627230" w:rsidRPr="00627230" w:rsidTr="00627230">
        <w:trPr>
          <w:trHeight w:val="329"/>
        </w:trPr>
        <w:tc>
          <w:tcPr>
            <w:tcW w:w="903"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40" w:lineRule="auto"/>
              <w:ind w:left="38"/>
              <w:rPr>
                <w:rFonts w:ascii="Arial" w:eastAsia="Times New Roman" w:hAnsi="Arial" w:cs="Arial"/>
                <w:sz w:val="24"/>
                <w:szCs w:val="24"/>
                <w:lang w:eastAsia="ru-RU"/>
              </w:rPr>
            </w:pPr>
            <w:r w:rsidRPr="00627230">
              <w:rPr>
                <w:rFonts w:ascii="Times New Roman" w:eastAsia="Times New Roman" w:hAnsi="Times New Roman" w:cs="Times New Roman"/>
                <w:sz w:val="24"/>
                <w:szCs w:val="24"/>
                <w:lang w:eastAsia="ru-RU"/>
              </w:rPr>
              <w:t>Оценка</w:t>
            </w:r>
          </w:p>
        </w:tc>
        <w:tc>
          <w:tcPr>
            <w:tcW w:w="9578"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40" w:lineRule="auto"/>
              <w:ind w:left="14"/>
              <w:jc w:val="center"/>
              <w:rPr>
                <w:rFonts w:ascii="Arial" w:eastAsia="Times New Roman" w:hAnsi="Arial" w:cs="Arial"/>
                <w:sz w:val="24"/>
                <w:szCs w:val="24"/>
                <w:lang w:eastAsia="ru-RU"/>
              </w:rPr>
            </w:pPr>
            <w:r w:rsidRPr="00627230">
              <w:rPr>
                <w:rFonts w:ascii="Times New Roman" w:eastAsia="Times New Roman" w:hAnsi="Times New Roman" w:cs="Times New Roman"/>
                <w:sz w:val="24"/>
                <w:szCs w:val="24"/>
                <w:lang w:eastAsia="ru-RU"/>
              </w:rPr>
              <w:t>Содержание и речь</w:t>
            </w:r>
          </w:p>
        </w:tc>
        <w:tc>
          <w:tcPr>
            <w:tcW w:w="4939"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40" w:lineRule="auto"/>
              <w:ind w:left="14" w:right="1546"/>
              <w:jc w:val="center"/>
              <w:rPr>
                <w:rFonts w:ascii="Arial" w:eastAsia="Times New Roman" w:hAnsi="Arial" w:cs="Arial"/>
                <w:sz w:val="24"/>
                <w:szCs w:val="24"/>
                <w:lang w:eastAsia="ru-RU"/>
              </w:rPr>
            </w:pPr>
            <w:r w:rsidRPr="00627230">
              <w:rPr>
                <w:rFonts w:ascii="Times New Roman" w:eastAsia="Times New Roman" w:hAnsi="Times New Roman" w:cs="Times New Roman"/>
                <w:sz w:val="24"/>
                <w:szCs w:val="24"/>
                <w:lang w:eastAsia="ru-RU"/>
              </w:rPr>
              <w:t>Грамотность</w:t>
            </w:r>
          </w:p>
        </w:tc>
      </w:tr>
      <w:tr w:rsidR="00627230" w:rsidRPr="00627230" w:rsidTr="00627230">
        <w:trPr>
          <w:trHeight w:val="931"/>
        </w:trPr>
        <w:tc>
          <w:tcPr>
            <w:tcW w:w="903"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40" w:lineRule="auto"/>
              <w:ind w:left="34"/>
              <w:rPr>
                <w:rFonts w:ascii="Arial" w:eastAsia="Times New Roman" w:hAnsi="Arial" w:cs="Arial"/>
                <w:sz w:val="24"/>
                <w:szCs w:val="24"/>
                <w:lang w:eastAsia="ru-RU"/>
              </w:rPr>
            </w:pPr>
            <w:r w:rsidRPr="00627230">
              <w:rPr>
                <w:rFonts w:ascii="Times New Roman" w:eastAsia="Times New Roman" w:hAnsi="Times New Roman" w:cs="Times New Roman"/>
                <w:sz w:val="24"/>
                <w:szCs w:val="24"/>
                <w:lang w:eastAsia="ru-RU"/>
              </w:rPr>
              <w:t>«5»</w:t>
            </w:r>
          </w:p>
        </w:tc>
        <w:tc>
          <w:tcPr>
            <w:tcW w:w="9578"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18" w:lineRule="atLeast"/>
              <w:ind w:firstLine="14"/>
              <w:rPr>
                <w:rFonts w:ascii="Arial" w:eastAsia="Times New Roman" w:hAnsi="Arial" w:cs="Arial"/>
                <w:sz w:val="24"/>
                <w:szCs w:val="24"/>
                <w:lang w:eastAsia="ru-RU"/>
              </w:rPr>
            </w:pPr>
            <w:r w:rsidRPr="00627230">
              <w:rPr>
                <w:rFonts w:ascii="Times New Roman" w:eastAsia="Times New Roman" w:hAnsi="Times New Roman" w:cs="Times New Roman"/>
                <w:sz w:val="24"/>
                <w:szCs w:val="24"/>
                <w:lang w:eastAsia="ru-RU"/>
              </w:rPr>
              <w:t>Содержание   работы   полностью   соответствует теме. Фактические    ошибки    отсутствуют. Содержание излагается последовательно. Работа отличается   богатством   словаря, разнообразием используемых синтаксических конструкций, точностью       словоупотребления.  В целом    в    работе    допускается    1    недочет    в содержании и 1-2 речевых недочета.</w:t>
            </w:r>
          </w:p>
        </w:tc>
        <w:tc>
          <w:tcPr>
            <w:tcW w:w="4939"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18" w:lineRule="atLeast"/>
              <w:ind w:right="58" w:firstLine="4"/>
              <w:jc w:val="both"/>
              <w:rPr>
                <w:rFonts w:ascii="Arial" w:eastAsia="Times New Roman" w:hAnsi="Arial" w:cs="Arial"/>
                <w:sz w:val="24"/>
                <w:szCs w:val="24"/>
                <w:lang w:eastAsia="ru-RU"/>
              </w:rPr>
            </w:pPr>
            <w:r w:rsidRPr="00627230">
              <w:rPr>
                <w:rFonts w:ascii="Times New Roman" w:eastAsia="Times New Roman" w:hAnsi="Times New Roman" w:cs="Times New Roman"/>
                <w:sz w:val="24"/>
                <w:szCs w:val="24"/>
                <w:lang w:eastAsia="ru-RU"/>
              </w:rPr>
              <w:t>Допускается: 1 орфографическая, или 1 пунктуационная, и 1 грамматические ошибки.</w:t>
            </w:r>
          </w:p>
        </w:tc>
      </w:tr>
      <w:tr w:rsidR="00627230" w:rsidRPr="00627230" w:rsidTr="00627230">
        <w:trPr>
          <w:trHeight w:val="572"/>
        </w:trPr>
        <w:tc>
          <w:tcPr>
            <w:tcW w:w="903" w:type="dxa"/>
            <w:vMerge w:val="restart"/>
            <w:tcBorders>
              <w:top w:val="single" w:sz="2" w:space="0" w:color="000000"/>
              <w:left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40" w:lineRule="auto"/>
              <w:ind w:left="14"/>
              <w:rPr>
                <w:rFonts w:ascii="Arial" w:eastAsia="Times New Roman" w:hAnsi="Arial" w:cs="Arial"/>
                <w:sz w:val="24"/>
                <w:szCs w:val="24"/>
                <w:lang w:eastAsia="ru-RU"/>
              </w:rPr>
            </w:pPr>
            <w:r w:rsidRPr="00627230">
              <w:rPr>
                <w:rFonts w:ascii="Times New Roman" w:eastAsia="Times New Roman" w:hAnsi="Times New Roman" w:cs="Times New Roman"/>
                <w:sz w:val="24"/>
                <w:szCs w:val="24"/>
                <w:lang w:eastAsia="ru-RU"/>
              </w:rPr>
              <w:t>«4»</w:t>
            </w:r>
          </w:p>
        </w:tc>
        <w:tc>
          <w:tcPr>
            <w:tcW w:w="9578"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18" w:lineRule="atLeast"/>
              <w:ind w:firstLine="20"/>
              <w:rPr>
                <w:rFonts w:ascii="Arial" w:eastAsia="Times New Roman" w:hAnsi="Arial" w:cs="Arial"/>
                <w:sz w:val="24"/>
                <w:szCs w:val="24"/>
                <w:lang w:eastAsia="ru-RU"/>
              </w:rPr>
            </w:pPr>
            <w:r w:rsidRPr="00627230">
              <w:rPr>
                <w:rFonts w:ascii="Times New Roman" w:eastAsia="Times New Roman" w:hAnsi="Times New Roman" w:cs="Times New Roman"/>
                <w:sz w:val="24"/>
                <w:szCs w:val="24"/>
                <w:lang w:eastAsia="ru-RU"/>
              </w:rPr>
              <w:t>Содержание работы в основном соответствует теме (имеются незначительные отклонения от темы). Содержание в основном достоверно, но имеются   единичные   фактические   неточности, незначительные нарушения последовательности в изложении         мыслей.         Лексический         и грамматический       строй      речи      достаточно разнообразен.       Стиль       работы       отличается единством и достаточной выразительностью. В целом в работе допускается не более 2 недочетов</w:t>
            </w:r>
          </w:p>
        </w:tc>
        <w:tc>
          <w:tcPr>
            <w:tcW w:w="4939"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18" w:lineRule="atLeast"/>
              <w:ind w:right="48" w:hanging="4"/>
              <w:jc w:val="both"/>
              <w:rPr>
                <w:rFonts w:ascii="Arial" w:eastAsia="Times New Roman" w:hAnsi="Arial" w:cs="Arial"/>
                <w:sz w:val="24"/>
                <w:szCs w:val="24"/>
                <w:lang w:eastAsia="ru-RU"/>
              </w:rPr>
            </w:pPr>
            <w:r w:rsidRPr="00627230">
              <w:rPr>
                <w:rFonts w:ascii="Times New Roman" w:eastAsia="Times New Roman" w:hAnsi="Times New Roman" w:cs="Times New Roman"/>
                <w:sz w:val="24"/>
                <w:szCs w:val="24"/>
                <w:lang w:eastAsia="ru-RU"/>
              </w:rPr>
              <w:t>Допускается: 2 орфографические, или 2 пунктуационные ошибки, или 1 орфографическая и 3 пунктуационная ошибки, или 4 пунктуац. ошибки при отсутствии орфографических ошибок, а также 2 грамматические ошибки.</w:t>
            </w:r>
          </w:p>
        </w:tc>
      </w:tr>
      <w:tr w:rsidR="00627230" w:rsidRPr="00627230" w:rsidTr="00627230">
        <w:trPr>
          <w:trHeight w:val="273"/>
        </w:trPr>
        <w:tc>
          <w:tcPr>
            <w:tcW w:w="903" w:type="dxa"/>
            <w:vMerge/>
            <w:tcBorders>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40" w:lineRule="auto"/>
              <w:rPr>
                <w:rFonts w:ascii="Arial" w:eastAsia="Times New Roman" w:hAnsi="Arial" w:cs="Arial"/>
                <w:sz w:val="24"/>
                <w:szCs w:val="24"/>
                <w:lang w:eastAsia="ru-RU"/>
              </w:rPr>
            </w:pPr>
          </w:p>
        </w:tc>
        <w:tc>
          <w:tcPr>
            <w:tcW w:w="9578"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40" w:lineRule="auto"/>
              <w:ind w:left="10"/>
              <w:rPr>
                <w:rFonts w:ascii="Arial" w:eastAsia="Times New Roman" w:hAnsi="Arial" w:cs="Arial"/>
                <w:sz w:val="24"/>
                <w:szCs w:val="24"/>
                <w:lang w:eastAsia="ru-RU"/>
              </w:rPr>
            </w:pPr>
            <w:r w:rsidRPr="00627230">
              <w:rPr>
                <w:rFonts w:ascii="Times New Roman" w:eastAsia="Times New Roman" w:hAnsi="Times New Roman" w:cs="Times New Roman"/>
                <w:sz w:val="24"/>
                <w:szCs w:val="24"/>
                <w:lang w:eastAsia="ru-RU"/>
              </w:rPr>
              <w:t>в содержании и не более 3-4 речевых недочетов.</w:t>
            </w:r>
          </w:p>
        </w:tc>
        <w:tc>
          <w:tcPr>
            <w:tcW w:w="4939"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40" w:lineRule="auto"/>
              <w:rPr>
                <w:rFonts w:ascii="Arial" w:eastAsia="Times New Roman" w:hAnsi="Arial" w:cs="Arial"/>
                <w:sz w:val="24"/>
                <w:szCs w:val="24"/>
                <w:lang w:eastAsia="ru-RU"/>
              </w:rPr>
            </w:pPr>
          </w:p>
        </w:tc>
      </w:tr>
      <w:tr w:rsidR="00627230" w:rsidRPr="00627230" w:rsidTr="00627230">
        <w:trPr>
          <w:trHeight w:val="142"/>
        </w:trPr>
        <w:tc>
          <w:tcPr>
            <w:tcW w:w="903"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40" w:lineRule="auto"/>
              <w:ind w:left="24"/>
              <w:rPr>
                <w:rFonts w:ascii="Arial" w:eastAsia="Times New Roman" w:hAnsi="Arial" w:cs="Arial"/>
                <w:sz w:val="24"/>
                <w:szCs w:val="24"/>
                <w:lang w:eastAsia="ru-RU"/>
              </w:rPr>
            </w:pPr>
            <w:r w:rsidRPr="00627230">
              <w:rPr>
                <w:rFonts w:ascii="Times New Roman" w:eastAsia="Times New Roman" w:hAnsi="Times New Roman" w:cs="Times New Roman"/>
                <w:sz w:val="24"/>
                <w:szCs w:val="24"/>
                <w:lang w:eastAsia="ru-RU"/>
              </w:rPr>
              <w:t>«3»</w:t>
            </w:r>
          </w:p>
        </w:tc>
        <w:tc>
          <w:tcPr>
            <w:tcW w:w="9578"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18" w:lineRule="atLeast"/>
              <w:ind w:firstLine="14"/>
              <w:rPr>
                <w:rFonts w:ascii="Arial" w:eastAsia="Times New Roman" w:hAnsi="Arial" w:cs="Arial"/>
                <w:sz w:val="24"/>
                <w:szCs w:val="24"/>
                <w:lang w:eastAsia="ru-RU"/>
              </w:rPr>
            </w:pPr>
            <w:r w:rsidRPr="00627230">
              <w:rPr>
                <w:rFonts w:ascii="Times New Roman" w:eastAsia="Times New Roman" w:hAnsi="Times New Roman" w:cs="Times New Roman"/>
                <w:sz w:val="24"/>
                <w:szCs w:val="24"/>
                <w:lang w:eastAsia="ru-RU"/>
              </w:rPr>
              <w:t>В работе допущены существенные отклонения от темы. Работа достоверна в главном, но в ней имеются    отдельные    фактические   неточности. Допущены               отдельные               нарушения последовательности изложения. Беден словарь и однообразны       синтаксические       конструкции, встречается    неправильное    словоупотребление. Стиль работы не отличается единством, речь недостаточно выразительна.  В целом в работе допускается не более 4 недочетов в содержании и 5 речевых недочетов.</w:t>
            </w:r>
          </w:p>
        </w:tc>
        <w:tc>
          <w:tcPr>
            <w:tcW w:w="4939"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18" w:lineRule="atLeast"/>
              <w:ind w:right="24" w:firstLine="4"/>
              <w:jc w:val="both"/>
              <w:rPr>
                <w:rFonts w:ascii="Arial" w:eastAsia="Times New Roman" w:hAnsi="Arial" w:cs="Arial"/>
                <w:sz w:val="24"/>
                <w:szCs w:val="24"/>
                <w:lang w:eastAsia="ru-RU"/>
              </w:rPr>
            </w:pPr>
            <w:r w:rsidRPr="00627230">
              <w:rPr>
                <w:rFonts w:ascii="Times New Roman" w:eastAsia="Times New Roman" w:hAnsi="Times New Roman" w:cs="Times New Roman"/>
                <w:sz w:val="24"/>
                <w:szCs w:val="24"/>
                <w:lang w:eastAsia="ru-RU"/>
              </w:rPr>
              <w:t>Допускается: 4 орфографические и 4 пунктуационных ошибок, или 3 орфографические и 5 пунктуационных ошибок, или 7 пунктуационных при отсутствии</w:t>
            </w:r>
          </w:p>
          <w:p w:rsidR="00627230" w:rsidRPr="00627230" w:rsidRDefault="00627230" w:rsidP="00627230">
            <w:pPr>
              <w:spacing w:after="0" w:line="218" w:lineRule="atLeast"/>
              <w:ind w:right="24" w:firstLine="10"/>
              <w:jc w:val="both"/>
              <w:rPr>
                <w:rFonts w:ascii="Arial" w:eastAsia="Times New Roman" w:hAnsi="Arial" w:cs="Arial"/>
                <w:sz w:val="24"/>
                <w:szCs w:val="24"/>
                <w:lang w:eastAsia="ru-RU"/>
              </w:rPr>
            </w:pPr>
            <w:r w:rsidRPr="00627230">
              <w:rPr>
                <w:rFonts w:ascii="Times New Roman" w:eastAsia="Times New Roman" w:hAnsi="Times New Roman" w:cs="Times New Roman"/>
                <w:sz w:val="24"/>
                <w:szCs w:val="24"/>
                <w:lang w:eastAsia="ru-RU"/>
              </w:rPr>
              <w:t>орфографических ошибок, а также 4 грамматические ошибки.</w:t>
            </w:r>
          </w:p>
        </w:tc>
      </w:tr>
      <w:tr w:rsidR="00627230" w:rsidRPr="00627230" w:rsidTr="00627230">
        <w:trPr>
          <w:trHeight w:val="286"/>
        </w:trPr>
        <w:tc>
          <w:tcPr>
            <w:tcW w:w="903"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40" w:lineRule="auto"/>
              <w:ind w:left="20"/>
              <w:rPr>
                <w:rFonts w:ascii="Arial" w:eastAsia="Times New Roman" w:hAnsi="Arial" w:cs="Arial"/>
                <w:sz w:val="24"/>
                <w:szCs w:val="24"/>
                <w:lang w:eastAsia="ru-RU"/>
              </w:rPr>
            </w:pPr>
            <w:r w:rsidRPr="00627230">
              <w:rPr>
                <w:rFonts w:ascii="Times New Roman" w:eastAsia="Times New Roman" w:hAnsi="Times New Roman" w:cs="Times New Roman"/>
                <w:sz w:val="24"/>
                <w:szCs w:val="24"/>
                <w:lang w:eastAsia="ru-RU"/>
              </w:rPr>
              <w:t>«2»</w:t>
            </w:r>
          </w:p>
        </w:tc>
        <w:tc>
          <w:tcPr>
            <w:tcW w:w="9578"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18" w:lineRule="atLeast"/>
              <w:ind w:firstLine="20"/>
              <w:rPr>
                <w:rFonts w:ascii="Arial" w:eastAsia="Times New Roman" w:hAnsi="Arial" w:cs="Arial"/>
                <w:sz w:val="24"/>
                <w:szCs w:val="24"/>
                <w:lang w:eastAsia="ru-RU"/>
              </w:rPr>
            </w:pPr>
            <w:r w:rsidRPr="00627230">
              <w:rPr>
                <w:rFonts w:ascii="Times New Roman" w:eastAsia="Times New Roman" w:hAnsi="Times New Roman" w:cs="Times New Roman"/>
                <w:sz w:val="24"/>
                <w:szCs w:val="24"/>
                <w:lang w:eastAsia="ru-RU"/>
              </w:rPr>
              <w:t>Работа не соответствует теме. Допущено много фактических            неточностей.         Нарушена последовательность изложения мыслей во всех частях работы, отсутствует связь между ними, работа не соответствует плану.   Крайне беден словарь, работа        написана        короткими однотипными       предложениями       со       слабо выраженной связью между ними, часты случаи неправильного    словоупотребления.    Нарушено стилевое   единство   текста.   В   целом в работе допущено 6 недочетов в содержании и до 7 речевых недочетов.</w:t>
            </w:r>
          </w:p>
        </w:tc>
        <w:tc>
          <w:tcPr>
            <w:tcW w:w="4939"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18" w:lineRule="atLeast"/>
              <w:ind w:right="34" w:hanging="4"/>
              <w:jc w:val="both"/>
              <w:rPr>
                <w:rFonts w:ascii="Arial" w:eastAsia="Times New Roman" w:hAnsi="Arial" w:cs="Arial"/>
                <w:sz w:val="24"/>
                <w:szCs w:val="24"/>
                <w:lang w:eastAsia="ru-RU"/>
              </w:rPr>
            </w:pPr>
            <w:r w:rsidRPr="00627230">
              <w:rPr>
                <w:rFonts w:ascii="Times New Roman" w:eastAsia="Times New Roman" w:hAnsi="Times New Roman" w:cs="Times New Roman"/>
                <w:sz w:val="24"/>
                <w:szCs w:val="24"/>
                <w:lang w:eastAsia="ru-RU"/>
              </w:rPr>
              <w:t>Допускается: 7 орфографических и 7 пунктуационных ошибок, или 6 орфографических и 8 пунктуационных ошибок, 5 орфографических и 9 пунктуационных ошибок, 8орфографических и 6 пунктуационных ошибок, а также 7 грамматических ошибок.</w:t>
            </w:r>
          </w:p>
        </w:tc>
      </w:tr>
      <w:tr w:rsidR="00627230" w:rsidRPr="00627230" w:rsidTr="00627230">
        <w:trPr>
          <w:trHeight w:val="390"/>
        </w:trPr>
        <w:tc>
          <w:tcPr>
            <w:tcW w:w="903"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40" w:lineRule="auto"/>
              <w:ind w:left="10"/>
              <w:rPr>
                <w:rFonts w:ascii="Arial" w:eastAsia="Times New Roman" w:hAnsi="Arial" w:cs="Arial"/>
                <w:sz w:val="24"/>
                <w:szCs w:val="24"/>
                <w:lang w:eastAsia="ru-RU"/>
              </w:rPr>
            </w:pPr>
            <w:r w:rsidRPr="00627230">
              <w:rPr>
                <w:rFonts w:ascii="Times New Roman" w:eastAsia="Times New Roman" w:hAnsi="Times New Roman" w:cs="Times New Roman"/>
                <w:sz w:val="24"/>
                <w:szCs w:val="24"/>
                <w:lang w:eastAsia="ru-RU"/>
              </w:rPr>
              <w:t>«1»</w:t>
            </w:r>
          </w:p>
        </w:tc>
        <w:tc>
          <w:tcPr>
            <w:tcW w:w="9578"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18" w:lineRule="atLeast"/>
              <w:ind w:right="4"/>
              <w:rPr>
                <w:rFonts w:ascii="Arial" w:eastAsia="Times New Roman" w:hAnsi="Arial" w:cs="Arial"/>
                <w:sz w:val="24"/>
                <w:szCs w:val="24"/>
                <w:lang w:eastAsia="ru-RU"/>
              </w:rPr>
            </w:pPr>
            <w:r w:rsidRPr="00627230">
              <w:rPr>
                <w:rFonts w:ascii="Times New Roman" w:eastAsia="Times New Roman" w:hAnsi="Times New Roman" w:cs="Times New Roman"/>
                <w:sz w:val="24"/>
                <w:szCs w:val="24"/>
                <w:lang w:eastAsia="ru-RU"/>
              </w:rPr>
              <w:t>В   работе   допущено    более    6    недочетов    в содержании и более 7 речевых недочетов.</w:t>
            </w:r>
          </w:p>
        </w:tc>
        <w:tc>
          <w:tcPr>
            <w:tcW w:w="4939"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627230" w:rsidRPr="00627230" w:rsidRDefault="00627230" w:rsidP="00627230">
            <w:pPr>
              <w:spacing w:after="0" w:line="218" w:lineRule="atLeast"/>
              <w:ind w:right="48" w:hanging="10"/>
              <w:jc w:val="both"/>
              <w:rPr>
                <w:rFonts w:ascii="Arial" w:eastAsia="Times New Roman" w:hAnsi="Arial" w:cs="Arial"/>
                <w:sz w:val="24"/>
                <w:szCs w:val="24"/>
                <w:lang w:eastAsia="ru-RU"/>
              </w:rPr>
            </w:pPr>
            <w:r w:rsidRPr="00627230">
              <w:rPr>
                <w:rFonts w:ascii="Times New Roman" w:eastAsia="Times New Roman" w:hAnsi="Times New Roman" w:cs="Times New Roman"/>
                <w:sz w:val="24"/>
                <w:szCs w:val="24"/>
                <w:lang w:eastAsia="ru-RU"/>
              </w:rPr>
              <w:t>Имеется более 7 орфографических, 7 пунктуационных, и 7 грамматических ошибок.</w:t>
            </w:r>
          </w:p>
        </w:tc>
      </w:tr>
    </w:tbl>
    <w:p w:rsidR="00627230" w:rsidRPr="00627230" w:rsidRDefault="00627230" w:rsidP="00627230">
      <w:pPr>
        <w:spacing w:after="0" w:line="240" w:lineRule="auto"/>
        <w:ind w:left="10"/>
        <w:rPr>
          <w:rFonts w:ascii="Times New Roman" w:eastAsia="Times New Roman" w:hAnsi="Times New Roman" w:cs="Times New Roman"/>
          <w:sz w:val="24"/>
          <w:szCs w:val="24"/>
          <w:lang w:eastAsia="ru-RU"/>
        </w:rPr>
      </w:pPr>
    </w:p>
    <w:p w:rsidR="00627230" w:rsidRPr="00627230" w:rsidRDefault="00627230" w:rsidP="00627230">
      <w:pPr>
        <w:spacing w:after="0" w:line="240" w:lineRule="auto"/>
        <w:ind w:left="10"/>
        <w:rPr>
          <w:rFonts w:ascii="Times New Roman" w:eastAsia="Times New Roman" w:hAnsi="Times New Roman" w:cs="Times New Roman"/>
          <w:sz w:val="24"/>
          <w:szCs w:val="24"/>
          <w:lang w:eastAsia="ru-RU"/>
        </w:rPr>
      </w:pPr>
    </w:p>
    <w:tbl>
      <w:tblPr>
        <w:tblpPr w:leftFromText="180" w:rightFromText="180" w:vertAnchor="text" w:horzAnchor="margin" w:tblpXSpec="center" w:tblpY="145"/>
        <w:tblOverlap w:val="never"/>
        <w:tblW w:w="150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19"/>
        <w:gridCol w:w="11135"/>
        <w:gridCol w:w="1086"/>
      </w:tblGrid>
      <w:tr w:rsidR="00627230" w:rsidRPr="00627230" w:rsidTr="00627230">
        <w:trPr>
          <w:trHeight w:val="25"/>
        </w:trPr>
        <w:tc>
          <w:tcPr>
            <w:tcW w:w="2819" w:type="dxa"/>
            <w:vMerge w:val="restart"/>
            <w:tcBorders>
              <w:left w:val="single" w:sz="4" w:space="0" w:color="auto"/>
              <w:right w:val="single" w:sz="4" w:space="0" w:color="auto"/>
            </w:tcBorders>
          </w:tcPr>
          <w:p w:rsidR="00627230" w:rsidRPr="00627230" w:rsidRDefault="00627230" w:rsidP="00627230">
            <w:pPr>
              <w:keepNext/>
              <w:autoSpaceDE w:val="0"/>
              <w:autoSpaceDN w:val="0"/>
              <w:spacing w:after="0" w:line="240" w:lineRule="auto"/>
              <w:ind w:firstLine="284"/>
              <w:jc w:val="both"/>
              <w:outlineLvl w:val="0"/>
              <w:rPr>
                <w:rFonts w:ascii="Times New Roman" w:eastAsia="Times New Roman" w:hAnsi="Times New Roman" w:cs="Times New Roman"/>
                <w:b/>
                <w:lang w:eastAsia="ru-RU"/>
              </w:rPr>
            </w:pPr>
          </w:p>
          <w:p w:rsidR="00627230" w:rsidRPr="00627230" w:rsidRDefault="00627230" w:rsidP="00627230">
            <w:pPr>
              <w:keepNext/>
              <w:autoSpaceDE w:val="0"/>
              <w:autoSpaceDN w:val="0"/>
              <w:spacing w:after="0" w:line="240" w:lineRule="auto"/>
              <w:ind w:firstLine="284"/>
              <w:jc w:val="both"/>
              <w:outlineLvl w:val="0"/>
              <w:rPr>
                <w:rFonts w:ascii="Times New Roman" w:eastAsia="Times New Roman" w:hAnsi="Times New Roman" w:cs="Times New Roman"/>
                <w:b/>
                <w:bCs/>
                <w:lang w:eastAsia="ru-RU"/>
              </w:rPr>
            </w:pPr>
            <w:r w:rsidRPr="00627230">
              <w:rPr>
                <w:rFonts w:ascii="Times New Roman" w:eastAsia="Times New Roman" w:hAnsi="Times New Roman" w:cs="Times New Roman"/>
                <w:b/>
                <w:bCs/>
                <w:shd w:val="clear" w:color="auto" w:fill="FFFF00"/>
                <w:lang w:eastAsia="ru-RU"/>
              </w:rPr>
              <w:t>Консультация</w:t>
            </w:r>
          </w:p>
        </w:tc>
        <w:tc>
          <w:tcPr>
            <w:tcW w:w="11135" w:type="dxa"/>
            <w:tcBorders>
              <w:top w:val="single" w:sz="4" w:space="0" w:color="auto"/>
              <w:left w:val="single" w:sz="4" w:space="0" w:color="auto"/>
              <w:bottom w:val="single" w:sz="4" w:space="0" w:color="auto"/>
              <w:right w:val="single" w:sz="4" w:space="0" w:color="auto"/>
            </w:tcBorders>
          </w:tcPr>
          <w:p w:rsidR="00627230" w:rsidRPr="00627230" w:rsidRDefault="00627230" w:rsidP="00627230">
            <w:pPr>
              <w:keepNext/>
              <w:autoSpaceDE w:val="0"/>
              <w:autoSpaceDN w:val="0"/>
              <w:spacing w:after="0" w:line="240" w:lineRule="auto"/>
              <w:ind w:firstLine="284"/>
              <w:jc w:val="both"/>
              <w:outlineLvl w:val="0"/>
              <w:rPr>
                <w:rFonts w:ascii="Times New Roman" w:eastAsia="Times New Roman" w:hAnsi="Times New Roman" w:cs="Times New Roman"/>
                <w:b/>
                <w:bCs/>
                <w:lang w:eastAsia="ru-RU"/>
              </w:rPr>
            </w:pPr>
            <w:r w:rsidRPr="00627230">
              <w:rPr>
                <w:rFonts w:ascii="Times New Roman" w:eastAsia="Times New Roman" w:hAnsi="Times New Roman" w:cs="Times New Roman"/>
                <w:b/>
                <w:bCs/>
                <w:lang w:eastAsia="ru-RU"/>
              </w:rPr>
              <w:t>Консультации</w:t>
            </w:r>
          </w:p>
        </w:tc>
        <w:tc>
          <w:tcPr>
            <w:tcW w:w="1086" w:type="dxa"/>
            <w:tcBorders>
              <w:top w:val="single" w:sz="4" w:space="0" w:color="auto"/>
              <w:left w:val="single" w:sz="4" w:space="0" w:color="auto"/>
              <w:bottom w:val="single" w:sz="4" w:space="0" w:color="auto"/>
              <w:right w:val="single" w:sz="4" w:space="0" w:color="auto"/>
            </w:tcBorders>
          </w:tcPr>
          <w:p w:rsidR="00627230" w:rsidRPr="00627230" w:rsidRDefault="00627230" w:rsidP="00627230">
            <w:pPr>
              <w:keepNext/>
              <w:autoSpaceDE w:val="0"/>
              <w:autoSpaceDN w:val="0"/>
              <w:spacing w:after="0" w:line="240" w:lineRule="auto"/>
              <w:ind w:firstLine="284"/>
              <w:jc w:val="both"/>
              <w:outlineLvl w:val="0"/>
              <w:rPr>
                <w:rFonts w:ascii="Times New Roman" w:eastAsia="Times New Roman" w:hAnsi="Times New Roman" w:cs="Times New Roman"/>
                <w:b/>
                <w:bCs/>
                <w:i/>
                <w:lang w:eastAsia="ru-RU"/>
              </w:rPr>
            </w:pPr>
            <w:r w:rsidRPr="00627230">
              <w:rPr>
                <w:rFonts w:ascii="Times New Roman" w:eastAsia="Times New Roman" w:hAnsi="Times New Roman" w:cs="Times New Roman"/>
                <w:b/>
                <w:bCs/>
                <w:i/>
                <w:lang w:eastAsia="ru-RU"/>
              </w:rPr>
              <w:t>6</w:t>
            </w:r>
          </w:p>
        </w:tc>
      </w:tr>
      <w:tr w:rsidR="00627230" w:rsidRPr="00627230" w:rsidTr="00627230">
        <w:trPr>
          <w:trHeight w:val="25"/>
        </w:trPr>
        <w:tc>
          <w:tcPr>
            <w:tcW w:w="2819" w:type="dxa"/>
            <w:vMerge/>
            <w:tcBorders>
              <w:left w:val="single" w:sz="4" w:space="0" w:color="auto"/>
              <w:right w:val="single" w:sz="4" w:space="0" w:color="auto"/>
            </w:tcBorders>
          </w:tcPr>
          <w:p w:rsidR="00627230" w:rsidRPr="00627230" w:rsidRDefault="00627230" w:rsidP="00627230">
            <w:pPr>
              <w:keepNext/>
              <w:autoSpaceDE w:val="0"/>
              <w:autoSpaceDN w:val="0"/>
              <w:spacing w:after="0" w:line="240" w:lineRule="auto"/>
              <w:ind w:firstLine="284"/>
              <w:jc w:val="both"/>
              <w:outlineLvl w:val="0"/>
              <w:rPr>
                <w:rFonts w:ascii="Times New Roman" w:eastAsia="Times New Roman" w:hAnsi="Times New Roman" w:cs="Times New Roman"/>
                <w:b/>
                <w:lang w:eastAsia="ru-RU"/>
              </w:rPr>
            </w:pPr>
          </w:p>
        </w:tc>
        <w:tc>
          <w:tcPr>
            <w:tcW w:w="11135" w:type="dxa"/>
            <w:tcBorders>
              <w:top w:val="single" w:sz="4" w:space="0" w:color="auto"/>
              <w:left w:val="single" w:sz="4" w:space="0" w:color="auto"/>
              <w:bottom w:val="single" w:sz="4" w:space="0" w:color="auto"/>
              <w:right w:val="single" w:sz="4" w:space="0" w:color="auto"/>
            </w:tcBorders>
          </w:tcPr>
          <w:p w:rsidR="00627230" w:rsidRPr="00627230" w:rsidRDefault="00627230" w:rsidP="00627230">
            <w:pPr>
              <w:keepNext/>
              <w:autoSpaceDE w:val="0"/>
              <w:autoSpaceDN w:val="0"/>
              <w:spacing w:after="0" w:line="240" w:lineRule="auto"/>
              <w:ind w:firstLine="284"/>
              <w:jc w:val="both"/>
              <w:outlineLvl w:val="0"/>
              <w:rPr>
                <w:rFonts w:ascii="Times New Roman" w:eastAsia="Times New Roman" w:hAnsi="Times New Roman" w:cs="Times New Roman"/>
                <w:bCs/>
                <w:lang w:eastAsia="ru-RU"/>
              </w:rPr>
            </w:pPr>
            <w:r w:rsidRPr="00627230">
              <w:rPr>
                <w:rFonts w:ascii="Times New Roman" w:eastAsia="Times New Roman" w:hAnsi="Times New Roman" w:cs="Times New Roman"/>
                <w:bCs/>
                <w:lang w:eastAsia="ru-RU"/>
              </w:rPr>
              <w:t xml:space="preserve">1. </w:t>
            </w:r>
            <w:r w:rsidRPr="00627230">
              <w:rPr>
                <w:rFonts w:ascii="Times New Roman" w:eastAsia="Times New Roman" w:hAnsi="Times New Roman" w:cs="Times New Roman"/>
                <w:lang w:eastAsia="ru-RU"/>
              </w:rPr>
              <w:t xml:space="preserve"> </w:t>
            </w:r>
            <w:r w:rsidRPr="00627230">
              <w:rPr>
                <w:rFonts w:ascii="Times New Roman" w:eastAsia="Times New Roman" w:hAnsi="Times New Roman" w:cs="Times New Roman"/>
                <w:bCs/>
                <w:lang w:eastAsia="ru-RU"/>
              </w:rPr>
              <w:t>Русская литература первой половины XIX века</w:t>
            </w:r>
          </w:p>
        </w:tc>
        <w:tc>
          <w:tcPr>
            <w:tcW w:w="1086" w:type="dxa"/>
            <w:tcBorders>
              <w:top w:val="single" w:sz="4" w:space="0" w:color="auto"/>
              <w:left w:val="single" w:sz="4" w:space="0" w:color="auto"/>
              <w:bottom w:val="single" w:sz="4" w:space="0" w:color="auto"/>
              <w:right w:val="single" w:sz="4" w:space="0" w:color="auto"/>
            </w:tcBorders>
          </w:tcPr>
          <w:p w:rsidR="00627230" w:rsidRPr="00627230" w:rsidRDefault="00627230" w:rsidP="00627230">
            <w:pPr>
              <w:keepNext/>
              <w:autoSpaceDE w:val="0"/>
              <w:autoSpaceDN w:val="0"/>
              <w:spacing w:after="0" w:line="240" w:lineRule="auto"/>
              <w:ind w:firstLine="284"/>
              <w:jc w:val="both"/>
              <w:outlineLvl w:val="0"/>
              <w:rPr>
                <w:rFonts w:ascii="Times New Roman" w:eastAsia="Times New Roman" w:hAnsi="Times New Roman" w:cs="Times New Roman"/>
                <w:bCs/>
                <w:i/>
                <w:lang w:eastAsia="ru-RU"/>
              </w:rPr>
            </w:pPr>
            <w:r w:rsidRPr="00627230">
              <w:rPr>
                <w:rFonts w:ascii="Times New Roman" w:eastAsia="Times New Roman" w:hAnsi="Times New Roman" w:cs="Times New Roman"/>
                <w:bCs/>
                <w:i/>
                <w:lang w:eastAsia="ru-RU"/>
              </w:rPr>
              <w:t>1</w:t>
            </w:r>
          </w:p>
        </w:tc>
      </w:tr>
      <w:tr w:rsidR="00627230" w:rsidRPr="00627230" w:rsidTr="00627230">
        <w:trPr>
          <w:trHeight w:val="25"/>
        </w:trPr>
        <w:tc>
          <w:tcPr>
            <w:tcW w:w="2819" w:type="dxa"/>
            <w:vMerge/>
            <w:tcBorders>
              <w:left w:val="single" w:sz="4" w:space="0" w:color="auto"/>
              <w:right w:val="single" w:sz="4" w:space="0" w:color="auto"/>
            </w:tcBorders>
          </w:tcPr>
          <w:p w:rsidR="00627230" w:rsidRPr="00627230" w:rsidRDefault="00627230" w:rsidP="00627230">
            <w:pPr>
              <w:keepNext/>
              <w:autoSpaceDE w:val="0"/>
              <w:autoSpaceDN w:val="0"/>
              <w:spacing w:after="0" w:line="240" w:lineRule="auto"/>
              <w:ind w:firstLine="284"/>
              <w:jc w:val="both"/>
              <w:outlineLvl w:val="0"/>
              <w:rPr>
                <w:rFonts w:ascii="Times New Roman" w:eastAsia="Times New Roman" w:hAnsi="Times New Roman" w:cs="Times New Roman"/>
                <w:b/>
                <w:lang w:eastAsia="ru-RU"/>
              </w:rPr>
            </w:pPr>
          </w:p>
        </w:tc>
        <w:tc>
          <w:tcPr>
            <w:tcW w:w="11135" w:type="dxa"/>
            <w:tcBorders>
              <w:top w:val="single" w:sz="4" w:space="0" w:color="auto"/>
              <w:left w:val="single" w:sz="4" w:space="0" w:color="auto"/>
              <w:bottom w:val="single" w:sz="4" w:space="0" w:color="auto"/>
              <w:right w:val="single" w:sz="4" w:space="0" w:color="auto"/>
            </w:tcBorders>
          </w:tcPr>
          <w:p w:rsidR="00627230" w:rsidRPr="00627230" w:rsidRDefault="00627230" w:rsidP="00627230">
            <w:pPr>
              <w:keepNext/>
              <w:autoSpaceDE w:val="0"/>
              <w:autoSpaceDN w:val="0"/>
              <w:spacing w:after="0" w:line="240" w:lineRule="auto"/>
              <w:ind w:firstLine="284"/>
              <w:jc w:val="both"/>
              <w:outlineLvl w:val="0"/>
              <w:rPr>
                <w:rFonts w:ascii="Times New Roman" w:eastAsia="Times New Roman" w:hAnsi="Times New Roman" w:cs="Times New Roman"/>
                <w:bCs/>
                <w:lang w:eastAsia="ru-RU"/>
              </w:rPr>
            </w:pPr>
            <w:r w:rsidRPr="00627230">
              <w:rPr>
                <w:rFonts w:ascii="Times New Roman" w:eastAsia="Times New Roman" w:hAnsi="Times New Roman" w:cs="Times New Roman"/>
                <w:bCs/>
                <w:lang w:eastAsia="ru-RU"/>
              </w:rPr>
              <w:t>2.</w:t>
            </w:r>
            <w:r w:rsidRPr="00627230">
              <w:rPr>
                <w:rFonts w:ascii="Times New Roman" w:eastAsia="Times New Roman" w:hAnsi="Times New Roman" w:cs="Times New Roman"/>
                <w:lang w:eastAsia="ru-RU"/>
              </w:rPr>
              <w:t xml:space="preserve"> </w:t>
            </w:r>
            <w:r w:rsidRPr="00627230">
              <w:rPr>
                <w:rFonts w:ascii="Times New Roman" w:eastAsia="Times New Roman" w:hAnsi="Times New Roman" w:cs="Times New Roman"/>
                <w:bCs/>
                <w:lang w:eastAsia="ru-RU"/>
              </w:rPr>
              <w:t>Русская литература второй половины XIX века</w:t>
            </w:r>
          </w:p>
        </w:tc>
        <w:tc>
          <w:tcPr>
            <w:tcW w:w="1086" w:type="dxa"/>
            <w:tcBorders>
              <w:top w:val="single" w:sz="4" w:space="0" w:color="auto"/>
              <w:left w:val="single" w:sz="4" w:space="0" w:color="auto"/>
              <w:bottom w:val="single" w:sz="4" w:space="0" w:color="auto"/>
              <w:right w:val="single" w:sz="4" w:space="0" w:color="auto"/>
            </w:tcBorders>
          </w:tcPr>
          <w:p w:rsidR="00627230" w:rsidRPr="00627230" w:rsidRDefault="00627230" w:rsidP="00627230">
            <w:pPr>
              <w:keepNext/>
              <w:autoSpaceDE w:val="0"/>
              <w:autoSpaceDN w:val="0"/>
              <w:spacing w:after="0" w:line="240" w:lineRule="auto"/>
              <w:ind w:firstLine="284"/>
              <w:jc w:val="both"/>
              <w:outlineLvl w:val="0"/>
              <w:rPr>
                <w:rFonts w:ascii="Times New Roman" w:eastAsia="Times New Roman" w:hAnsi="Times New Roman" w:cs="Times New Roman"/>
                <w:bCs/>
                <w:i/>
                <w:lang w:eastAsia="ru-RU"/>
              </w:rPr>
            </w:pPr>
            <w:r w:rsidRPr="00627230">
              <w:rPr>
                <w:rFonts w:ascii="Times New Roman" w:eastAsia="Times New Roman" w:hAnsi="Times New Roman" w:cs="Times New Roman"/>
                <w:bCs/>
                <w:i/>
                <w:lang w:eastAsia="ru-RU"/>
              </w:rPr>
              <w:t>1</w:t>
            </w:r>
          </w:p>
        </w:tc>
      </w:tr>
      <w:tr w:rsidR="00627230" w:rsidRPr="00627230" w:rsidTr="00627230">
        <w:trPr>
          <w:trHeight w:val="25"/>
        </w:trPr>
        <w:tc>
          <w:tcPr>
            <w:tcW w:w="2819" w:type="dxa"/>
            <w:vMerge/>
            <w:tcBorders>
              <w:left w:val="single" w:sz="4" w:space="0" w:color="auto"/>
              <w:right w:val="single" w:sz="4" w:space="0" w:color="auto"/>
            </w:tcBorders>
          </w:tcPr>
          <w:p w:rsidR="00627230" w:rsidRPr="00627230" w:rsidRDefault="00627230" w:rsidP="00627230">
            <w:pPr>
              <w:keepNext/>
              <w:autoSpaceDE w:val="0"/>
              <w:autoSpaceDN w:val="0"/>
              <w:spacing w:after="0" w:line="240" w:lineRule="auto"/>
              <w:ind w:firstLine="284"/>
              <w:jc w:val="both"/>
              <w:outlineLvl w:val="0"/>
              <w:rPr>
                <w:rFonts w:ascii="Times New Roman" w:eastAsia="Times New Roman" w:hAnsi="Times New Roman" w:cs="Times New Roman"/>
                <w:b/>
                <w:lang w:eastAsia="ru-RU"/>
              </w:rPr>
            </w:pPr>
          </w:p>
        </w:tc>
        <w:tc>
          <w:tcPr>
            <w:tcW w:w="11135" w:type="dxa"/>
            <w:tcBorders>
              <w:top w:val="single" w:sz="4" w:space="0" w:color="auto"/>
              <w:left w:val="single" w:sz="4" w:space="0" w:color="auto"/>
              <w:bottom w:val="single" w:sz="4" w:space="0" w:color="auto"/>
              <w:right w:val="single" w:sz="4" w:space="0" w:color="auto"/>
            </w:tcBorders>
          </w:tcPr>
          <w:p w:rsidR="00627230" w:rsidRPr="00627230" w:rsidRDefault="00627230" w:rsidP="00627230">
            <w:pPr>
              <w:keepNext/>
              <w:autoSpaceDE w:val="0"/>
              <w:autoSpaceDN w:val="0"/>
              <w:spacing w:after="0" w:line="240" w:lineRule="auto"/>
              <w:ind w:firstLine="284"/>
              <w:jc w:val="both"/>
              <w:outlineLvl w:val="0"/>
              <w:rPr>
                <w:rFonts w:ascii="Times New Roman" w:eastAsia="Times New Roman" w:hAnsi="Times New Roman" w:cs="Times New Roman"/>
                <w:bCs/>
                <w:lang w:eastAsia="ru-RU"/>
              </w:rPr>
            </w:pPr>
            <w:r w:rsidRPr="00627230">
              <w:rPr>
                <w:rFonts w:ascii="Times New Roman" w:eastAsia="Times New Roman" w:hAnsi="Times New Roman" w:cs="Times New Roman"/>
                <w:bCs/>
                <w:lang w:eastAsia="ru-RU"/>
              </w:rPr>
              <w:t>3.  Особенности развития литературы и других видов искусства в начале XX века.</w:t>
            </w:r>
          </w:p>
        </w:tc>
        <w:tc>
          <w:tcPr>
            <w:tcW w:w="1086" w:type="dxa"/>
            <w:tcBorders>
              <w:top w:val="single" w:sz="4" w:space="0" w:color="auto"/>
              <w:left w:val="single" w:sz="4" w:space="0" w:color="auto"/>
              <w:bottom w:val="single" w:sz="4" w:space="0" w:color="auto"/>
              <w:right w:val="single" w:sz="4" w:space="0" w:color="auto"/>
            </w:tcBorders>
          </w:tcPr>
          <w:p w:rsidR="00627230" w:rsidRPr="00627230" w:rsidRDefault="00627230" w:rsidP="00627230">
            <w:pPr>
              <w:keepNext/>
              <w:autoSpaceDE w:val="0"/>
              <w:autoSpaceDN w:val="0"/>
              <w:spacing w:after="0" w:line="240" w:lineRule="auto"/>
              <w:ind w:firstLine="284"/>
              <w:jc w:val="both"/>
              <w:outlineLvl w:val="0"/>
              <w:rPr>
                <w:rFonts w:ascii="Times New Roman" w:eastAsia="Times New Roman" w:hAnsi="Times New Roman" w:cs="Times New Roman"/>
                <w:bCs/>
                <w:i/>
                <w:lang w:eastAsia="ru-RU"/>
              </w:rPr>
            </w:pPr>
            <w:r w:rsidRPr="00627230">
              <w:rPr>
                <w:rFonts w:ascii="Times New Roman" w:eastAsia="Times New Roman" w:hAnsi="Times New Roman" w:cs="Times New Roman"/>
                <w:bCs/>
                <w:i/>
                <w:lang w:eastAsia="ru-RU"/>
              </w:rPr>
              <w:t>1</w:t>
            </w:r>
          </w:p>
        </w:tc>
      </w:tr>
      <w:tr w:rsidR="00627230" w:rsidRPr="00627230" w:rsidTr="00627230">
        <w:trPr>
          <w:trHeight w:val="25"/>
        </w:trPr>
        <w:tc>
          <w:tcPr>
            <w:tcW w:w="2819" w:type="dxa"/>
            <w:vMerge/>
            <w:tcBorders>
              <w:left w:val="single" w:sz="4" w:space="0" w:color="auto"/>
              <w:right w:val="single" w:sz="4" w:space="0" w:color="auto"/>
            </w:tcBorders>
          </w:tcPr>
          <w:p w:rsidR="00627230" w:rsidRPr="00627230" w:rsidRDefault="00627230" w:rsidP="00627230">
            <w:pPr>
              <w:keepNext/>
              <w:autoSpaceDE w:val="0"/>
              <w:autoSpaceDN w:val="0"/>
              <w:spacing w:after="0" w:line="240" w:lineRule="auto"/>
              <w:ind w:firstLine="284"/>
              <w:jc w:val="both"/>
              <w:outlineLvl w:val="0"/>
              <w:rPr>
                <w:rFonts w:ascii="Times New Roman" w:eastAsia="Times New Roman" w:hAnsi="Times New Roman" w:cs="Times New Roman"/>
                <w:b/>
                <w:lang w:eastAsia="ru-RU"/>
              </w:rPr>
            </w:pPr>
          </w:p>
        </w:tc>
        <w:tc>
          <w:tcPr>
            <w:tcW w:w="11135" w:type="dxa"/>
            <w:tcBorders>
              <w:top w:val="single" w:sz="4" w:space="0" w:color="auto"/>
              <w:left w:val="single" w:sz="4" w:space="0" w:color="auto"/>
              <w:bottom w:val="single" w:sz="4" w:space="0" w:color="auto"/>
              <w:right w:val="single" w:sz="4" w:space="0" w:color="auto"/>
            </w:tcBorders>
          </w:tcPr>
          <w:p w:rsidR="00627230" w:rsidRPr="00627230" w:rsidRDefault="00627230" w:rsidP="00627230">
            <w:pPr>
              <w:keepNext/>
              <w:autoSpaceDE w:val="0"/>
              <w:autoSpaceDN w:val="0"/>
              <w:spacing w:after="0" w:line="240" w:lineRule="auto"/>
              <w:ind w:firstLine="284"/>
              <w:jc w:val="both"/>
              <w:outlineLvl w:val="0"/>
              <w:rPr>
                <w:rFonts w:ascii="Times New Roman" w:eastAsia="Times New Roman" w:hAnsi="Times New Roman" w:cs="Times New Roman"/>
                <w:bCs/>
                <w:lang w:eastAsia="ru-RU"/>
              </w:rPr>
            </w:pPr>
            <w:r w:rsidRPr="00627230">
              <w:rPr>
                <w:rFonts w:ascii="Times New Roman" w:eastAsia="Times New Roman" w:hAnsi="Times New Roman" w:cs="Times New Roman"/>
                <w:bCs/>
                <w:lang w:eastAsia="ru-RU"/>
              </w:rPr>
              <w:t xml:space="preserve">4. </w:t>
            </w:r>
            <w:r w:rsidRPr="00627230">
              <w:rPr>
                <w:rFonts w:ascii="Times New Roman" w:eastAsia="Times New Roman" w:hAnsi="Times New Roman" w:cs="Times New Roman"/>
                <w:lang w:eastAsia="ru-RU"/>
              </w:rPr>
              <w:t xml:space="preserve"> </w:t>
            </w:r>
            <w:r w:rsidRPr="00627230">
              <w:rPr>
                <w:rFonts w:ascii="Times New Roman" w:eastAsia="Times New Roman" w:hAnsi="Times New Roman" w:cs="Times New Roman"/>
                <w:bCs/>
                <w:lang w:eastAsia="ru-RU"/>
              </w:rPr>
              <w:t>Литература периода Великой Отечественной войны и первых послевоенных лет</w:t>
            </w:r>
          </w:p>
        </w:tc>
        <w:tc>
          <w:tcPr>
            <w:tcW w:w="1086" w:type="dxa"/>
            <w:tcBorders>
              <w:top w:val="single" w:sz="4" w:space="0" w:color="auto"/>
              <w:left w:val="single" w:sz="4" w:space="0" w:color="auto"/>
              <w:bottom w:val="single" w:sz="4" w:space="0" w:color="auto"/>
              <w:right w:val="single" w:sz="4" w:space="0" w:color="auto"/>
            </w:tcBorders>
          </w:tcPr>
          <w:p w:rsidR="00627230" w:rsidRPr="00627230" w:rsidRDefault="00627230" w:rsidP="00627230">
            <w:pPr>
              <w:keepNext/>
              <w:autoSpaceDE w:val="0"/>
              <w:autoSpaceDN w:val="0"/>
              <w:spacing w:after="0" w:line="240" w:lineRule="auto"/>
              <w:ind w:firstLine="284"/>
              <w:jc w:val="both"/>
              <w:outlineLvl w:val="0"/>
              <w:rPr>
                <w:rFonts w:ascii="Times New Roman" w:eastAsia="Times New Roman" w:hAnsi="Times New Roman" w:cs="Times New Roman"/>
                <w:bCs/>
                <w:i/>
                <w:lang w:eastAsia="ru-RU"/>
              </w:rPr>
            </w:pPr>
            <w:r w:rsidRPr="00627230">
              <w:rPr>
                <w:rFonts w:ascii="Times New Roman" w:eastAsia="Times New Roman" w:hAnsi="Times New Roman" w:cs="Times New Roman"/>
                <w:bCs/>
                <w:i/>
                <w:lang w:eastAsia="ru-RU"/>
              </w:rPr>
              <w:t>1</w:t>
            </w:r>
          </w:p>
        </w:tc>
      </w:tr>
      <w:tr w:rsidR="00627230" w:rsidRPr="00627230" w:rsidTr="00627230">
        <w:trPr>
          <w:trHeight w:val="25"/>
        </w:trPr>
        <w:tc>
          <w:tcPr>
            <w:tcW w:w="2819" w:type="dxa"/>
            <w:vMerge/>
            <w:tcBorders>
              <w:left w:val="single" w:sz="4" w:space="0" w:color="auto"/>
              <w:right w:val="single" w:sz="4" w:space="0" w:color="auto"/>
            </w:tcBorders>
          </w:tcPr>
          <w:p w:rsidR="00627230" w:rsidRPr="00627230" w:rsidRDefault="00627230" w:rsidP="00627230">
            <w:pPr>
              <w:keepNext/>
              <w:autoSpaceDE w:val="0"/>
              <w:autoSpaceDN w:val="0"/>
              <w:spacing w:after="0" w:line="240" w:lineRule="auto"/>
              <w:ind w:firstLine="284"/>
              <w:jc w:val="both"/>
              <w:outlineLvl w:val="0"/>
              <w:rPr>
                <w:rFonts w:ascii="Times New Roman" w:eastAsia="Times New Roman" w:hAnsi="Times New Roman" w:cs="Times New Roman"/>
                <w:b/>
                <w:lang w:eastAsia="ru-RU"/>
              </w:rPr>
            </w:pPr>
          </w:p>
        </w:tc>
        <w:tc>
          <w:tcPr>
            <w:tcW w:w="11135" w:type="dxa"/>
            <w:tcBorders>
              <w:top w:val="single" w:sz="4" w:space="0" w:color="auto"/>
              <w:left w:val="single" w:sz="4" w:space="0" w:color="auto"/>
              <w:bottom w:val="single" w:sz="4" w:space="0" w:color="auto"/>
              <w:right w:val="single" w:sz="4" w:space="0" w:color="auto"/>
            </w:tcBorders>
          </w:tcPr>
          <w:p w:rsidR="00627230" w:rsidRPr="00627230" w:rsidRDefault="00627230" w:rsidP="00627230">
            <w:pPr>
              <w:keepNext/>
              <w:autoSpaceDE w:val="0"/>
              <w:autoSpaceDN w:val="0"/>
              <w:spacing w:after="0" w:line="240" w:lineRule="auto"/>
              <w:ind w:firstLine="284"/>
              <w:jc w:val="both"/>
              <w:outlineLvl w:val="0"/>
              <w:rPr>
                <w:rFonts w:ascii="Times New Roman" w:eastAsia="Times New Roman" w:hAnsi="Times New Roman" w:cs="Times New Roman"/>
                <w:bCs/>
                <w:lang w:eastAsia="ru-RU"/>
              </w:rPr>
            </w:pPr>
            <w:r w:rsidRPr="00627230">
              <w:rPr>
                <w:rFonts w:ascii="Times New Roman" w:eastAsia="Times New Roman" w:hAnsi="Times New Roman" w:cs="Times New Roman"/>
                <w:bCs/>
                <w:lang w:eastAsia="ru-RU"/>
              </w:rPr>
              <w:t>5.  Основные направления и течения художественной прозы 1950—1980-х годов</w:t>
            </w:r>
          </w:p>
        </w:tc>
        <w:tc>
          <w:tcPr>
            <w:tcW w:w="1086" w:type="dxa"/>
            <w:tcBorders>
              <w:top w:val="single" w:sz="4" w:space="0" w:color="auto"/>
              <w:left w:val="single" w:sz="4" w:space="0" w:color="auto"/>
              <w:bottom w:val="single" w:sz="4" w:space="0" w:color="auto"/>
              <w:right w:val="single" w:sz="4" w:space="0" w:color="auto"/>
            </w:tcBorders>
          </w:tcPr>
          <w:p w:rsidR="00627230" w:rsidRPr="00627230" w:rsidRDefault="00627230" w:rsidP="00627230">
            <w:pPr>
              <w:keepNext/>
              <w:autoSpaceDE w:val="0"/>
              <w:autoSpaceDN w:val="0"/>
              <w:spacing w:after="0" w:line="240" w:lineRule="auto"/>
              <w:ind w:firstLine="284"/>
              <w:jc w:val="both"/>
              <w:outlineLvl w:val="0"/>
              <w:rPr>
                <w:rFonts w:ascii="Times New Roman" w:eastAsia="Times New Roman" w:hAnsi="Times New Roman" w:cs="Times New Roman"/>
                <w:bCs/>
                <w:i/>
                <w:lang w:eastAsia="ru-RU"/>
              </w:rPr>
            </w:pPr>
            <w:r w:rsidRPr="00627230">
              <w:rPr>
                <w:rFonts w:ascii="Times New Roman" w:eastAsia="Times New Roman" w:hAnsi="Times New Roman" w:cs="Times New Roman"/>
                <w:bCs/>
                <w:i/>
                <w:lang w:eastAsia="ru-RU"/>
              </w:rPr>
              <w:t>1</w:t>
            </w:r>
          </w:p>
        </w:tc>
      </w:tr>
      <w:tr w:rsidR="00627230" w:rsidRPr="00627230" w:rsidTr="00627230">
        <w:trPr>
          <w:trHeight w:val="25"/>
        </w:trPr>
        <w:tc>
          <w:tcPr>
            <w:tcW w:w="2819" w:type="dxa"/>
            <w:vMerge/>
            <w:tcBorders>
              <w:left w:val="single" w:sz="4" w:space="0" w:color="auto"/>
              <w:bottom w:val="single" w:sz="4" w:space="0" w:color="auto"/>
              <w:right w:val="single" w:sz="4" w:space="0" w:color="auto"/>
            </w:tcBorders>
          </w:tcPr>
          <w:p w:rsidR="00627230" w:rsidRPr="00627230" w:rsidRDefault="00627230" w:rsidP="00627230">
            <w:pPr>
              <w:keepNext/>
              <w:autoSpaceDE w:val="0"/>
              <w:autoSpaceDN w:val="0"/>
              <w:spacing w:after="0" w:line="240" w:lineRule="auto"/>
              <w:ind w:firstLine="284"/>
              <w:jc w:val="both"/>
              <w:outlineLvl w:val="0"/>
              <w:rPr>
                <w:rFonts w:ascii="Times New Roman" w:eastAsia="Times New Roman" w:hAnsi="Times New Roman" w:cs="Times New Roman"/>
                <w:b/>
                <w:lang w:eastAsia="ru-RU"/>
              </w:rPr>
            </w:pPr>
          </w:p>
        </w:tc>
        <w:tc>
          <w:tcPr>
            <w:tcW w:w="11135" w:type="dxa"/>
            <w:tcBorders>
              <w:top w:val="single" w:sz="4" w:space="0" w:color="auto"/>
              <w:left w:val="single" w:sz="4" w:space="0" w:color="auto"/>
              <w:bottom w:val="single" w:sz="4" w:space="0" w:color="auto"/>
              <w:right w:val="single" w:sz="4" w:space="0" w:color="auto"/>
            </w:tcBorders>
          </w:tcPr>
          <w:p w:rsidR="00627230" w:rsidRPr="00627230" w:rsidRDefault="00627230" w:rsidP="00627230">
            <w:pPr>
              <w:keepNext/>
              <w:autoSpaceDE w:val="0"/>
              <w:autoSpaceDN w:val="0"/>
              <w:spacing w:after="0" w:line="240" w:lineRule="auto"/>
              <w:ind w:firstLine="284"/>
              <w:jc w:val="both"/>
              <w:outlineLvl w:val="0"/>
              <w:rPr>
                <w:rFonts w:ascii="Times New Roman" w:eastAsia="Times New Roman" w:hAnsi="Times New Roman" w:cs="Times New Roman"/>
                <w:bCs/>
                <w:lang w:eastAsia="ru-RU"/>
              </w:rPr>
            </w:pPr>
            <w:r w:rsidRPr="00627230">
              <w:rPr>
                <w:rFonts w:ascii="Times New Roman" w:eastAsia="Times New Roman" w:hAnsi="Times New Roman" w:cs="Times New Roman"/>
                <w:bCs/>
                <w:lang w:eastAsia="ru-RU"/>
              </w:rPr>
              <w:t xml:space="preserve">6. </w:t>
            </w:r>
            <w:r w:rsidRPr="00627230">
              <w:rPr>
                <w:rFonts w:ascii="Times New Roman" w:eastAsia="Times New Roman" w:hAnsi="Times New Roman" w:cs="Times New Roman"/>
                <w:lang w:eastAsia="ru-RU"/>
              </w:rPr>
              <w:t xml:space="preserve"> </w:t>
            </w:r>
            <w:r w:rsidRPr="00627230">
              <w:rPr>
                <w:rFonts w:ascii="Times New Roman" w:eastAsia="Times New Roman" w:hAnsi="Times New Roman" w:cs="Times New Roman"/>
                <w:bCs/>
                <w:lang w:eastAsia="ru-RU"/>
              </w:rPr>
              <w:t>Литература конца 1980—2000-х годов</w:t>
            </w:r>
          </w:p>
        </w:tc>
        <w:tc>
          <w:tcPr>
            <w:tcW w:w="1086" w:type="dxa"/>
            <w:tcBorders>
              <w:top w:val="single" w:sz="4" w:space="0" w:color="auto"/>
              <w:left w:val="single" w:sz="4" w:space="0" w:color="auto"/>
              <w:bottom w:val="single" w:sz="4" w:space="0" w:color="auto"/>
              <w:right w:val="single" w:sz="4" w:space="0" w:color="auto"/>
            </w:tcBorders>
          </w:tcPr>
          <w:p w:rsidR="00627230" w:rsidRPr="00627230" w:rsidRDefault="00627230" w:rsidP="00627230">
            <w:pPr>
              <w:keepNext/>
              <w:autoSpaceDE w:val="0"/>
              <w:autoSpaceDN w:val="0"/>
              <w:spacing w:after="0" w:line="240" w:lineRule="auto"/>
              <w:ind w:firstLine="284"/>
              <w:jc w:val="both"/>
              <w:outlineLvl w:val="0"/>
              <w:rPr>
                <w:rFonts w:ascii="Times New Roman" w:eastAsia="Times New Roman" w:hAnsi="Times New Roman" w:cs="Times New Roman"/>
                <w:bCs/>
                <w:i/>
                <w:lang w:eastAsia="ru-RU"/>
              </w:rPr>
            </w:pPr>
            <w:r w:rsidRPr="00627230">
              <w:rPr>
                <w:rFonts w:ascii="Times New Roman" w:eastAsia="Times New Roman" w:hAnsi="Times New Roman" w:cs="Times New Roman"/>
                <w:bCs/>
                <w:i/>
                <w:lang w:eastAsia="ru-RU"/>
              </w:rPr>
              <w:t>1</w:t>
            </w:r>
          </w:p>
        </w:tc>
      </w:tr>
    </w:tbl>
    <w:p w:rsidR="00627230" w:rsidRPr="00627230" w:rsidRDefault="00627230" w:rsidP="0062723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eastAsia="Times New Roman" w:hAnsi="Times New Roman" w:cs="Times New Roman"/>
          <w:b/>
          <w:lang w:eastAsia="ru-RU"/>
        </w:rPr>
      </w:pPr>
    </w:p>
    <w:p w:rsidR="00627230" w:rsidRDefault="00627230"/>
    <w:p w:rsidR="00627230" w:rsidRDefault="00627230"/>
    <w:p w:rsidR="00627230" w:rsidRDefault="00627230"/>
    <w:p w:rsidR="00627230" w:rsidRDefault="00627230"/>
    <w:p w:rsidR="004F72CF" w:rsidRDefault="004F72CF"/>
    <w:p w:rsidR="004F72CF" w:rsidRDefault="004F72CF"/>
    <w:p w:rsidR="004F72CF" w:rsidRDefault="004F72CF"/>
    <w:p w:rsidR="004F72CF" w:rsidRDefault="004F72CF"/>
    <w:p w:rsidR="004F72CF" w:rsidRDefault="004F72CF"/>
    <w:p w:rsidR="004F72CF" w:rsidRDefault="004F72CF"/>
    <w:p w:rsidR="004F72CF" w:rsidRDefault="004F72CF"/>
    <w:p w:rsidR="00627230" w:rsidRDefault="00627230"/>
    <w:p w:rsidR="00627230" w:rsidRDefault="00627230"/>
    <w:p w:rsidR="00627230" w:rsidRPr="00627230" w:rsidRDefault="00627230" w:rsidP="00627230">
      <w:pPr>
        <w:spacing w:after="0" w:line="240" w:lineRule="auto"/>
        <w:jc w:val="center"/>
        <w:rPr>
          <w:rFonts w:ascii="Times New Roman" w:eastAsia="Calibri" w:hAnsi="Times New Roman" w:cs="Times New Roman"/>
          <w:sz w:val="28"/>
          <w:szCs w:val="28"/>
          <w:lang w:eastAsia="ru-RU"/>
        </w:rPr>
      </w:pPr>
      <w:r w:rsidRPr="00627230">
        <w:rPr>
          <w:rFonts w:ascii="Times New Roman" w:eastAsia="Calibri" w:hAnsi="Times New Roman" w:cs="Times New Roman"/>
          <w:sz w:val="28"/>
          <w:szCs w:val="28"/>
          <w:lang w:eastAsia="ru-RU"/>
        </w:rPr>
        <w:t>МИНИСТЕРСТВО ОБРАЗОВАНИЯ И НАУКИ РТ</w:t>
      </w:r>
    </w:p>
    <w:p w:rsidR="00627230" w:rsidRPr="00627230" w:rsidRDefault="00627230" w:rsidP="00627230">
      <w:pPr>
        <w:spacing w:after="0" w:line="240" w:lineRule="auto"/>
        <w:jc w:val="center"/>
        <w:rPr>
          <w:rFonts w:ascii="Times New Roman" w:eastAsia="Calibri" w:hAnsi="Times New Roman" w:cs="Times New Roman"/>
          <w:sz w:val="28"/>
          <w:szCs w:val="28"/>
          <w:lang w:eastAsia="ru-RU"/>
        </w:rPr>
      </w:pPr>
      <w:r w:rsidRPr="00627230">
        <w:rPr>
          <w:rFonts w:ascii="Times New Roman" w:eastAsia="Calibri" w:hAnsi="Times New Roman" w:cs="Times New Roman"/>
          <w:sz w:val="28"/>
          <w:szCs w:val="28"/>
          <w:lang w:eastAsia="ru-RU"/>
        </w:rPr>
        <w:t xml:space="preserve">ГОСУДАРСТВЕННОЕ АВТОНОМНОЕ ПРОФЕССИОНАЛЬНОЕ ОБРАЗОВАТЕЛЬНОЕ УЧРЕЖДЕНИЕ </w:t>
      </w:r>
    </w:p>
    <w:p w:rsidR="00627230" w:rsidRPr="00627230" w:rsidRDefault="00627230" w:rsidP="00627230">
      <w:pPr>
        <w:spacing w:after="0" w:line="240" w:lineRule="auto"/>
        <w:jc w:val="center"/>
        <w:rPr>
          <w:rFonts w:ascii="Times New Roman" w:eastAsia="Calibri" w:hAnsi="Times New Roman" w:cs="Times New Roman"/>
          <w:sz w:val="28"/>
          <w:szCs w:val="28"/>
          <w:lang w:eastAsia="ru-RU"/>
        </w:rPr>
      </w:pPr>
      <w:r w:rsidRPr="00627230">
        <w:rPr>
          <w:rFonts w:ascii="Times New Roman" w:eastAsia="Calibri" w:hAnsi="Times New Roman" w:cs="Times New Roman"/>
          <w:sz w:val="28"/>
          <w:szCs w:val="28"/>
          <w:lang w:eastAsia="ru-RU"/>
        </w:rPr>
        <w:t>«МУСЛЮМОВСКИЙ ПОЛИТЕХНИЧЕСКИЙ ТЕХНИКУМ»</w:t>
      </w:r>
    </w:p>
    <w:p w:rsidR="00627230" w:rsidRPr="00627230" w:rsidRDefault="00627230" w:rsidP="00627230">
      <w:pPr>
        <w:spacing w:after="200" w:line="276" w:lineRule="auto"/>
        <w:jc w:val="center"/>
        <w:rPr>
          <w:rFonts w:ascii="Times New Roman" w:eastAsia="Calibri" w:hAnsi="Times New Roman" w:cs="Times New Roman"/>
          <w:sz w:val="28"/>
          <w:szCs w:val="28"/>
          <w:lang w:eastAsia="ru-RU"/>
        </w:rPr>
      </w:pPr>
    </w:p>
    <w:tbl>
      <w:tblPr>
        <w:tblpPr w:leftFromText="180" w:rightFromText="180" w:vertAnchor="text" w:horzAnchor="page" w:tblpX="1663" w:tblpY="345"/>
        <w:tblW w:w="0" w:type="auto"/>
        <w:tblLook w:val="00A0" w:firstRow="1" w:lastRow="0" w:firstColumn="1" w:lastColumn="0" w:noHBand="0" w:noVBand="0"/>
      </w:tblPr>
      <w:tblGrid>
        <w:gridCol w:w="5211"/>
        <w:gridCol w:w="4536"/>
        <w:gridCol w:w="5039"/>
      </w:tblGrid>
      <w:tr w:rsidR="00627230" w:rsidRPr="00627230" w:rsidTr="00627230">
        <w:tc>
          <w:tcPr>
            <w:tcW w:w="5211" w:type="dxa"/>
          </w:tcPr>
          <w:p w:rsidR="00627230" w:rsidRPr="00627230" w:rsidRDefault="00627230" w:rsidP="00627230">
            <w:pPr>
              <w:tabs>
                <w:tab w:val="left" w:pos="9288"/>
              </w:tabs>
              <w:spacing w:after="0" w:line="240" w:lineRule="auto"/>
              <w:jc w:val="both"/>
              <w:rPr>
                <w:rFonts w:ascii="Times New Roman" w:eastAsia="Calibri" w:hAnsi="Times New Roman" w:cs="Times New Roman"/>
                <w:b/>
                <w:bCs/>
                <w:sz w:val="24"/>
                <w:szCs w:val="24"/>
                <w:lang w:eastAsia="ru-RU"/>
              </w:rPr>
            </w:pPr>
            <w:r w:rsidRPr="00627230">
              <w:rPr>
                <w:rFonts w:ascii="Times New Roman" w:eastAsia="Calibri" w:hAnsi="Times New Roman" w:cs="Times New Roman"/>
                <w:b/>
                <w:bCs/>
                <w:sz w:val="24"/>
                <w:szCs w:val="24"/>
                <w:lang w:eastAsia="ru-RU"/>
              </w:rPr>
              <w:t>Согласовано</w:t>
            </w:r>
          </w:p>
          <w:p w:rsidR="00627230" w:rsidRPr="00627230" w:rsidRDefault="00627230" w:rsidP="00627230">
            <w:pPr>
              <w:tabs>
                <w:tab w:val="left" w:pos="9288"/>
              </w:tabs>
              <w:spacing w:after="0" w:line="240" w:lineRule="auto"/>
              <w:jc w:val="both"/>
              <w:rPr>
                <w:rFonts w:ascii="Times New Roman" w:eastAsia="Calibri" w:hAnsi="Times New Roman" w:cs="Times New Roman"/>
                <w:sz w:val="24"/>
                <w:szCs w:val="24"/>
                <w:lang w:eastAsia="ru-RU"/>
              </w:rPr>
            </w:pPr>
            <w:r w:rsidRPr="00627230">
              <w:rPr>
                <w:rFonts w:ascii="Times New Roman" w:eastAsia="Calibri" w:hAnsi="Times New Roman" w:cs="Times New Roman"/>
                <w:sz w:val="24"/>
                <w:szCs w:val="24"/>
                <w:lang w:eastAsia="ru-RU"/>
              </w:rPr>
              <w:t xml:space="preserve">Заместитель директора по УПР </w:t>
            </w:r>
          </w:p>
          <w:p w:rsidR="00627230" w:rsidRPr="00627230" w:rsidRDefault="00627230" w:rsidP="00627230">
            <w:pPr>
              <w:tabs>
                <w:tab w:val="left" w:pos="9288"/>
              </w:tabs>
              <w:spacing w:after="0" w:line="240" w:lineRule="auto"/>
              <w:jc w:val="both"/>
              <w:rPr>
                <w:rFonts w:ascii="Times New Roman" w:eastAsia="Calibri" w:hAnsi="Times New Roman" w:cs="Times New Roman"/>
                <w:sz w:val="24"/>
                <w:szCs w:val="24"/>
                <w:lang w:eastAsia="ru-RU"/>
              </w:rPr>
            </w:pPr>
            <w:proofErr w:type="gramStart"/>
            <w:r w:rsidRPr="00627230">
              <w:rPr>
                <w:rFonts w:ascii="Times New Roman" w:eastAsia="Calibri" w:hAnsi="Times New Roman" w:cs="Times New Roman"/>
                <w:sz w:val="24"/>
                <w:szCs w:val="24"/>
                <w:lang w:eastAsia="ru-RU"/>
              </w:rPr>
              <w:t>ГАПОУ«</w:t>
            </w:r>
            <w:proofErr w:type="gramEnd"/>
            <w:r w:rsidRPr="00627230">
              <w:rPr>
                <w:rFonts w:ascii="Times New Roman" w:eastAsia="Calibri" w:hAnsi="Times New Roman" w:cs="Times New Roman"/>
                <w:sz w:val="24"/>
                <w:szCs w:val="24"/>
                <w:lang w:eastAsia="ru-RU"/>
              </w:rPr>
              <w:t xml:space="preserve">Муслюмовский                                                                                    политехнический техникум» </w:t>
            </w:r>
          </w:p>
          <w:p w:rsidR="00627230" w:rsidRPr="00627230" w:rsidRDefault="00627230" w:rsidP="00627230">
            <w:pPr>
              <w:tabs>
                <w:tab w:val="left" w:pos="9288"/>
              </w:tabs>
              <w:spacing w:after="0" w:line="240" w:lineRule="auto"/>
              <w:jc w:val="both"/>
              <w:rPr>
                <w:rFonts w:ascii="Times New Roman" w:eastAsia="Calibri" w:hAnsi="Times New Roman" w:cs="Times New Roman"/>
                <w:sz w:val="24"/>
                <w:szCs w:val="24"/>
                <w:lang w:eastAsia="ru-RU"/>
              </w:rPr>
            </w:pPr>
            <w:r w:rsidRPr="00627230">
              <w:rPr>
                <w:rFonts w:ascii="Times New Roman" w:eastAsia="Calibri" w:hAnsi="Times New Roman" w:cs="Times New Roman"/>
                <w:sz w:val="24"/>
                <w:szCs w:val="24"/>
                <w:lang w:eastAsia="ru-RU"/>
              </w:rPr>
              <w:t xml:space="preserve">__________ Зигангиров И.И. </w:t>
            </w:r>
          </w:p>
          <w:p w:rsidR="00627230" w:rsidRPr="00627230" w:rsidRDefault="00627230" w:rsidP="00627230">
            <w:pPr>
              <w:tabs>
                <w:tab w:val="left" w:pos="9288"/>
              </w:tabs>
              <w:spacing w:after="0" w:line="240" w:lineRule="auto"/>
              <w:jc w:val="both"/>
              <w:rPr>
                <w:rFonts w:ascii="Times New Roman" w:eastAsia="Calibri" w:hAnsi="Times New Roman" w:cs="Times New Roman"/>
                <w:sz w:val="24"/>
                <w:szCs w:val="24"/>
                <w:lang w:eastAsia="ru-RU"/>
              </w:rPr>
            </w:pPr>
            <w:r w:rsidRPr="00627230">
              <w:rPr>
                <w:rFonts w:ascii="Times New Roman" w:eastAsia="Calibri" w:hAnsi="Times New Roman" w:cs="Times New Roman"/>
                <w:sz w:val="24"/>
                <w:szCs w:val="24"/>
                <w:lang w:eastAsia="ru-RU"/>
              </w:rPr>
              <w:t xml:space="preserve">«____»______________2022 г.                           </w:t>
            </w:r>
          </w:p>
          <w:p w:rsidR="00627230" w:rsidRPr="00627230" w:rsidRDefault="00627230" w:rsidP="00627230">
            <w:pPr>
              <w:tabs>
                <w:tab w:val="left" w:pos="9288"/>
              </w:tabs>
              <w:spacing w:after="0" w:line="240" w:lineRule="auto"/>
              <w:jc w:val="both"/>
              <w:rPr>
                <w:rFonts w:ascii="Times New Roman" w:eastAsia="Calibri" w:hAnsi="Times New Roman" w:cs="Times New Roman"/>
                <w:sz w:val="24"/>
                <w:szCs w:val="24"/>
                <w:lang w:eastAsia="ru-RU"/>
              </w:rPr>
            </w:pPr>
          </w:p>
          <w:p w:rsidR="00627230" w:rsidRPr="00627230" w:rsidRDefault="00627230" w:rsidP="00627230">
            <w:pPr>
              <w:spacing w:after="0" w:line="240" w:lineRule="auto"/>
              <w:jc w:val="center"/>
              <w:rPr>
                <w:rFonts w:ascii="Times New Roman" w:eastAsia="Calibri" w:hAnsi="Times New Roman" w:cs="Times New Roman"/>
                <w:b/>
                <w:bCs/>
                <w:sz w:val="24"/>
                <w:szCs w:val="24"/>
                <w:lang w:eastAsia="ru-RU"/>
              </w:rPr>
            </w:pPr>
            <w:r w:rsidRPr="00627230">
              <w:rPr>
                <w:rFonts w:ascii="Times New Roman" w:eastAsia="Calibri" w:hAnsi="Times New Roman" w:cs="Times New Roman"/>
                <w:sz w:val="24"/>
                <w:szCs w:val="24"/>
                <w:lang w:eastAsia="ru-RU"/>
              </w:rPr>
              <w:t xml:space="preserve">                         </w:t>
            </w:r>
          </w:p>
        </w:tc>
        <w:tc>
          <w:tcPr>
            <w:tcW w:w="4536" w:type="dxa"/>
          </w:tcPr>
          <w:p w:rsidR="00627230" w:rsidRPr="00627230" w:rsidRDefault="00627230" w:rsidP="00627230">
            <w:pPr>
              <w:spacing w:after="0" w:line="240" w:lineRule="auto"/>
              <w:jc w:val="center"/>
              <w:rPr>
                <w:rFonts w:ascii="Times New Roman" w:eastAsia="Calibri" w:hAnsi="Times New Roman" w:cs="Times New Roman"/>
                <w:b/>
                <w:bCs/>
                <w:sz w:val="24"/>
                <w:szCs w:val="24"/>
                <w:lang w:eastAsia="ru-RU"/>
              </w:rPr>
            </w:pPr>
          </w:p>
        </w:tc>
        <w:tc>
          <w:tcPr>
            <w:tcW w:w="5039" w:type="dxa"/>
          </w:tcPr>
          <w:p w:rsidR="00627230" w:rsidRPr="00627230" w:rsidRDefault="00627230" w:rsidP="00627230">
            <w:pPr>
              <w:tabs>
                <w:tab w:val="left" w:pos="9288"/>
              </w:tabs>
              <w:spacing w:after="0" w:line="240" w:lineRule="auto"/>
              <w:rPr>
                <w:rFonts w:ascii="Times New Roman" w:eastAsia="Calibri" w:hAnsi="Times New Roman" w:cs="Times New Roman"/>
                <w:b/>
                <w:bCs/>
                <w:sz w:val="24"/>
                <w:szCs w:val="24"/>
                <w:lang w:eastAsia="ru-RU"/>
              </w:rPr>
            </w:pPr>
            <w:r w:rsidRPr="00627230">
              <w:rPr>
                <w:rFonts w:ascii="Times New Roman" w:eastAsia="Calibri" w:hAnsi="Times New Roman" w:cs="Times New Roman"/>
                <w:b/>
                <w:bCs/>
                <w:sz w:val="24"/>
                <w:szCs w:val="24"/>
                <w:lang w:eastAsia="ru-RU"/>
              </w:rPr>
              <w:t xml:space="preserve"> Утверждаю</w:t>
            </w:r>
          </w:p>
          <w:p w:rsidR="00627230" w:rsidRPr="00627230" w:rsidRDefault="00627230" w:rsidP="00627230">
            <w:pPr>
              <w:tabs>
                <w:tab w:val="left" w:pos="9288"/>
              </w:tabs>
              <w:spacing w:after="0" w:line="240" w:lineRule="auto"/>
              <w:rPr>
                <w:rFonts w:ascii="Times New Roman" w:eastAsia="Calibri" w:hAnsi="Times New Roman" w:cs="Times New Roman"/>
                <w:b/>
                <w:bCs/>
                <w:sz w:val="24"/>
                <w:szCs w:val="24"/>
                <w:lang w:eastAsia="ru-RU"/>
              </w:rPr>
            </w:pPr>
            <w:r w:rsidRPr="00627230">
              <w:rPr>
                <w:rFonts w:ascii="Times New Roman" w:eastAsia="Calibri" w:hAnsi="Times New Roman" w:cs="Times New Roman"/>
                <w:sz w:val="24"/>
                <w:szCs w:val="24"/>
                <w:lang w:eastAsia="ru-RU"/>
              </w:rPr>
              <w:t xml:space="preserve">Директор ГАПОУ «Муслюмовский    политехнический </w:t>
            </w:r>
            <w:proofErr w:type="gramStart"/>
            <w:r w:rsidRPr="00627230">
              <w:rPr>
                <w:rFonts w:ascii="Times New Roman" w:eastAsia="Calibri" w:hAnsi="Times New Roman" w:cs="Times New Roman"/>
                <w:sz w:val="24"/>
                <w:szCs w:val="24"/>
                <w:lang w:eastAsia="ru-RU"/>
              </w:rPr>
              <w:t xml:space="preserve">техникум»   </w:t>
            </w:r>
            <w:proofErr w:type="gramEnd"/>
            <w:r w:rsidRPr="00627230">
              <w:rPr>
                <w:rFonts w:ascii="Times New Roman" w:eastAsia="Calibri" w:hAnsi="Times New Roman" w:cs="Times New Roman"/>
                <w:sz w:val="24"/>
                <w:szCs w:val="24"/>
                <w:lang w:eastAsia="ru-RU"/>
              </w:rPr>
              <w:t xml:space="preserve">     __________И.Д.Миргалимов   </w:t>
            </w:r>
          </w:p>
          <w:p w:rsidR="00627230" w:rsidRPr="00627230" w:rsidRDefault="00627230" w:rsidP="00627230">
            <w:pPr>
              <w:tabs>
                <w:tab w:val="left" w:pos="9288"/>
              </w:tabs>
              <w:spacing w:after="0" w:line="240" w:lineRule="auto"/>
              <w:jc w:val="both"/>
              <w:rPr>
                <w:rFonts w:ascii="Times New Roman" w:eastAsia="Calibri" w:hAnsi="Times New Roman" w:cs="Times New Roman"/>
                <w:sz w:val="24"/>
                <w:szCs w:val="24"/>
                <w:lang w:eastAsia="ru-RU"/>
              </w:rPr>
            </w:pPr>
            <w:r w:rsidRPr="00627230">
              <w:rPr>
                <w:rFonts w:ascii="Times New Roman" w:eastAsia="Calibri" w:hAnsi="Times New Roman" w:cs="Times New Roman"/>
                <w:sz w:val="24"/>
                <w:szCs w:val="24"/>
                <w:lang w:eastAsia="ru-RU"/>
              </w:rPr>
              <w:t xml:space="preserve">                                                    </w:t>
            </w:r>
          </w:p>
          <w:p w:rsidR="00627230" w:rsidRPr="00627230" w:rsidRDefault="00627230" w:rsidP="00627230">
            <w:pPr>
              <w:tabs>
                <w:tab w:val="left" w:pos="9288"/>
              </w:tabs>
              <w:spacing w:after="0" w:line="240" w:lineRule="auto"/>
              <w:jc w:val="both"/>
              <w:rPr>
                <w:rFonts w:ascii="Times New Roman" w:eastAsia="Calibri" w:hAnsi="Times New Roman" w:cs="Times New Roman"/>
                <w:sz w:val="24"/>
                <w:szCs w:val="24"/>
                <w:lang w:eastAsia="ru-RU"/>
              </w:rPr>
            </w:pPr>
            <w:r w:rsidRPr="00627230">
              <w:rPr>
                <w:rFonts w:ascii="Times New Roman" w:eastAsia="Calibri" w:hAnsi="Times New Roman" w:cs="Times New Roman"/>
                <w:sz w:val="24"/>
                <w:szCs w:val="24"/>
                <w:lang w:eastAsia="ru-RU"/>
              </w:rPr>
              <w:t xml:space="preserve">«__»___________2022 г.  </w:t>
            </w:r>
          </w:p>
          <w:p w:rsidR="00627230" w:rsidRPr="00627230" w:rsidRDefault="00627230" w:rsidP="00627230">
            <w:pPr>
              <w:spacing w:after="0" w:line="240" w:lineRule="auto"/>
              <w:jc w:val="center"/>
              <w:rPr>
                <w:rFonts w:ascii="Times New Roman" w:eastAsia="Calibri" w:hAnsi="Times New Roman" w:cs="Times New Roman"/>
                <w:b/>
                <w:bCs/>
                <w:sz w:val="24"/>
                <w:szCs w:val="24"/>
                <w:lang w:eastAsia="ru-RU"/>
              </w:rPr>
            </w:pPr>
          </w:p>
        </w:tc>
      </w:tr>
    </w:tbl>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627230" w:rsidRPr="00627230" w:rsidRDefault="00627230" w:rsidP="00627230">
      <w:pPr>
        <w:spacing w:after="200" w:line="276" w:lineRule="auto"/>
        <w:jc w:val="center"/>
        <w:rPr>
          <w:rFonts w:ascii="Times New Roman" w:eastAsia="Calibri" w:hAnsi="Times New Roman" w:cs="Times New Roman"/>
          <w:b/>
          <w:bCs/>
          <w:sz w:val="28"/>
          <w:szCs w:val="28"/>
          <w:lang w:eastAsia="ru-RU"/>
        </w:rPr>
      </w:pPr>
      <w:r w:rsidRPr="00627230">
        <w:rPr>
          <w:rFonts w:ascii="Times New Roman" w:eastAsia="Calibri" w:hAnsi="Times New Roman" w:cs="Times New Roman"/>
          <w:b/>
          <w:bCs/>
          <w:sz w:val="28"/>
          <w:szCs w:val="28"/>
          <w:lang w:eastAsia="ru-RU"/>
        </w:rPr>
        <w:t>РАБОЧАЯ ПРОГРАММА УЧЕБНОЙ ДИСЦИПЛИНЫ</w:t>
      </w:r>
    </w:p>
    <w:p w:rsidR="00627230" w:rsidRPr="00627230" w:rsidRDefault="00627230" w:rsidP="00627230">
      <w:pPr>
        <w:spacing w:after="200" w:line="276" w:lineRule="auto"/>
        <w:jc w:val="center"/>
        <w:rPr>
          <w:rFonts w:ascii="Times New Roman" w:eastAsia="Calibri" w:hAnsi="Times New Roman" w:cs="Times New Roman"/>
          <w:b/>
          <w:bCs/>
          <w:sz w:val="28"/>
          <w:szCs w:val="28"/>
          <w:lang w:eastAsia="ru-RU"/>
        </w:rPr>
      </w:pPr>
      <w:r w:rsidRPr="00627230">
        <w:rPr>
          <w:rFonts w:ascii="Times New Roman" w:eastAsia="Calibri" w:hAnsi="Times New Roman" w:cs="Times New Roman"/>
          <w:b/>
          <w:bCs/>
          <w:sz w:val="28"/>
          <w:szCs w:val="28"/>
          <w:lang w:eastAsia="ru-RU"/>
        </w:rPr>
        <w:t xml:space="preserve">ОУД.03 «Иностранный язык» </w:t>
      </w:r>
    </w:p>
    <w:p w:rsidR="00627230" w:rsidRPr="00627230" w:rsidRDefault="00627230" w:rsidP="00627230">
      <w:pPr>
        <w:jc w:val="center"/>
        <w:rPr>
          <w:rFonts w:ascii="Times New Roman" w:eastAsia="Calibri" w:hAnsi="Times New Roman" w:cs="Times New Roman"/>
          <w:b/>
          <w:bCs/>
          <w:sz w:val="28"/>
          <w:szCs w:val="28"/>
        </w:rPr>
      </w:pPr>
      <w:r w:rsidRPr="00627230">
        <w:rPr>
          <w:rFonts w:ascii="Times New Roman" w:eastAsia="Calibri" w:hAnsi="Times New Roman" w:cs="Times New Roman"/>
          <w:b/>
          <w:bCs/>
          <w:sz w:val="28"/>
          <w:szCs w:val="28"/>
        </w:rPr>
        <w:t>основной профессиональной образовательной программы подготовки квалифицированных рабочих, служащих</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r w:rsidRPr="00627230">
        <w:rPr>
          <w:rFonts w:ascii="Times New Roman" w:eastAsia="Calibri" w:hAnsi="Times New Roman" w:cs="Times New Roman"/>
          <w:b/>
          <w:bCs/>
          <w:sz w:val="28"/>
          <w:szCs w:val="28"/>
        </w:rPr>
        <w:t>по профессии 23.01.17 Мастер по ремонту и обслуживанию автомобилей</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Муслюмово, 2022</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autoSpaceDE w:val="0"/>
        <w:autoSpaceDN w:val="0"/>
        <w:adjustRightInd w:val="0"/>
        <w:spacing w:after="0" w:line="240" w:lineRule="auto"/>
        <w:jc w:val="both"/>
        <w:rPr>
          <w:rFonts w:ascii="Times New Roman" w:eastAsia="Calibri" w:hAnsi="Times New Roman" w:cs="Times New Roman"/>
          <w:iCs/>
          <w:lang w:eastAsia="ru-RU"/>
        </w:rPr>
      </w:pPr>
      <w:r w:rsidRPr="00627230">
        <w:rPr>
          <w:rFonts w:ascii="Times New Roman" w:eastAsia="Times New Roman" w:hAnsi="Times New Roman" w:cs="Times New Roman"/>
          <w:lang w:eastAsia="ru-RU"/>
        </w:rPr>
        <w:t xml:space="preserve">Программа разработана на основе </w:t>
      </w:r>
      <w:proofErr w:type="gramStart"/>
      <w:r w:rsidRPr="00627230">
        <w:rPr>
          <w:rFonts w:ascii="Times New Roman" w:eastAsia="Times New Roman" w:hAnsi="Times New Roman" w:cs="Times New Roman"/>
          <w:lang w:eastAsia="ru-RU"/>
        </w:rPr>
        <w:t>примерной  общеобразовательной</w:t>
      </w:r>
      <w:proofErr w:type="gramEnd"/>
      <w:r w:rsidRPr="00627230">
        <w:rPr>
          <w:rFonts w:ascii="Times New Roman" w:eastAsia="Times New Roman" w:hAnsi="Times New Roman" w:cs="Times New Roman"/>
          <w:lang w:eastAsia="ru-RU"/>
        </w:rPr>
        <w:t xml:space="preserve"> программы учебной дисциплины Иностранный  язык  для профессиональных образовательных организаций, </w:t>
      </w:r>
      <w:r w:rsidRPr="00627230">
        <w:rPr>
          <w:rFonts w:ascii="Times New Roman" w:eastAsia="Calibri" w:hAnsi="Times New Roman" w:cs="Times New Roman"/>
          <w:iCs/>
          <w:lang w:eastAsia="ru-RU"/>
        </w:rPr>
        <w:t xml:space="preserve">Рекомендованной Федеральным государственным автономным учреждением </w:t>
      </w:r>
      <w:r w:rsidRPr="00627230">
        <w:rPr>
          <w:rFonts w:ascii="Times New Roman" w:eastAsia="SchoolBookCSanPin-Regular" w:hAnsi="Times New Roman" w:cs="Times New Roman"/>
          <w:lang w:eastAsia="ru-RU"/>
        </w:rPr>
        <w:t>«</w:t>
      </w:r>
      <w:r w:rsidRPr="00627230">
        <w:rPr>
          <w:rFonts w:ascii="Times New Roman" w:eastAsia="Calibri" w:hAnsi="Times New Roman" w:cs="Times New Roman"/>
          <w:iCs/>
          <w:lang w:eastAsia="ru-RU"/>
        </w:rPr>
        <w:t>Федеральный институт развития образования</w:t>
      </w:r>
      <w:r w:rsidRPr="00627230">
        <w:rPr>
          <w:rFonts w:ascii="Times New Roman" w:eastAsia="SchoolBookCSanPin-Regular" w:hAnsi="Times New Roman" w:cs="Times New Roman"/>
          <w:lang w:eastAsia="ru-RU"/>
        </w:rPr>
        <w:t>» (</w:t>
      </w:r>
      <w:r w:rsidRPr="00627230">
        <w:rPr>
          <w:rFonts w:ascii="Times New Roman" w:eastAsia="Calibri" w:hAnsi="Times New Roman" w:cs="Times New Roman"/>
          <w:iCs/>
          <w:lang w:eastAsia="ru-RU"/>
        </w:rPr>
        <w:t xml:space="preserve">ФГАУ </w:t>
      </w:r>
      <w:r w:rsidRPr="00627230">
        <w:rPr>
          <w:rFonts w:ascii="Times New Roman" w:eastAsia="SchoolBookCSanPin-Regular" w:hAnsi="Times New Roman" w:cs="Times New Roman"/>
          <w:lang w:eastAsia="ru-RU"/>
        </w:rPr>
        <w:t>«</w:t>
      </w:r>
      <w:r w:rsidRPr="00627230">
        <w:rPr>
          <w:rFonts w:ascii="Times New Roman" w:eastAsia="Calibri" w:hAnsi="Times New Roman" w:cs="Times New Roman"/>
          <w:iCs/>
          <w:lang w:eastAsia="ru-RU"/>
        </w:rPr>
        <w:t>ФИРО</w:t>
      </w:r>
      <w:r w:rsidRPr="00627230">
        <w:rPr>
          <w:rFonts w:ascii="Times New Roman" w:eastAsia="SchoolBookCSanPin-Regular" w:hAnsi="Times New Roman" w:cs="Times New Roman"/>
          <w:lang w:eastAsia="ru-RU"/>
        </w:rPr>
        <w:t>»)</w:t>
      </w:r>
      <w:r w:rsidRPr="00627230">
        <w:rPr>
          <w:rFonts w:ascii="Times New Roman" w:eastAsia="Calibri" w:hAnsi="Times New Roman" w:cs="Times New Roman"/>
          <w:iCs/>
          <w:lang w:eastAsia="ru-RU"/>
        </w:rPr>
        <w:t xml:space="preserve"> в качестве примерной программы для реализации основной профессиональной образовательной программы СПО на базе основного общего образования  с получением среднего общего образования. Протокол № 3 от 21 июля 2015 г. Регистрационный номер рецензии 371 от 23 июля 2015 г. ФГАУ </w:t>
      </w:r>
      <w:r w:rsidRPr="00627230">
        <w:rPr>
          <w:rFonts w:ascii="Times New Roman" w:eastAsia="SchoolBookCSanPin-Regular" w:hAnsi="Times New Roman" w:cs="Times New Roman"/>
          <w:lang w:eastAsia="ru-RU"/>
        </w:rPr>
        <w:t>«</w:t>
      </w:r>
      <w:r w:rsidRPr="00627230">
        <w:rPr>
          <w:rFonts w:ascii="Times New Roman" w:eastAsia="Calibri" w:hAnsi="Times New Roman" w:cs="Times New Roman"/>
          <w:iCs/>
          <w:lang w:eastAsia="ru-RU"/>
        </w:rPr>
        <w:t>ФИРО</w:t>
      </w:r>
      <w:r w:rsidRPr="00627230">
        <w:rPr>
          <w:rFonts w:ascii="Times New Roman" w:eastAsia="SchoolBookCSanPin-Regular" w:hAnsi="Times New Roman" w:cs="Times New Roman"/>
          <w:lang w:eastAsia="ru-RU"/>
        </w:rPr>
        <w:t>»</w:t>
      </w:r>
    </w:p>
    <w:p w:rsidR="00627230" w:rsidRPr="00627230" w:rsidRDefault="00627230" w:rsidP="00627230">
      <w:pPr>
        <w:autoSpaceDE w:val="0"/>
        <w:autoSpaceDN w:val="0"/>
        <w:adjustRightInd w:val="0"/>
        <w:spacing w:after="0" w:line="240" w:lineRule="auto"/>
        <w:jc w:val="both"/>
        <w:rPr>
          <w:rFonts w:ascii="SchoolBookCSanPin-Italic" w:eastAsia="Calibri" w:hAnsi="SchoolBookCSanPin-Italic" w:cs="SchoolBookCSanPin-Italic"/>
          <w:i/>
          <w:iCs/>
          <w:lang w:eastAsia="ru-RU"/>
        </w:rPr>
      </w:pPr>
      <w:r w:rsidRPr="00627230">
        <w:rPr>
          <w:rFonts w:ascii="Times New Roman" w:eastAsia="Times New Roman" w:hAnsi="Times New Roman" w:cs="Times New Roman"/>
          <w:lang w:eastAsia="ru-RU"/>
        </w:rPr>
        <w:t xml:space="preserve">Программа разработана </w:t>
      </w:r>
      <w:r w:rsidRPr="00627230">
        <w:rPr>
          <w:rFonts w:ascii="Times New Roman" w:eastAsia="Times New Roman" w:hAnsi="Times New Roman" w:cs="Times New Roman"/>
          <w:color w:val="000000"/>
          <w:lang w:eastAsia="ru-RU"/>
        </w:rPr>
        <w:t>с учетом Примерной основной    образовательной    программы    среднего    общего    образования, одобренной решением федерального учебно-методического объединения по общему образованию (протокол от 28 июня 2016 г. № 2/16-з)</w:t>
      </w:r>
      <w:r w:rsidRPr="00627230">
        <w:rPr>
          <w:rFonts w:ascii="Arial" w:eastAsia="Times New Roman" w:hAnsi="Arial" w:cs="Arial"/>
          <w:color w:val="000000"/>
          <w:sz w:val="24"/>
          <w:szCs w:val="24"/>
          <w:lang w:eastAsia="ru-RU"/>
        </w:rPr>
        <w:t xml:space="preserve"> </w:t>
      </w:r>
      <w:r w:rsidRPr="00627230">
        <w:rPr>
          <w:rFonts w:ascii="Times New Roman" w:eastAsia="Times New Roman" w:hAnsi="Times New Roman" w:cs="Times New Roman"/>
          <w:lang w:eastAsia="ru-RU"/>
        </w:rPr>
        <w:t>на основе требований ФГОС среднего общего образования, предъявляемых к структуре, содержанию и результатам освоения учебной дисци</w:t>
      </w:r>
      <w:r w:rsidRPr="00627230">
        <w:rPr>
          <w:rFonts w:ascii="Times New Roman" w:eastAsia="Times New Roman" w:hAnsi="Times New Roman" w:cs="Times New Roman"/>
          <w:lang w:eastAsia="ru-RU"/>
        </w:rPr>
        <w:softHyphen/>
        <w:t xml:space="preserve">плины «Иностранный  язык», в соответствии с </w:t>
      </w:r>
      <w:r w:rsidRPr="00627230">
        <w:rPr>
          <w:rFonts w:ascii="Times New Roman" w:eastAsia="Times New Roman" w:hAnsi="Times New Roman" w:cs="Times New Roman"/>
          <w:color w:val="000000"/>
          <w:spacing w:val="-2"/>
          <w:lang w:eastAsia="ru-RU"/>
        </w:rPr>
        <w:t xml:space="preserve">«Рекомендациями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(письмо </w:t>
      </w:r>
      <w:r w:rsidRPr="00627230">
        <w:rPr>
          <w:rFonts w:ascii="Times New Roman" w:eastAsia="Times New Roman" w:hAnsi="Times New Roman" w:cs="Times New Roman"/>
          <w:color w:val="000000"/>
          <w:lang w:eastAsia="ru-RU"/>
        </w:rPr>
        <w:t>Департамента государственной политики и нормативно-правового регулирования в сфере образования Минобрнауки России</w:t>
      </w:r>
      <w:r w:rsidRPr="00627230">
        <w:rPr>
          <w:rFonts w:ascii="Times New Roman" w:eastAsia="Times New Roman" w:hAnsi="Times New Roman" w:cs="Times New Roman"/>
          <w:color w:val="000000"/>
          <w:spacing w:val="-2"/>
          <w:lang w:eastAsia="ru-RU"/>
        </w:rPr>
        <w:t xml:space="preserve"> от 17.03.2015 № 06-259).</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p>
    <w:p w:rsidR="00627230" w:rsidRPr="00627230" w:rsidRDefault="00627230" w:rsidP="00627230">
      <w:pPr>
        <w:suppressAutoHyphens/>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Программу разработал преподаватель иностранного языка Галимзянова А.И.</w:t>
      </w:r>
    </w:p>
    <w:p w:rsidR="00627230" w:rsidRPr="00627230" w:rsidRDefault="00627230" w:rsidP="00627230">
      <w:pPr>
        <w:suppressAutoHyphens/>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w:t>
      </w:r>
    </w:p>
    <w:p w:rsidR="00627230" w:rsidRPr="00627230" w:rsidRDefault="00627230" w:rsidP="00627230">
      <w:pPr>
        <w:suppressAutoHyphens/>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Программа рассмотрена на заседании ПЦК общеобразовательных дисциплин ГАПОУ «Муслюмовский политехнический техникум».</w:t>
      </w:r>
    </w:p>
    <w:p w:rsidR="00627230" w:rsidRPr="00627230" w:rsidRDefault="00627230" w:rsidP="00627230">
      <w:pPr>
        <w:suppressAutoHyphens/>
        <w:spacing w:after="0" w:line="240" w:lineRule="auto"/>
        <w:rPr>
          <w:rFonts w:ascii="Times New Roman" w:eastAsia="Times New Roman" w:hAnsi="Times New Roman" w:cs="Times New Roman"/>
          <w:sz w:val="24"/>
          <w:szCs w:val="24"/>
          <w:lang w:eastAsia="ru-RU"/>
        </w:rPr>
      </w:pPr>
    </w:p>
    <w:p w:rsidR="00627230" w:rsidRPr="00627230" w:rsidRDefault="00627230" w:rsidP="00627230">
      <w:pPr>
        <w:suppressAutoHyphens/>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w:t>
      </w:r>
      <w:proofErr w:type="gramStart"/>
      <w:r w:rsidRPr="00627230">
        <w:rPr>
          <w:rFonts w:ascii="Times New Roman" w:eastAsia="Times New Roman" w:hAnsi="Times New Roman" w:cs="Times New Roman"/>
          <w:sz w:val="24"/>
          <w:szCs w:val="24"/>
          <w:lang w:eastAsia="ru-RU"/>
        </w:rPr>
        <w:t>Протокол  №</w:t>
      </w:r>
      <w:proofErr w:type="gramEnd"/>
      <w:r w:rsidRPr="00627230">
        <w:rPr>
          <w:rFonts w:ascii="Times New Roman" w:eastAsia="Times New Roman" w:hAnsi="Times New Roman" w:cs="Times New Roman"/>
          <w:sz w:val="24"/>
          <w:szCs w:val="24"/>
          <w:lang w:eastAsia="ru-RU"/>
        </w:rPr>
        <w:t>___от  «___»__________20____г.</w:t>
      </w:r>
    </w:p>
    <w:p w:rsidR="00627230" w:rsidRPr="00627230" w:rsidRDefault="00627230" w:rsidP="00627230">
      <w:pPr>
        <w:suppressAutoHyphens/>
        <w:spacing w:after="0" w:line="240" w:lineRule="auto"/>
        <w:rPr>
          <w:rFonts w:ascii="Times New Roman" w:eastAsia="Times New Roman" w:hAnsi="Times New Roman" w:cs="Times New Roman"/>
          <w:sz w:val="24"/>
          <w:szCs w:val="24"/>
          <w:lang w:eastAsia="ru-RU"/>
        </w:rPr>
      </w:pPr>
    </w:p>
    <w:p w:rsidR="00627230" w:rsidRPr="00627230" w:rsidRDefault="00627230" w:rsidP="00627230">
      <w:pPr>
        <w:suppressAutoHyphens/>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Председатель ПЦК</w:t>
      </w:r>
    </w:p>
    <w:p w:rsidR="00627230" w:rsidRPr="00627230" w:rsidRDefault="00627230" w:rsidP="00627230">
      <w:pPr>
        <w:suppressAutoHyphens/>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_____________________ Мухаметова Р.Г.</w:t>
      </w:r>
    </w:p>
    <w:p w:rsidR="00627230" w:rsidRPr="00627230" w:rsidRDefault="00627230" w:rsidP="00627230">
      <w:pPr>
        <w:suppressAutoHyphens/>
        <w:spacing w:after="0" w:line="240" w:lineRule="auto"/>
        <w:rPr>
          <w:rFonts w:ascii="Times New Roman" w:eastAsia="Times New Roman" w:hAnsi="Times New Roman" w:cs="Times New Roman"/>
          <w:sz w:val="24"/>
          <w:szCs w:val="24"/>
          <w:vertAlign w:val="subscript"/>
          <w:lang w:eastAsia="ru-RU"/>
        </w:rPr>
      </w:pP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sz w:val="24"/>
          <w:szCs w:val="24"/>
          <w:vertAlign w:val="subscript"/>
          <w:lang w:eastAsia="ru-RU"/>
        </w:rPr>
        <w:t xml:space="preserve"> (ФИО)</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both"/>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color w:val="000000"/>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color w:val="000000"/>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color w:val="000000"/>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color w:val="000000"/>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color w:val="000000"/>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color w:val="000000"/>
          <w:lang w:eastAsia="ru-RU"/>
        </w:rPr>
      </w:pPr>
    </w:p>
    <w:p w:rsidR="00627230" w:rsidRPr="00627230" w:rsidRDefault="00627230" w:rsidP="00627230">
      <w:pPr>
        <w:spacing w:after="0" w:line="240" w:lineRule="auto"/>
        <w:jc w:val="center"/>
        <w:rPr>
          <w:rFonts w:ascii="Times New Roman" w:eastAsia="Times New Roman" w:hAnsi="Times New Roman" w:cs="Times New Roman"/>
          <w:b/>
          <w:color w:val="000000"/>
          <w:lang w:eastAsia="ru-RU"/>
        </w:rPr>
      </w:pPr>
    </w:p>
    <w:p w:rsidR="00627230" w:rsidRPr="00627230" w:rsidRDefault="00627230" w:rsidP="00627230">
      <w:pPr>
        <w:spacing w:after="0" w:line="240" w:lineRule="auto"/>
        <w:jc w:val="center"/>
        <w:rPr>
          <w:rFonts w:ascii="Times New Roman" w:eastAsia="Times New Roman" w:hAnsi="Times New Roman" w:cs="Times New Roman"/>
          <w:b/>
          <w:color w:val="000000"/>
          <w:lang w:eastAsia="ru-RU"/>
        </w:rPr>
      </w:pPr>
    </w:p>
    <w:p w:rsidR="00627230" w:rsidRPr="00627230" w:rsidRDefault="00627230" w:rsidP="00627230">
      <w:pPr>
        <w:spacing w:after="0" w:line="240" w:lineRule="auto"/>
        <w:jc w:val="center"/>
        <w:rPr>
          <w:rFonts w:ascii="Times New Roman" w:eastAsia="Times New Roman" w:hAnsi="Times New Roman" w:cs="Times New Roman"/>
          <w:b/>
          <w:color w:val="000000"/>
          <w:lang w:eastAsia="ru-RU"/>
        </w:rPr>
      </w:pPr>
      <w:r w:rsidRPr="00627230">
        <w:rPr>
          <w:rFonts w:ascii="Times New Roman" w:eastAsia="Times New Roman" w:hAnsi="Times New Roman" w:cs="Times New Roman"/>
          <w:b/>
          <w:color w:val="000000"/>
          <w:lang w:eastAsia="ru-RU"/>
        </w:rPr>
        <w:t>СОДЕРЖАНИЕ</w:t>
      </w:r>
    </w:p>
    <w:p w:rsidR="00627230" w:rsidRPr="00627230" w:rsidRDefault="00627230" w:rsidP="00627230">
      <w:pPr>
        <w:spacing w:after="0" w:line="240" w:lineRule="auto"/>
        <w:jc w:val="center"/>
        <w:rPr>
          <w:rFonts w:ascii="Times New Roman" w:eastAsia="Times New Roman" w:hAnsi="Times New Roman" w:cs="Times New Roman"/>
          <w:lang w:eastAsia="ru-RU"/>
        </w:rPr>
      </w:pPr>
    </w:p>
    <w:tbl>
      <w:tblPr>
        <w:tblW w:w="9747" w:type="dxa"/>
        <w:tblLook w:val="04A0" w:firstRow="1" w:lastRow="0" w:firstColumn="1" w:lastColumn="0" w:noHBand="0" w:noVBand="1"/>
      </w:tblPr>
      <w:tblGrid>
        <w:gridCol w:w="8874"/>
        <w:gridCol w:w="873"/>
      </w:tblGrid>
      <w:tr w:rsidR="00627230" w:rsidRPr="00627230" w:rsidTr="00627230">
        <w:trPr>
          <w:trHeight w:val="285"/>
        </w:trPr>
        <w:tc>
          <w:tcPr>
            <w:tcW w:w="8874" w:type="dxa"/>
            <w:shd w:val="clear" w:color="auto" w:fill="auto"/>
          </w:tcPr>
          <w:p w:rsidR="00627230" w:rsidRPr="00627230" w:rsidRDefault="00627230" w:rsidP="00627230">
            <w:pPr>
              <w:spacing w:after="0" w:line="240" w:lineRule="auto"/>
              <w:jc w:val="right"/>
              <w:rPr>
                <w:rFonts w:ascii="Times New Roman" w:eastAsia="Times New Roman" w:hAnsi="Times New Roman" w:cs="Times New Roman"/>
                <w:b/>
                <w:sz w:val="20"/>
                <w:szCs w:val="20"/>
                <w:lang w:eastAsia="ru-RU"/>
              </w:rPr>
            </w:pPr>
          </w:p>
        </w:tc>
        <w:tc>
          <w:tcPr>
            <w:tcW w:w="873" w:type="dxa"/>
          </w:tcPr>
          <w:p w:rsidR="00627230" w:rsidRPr="00627230" w:rsidRDefault="00627230" w:rsidP="00627230">
            <w:pPr>
              <w:spacing w:after="0" w:line="240" w:lineRule="auto"/>
              <w:jc w:val="center"/>
              <w:rPr>
                <w:rFonts w:ascii="Times New Roman" w:eastAsia="Times New Roman" w:hAnsi="Times New Roman" w:cs="Times New Roman"/>
                <w:b/>
                <w:sz w:val="20"/>
                <w:szCs w:val="20"/>
                <w:lang w:eastAsia="ru-RU"/>
              </w:rPr>
            </w:pPr>
            <w:r w:rsidRPr="00627230">
              <w:rPr>
                <w:rFonts w:ascii="Times New Roman" w:eastAsia="Times New Roman" w:hAnsi="Times New Roman" w:cs="Times New Roman"/>
                <w:b/>
                <w:sz w:val="20"/>
                <w:szCs w:val="20"/>
                <w:lang w:eastAsia="ru-RU"/>
              </w:rPr>
              <w:t>стр.</w:t>
            </w:r>
          </w:p>
        </w:tc>
      </w:tr>
      <w:tr w:rsidR="00627230" w:rsidRPr="00627230" w:rsidTr="00627230">
        <w:trPr>
          <w:trHeight w:val="571"/>
        </w:trPr>
        <w:tc>
          <w:tcPr>
            <w:tcW w:w="8874" w:type="dxa"/>
            <w:shd w:val="clear" w:color="auto" w:fill="auto"/>
          </w:tcPr>
          <w:p w:rsidR="00627230" w:rsidRPr="00627230" w:rsidRDefault="00627230" w:rsidP="0031589D">
            <w:pPr>
              <w:numPr>
                <w:ilvl w:val="0"/>
                <w:numId w:val="11"/>
              </w:numPr>
              <w:spacing w:after="0" w:line="240" w:lineRule="auto"/>
              <w:ind w:left="426" w:right="146" w:hanging="284"/>
              <w:rPr>
                <w:rFonts w:ascii="Times New Roman" w:eastAsia="Times New Roman" w:hAnsi="Times New Roman" w:cs="Times New Roman"/>
                <w:b/>
                <w:sz w:val="20"/>
                <w:szCs w:val="20"/>
                <w:lang w:eastAsia="ru-RU"/>
              </w:rPr>
            </w:pPr>
            <w:r w:rsidRPr="00627230">
              <w:rPr>
                <w:rFonts w:ascii="Times New Roman" w:eastAsia="Times New Roman" w:hAnsi="Times New Roman" w:cs="Times New Roman"/>
                <w:b/>
                <w:sz w:val="20"/>
                <w:szCs w:val="20"/>
                <w:lang w:eastAsia="ru-RU"/>
              </w:rPr>
              <w:t>ПАСПОРТ ПРОГРАММЫ УЧЕБНОЙ ДИСЦИПЛИНЫ</w:t>
            </w:r>
          </w:p>
        </w:tc>
        <w:tc>
          <w:tcPr>
            <w:tcW w:w="873" w:type="dxa"/>
          </w:tcPr>
          <w:p w:rsidR="00627230" w:rsidRPr="00627230" w:rsidRDefault="00627230" w:rsidP="00627230">
            <w:pPr>
              <w:spacing w:after="0" w:line="240" w:lineRule="auto"/>
              <w:ind w:right="146"/>
              <w:jc w:val="center"/>
              <w:rPr>
                <w:rFonts w:ascii="Times New Roman" w:eastAsia="Times New Roman" w:hAnsi="Times New Roman" w:cs="Times New Roman"/>
                <w:b/>
                <w:sz w:val="20"/>
                <w:szCs w:val="20"/>
                <w:lang w:eastAsia="ru-RU"/>
              </w:rPr>
            </w:pPr>
            <w:r w:rsidRPr="00627230">
              <w:rPr>
                <w:rFonts w:ascii="Times New Roman" w:eastAsia="Times New Roman" w:hAnsi="Times New Roman" w:cs="Times New Roman"/>
                <w:b/>
                <w:sz w:val="20"/>
                <w:szCs w:val="20"/>
                <w:lang w:eastAsia="ru-RU"/>
              </w:rPr>
              <w:t>4</w:t>
            </w:r>
          </w:p>
        </w:tc>
      </w:tr>
      <w:tr w:rsidR="00627230" w:rsidRPr="00627230" w:rsidTr="00627230">
        <w:trPr>
          <w:trHeight w:val="555"/>
        </w:trPr>
        <w:tc>
          <w:tcPr>
            <w:tcW w:w="8874" w:type="dxa"/>
            <w:shd w:val="clear" w:color="auto" w:fill="auto"/>
          </w:tcPr>
          <w:p w:rsidR="00627230" w:rsidRPr="00627230" w:rsidRDefault="00627230" w:rsidP="0031589D">
            <w:pPr>
              <w:numPr>
                <w:ilvl w:val="0"/>
                <w:numId w:val="11"/>
              </w:numPr>
              <w:spacing w:after="0" w:line="240" w:lineRule="auto"/>
              <w:ind w:left="426" w:right="146" w:hanging="284"/>
              <w:rPr>
                <w:rFonts w:ascii="Times New Roman" w:eastAsia="Times New Roman" w:hAnsi="Times New Roman" w:cs="Times New Roman"/>
                <w:b/>
                <w:sz w:val="20"/>
                <w:szCs w:val="20"/>
                <w:lang w:eastAsia="ru-RU"/>
              </w:rPr>
            </w:pPr>
            <w:r w:rsidRPr="00627230">
              <w:rPr>
                <w:rFonts w:ascii="Times New Roman" w:eastAsia="Times New Roman" w:hAnsi="Times New Roman" w:cs="Times New Roman"/>
                <w:b/>
                <w:sz w:val="20"/>
                <w:szCs w:val="20"/>
                <w:lang w:eastAsia="ru-RU"/>
              </w:rPr>
              <w:t>СТРУКТУРА И СОДЕРЖАНИЕ УЧЕБНОЙ ДИСЦИПЛИНЫ</w:t>
            </w:r>
          </w:p>
        </w:tc>
        <w:tc>
          <w:tcPr>
            <w:tcW w:w="873" w:type="dxa"/>
          </w:tcPr>
          <w:p w:rsidR="00627230" w:rsidRPr="00627230" w:rsidRDefault="00627230" w:rsidP="00627230">
            <w:pPr>
              <w:spacing w:after="0" w:line="240" w:lineRule="auto"/>
              <w:ind w:right="146"/>
              <w:jc w:val="center"/>
              <w:rPr>
                <w:rFonts w:ascii="Times New Roman" w:eastAsia="Times New Roman" w:hAnsi="Times New Roman" w:cs="Times New Roman"/>
                <w:b/>
                <w:sz w:val="20"/>
                <w:szCs w:val="20"/>
                <w:lang w:eastAsia="ru-RU"/>
              </w:rPr>
            </w:pPr>
            <w:r w:rsidRPr="00627230">
              <w:rPr>
                <w:rFonts w:ascii="Times New Roman" w:eastAsia="Times New Roman" w:hAnsi="Times New Roman" w:cs="Times New Roman"/>
                <w:b/>
                <w:sz w:val="20"/>
                <w:szCs w:val="20"/>
                <w:lang w:eastAsia="ru-RU"/>
              </w:rPr>
              <w:t>5</w:t>
            </w:r>
          </w:p>
        </w:tc>
      </w:tr>
      <w:tr w:rsidR="00627230" w:rsidRPr="00627230" w:rsidTr="00627230">
        <w:trPr>
          <w:trHeight w:val="571"/>
        </w:trPr>
        <w:tc>
          <w:tcPr>
            <w:tcW w:w="8874" w:type="dxa"/>
            <w:shd w:val="clear" w:color="auto" w:fill="auto"/>
          </w:tcPr>
          <w:p w:rsidR="00627230" w:rsidRPr="00627230" w:rsidRDefault="00627230" w:rsidP="0031589D">
            <w:pPr>
              <w:numPr>
                <w:ilvl w:val="0"/>
                <w:numId w:val="11"/>
              </w:numPr>
              <w:spacing w:after="0" w:line="240" w:lineRule="auto"/>
              <w:ind w:left="426" w:right="146" w:hanging="284"/>
              <w:rPr>
                <w:rFonts w:ascii="Times New Roman" w:eastAsia="Times New Roman" w:hAnsi="Times New Roman" w:cs="Times New Roman"/>
                <w:b/>
                <w:sz w:val="20"/>
                <w:szCs w:val="20"/>
                <w:lang w:eastAsia="ru-RU"/>
              </w:rPr>
            </w:pPr>
            <w:r w:rsidRPr="00627230">
              <w:rPr>
                <w:rFonts w:ascii="Times New Roman" w:eastAsia="Times New Roman" w:hAnsi="Times New Roman" w:cs="Times New Roman"/>
                <w:b/>
                <w:sz w:val="20"/>
                <w:szCs w:val="20"/>
                <w:lang w:eastAsia="ru-RU"/>
              </w:rPr>
              <w:t>УСЛОВИЯ РЕАЛИЗАЦИИ ПРОГРАММЫ УЧЕБНОЙ ДИСЦИПЛИНЫ</w:t>
            </w:r>
          </w:p>
        </w:tc>
        <w:tc>
          <w:tcPr>
            <w:tcW w:w="873" w:type="dxa"/>
          </w:tcPr>
          <w:p w:rsidR="00627230" w:rsidRPr="00627230" w:rsidRDefault="00627230" w:rsidP="00627230">
            <w:pPr>
              <w:spacing w:after="0" w:line="240" w:lineRule="auto"/>
              <w:ind w:right="146"/>
              <w:jc w:val="center"/>
              <w:rPr>
                <w:rFonts w:ascii="Times New Roman" w:eastAsia="Times New Roman" w:hAnsi="Times New Roman" w:cs="Times New Roman"/>
                <w:b/>
                <w:sz w:val="20"/>
                <w:szCs w:val="20"/>
                <w:lang w:eastAsia="ru-RU"/>
              </w:rPr>
            </w:pPr>
            <w:r w:rsidRPr="00627230">
              <w:rPr>
                <w:rFonts w:ascii="Times New Roman" w:eastAsia="Times New Roman" w:hAnsi="Times New Roman" w:cs="Times New Roman"/>
                <w:b/>
                <w:sz w:val="20"/>
                <w:szCs w:val="20"/>
                <w:lang w:eastAsia="ru-RU"/>
              </w:rPr>
              <w:t>10</w:t>
            </w:r>
          </w:p>
        </w:tc>
      </w:tr>
      <w:tr w:rsidR="00627230" w:rsidRPr="00627230" w:rsidTr="00627230">
        <w:trPr>
          <w:trHeight w:val="571"/>
        </w:trPr>
        <w:tc>
          <w:tcPr>
            <w:tcW w:w="8874" w:type="dxa"/>
            <w:shd w:val="clear" w:color="auto" w:fill="auto"/>
          </w:tcPr>
          <w:p w:rsidR="00627230" w:rsidRPr="00627230" w:rsidRDefault="00627230" w:rsidP="0031589D">
            <w:pPr>
              <w:numPr>
                <w:ilvl w:val="0"/>
                <w:numId w:val="11"/>
              </w:numPr>
              <w:spacing w:after="0" w:line="240" w:lineRule="auto"/>
              <w:ind w:left="426" w:right="146" w:hanging="284"/>
              <w:rPr>
                <w:rFonts w:ascii="Times New Roman" w:eastAsia="Times New Roman" w:hAnsi="Times New Roman" w:cs="Times New Roman"/>
                <w:b/>
                <w:sz w:val="20"/>
                <w:szCs w:val="20"/>
                <w:lang w:eastAsia="ru-RU"/>
              </w:rPr>
            </w:pPr>
            <w:r w:rsidRPr="00627230">
              <w:rPr>
                <w:rFonts w:ascii="Times New Roman" w:eastAsia="Times New Roman" w:hAnsi="Times New Roman" w:cs="Times New Roman"/>
                <w:b/>
                <w:sz w:val="20"/>
                <w:szCs w:val="20"/>
                <w:lang w:eastAsia="ru-RU"/>
              </w:rPr>
              <w:t>КОНТРОЛЬ И ОЦЕНКА РЕЗУЛЬТАТОВ ОСВОЕНИЯ УЧЕБНОЙ ДИСЦИПЛИНЫ</w:t>
            </w:r>
          </w:p>
        </w:tc>
        <w:tc>
          <w:tcPr>
            <w:tcW w:w="873" w:type="dxa"/>
          </w:tcPr>
          <w:p w:rsidR="00627230" w:rsidRPr="00627230" w:rsidRDefault="00627230" w:rsidP="00627230">
            <w:pPr>
              <w:spacing w:after="0" w:line="240" w:lineRule="auto"/>
              <w:ind w:right="146"/>
              <w:jc w:val="center"/>
              <w:rPr>
                <w:rFonts w:ascii="Times New Roman" w:eastAsia="Times New Roman" w:hAnsi="Times New Roman" w:cs="Times New Roman"/>
                <w:b/>
                <w:sz w:val="20"/>
                <w:szCs w:val="20"/>
                <w:lang w:eastAsia="ru-RU"/>
              </w:rPr>
            </w:pPr>
            <w:r w:rsidRPr="00627230">
              <w:rPr>
                <w:rFonts w:ascii="Times New Roman" w:eastAsia="Times New Roman" w:hAnsi="Times New Roman" w:cs="Times New Roman"/>
                <w:b/>
                <w:sz w:val="20"/>
                <w:szCs w:val="20"/>
                <w:lang w:eastAsia="ru-RU"/>
              </w:rPr>
              <w:t>11</w:t>
            </w:r>
          </w:p>
        </w:tc>
      </w:tr>
    </w:tbl>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lang w:eastAsia="ru-RU"/>
        </w:rPr>
      </w:pPr>
      <w:r w:rsidRPr="00627230">
        <w:rPr>
          <w:rFonts w:ascii="Times New Roman" w:eastAsia="Times New Roman" w:hAnsi="Times New Roman" w:cs="Times New Roman"/>
          <w:b/>
          <w:caps/>
          <w:lang w:eastAsia="ru-RU"/>
        </w:rPr>
        <w:t>1. паспорт ПРОГРАММЫ УЧЕБНОЙ ДИСЦИПЛИНЫ</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lang w:eastAsia="ru-RU"/>
        </w:rPr>
      </w:pPr>
      <w:r w:rsidRPr="00627230">
        <w:rPr>
          <w:rFonts w:ascii="Times New Roman" w:eastAsia="Times New Roman" w:hAnsi="Times New Roman" w:cs="Times New Roman"/>
          <w:b/>
          <w:u w:val="single"/>
          <w:lang w:eastAsia="ru-RU"/>
        </w:rPr>
        <w:t xml:space="preserve">Иностранный язык (английский язык)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center"/>
        <w:rPr>
          <w:rFonts w:ascii="Times New Roman" w:eastAsia="Times New Roman" w:hAnsi="Times New Roman" w:cs="Times New Roman"/>
          <w:i/>
          <w:sz w:val="18"/>
          <w:lang w:eastAsia="ru-RU"/>
        </w:rPr>
      </w:pPr>
      <w:r w:rsidRPr="00627230">
        <w:rPr>
          <w:rFonts w:ascii="Times New Roman" w:eastAsia="Times New Roman" w:hAnsi="Times New Roman" w:cs="Times New Roman"/>
          <w:i/>
          <w:sz w:val="18"/>
          <w:lang w:eastAsia="ru-RU"/>
        </w:rPr>
        <w:t>название дисциплины</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1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lang w:eastAsia="ru-RU"/>
        </w:rPr>
      </w:pPr>
      <w:r w:rsidRPr="00627230">
        <w:rPr>
          <w:rFonts w:ascii="Times New Roman" w:eastAsia="Times New Roman" w:hAnsi="Times New Roman" w:cs="Times New Roman"/>
          <w:b/>
          <w:lang w:eastAsia="ru-RU"/>
        </w:rPr>
        <w:t>1.1. Область применения программы</w:t>
      </w:r>
    </w:p>
    <w:p w:rsidR="00627230" w:rsidRPr="00627230" w:rsidRDefault="00627230" w:rsidP="00627230">
      <w:pPr>
        <w:shd w:val="clear" w:color="auto" w:fill="FFFFFF"/>
        <w:tabs>
          <w:tab w:val="left" w:pos="0"/>
          <w:tab w:val="left" w:pos="916"/>
          <w:tab w:val="left" w:pos="2748"/>
          <w:tab w:val="left" w:pos="3664"/>
          <w:tab w:val="left" w:pos="4580"/>
          <w:tab w:val="left" w:pos="5496"/>
          <w:tab w:val="left" w:pos="6412"/>
          <w:tab w:val="right" w:pos="9824"/>
        </w:tabs>
        <w:spacing w:after="0" w:line="240" w:lineRule="auto"/>
        <w:ind w:right="-185"/>
        <w:jc w:val="both"/>
        <w:rPr>
          <w:rFonts w:ascii="Times New Roman" w:eastAsia="Times New Roman" w:hAnsi="Times New Roman" w:cs="Times New Roman"/>
          <w:color w:val="000000"/>
          <w:u w:val="single"/>
          <w:lang w:eastAsia="ru-RU"/>
        </w:rPr>
      </w:pPr>
      <w:r w:rsidRPr="00627230">
        <w:rPr>
          <w:rFonts w:ascii="Times New Roman" w:eastAsia="Calibri" w:hAnsi="Times New Roman" w:cs="Times New Roman"/>
        </w:rPr>
        <w:t xml:space="preserve">Программа учебной дисциплины является частью программы подготовки квалифицированных рабочих (служащих) (ППКРС) в соответствии с ФГОС по профессии СПО </w:t>
      </w:r>
      <w:r w:rsidRPr="00627230">
        <w:rPr>
          <w:rFonts w:ascii="Times New Roman" w:eastAsia="Calibri" w:hAnsi="Times New Roman" w:cs="Times New Roman"/>
          <w:u w:val="single"/>
        </w:rPr>
        <w:t xml:space="preserve">23.01.17 </w:t>
      </w:r>
      <w:r w:rsidRPr="00627230">
        <w:rPr>
          <w:rFonts w:ascii="Times New Roman" w:eastAsia="Times New Roman" w:hAnsi="Times New Roman" w:cs="Times New Roman"/>
          <w:color w:val="000000"/>
          <w:u w:val="single"/>
          <w:lang w:eastAsia="ru-RU"/>
        </w:rPr>
        <w:t>Мастер по ремонту и обслуживанию автомобилей</w:t>
      </w:r>
    </w:p>
    <w:p w:rsidR="00627230" w:rsidRPr="00627230" w:rsidRDefault="00627230" w:rsidP="00627230">
      <w:pPr>
        <w:spacing w:after="0" w:line="240" w:lineRule="auto"/>
        <w:jc w:val="both"/>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Программа может быть использована в образовательном процессе как рабочая программа по общеобразовательной дисциплине Иностранный язык для профессий технического профиля, реализуемых на базе основного общего образования.</w:t>
      </w:r>
    </w:p>
    <w:p w:rsidR="00627230" w:rsidRPr="00627230" w:rsidRDefault="00627230" w:rsidP="00627230">
      <w:pPr>
        <w:spacing w:after="0" w:line="240" w:lineRule="auto"/>
        <w:rPr>
          <w:rFonts w:ascii="Times New Roman" w:eastAsia="Times New Roman" w:hAnsi="Times New Roman" w:cs="Times New Roman"/>
          <w:i/>
          <w:sz w:val="18"/>
          <w:szCs w:val="1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lang w:eastAsia="ru-RU"/>
        </w:rPr>
      </w:pPr>
      <w:r w:rsidRPr="00627230">
        <w:rPr>
          <w:rFonts w:ascii="Times New Roman" w:eastAsia="Times New Roman" w:hAnsi="Times New Roman" w:cs="Times New Roman"/>
          <w:b/>
          <w:lang w:eastAsia="ru-RU"/>
        </w:rPr>
        <w:t>1.2. Место учебной дисциплины в структуре основной профессиональной образовательной программы:</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u w:val="single"/>
          <w:lang w:eastAsia="ru-RU"/>
        </w:rPr>
      </w:pPr>
      <w:r w:rsidRPr="00627230">
        <w:rPr>
          <w:rFonts w:ascii="Times New Roman" w:eastAsia="Times New Roman" w:hAnsi="Times New Roman" w:cs="Times New Roman"/>
          <w:lang w:eastAsia="ru-RU"/>
        </w:rPr>
        <w:t xml:space="preserve">                                                     </w:t>
      </w:r>
      <w:r w:rsidRPr="00627230">
        <w:rPr>
          <w:rFonts w:ascii="Times New Roman" w:eastAsia="Times New Roman" w:hAnsi="Times New Roman" w:cs="Times New Roman"/>
          <w:u w:val="single"/>
          <w:lang w:eastAsia="ru-RU"/>
        </w:rPr>
        <w:t xml:space="preserve"> общеобразовательный цикл_</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center"/>
        <w:rPr>
          <w:rFonts w:ascii="Times New Roman" w:eastAsia="Times New Roman" w:hAnsi="Times New Roman" w:cs="Times New Roman"/>
          <w:i/>
          <w:sz w:val="18"/>
          <w:lang w:eastAsia="ru-RU"/>
        </w:rPr>
      </w:pPr>
      <w:r w:rsidRPr="00627230">
        <w:rPr>
          <w:rFonts w:ascii="Times New Roman" w:eastAsia="Times New Roman" w:hAnsi="Times New Roman" w:cs="Times New Roman"/>
          <w:i/>
          <w:sz w:val="18"/>
          <w:lang w:eastAsia="ru-RU"/>
        </w:rPr>
        <w:t>указать принадлежность учебной дисциплины к учебному циклу</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lang w:eastAsia="ru-RU"/>
        </w:rPr>
      </w:pPr>
    </w:p>
    <w:p w:rsidR="00627230" w:rsidRPr="00627230" w:rsidRDefault="00627230" w:rsidP="00627230">
      <w:pPr>
        <w:spacing w:after="0" w:line="240" w:lineRule="auto"/>
        <w:rPr>
          <w:rFonts w:ascii="Times New Roman" w:eastAsia="Times New Roman" w:hAnsi="Times New Roman" w:cs="Times New Roman"/>
          <w:b/>
          <w:lang w:eastAsia="ru-RU"/>
        </w:rPr>
      </w:pPr>
      <w:r w:rsidRPr="00627230">
        <w:rPr>
          <w:rFonts w:ascii="Times New Roman" w:eastAsia="Times New Roman" w:hAnsi="Times New Roman" w:cs="Times New Roman"/>
          <w:b/>
          <w:lang w:eastAsia="ru-RU"/>
        </w:rPr>
        <w:t>1.3. Требования к результатам обучения:</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Освоение содержания учебной дисциплины «Иностранный язык» обеспечивает достижение студентами следующих результатов:</w:t>
      </w:r>
    </w:p>
    <w:p w:rsidR="00627230" w:rsidRPr="00627230" w:rsidRDefault="00627230" w:rsidP="00627230">
      <w:pPr>
        <w:spacing w:after="0" w:line="240" w:lineRule="auto"/>
        <w:jc w:val="both"/>
        <w:rPr>
          <w:rFonts w:ascii="Times New Roman" w:eastAsia="Times New Roman" w:hAnsi="Times New Roman" w:cs="Times New Roman"/>
          <w:b/>
          <w:lang w:eastAsia="ru-RU"/>
        </w:rPr>
      </w:pPr>
      <w:r w:rsidRPr="00627230">
        <w:rPr>
          <w:rFonts w:ascii="Times New Roman" w:eastAsia="Times New Roman" w:hAnsi="Times New Roman" w:cs="Times New Roman"/>
          <w:b/>
          <w:lang w:eastAsia="ru-RU"/>
        </w:rPr>
        <w:t>метапредметных:</w:t>
      </w:r>
    </w:p>
    <w:p w:rsidR="00627230" w:rsidRPr="00627230" w:rsidRDefault="00627230" w:rsidP="00627230">
      <w:pPr>
        <w:spacing w:after="0" w:line="240" w:lineRule="auto"/>
        <w:jc w:val="both"/>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умение самостоятельно выбирать успешные коммуникативные стратегии в различных ситуациях общения;</w:t>
      </w:r>
    </w:p>
    <w:p w:rsidR="00627230" w:rsidRPr="00627230" w:rsidRDefault="00627230" w:rsidP="00627230">
      <w:pPr>
        <w:spacing w:after="0" w:line="240" w:lineRule="auto"/>
        <w:jc w:val="both"/>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владение навыками проектной деятельности, моделирующей реальные ситуации межкультурной коммуникации;</w:t>
      </w:r>
    </w:p>
    <w:p w:rsidR="00627230" w:rsidRPr="00627230" w:rsidRDefault="00627230" w:rsidP="00627230">
      <w:pPr>
        <w:spacing w:after="0" w:line="240" w:lineRule="auto"/>
        <w:jc w:val="both"/>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умение организовать коммуникативную деятельность, продуктивно общаться и взаимодействовать с ее участниками, учитывать их позиции, эффективно разрешать конфликты;</w:t>
      </w:r>
    </w:p>
    <w:p w:rsidR="00627230" w:rsidRPr="00627230" w:rsidRDefault="00627230" w:rsidP="00627230">
      <w:pPr>
        <w:spacing w:after="0" w:line="240" w:lineRule="auto"/>
        <w:jc w:val="both"/>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умение ясно, логично и точно излагать свою точку зрения, используя адекватные языковые средства;</w:t>
      </w:r>
    </w:p>
    <w:p w:rsidR="00627230" w:rsidRPr="00627230" w:rsidRDefault="00627230" w:rsidP="00627230">
      <w:pPr>
        <w:spacing w:after="0" w:line="240" w:lineRule="auto"/>
        <w:jc w:val="both"/>
        <w:rPr>
          <w:rFonts w:ascii="Times New Roman" w:eastAsia="Times New Roman" w:hAnsi="Times New Roman" w:cs="Times New Roman"/>
          <w:b/>
          <w:lang w:eastAsia="ru-RU"/>
        </w:rPr>
      </w:pPr>
      <w:r w:rsidRPr="00627230">
        <w:rPr>
          <w:rFonts w:ascii="Times New Roman" w:eastAsia="Times New Roman" w:hAnsi="Times New Roman" w:cs="Times New Roman"/>
          <w:b/>
          <w:lang w:eastAsia="ru-RU"/>
        </w:rPr>
        <w:t>предметных:</w:t>
      </w:r>
    </w:p>
    <w:p w:rsidR="00627230" w:rsidRPr="00627230" w:rsidRDefault="00627230" w:rsidP="00627230">
      <w:pPr>
        <w:spacing w:after="0" w:line="240" w:lineRule="auto"/>
        <w:jc w:val="both"/>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сформированность коммуникативной иноязычной компетенции, необходимой для успешной социализации и самореализации, как инструмента межкультурного общения в современном поликультурном мире;</w:t>
      </w:r>
    </w:p>
    <w:p w:rsidR="00627230" w:rsidRPr="00627230" w:rsidRDefault="00627230" w:rsidP="00627230">
      <w:pPr>
        <w:spacing w:after="0" w:line="240" w:lineRule="auto"/>
        <w:jc w:val="both"/>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xml:space="preserve">– владение знаниями о социокультурной специфике англоговорящих стран и умение строить свое речевое и неречевое поведение адекватно этой специфике; </w:t>
      </w:r>
    </w:p>
    <w:p w:rsidR="00627230" w:rsidRPr="00627230" w:rsidRDefault="00627230" w:rsidP="00627230">
      <w:pPr>
        <w:spacing w:after="0" w:line="240" w:lineRule="auto"/>
        <w:jc w:val="both"/>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–умение выделять общее и различное в культуре родной страны и англоговорящих стран;</w:t>
      </w:r>
    </w:p>
    <w:p w:rsidR="00627230" w:rsidRPr="00627230" w:rsidRDefault="00627230" w:rsidP="00627230">
      <w:pPr>
        <w:spacing w:after="0" w:line="240" w:lineRule="auto"/>
        <w:jc w:val="both"/>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достижение порогового уровня владения английским языком, позволяющего выпускникам общаться в устной и письменной формах как с носителями английского языка, так и с представителями других стран, использующими данный язык как средство общения;</w:t>
      </w:r>
    </w:p>
    <w:p w:rsidR="00627230" w:rsidRPr="00627230" w:rsidRDefault="00627230" w:rsidP="00627230">
      <w:pPr>
        <w:spacing w:after="0" w:line="240" w:lineRule="auto"/>
        <w:jc w:val="both"/>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сформированность умения использовать английский язык как средство для получения информации из англоязычных источников в образовательных и самообразовательных целях.</w:t>
      </w:r>
    </w:p>
    <w:tbl>
      <w:tblPr>
        <w:tblW w:w="10297" w:type="dxa"/>
        <w:tblInd w:w="-116" w:type="dxa"/>
        <w:shd w:val="clear" w:color="auto" w:fill="FFFFFF"/>
        <w:tblCellMar>
          <w:top w:w="15" w:type="dxa"/>
          <w:left w:w="15" w:type="dxa"/>
          <w:bottom w:w="15" w:type="dxa"/>
          <w:right w:w="15" w:type="dxa"/>
        </w:tblCellMar>
        <w:tblLook w:val="04A0" w:firstRow="1" w:lastRow="0" w:firstColumn="1" w:lastColumn="0" w:noHBand="0" w:noVBand="1"/>
      </w:tblPr>
      <w:tblGrid>
        <w:gridCol w:w="8793"/>
        <w:gridCol w:w="1504"/>
      </w:tblGrid>
      <w:tr w:rsidR="00627230" w:rsidRPr="00627230" w:rsidTr="00627230">
        <w:tc>
          <w:tcPr>
            <w:tcW w:w="87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27230" w:rsidRPr="00627230" w:rsidRDefault="00627230" w:rsidP="00627230">
            <w:pPr>
              <w:spacing w:after="0" w:line="240" w:lineRule="auto"/>
              <w:jc w:val="center"/>
              <w:rPr>
                <w:rFonts w:ascii="Calibri" w:eastAsia="Times New Roman" w:hAnsi="Calibri" w:cs="Calibri"/>
                <w:color w:val="000000"/>
                <w:lang w:eastAsia="ru-RU"/>
              </w:rPr>
            </w:pPr>
            <w:r w:rsidRPr="00627230">
              <w:rPr>
                <w:rFonts w:ascii="Times New Roman" w:eastAsia="Times New Roman" w:hAnsi="Times New Roman" w:cs="Times New Roman"/>
                <w:b/>
                <w:bCs/>
                <w:color w:val="000000"/>
                <w:lang w:eastAsia="ru-RU"/>
              </w:rPr>
              <w:t>Личностные результаты</w:t>
            </w:r>
          </w:p>
          <w:p w:rsidR="00627230" w:rsidRPr="00627230" w:rsidRDefault="00627230" w:rsidP="00627230">
            <w:pPr>
              <w:spacing w:after="0" w:line="240" w:lineRule="auto"/>
              <w:jc w:val="center"/>
              <w:rPr>
                <w:rFonts w:ascii="Calibri" w:eastAsia="Times New Roman" w:hAnsi="Calibri" w:cs="Calibri"/>
                <w:color w:val="000000"/>
                <w:lang w:eastAsia="ru-RU"/>
              </w:rPr>
            </w:pPr>
            <w:r w:rsidRPr="00627230">
              <w:rPr>
                <w:rFonts w:ascii="Times New Roman" w:eastAsia="Times New Roman" w:hAnsi="Times New Roman" w:cs="Times New Roman"/>
                <w:b/>
                <w:bCs/>
                <w:color w:val="000000"/>
                <w:lang w:eastAsia="ru-RU"/>
              </w:rPr>
              <w:t>реализации программы воспитания</w:t>
            </w:r>
          </w:p>
          <w:p w:rsidR="00627230" w:rsidRPr="00627230" w:rsidRDefault="00627230" w:rsidP="00627230">
            <w:pPr>
              <w:spacing w:after="0" w:line="240" w:lineRule="auto"/>
              <w:jc w:val="center"/>
              <w:rPr>
                <w:rFonts w:ascii="Calibri" w:eastAsia="Times New Roman" w:hAnsi="Calibri" w:cs="Calibri"/>
                <w:color w:val="000000"/>
                <w:lang w:eastAsia="ru-RU"/>
              </w:rPr>
            </w:pPr>
            <w:r w:rsidRPr="00627230">
              <w:rPr>
                <w:rFonts w:ascii="Times New Roman" w:eastAsia="Times New Roman" w:hAnsi="Times New Roman" w:cs="Times New Roman"/>
                <w:i/>
                <w:iCs/>
                <w:color w:val="000000"/>
                <w:lang w:eastAsia="ru-RU"/>
              </w:rPr>
              <w:t>(дескрипторы)</w:t>
            </w:r>
          </w:p>
        </w:tc>
        <w:tc>
          <w:tcPr>
            <w:tcW w:w="15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27230" w:rsidRPr="00627230" w:rsidRDefault="00627230" w:rsidP="00627230">
            <w:pPr>
              <w:spacing w:after="0" w:line="240" w:lineRule="auto"/>
              <w:jc w:val="center"/>
              <w:rPr>
                <w:rFonts w:ascii="Calibri" w:eastAsia="Times New Roman" w:hAnsi="Calibri" w:cs="Calibri"/>
                <w:color w:val="000000"/>
                <w:lang w:eastAsia="ru-RU"/>
              </w:rPr>
            </w:pPr>
            <w:r w:rsidRPr="00627230">
              <w:rPr>
                <w:rFonts w:ascii="Times New Roman" w:eastAsia="Times New Roman" w:hAnsi="Times New Roman" w:cs="Times New Roman"/>
                <w:b/>
                <w:bCs/>
                <w:color w:val="000000"/>
                <w:lang w:eastAsia="ru-RU"/>
              </w:rPr>
              <w:t>Код личностных результатов реализации программы воспитания</w:t>
            </w:r>
          </w:p>
        </w:tc>
      </w:tr>
      <w:tr w:rsidR="00627230" w:rsidRPr="00627230" w:rsidTr="00627230">
        <w:tc>
          <w:tcPr>
            <w:tcW w:w="87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27230" w:rsidRPr="00627230" w:rsidRDefault="00627230" w:rsidP="00627230">
            <w:pPr>
              <w:spacing w:after="0" w:line="240" w:lineRule="auto"/>
              <w:jc w:val="both"/>
              <w:rPr>
                <w:rFonts w:ascii="Calibri" w:eastAsia="Times New Roman" w:hAnsi="Calibri" w:cs="Calibri"/>
                <w:color w:val="000000"/>
                <w:lang w:eastAsia="ru-RU"/>
              </w:rPr>
            </w:pPr>
            <w:r w:rsidRPr="00627230">
              <w:rPr>
                <w:rFonts w:ascii="Times New Roman" w:eastAsia="Times New Roman" w:hAnsi="Times New Roman" w:cs="Times New Roman"/>
                <w:color w:val="000000"/>
                <w:lang w:eastAsia="ru-RU"/>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tc>
        <w:tc>
          <w:tcPr>
            <w:tcW w:w="15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27230" w:rsidRPr="00627230" w:rsidRDefault="00627230" w:rsidP="00627230">
            <w:pPr>
              <w:spacing w:after="0" w:line="240" w:lineRule="auto"/>
              <w:jc w:val="center"/>
              <w:rPr>
                <w:rFonts w:ascii="Calibri" w:eastAsia="Times New Roman" w:hAnsi="Calibri" w:cs="Calibri"/>
                <w:color w:val="000000"/>
                <w:lang w:eastAsia="ru-RU"/>
              </w:rPr>
            </w:pPr>
            <w:r w:rsidRPr="00627230">
              <w:rPr>
                <w:rFonts w:ascii="Times New Roman" w:eastAsia="Times New Roman" w:hAnsi="Times New Roman" w:cs="Times New Roman"/>
                <w:b/>
                <w:bCs/>
                <w:color w:val="000000"/>
                <w:lang w:eastAsia="ru-RU"/>
              </w:rPr>
              <w:t>ЛР 5</w:t>
            </w:r>
          </w:p>
        </w:tc>
      </w:tr>
      <w:tr w:rsidR="00627230" w:rsidRPr="00627230" w:rsidTr="00627230">
        <w:tc>
          <w:tcPr>
            <w:tcW w:w="87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27230" w:rsidRPr="00627230" w:rsidRDefault="00627230" w:rsidP="00627230">
            <w:pPr>
              <w:spacing w:after="0" w:line="240" w:lineRule="auto"/>
              <w:jc w:val="both"/>
              <w:rPr>
                <w:rFonts w:ascii="Calibri" w:eastAsia="Times New Roman" w:hAnsi="Calibri" w:cs="Calibri"/>
                <w:color w:val="000000"/>
                <w:lang w:eastAsia="ru-RU"/>
              </w:rPr>
            </w:pPr>
            <w:r w:rsidRPr="00627230">
              <w:rPr>
                <w:rFonts w:ascii="Times New Roman" w:eastAsia="Times New Roman" w:hAnsi="Times New Roman" w:cs="Times New Roman"/>
                <w:color w:val="000000"/>
                <w:lang w:eastAsia="ru-RU"/>
              </w:rPr>
              <w:t xml:space="preserve">Проявляющий уважение к людям старшего поколения и готовность к участию в социальной поддержке и волонтерских </w:t>
            </w:r>
            <w:proofErr w:type="gramStart"/>
            <w:r w:rsidRPr="00627230">
              <w:rPr>
                <w:rFonts w:ascii="Times New Roman" w:eastAsia="Times New Roman" w:hAnsi="Times New Roman" w:cs="Times New Roman"/>
                <w:color w:val="000000"/>
                <w:lang w:eastAsia="ru-RU"/>
              </w:rPr>
              <w:t>движениях.  </w:t>
            </w:r>
            <w:proofErr w:type="gramEnd"/>
          </w:p>
        </w:tc>
        <w:tc>
          <w:tcPr>
            <w:tcW w:w="15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27230" w:rsidRPr="00627230" w:rsidRDefault="00627230" w:rsidP="00627230">
            <w:pPr>
              <w:spacing w:after="0" w:line="240" w:lineRule="auto"/>
              <w:jc w:val="center"/>
              <w:rPr>
                <w:rFonts w:ascii="Calibri" w:eastAsia="Times New Roman" w:hAnsi="Calibri" w:cs="Calibri"/>
                <w:color w:val="000000"/>
                <w:lang w:eastAsia="ru-RU"/>
              </w:rPr>
            </w:pPr>
            <w:r w:rsidRPr="00627230">
              <w:rPr>
                <w:rFonts w:ascii="Times New Roman" w:eastAsia="Times New Roman" w:hAnsi="Times New Roman" w:cs="Times New Roman"/>
                <w:b/>
                <w:bCs/>
                <w:color w:val="000000"/>
                <w:lang w:eastAsia="ru-RU"/>
              </w:rPr>
              <w:t>ЛР 6</w:t>
            </w:r>
          </w:p>
        </w:tc>
      </w:tr>
      <w:tr w:rsidR="00627230" w:rsidRPr="00627230" w:rsidTr="00627230">
        <w:tc>
          <w:tcPr>
            <w:tcW w:w="87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27230" w:rsidRPr="00627230" w:rsidRDefault="00627230" w:rsidP="00627230">
            <w:pPr>
              <w:spacing w:after="0" w:line="240" w:lineRule="auto"/>
              <w:jc w:val="both"/>
              <w:rPr>
                <w:rFonts w:ascii="Calibri" w:eastAsia="Times New Roman" w:hAnsi="Calibri" w:cs="Calibri"/>
                <w:color w:val="000000"/>
                <w:lang w:eastAsia="ru-RU"/>
              </w:rPr>
            </w:pPr>
            <w:r w:rsidRPr="00627230">
              <w:rPr>
                <w:rFonts w:ascii="Times New Roman" w:eastAsia="Times New Roman" w:hAnsi="Times New Roman" w:cs="Times New Roman"/>
                <w:color w:val="000000"/>
                <w:lang w:eastAsia="ru-RU"/>
              </w:rPr>
              <w:t>Заботящийся о защите окружающей среды, собственной и чужой безопасности, в том числе цифровой.</w:t>
            </w:r>
          </w:p>
        </w:tc>
        <w:tc>
          <w:tcPr>
            <w:tcW w:w="150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627230" w:rsidRPr="00627230" w:rsidRDefault="00627230" w:rsidP="00627230">
            <w:pPr>
              <w:spacing w:after="0" w:line="240" w:lineRule="auto"/>
              <w:jc w:val="center"/>
              <w:rPr>
                <w:rFonts w:ascii="Calibri" w:eastAsia="Times New Roman" w:hAnsi="Calibri" w:cs="Calibri"/>
                <w:color w:val="000000"/>
                <w:lang w:eastAsia="ru-RU"/>
              </w:rPr>
            </w:pPr>
            <w:r w:rsidRPr="00627230">
              <w:rPr>
                <w:rFonts w:ascii="Times New Roman" w:eastAsia="Times New Roman" w:hAnsi="Times New Roman" w:cs="Times New Roman"/>
                <w:b/>
                <w:bCs/>
                <w:color w:val="000000"/>
                <w:lang w:eastAsia="ru-RU"/>
              </w:rPr>
              <w:t>ЛР 10</w:t>
            </w:r>
          </w:p>
        </w:tc>
      </w:tr>
    </w:tbl>
    <w:p w:rsidR="00627230" w:rsidRPr="00627230" w:rsidRDefault="00627230" w:rsidP="00627230">
      <w:pPr>
        <w:spacing w:after="0" w:line="240" w:lineRule="auto"/>
        <w:jc w:val="both"/>
        <w:rPr>
          <w:rFonts w:ascii="Times New Roman" w:eastAsia="Times New Roman" w:hAnsi="Times New Roman" w:cs="Times New Roman"/>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lang w:eastAsia="ru-RU"/>
        </w:rPr>
      </w:pPr>
      <w:r w:rsidRPr="00627230">
        <w:rPr>
          <w:rFonts w:ascii="Times New Roman" w:eastAsia="Times New Roman" w:hAnsi="Times New Roman" w:cs="Times New Roman"/>
          <w:b/>
          <w:lang w:eastAsia="ru-RU"/>
        </w:rPr>
        <w:t>1.4. Количество часов на освоение программы учебной дисциплины:</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Объем программы 238</w:t>
      </w:r>
      <w:r w:rsidRPr="00627230">
        <w:rPr>
          <w:rFonts w:ascii="Times New Roman" w:eastAsia="Times New Roman" w:hAnsi="Times New Roman" w:cs="Times New Roman"/>
          <w:u w:val="single"/>
          <w:lang w:eastAsia="ru-RU"/>
        </w:rPr>
        <w:t xml:space="preserve"> </w:t>
      </w:r>
      <w:r w:rsidRPr="00627230">
        <w:rPr>
          <w:rFonts w:ascii="Times New Roman" w:eastAsia="Times New Roman" w:hAnsi="Times New Roman" w:cs="Times New Roman"/>
          <w:lang w:eastAsia="ru-RU"/>
        </w:rPr>
        <w:t>час, в том числе:</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xml:space="preserve">с преподавателем </w:t>
      </w:r>
      <w:r w:rsidRPr="00627230">
        <w:rPr>
          <w:rFonts w:ascii="Times New Roman" w:eastAsia="Times New Roman" w:hAnsi="Times New Roman" w:cs="Times New Roman"/>
          <w:u w:val="single"/>
          <w:lang w:eastAsia="ru-RU"/>
        </w:rPr>
        <w:t>224</w:t>
      </w:r>
      <w:r w:rsidRPr="00627230">
        <w:rPr>
          <w:rFonts w:ascii="Times New Roman" w:eastAsia="Times New Roman" w:hAnsi="Times New Roman" w:cs="Times New Roman"/>
          <w:lang w:eastAsia="ru-RU"/>
        </w:rPr>
        <w:t xml:space="preserve"> час</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lang w:eastAsia="ru-RU"/>
        </w:rPr>
      </w:pPr>
      <w:r w:rsidRPr="00627230">
        <w:rPr>
          <w:rFonts w:ascii="Times New Roman" w:eastAsia="Times New Roman" w:hAnsi="Times New Roman" w:cs="Times New Roman"/>
          <w:b/>
          <w:lang w:eastAsia="ru-RU"/>
        </w:rPr>
        <w:t>2. СТРУКТУРА И СОДЕРЖАНИЕ УЧЕБНОЙ ДИСЦИПЛИНЫ</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u w:val="single"/>
          <w:lang w:eastAsia="ru-RU"/>
        </w:rPr>
      </w:pPr>
      <w:r w:rsidRPr="00627230">
        <w:rPr>
          <w:rFonts w:ascii="Times New Roman" w:eastAsia="Times New Roman" w:hAnsi="Times New Roman" w:cs="Times New Roman"/>
          <w:b/>
          <w:lang w:eastAsia="ru-RU"/>
        </w:rPr>
        <w:t>2.1. Объем учебной дисциплины и виды учебной работы</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tbl>
      <w:tblPr>
        <w:tblW w:w="93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599"/>
        <w:gridCol w:w="1730"/>
      </w:tblGrid>
      <w:tr w:rsidR="00627230" w:rsidRPr="00627230" w:rsidTr="00627230">
        <w:trPr>
          <w:trHeight w:val="456"/>
        </w:trPr>
        <w:tc>
          <w:tcPr>
            <w:tcW w:w="7599" w:type="dxa"/>
            <w:tcBorders>
              <w:top w:val="single" w:sz="6" w:space="0" w:color="000000"/>
              <w:left w:val="single" w:sz="6" w:space="0" w:color="000000"/>
              <w:bottom w:val="single" w:sz="6" w:space="0" w:color="000000"/>
              <w:right w:val="single" w:sz="6" w:space="0" w:color="000000"/>
            </w:tcBorders>
            <w:hideMark/>
          </w:tcPr>
          <w:p w:rsidR="00627230" w:rsidRPr="00627230" w:rsidRDefault="00627230" w:rsidP="00627230">
            <w:pPr>
              <w:spacing w:after="0" w:line="256" w:lineRule="auto"/>
              <w:jc w:val="center"/>
              <w:rPr>
                <w:rFonts w:ascii="Times New Roman" w:eastAsia="Times New Roman" w:hAnsi="Times New Roman" w:cs="Times New Roman"/>
                <w:sz w:val="20"/>
                <w:szCs w:val="24"/>
              </w:rPr>
            </w:pPr>
            <w:r w:rsidRPr="00627230">
              <w:rPr>
                <w:rFonts w:ascii="Times New Roman" w:eastAsia="Times New Roman" w:hAnsi="Times New Roman" w:cs="Times New Roman"/>
                <w:b/>
                <w:sz w:val="20"/>
                <w:szCs w:val="24"/>
              </w:rPr>
              <w:t>Вид учебной работы</w:t>
            </w:r>
          </w:p>
        </w:tc>
        <w:tc>
          <w:tcPr>
            <w:tcW w:w="1730" w:type="dxa"/>
            <w:tcBorders>
              <w:top w:val="single" w:sz="6" w:space="0" w:color="000000"/>
              <w:left w:val="single" w:sz="6" w:space="0" w:color="000000"/>
              <w:bottom w:val="single" w:sz="6" w:space="0" w:color="000000"/>
              <w:right w:val="single" w:sz="6" w:space="0" w:color="000000"/>
            </w:tcBorders>
            <w:hideMark/>
          </w:tcPr>
          <w:p w:rsidR="00627230" w:rsidRPr="00627230" w:rsidRDefault="00627230" w:rsidP="00627230">
            <w:pPr>
              <w:spacing w:after="0" w:line="256" w:lineRule="auto"/>
              <w:jc w:val="center"/>
              <w:rPr>
                <w:rFonts w:ascii="Times New Roman" w:eastAsia="Times New Roman" w:hAnsi="Times New Roman" w:cs="Times New Roman"/>
                <w:i/>
                <w:iCs/>
                <w:sz w:val="20"/>
                <w:szCs w:val="24"/>
              </w:rPr>
            </w:pPr>
            <w:r w:rsidRPr="00627230">
              <w:rPr>
                <w:rFonts w:ascii="Times New Roman" w:eastAsia="Times New Roman" w:hAnsi="Times New Roman" w:cs="Times New Roman"/>
                <w:b/>
                <w:i/>
                <w:iCs/>
                <w:sz w:val="20"/>
                <w:szCs w:val="24"/>
              </w:rPr>
              <w:t>Объем часов</w:t>
            </w:r>
          </w:p>
        </w:tc>
      </w:tr>
      <w:tr w:rsidR="00627230" w:rsidRPr="00627230" w:rsidTr="00627230">
        <w:trPr>
          <w:trHeight w:val="283"/>
        </w:trPr>
        <w:tc>
          <w:tcPr>
            <w:tcW w:w="7599" w:type="dxa"/>
            <w:tcBorders>
              <w:top w:val="single" w:sz="6" w:space="0" w:color="000000"/>
              <w:left w:val="single" w:sz="6" w:space="0" w:color="000000"/>
              <w:bottom w:val="single" w:sz="6" w:space="0" w:color="000000"/>
              <w:right w:val="single" w:sz="6" w:space="0" w:color="000000"/>
            </w:tcBorders>
            <w:hideMark/>
          </w:tcPr>
          <w:p w:rsidR="00627230" w:rsidRPr="00627230" w:rsidRDefault="00627230" w:rsidP="00627230">
            <w:pPr>
              <w:spacing w:after="0" w:line="256" w:lineRule="auto"/>
              <w:rPr>
                <w:rFonts w:ascii="Times New Roman" w:eastAsia="Times New Roman" w:hAnsi="Times New Roman" w:cs="Times New Roman"/>
                <w:b/>
                <w:sz w:val="20"/>
                <w:szCs w:val="24"/>
              </w:rPr>
            </w:pPr>
            <w:r w:rsidRPr="00627230">
              <w:rPr>
                <w:rFonts w:ascii="Times New Roman" w:eastAsia="Times New Roman" w:hAnsi="Times New Roman" w:cs="Times New Roman"/>
                <w:b/>
                <w:sz w:val="20"/>
                <w:szCs w:val="24"/>
              </w:rPr>
              <w:t>Объем образовательной программы</w:t>
            </w:r>
          </w:p>
        </w:tc>
        <w:tc>
          <w:tcPr>
            <w:tcW w:w="1730" w:type="dxa"/>
            <w:tcBorders>
              <w:top w:val="single" w:sz="6" w:space="0" w:color="000000"/>
              <w:left w:val="single" w:sz="6" w:space="0" w:color="000000"/>
              <w:bottom w:val="single" w:sz="6" w:space="0" w:color="000000"/>
              <w:right w:val="single" w:sz="6" w:space="0" w:color="000000"/>
            </w:tcBorders>
            <w:hideMark/>
          </w:tcPr>
          <w:p w:rsidR="00627230" w:rsidRPr="00627230" w:rsidRDefault="00627230" w:rsidP="00627230">
            <w:pPr>
              <w:spacing w:after="0" w:line="256" w:lineRule="auto"/>
              <w:jc w:val="center"/>
              <w:rPr>
                <w:rFonts w:ascii="Times New Roman" w:eastAsia="Times New Roman" w:hAnsi="Times New Roman" w:cs="Times New Roman"/>
                <w:b/>
                <w:iCs/>
                <w:sz w:val="20"/>
                <w:szCs w:val="24"/>
              </w:rPr>
            </w:pPr>
            <w:r w:rsidRPr="00627230">
              <w:rPr>
                <w:rFonts w:ascii="Times New Roman" w:eastAsia="Times New Roman" w:hAnsi="Times New Roman" w:cs="Times New Roman"/>
                <w:b/>
                <w:iCs/>
                <w:sz w:val="20"/>
                <w:szCs w:val="24"/>
              </w:rPr>
              <w:t>238</w:t>
            </w:r>
          </w:p>
        </w:tc>
      </w:tr>
      <w:tr w:rsidR="00627230" w:rsidRPr="00627230" w:rsidTr="00627230">
        <w:trPr>
          <w:trHeight w:val="238"/>
        </w:trPr>
        <w:tc>
          <w:tcPr>
            <w:tcW w:w="7599" w:type="dxa"/>
            <w:tcBorders>
              <w:top w:val="single" w:sz="6" w:space="0" w:color="000000"/>
              <w:left w:val="single" w:sz="6" w:space="0" w:color="000000"/>
              <w:bottom w:val="single" w:sz="6" w:space="0" w:color="000000"/>
              <w:right w:val="single" w:sz="6" w:space="0" w:color="000000"/>
            </w:tcBorders>
          </w:tcPr>
          <w:p w:rsidR="00627230" w:rsidRPr="00627230" w:rsidRDefault="00627230" w:rsidP="00627230">
            <w:pPr>
              <w:spacing w:after="0" w:line="256" w:lineRule="auto"/>
              <w:jc w:val="both"/>
              <w:rPr>
                <w:rFonts w:ascii="Times New Roman" w:eastAsia="Times New Roman" w:hAnsi="Times New Roman" w:cs="Times New Roman"/>
                <w:sz w:val="20"/>
                <w:szCs w:val="24"/>
              </w:rPr>
            </w:pPr>
            <w:r w:rsidRPr="00627230">
              <w:rPr>
                <w:rFonts w:ascii="Times New Roman" w:eastAsia="Times New Roman" w:hAnsi="Times New Roman" w:cs="Times New Roman"/>
                <w:sz w:val="20"/>
                <w:szCs w:val="24"/>
              </w:rPr>
              <w:t>с преподавателем</w:t>
            </w:r>
          </w:p>
        </w:tc>
        <w:tc>
          <w:tcPr>
            <w:tcW w:w="1730" w:type="dxa"/>
            <w:tcBorders>
              <w:top w:val="single" w:sz="6" w:space="0" w:color="000000"/>
              <w:left w:val="single" w:sz="6" w:space="0" w:color="000000"/>
              <w:bottom w:val="single" w:sz="6" w:space="0" w:color="000000"/>
              <w:right w:val="single" w:sz="6" w:space="0" w:color="000000"/>
            </w:tcBorders>
          </w:tcPr>
          <w:p w:rsidR="00627230" w:rsidRPr="00627230" w:rsidRDefault="00627230" w:rsidP="00627230">
            <w:pPr>
              <w:spacing w:after="0" w:line="256" w:lineRule="auto"/>
              <w:jc w:val="center"/>
              <w:rPr>
                <w:rFonts w:ascii="Times New Roman" w:eastAsia="Times New Roman" w:hAnsi="Times New Roman" w:cs="Times New Roman"/>
                <w:b/>
                <w:iCs/>
                <w:sz w:val="20"/>
                <w:szCs w:val="24"/>
              </w:rPr>
            </w:pPr>
            <w:r w:rsidRPr="00627230">
              <w:rPr>
                <w:rFonts w:ascii="Times New Roman" w:eastAsia="Times New Roman" w:hAnsi="Times New Roman" w:cs="Times New Roman"/>
                <w:b/>
                <w:iCs/>
                <w:sz w:val="20"/>
                <w:szCs w:val="24"/>
              </w:rPr>
              <w:t>224</w:t>
            </w:r>
          </w:p>
        </w:tc>
      </w:tr>
      <w:tr w:rsidR="00627230" w:rsidRPr="00627230" w:rsidTr="00627230">
        <w:trPr>
          <w:trHeight w:val="238"/>
        </w:trPr>
        <w:tc>
          <w:tcPr>
            <w:tcW w:w="7599" w:type="dxa"/>
            <w:tcBorders>
              <w:top w:val="single" w:sz="6" w:space="0" w:color="000000"/>
              <w:left w:val="single" w:sz="6" w:space="0" w:color="000000"/>
              <w:bottom w:val="single" w:sz="6" w:space="0" w:color="000000"/>
              <w:right w:val="single" w:sz="6" w:space="0" w:color="000000"/>
            </w:tcBorders>
            <w:hideMark/>
          </w:tcPr>
          <w:p w:rsidR="00627230" w:rsidRPr="00627230" w:rsidRDefault="00627230" w:rsidP="00627230">
            <w:pPr>
              <w:spacing w:after="0" w:line="256" w:lineRule="auto"/>
              <w:jc w:val="both"/>
              <w:rPr>
                <w:rFonts w:ascii="Times New Roman" w:eastAsia="Times New Roman" w:hAnsi="Times New Roman" w:cs="Times New Roman"/>
                <w:sz w:val="20"/>
                <w:szCs w:val="24"/>
              </w:rPr>
            </w:pPr>
            <w:r w:rsidRPr="00627230">
              <w:rPr>
                <w:rFonts w:ascii="Times New Roman" w:eastAsia="Times New Roman" w:hAnsi="Times New Roman" w:cs="Times New Roman"/>
                <w:sz w:val="20"/>
                <w:szCs w:val="24"/>
              </w:rPr>
              <w:t>в том числе:</w:t>
            </w:r>
          </w:p>
        </w:tc>
        <w:tc>
          <w:tcPr>
            <w:tcW w:w="1730" w:type="dxa"/>
            <w:tcBorders>
              <w:top w:val="single" w:sz="6" w:space="0" w:color="000000"/>
              <w:left w:val="single" w:sz="6" w:space="0" w:color="000000"/>
              <w:bottom w:val="single" w:sz="6" w:space="0" w:color="000000"/>
              <w:right w:val="single" w:sz="6" w:space="0" w:color="000000"/>
            </w:tcBorders>
          </w:tcPr>
          <w:p w:rsidR="00627230" w:rsidRPr="00627230" w:rsidRDefault="00627230" w:rsidP="00627230">
            <w:pPr>
              <w:spacing w:after="0" w:line="256" w:lineRule="auto"/>
              <w:jc w:val="center"/>
              <w:rPr>
                <w:rFonts w:ascii="Times New Roman" w:eastAsia="Times New Roman" w:hAnsi="Times New Roman" w:cs="Times New Roman"/>
                <w:i/>
                <w:iCs/>
                <w:sz w:val="20"/>
                <w:szCs w:val="24"/>
              </w:rPr>
            </w:pPr>
          </w:p>
        </w:tc>
      </w:tr>
      <w:tr w:rsidR="00627230" w:rsidRPr="00627230" w:rsidTr="00627230">
        <w:trPr>
          <w:trHeight w:val="253"/>
        </w:trPr>
        <w:tc>
          <w:tcPr>
            <w:tcW w:w="7599" w:type="dxa"/>
            <w:tcBorders>
              <w:top w:val="single" w:sz="6" w:space="0" w:color="000000"/>
              <w:left w:val="single" w:sz="6" w:space="0" w:color="000000"/>
              <w:bottom w:val="single" w:sz="6" w:space="0" w:color="000000"/>
              <w:right w:val="single" w:sz="6" w:space="0" w:color="000000"/>
            </w:tcBorders>
          </w:tcPr>
          <w:p w:rsidR="00627230" w:rsidRPr="00627230" w:rsidRDefault="00627230" w:rsidP="00627230">
            <w:pPr>
              <w:spacing w:after="0" w:line="256" w:lineRule="auto"/>
              <w:jc w:val="both"/>
              <w:rPr>
                <w:rFonts w:ascii="Times New Roman" w:eastAsia="Times New Roman" w:hAnsi="Times New Roman" w:cs="Times New Roman"/>
                <w:sz w:val="20"/>
                <w:szCs w:val="24"/>
              </w:rPr>
            </w:pPr>
            <w:r w:rsidRPr="00627230">
              <w:rPr>
                <w:rFonts w:ascii="Times New Roman" w:eastAsia="Times New Roman" w:hAnsi="Times New Roman" w:cs="Times New Roman"/>
                <w:sz w:val="20"/>
                <w:szCs w:val="24"/>
              </w:rPr>
              <w:t xml:space="preserve">     лекции, уроки </w:t>
            </w:r>
          </w:p>
        </w:tc>
        <w:tc>
          <w:tcPr>
            <w:tcW w:w="1730" w:type="dxa"/>
            <w:tcBorders>
              <w:top w:val="single" w:sz="6" w:space="0" w:color="000000"/>
              <w:left w:val="single" w:sz="6" w:space="0" w:color="000000"/>
              <w:bottom w:val="single" w:sz="6" w:space="0" w:color="000000"/>
              <w:right w:val="single" w:sz="6" w:space="0" w:color="000000"/>
            </w:tcBorders>
          </w:tcPr>
          <w:p w:rsidR="00627230" w:rsidRPr="00627230" w:rsidRDefault="00627230" w:rsidP="00627230">
            <w:pPr>
              <w:spacing w:after="0" w:line="256" w:lineRule="auto"/>
              <w:jc w:val="center"/>
              <w:rPr>
                <w:rFonts w:ascii="Times New Roman" w:eastAsia="Times New Roman" w:hAnsi="Times New Roman" w:cs="Times New Roman"/>
                <w:i/>
                <w:iCs/>
                <w:sz w:val="20"/>
                <w:szCs w:val="24"/>
              </w:rPr>
            </w:pPr>
            <w:r w:rsidRPr="00627230">
              <w:rPr>
                <w:rFonts w:ascii="Times New Roman" w:eastAsia="Times New Roman" w:hAnsi="Times New Roman" w:cs="Times New Roman"/>
                <w:i/>
                <w:iCs/>
                <w:sz w:val="20"/>
                <w:szCs w:val="24"/>
              </w:rPr>
              <w:t>50</w:t>
            </w:r>
          </w:p>
        </w:tc>
      </w:tr>
      <w:tr w:rsidR="00627230" w:rsidRPr="00627230" w:rsidTr="00627230">
        <w:trPr>
          <w:trHeight w:val="238"/>
        </w:trPr>
        <w:tc>
          <w:tcPr>
            <w:tcW w:w="7599" w:type="dxa"/>
            <w:tcBorders>
              <w:top w:val="single" w:sz="6" w:space="0" w:color="000000"/>
              <w:left w:val="single" w:sz="6" w:space="0" w:color="000000"/>
              <w:bottom w:val="single" w:sz="6" w:space="0" w:color="000000"/>
              <w:right w:val="single" w:sz="6" w:space="0" w:color="000000"/>
            </w:tcBorders>
            <w:hideMark/>
          </w:tcPr>
          <w:p w:rsidR="00627230" w:rsidRPr="00627230" w:rsidRDefault="00627230" w:rsidP="00627230">
            <w:pPr>
              <w:spacing w:after="0" w:line="256" w:lineRule="auto"/>
              <w:jc w:val="both"/>
              <w:rPr>
                <w:rFonts w:ascii="Times New Roman" w:eastAsia="Times New Roman" w:hAnsi="Times New Roman" w:cs="Times New Roman"/>
                <w:sz w:val="20"/>
                <w:szCs w:val="24"/>
              </w:rPr>
            </w:pPr>
            <w:r w:rsidRPr="00627230">
              <w:rPr>
                <w:rFonts w:ascii="Times New Roman" w:eastAsia="Times New Roman" w:hAnsi="Times New Roman" w:cs="Times New Roman"/>
                <w:sz w:val="20"/>
                <w:szCs w:val="24"/>
              </w:rPr>
              <w:t xml:space="preserve">     практические занятия</w:t>
            </w:r>
          </w:p>
        </w:tc>
        <w:tc>
          <w:tcPr>
            <w:tcW w:w="1730" w:type="dxa"/>
            <w:tcBorders>
              <w:top w:val="single" w:sz="6" w:space="0" w:color="000000"/>
              <w:left w:val="single" w:sz="6" w:space="0" w:color="000000"/>
              <w:bottom w:val="single" w:sz="6" w:space="0" w:color="000000"/>
              <w:right w:val="single" w:sz="6" w:space="0" w:color="000000"/>
            </w:tcBorders>
            <w:hideMark/>
          </w:tcPr>
          <w:p w:rsidR="00627230" w:rsidRPr="00627230" w:rsidRDefault="00627230" w:rsidP="00627230">
            <w:pPr>
              <w:spacing w:after="0" w:line="256" w:lineRule="auto"/>
              <w:jc w:val="center"/>
              <w:rPr>
                <w:rFonts w:ascii="Times New Roman" w:eastAsia="Times New Roman" w:hAnsi="Times New Roman" w:cs="Times New Roman"/>
                <w:i/>
                <w:iCs/>
                <w:sz w:val="20"/>
                <w:szCs w:val="24"/>
              </w:rPr>
            </w:pPr>
            <w:r w:rsidRPr="00627230">
              <w:rPr>
                <w:rFonts w:ascii="Times New Roman" w:eastAsia="Times New Roman" w:hAnsi="Times New Roman" w:cs="Times New Roman"/>
                <w:i/>
                <w:iCs/>
                <w:sz w:val="20"/>
                <w:szCs w:val="24"/>
              </w:rPr>
              <w:t>121</w:t>
            </w:r>
          </w:p>
        </w:tc>
      </w:tr>
      <w:tr w:rsidR="00627230" w:rsidRPr="00627230" w:rsidTr="00627230">
        <w:trPr>
          <w:trHeight w:val="238"/>
        </w:trPr>
        <w:tc>
          <w:tcPr>
            <w:tcW w:w="7599" w:type="dxa"/>
            <w:tcBorders>
              <w:top w:val="single" w:sz="6" w:space="0" w:color="000000"/>
              <w:left w:val="single" w:sz="6" w:space="0" w:color="000000"/>
              <w:bottom w:val="single" w:sz="6" w:space="0" w:color="000000"/>
              <w:right w:val="single" w:sz="6" w:space="0" w:color="000000"/>
            </w:tcBorders>
            <w:hideMark/>
          </w:tcPr>
          <w:p w:rsidR="00627230" w:rsidRPr="00627230" w:rsidRDefault="00627230" w:rsidP="00627230">
            <w:pPr>
              <w:spacing w:after="0" w:line="256" w:lineRule="auto"/>
              <w:jc w:val="both"/>
              <w:rPr>
                <w:rFonts w:ascii="Times New Roman" w:eastAsia="Times New Roman" w:hAnsi="Times New Roman" w:cs="Times New Roman"/>
                <w:sz w:val="20"/>
                <w:szCs w:val="24"/>
              </w:rPr>
            </w:pPr>
            <w:r w:rsidRPr="00627230">
              <w:rPr>
                <w:rFonts w:ascii="Times New Roman" w:eastAsia="Times New Roman" w:hAnsi="Times New Roman" w:cs="Times New Roman"/>
                <w:sz w:val="20"/>
                <w:szCs w:val="24"/>
              </w:rPr>
              <w:t xml:space="preserve">     контрольные работы</w:t>
            </w:r>
          </w:p>
        </w:tc>
        <w:tc>
          <w:tcPr>
            <w:tcW w:w="1730" w:type="dxa"/>
            <w:tcBorders>
              <w:top w:val="single" w:sz="6" w:space="0" w:color="000000"/>
              <w:left w:val="single" w:sz="6" w:space="0" w:color="000000"/>
              <w:bottom w:val="single" w:sz="6" w:space="0" w:color="000000"/>
              <w:right w:val="single" w:sz="6" w:space="0" w:color="000000"/>
            </w:tcBorders>
            <w:hideMark/>
          </w:tcPr>
          <w:p w:rsidR="00627230" w:rsidRPr="00627230" w:rsidRDefault="00627230" w:rsidP="00627230">
            <w:pPr>
              <w:spacing w:after="0" w:line="256" w:lineRule="auto"/>
              <w:jc w:val="center"/>
              <w:rPr>
                <w:rFonts w:ascii="Times New Roman" w:eastAsia="Times New Roman" w:hAnsi="Times New Roman" w:cs="Times New Roman"/>
                <w:i/>
                <w:iCs/>
                <w:sz w:val="20"/>
                <w:szCs w:val="24"/>
              </w:rPr>
            </w:pPr>
            <w:r w:rsidRPr="00627230">
              <w:rPr>
                <w:rFonts w:ascii="Times New Roman" w:eastAsia="Times New Roman" w:hAnsi="Times New Roman" w:cs="Times New Roman"/>
                <w:i/>
                <w:iCs/>
                <w:sz w:val="20"/>
                <w:szCs w:val="24"/>
              </w:rPr>
              <w:t>6</w:t>
            </w:r>
          </w:p>
        </w:tc>
      </w:tr>
      <w:tr w:rsidR="00627230" w:rsidRPr="00627230" w:rsidTr="00627230">
        <w:trPr>
          <w:trHeight w:val="238"/>
        </w:trPr>
        <w:tc>
          <w:tcPr>
            <w:tcW w:w="9329" w:type="dxa"/>
            <w:gridSpan w:val="2"/>
            <w:tcBorders>
              <w:top w:val="single" w:sz="6" w:space="0" w:color="000000"/>
              <w:left w:val="single" w:sz="6" w:space="0" w:color="000000"/>
              <w:bottom w:val="single" w:sz="6" w:space="0" w:color="000000"/>
              <w:right w:val="single" w:sz="6" w:space="0" w:color="000000"/>
            </w:tcBorders>
            <w:hideMark/>
          </w:tcPr>
          <w:p w:rsidR="00627230" w:rsidRPr="00627230" w:rsidRDefault="00627230" w:rsidP="00627230">
            <w:pPr>
              <w:spacing w:after="0" w:line="256" w:lineRule="auto"/>
              <w:rPr>
                <w:rFonts w:ascii="Times New Roman" w:eastAsia="Times New Roman" w:hAnsi="Times New Roman" w:cs="Times New Roman"/>
                <w:i/>
                <w:iCs/>
                <w:sz w:val="20"/>
                <w:szCs w:val="24"/>
              </w:rPr>
            </w:pPr>
            <w:r w:rsidRPr="00627230">
              <w:rPr>
                <w:rFonts w:ascii="Times New Roman" w:eastAsia="Times New Roman" w:hAnsi="Times New Roman" w:cs="Times New Roman"/>
                <w:i/>
                <w:iCs/>
                <w:sz w:val="20"/>
                <w:szCs w:val="24"/>
              </w:rPr>
              <w:t>Промежуточная аттестация в форме дифференцированного зачета                                               6</w:t>
            </w:r>
          </w:p>
        </w:tc>
      </w:tr>
    </w:tbl>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sectPr w:rsidR="00627230" w:rsidRPr="00627230" w:rsidSect="00627230">
          <w:headerReference w:type="even" r:id="rId15"/>
          <w:headerReference w:type="default" r:id="rId16"/>
          <w:footerReference w:type="even" r:id="rId17"/>
          <w:footerReference w:type="default" r:id="rId18"/>
          <w:headerReference w:type="first" r:id="rId19"/>
          <w:footerReference w:type="first" r:id="rId20"/>
          <w:pgSz w:w="16838" w:h="11906" w:orient="landscape"/>
          <w:pgMar w:top="1701" w:right="567" w:bottom="851" w:left="567" w:header="284" w:footer="284" w:gutter="0"/>
          <w:cols w:space="720"/>
          <w:titlePg/>
          <w:docGrid w:linePitch="326"/>
        </w:sectPr>
      </w:pPr>
    </w:p>
    <w:p w:rsidR="00627230" w:rsidRPr="00627230" w:rsidRDefault="00627230" w:rsidP="0062723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lang w:eastAsia="ru-RU"/>
        </w:rPr>
      </w:pPr>
      <w:r w:rsidRPr="00627230">
        <w:rPr>
          <w:rFonts w:ascii="Times New Roman" w:eastAsia="Times New Roman" w:hAnsi="Times New Roman" w:cs="Times New Roman"/>
          <w:b/>
          <w:lang w:val="x-none" w:eastAsia="ru-RU"/>
        </w:rPr>
        <w:t>2.2. Тематический план и содержание учебной дисциплины</w:t>
      </w:r>
      <w:r w:rsidRPr="00627230">
        <w:rPr>
          <w:rFonts w:ascii="Times New Roman" w:eastAsia="Times New Roman" w:hAnsi="Times New Roman" w:cs="Times New Roman"/>
          <w:b/>
          <w:caps/>
          <w:lang w:val="x-none" w:eastAsia="ru-RU"/>
        </w:rPr>
        <w:t xml:space="preserve"> </w:t>
      </w:r>
      <w:r w:rsidRPr="00627230">
        <w:rPr>
          <w:rFonts w:ascii="Times New Roman" w:eastAsia="Times New Roman" w:hAnsi="Times New Roman" w:cs="Times New Roman"/>
          <w:b/>
          <w:caps/>
          <w:lang w:eastAsia="ru-RU"/>
        </w:rPr>
        <w:t>Иностранный язык (</w:t>
      </w:r>
      <w:r w:rsidRPr="00627230">
        <w:rPr>
          <w:rFonts w:ascii="Times New Roman" w:eastAsia="Times New Roman" w:hAnsi="Times New Roman" w:cs="Times New Roman"/>
          <w:b/>
          <w:u w:val="single"/>
          <w:lang w:val="x-none" w:eastAsia="ru-RU"/>
        </w:rPr>
        <w:t>Английский</w:t>
      </w:r>
      <w:r w:rsidRPr="00627230">
        <w:rPr>
          <w:rFonts w:ascii="Times New Roman" w:eastAsia="Times New Roman" w:hAnsi="Times New Roman" w:cs="Times New Roman"/>
          <w:b/>
          <w:u w:val="single"/>
          <w:lang w:eastAsia="ru-RU"/>
        </w:rPr>
        <w:t>)</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0"/>
          <w:szCs w:val="20"/>
          <w:lang w:eastAsia="ru-RU"/>
        </w:rPr>
      </w:pPr>
      <w:r w:rsidRPr="00627230">
        <w:rPr>
          <w:rFonts w:ascii="Times New Roman" w:eastAsia="Times New Roman" w:hAnsi="Times New Roman" w:cs="Times New Roman"/>
          <w:bCs/>
          <w:i/>
          <w:sz w:val="20"/>
          <w:szCs w:val="20"/>
          <w:lang w:eastAsia="ru-RU"/>
        </w:rPr>
        <w:tab/>
      </w:r>
      <w:r w:rsidRPr="00627230">
        <w:rPr>
          <w:rFonts w:ascii="Times New Roman" w:eastAsia="Times New Roman" w:hAnsi="Times New Roman" w:cs="Times New Roman"/>
          <w:bCs/>
          <w:i/>
          <w:sz w:val="20"/>
          <w:szCs w:val="20"/>
          <w:lang w:eastAsia="ru-RU"/>
        </w:rPr>
        <w:tab/>
      </w:r>
      <w:r w:rsidRPr="00627230">
        <w:rPr>
          <w:rFonts w:ascii="Times New Roman" w:eastAsia="Times New Roman" w:hAnsi="Times New Roman" w:cs="Times New Roman"/>
          <w:bCs/>
          <w:i/>
          <w:sz w:val="20"/>
          <w:szCs w:val="20"/>
          <w:lang w:eastAsia="ru-RU"/>
        </w:rPr>
        <w:tab/>
      </w:r>
    </w:p>
    <w:tbl>
      <w:tblPr>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49"/>
        <w:gridCol w:w="469"/>
        <w:gridCol w:w="29"/>
        <w:gridCol w:w="9441"/>
        <w:gridCol w:w="1870"/>
        <w:gridCol w:w="1701"/>
      </w:tblGrid>
      <w:tr w:rsidR="00627230" w:rsidRPr="00627230" w:rsidTr="00627230">
        <w:trPr>
          <w:trHeight w:val="20"/>
        </w:trPr>
        <w:tc>
          <w:tcPr>
            <w:tcW w:w="204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Наименование разделов и тем</w:t>
            </w: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Содержание учебного материала, лабораторные работы и практические занятия, самостоятельная работа обучающихся, курсовая работа (проект) (если предусмотрены)</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Объем часов</w:t>
            </w:r>
          </w:p>
        </w:tc>
        <w:tc>
          <w:tcPr>
            <w:tcW w:w="1701"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Уровень освоения</w:t>
            </w:r>
          </w:p>
        </w:tc>
      </w:tr>
      <w:tr w:rsidR="00627230" w:rsidRPr="00627230" w:rsidTr="00627230">
        <w:trPr>
          <w:trHeight w:val="70"/>
        </w:trPr>
        <w:tc>
          <w:tcPr>
            <w:tcW w:w="204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3</w:t>
            </w:r>
          </w:p>
        </w:tc>
        <w:tc>
          <w:tcPr>
            <w:tcW w:w="1701"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4</w:t>
            </w:r>
          </w:p>
        </w:tc>
      </w:tr>
      <w:tr w:rsidR="00627230" w:rsidRPr="00627230" w:rsidTr="00627230">
        <w:trPr>
          <w:trHeight w:val="70"/>
        </w:trPr>
        <w:tc>
          <w:tcPr>
            <w:tcW w:w="204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
                <w:bCs/>
                <w:sz w:val="18"/>
                <w:szCs w:val="18"/>
                <w:lang w:eastAsia="ru-RU"/>
              </w:rPr>
              <w:t>Основное содержание</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p>
        </w:tc>
        <w:tc>
          <w:tcPr>
            <w:tcW w:w="1701"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0"/>
        </w:trPr>
        <w:tc>
          <w:tcPr>
            <w:tcW w:w="2049" w:type="dxa"/>
            <w:vMerge w:val="restart"/>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
                <w:bCs/>
                <w:sz w:val="18"/>
                <w:szCs w:val="18"/>
                <w:lang w:eastAsia="ru-RU"/>
              </w:rPr>
              <w:t>Введение</w:t>
            </w: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Содержание учебного материала</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6(6+0СРС)</w:t>
            </w:r>
          </w:p>
        </w:tc>
        <w:tc>
          <w:tcPr>
            <w:tcW w:w="1701"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p>
        </w:tc>
      </w:tr>
      <w:tr w:rsidR="00627230" w:rsidRPr="00627230" w:rsidTr="00627230">
        <w:trPr>
          <w:trHeight w:val="7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98" w:type="dxa"/>
            <w:gridSpan w:val="2"/>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c>
          <w:tcPr>
            <w:tcW w:w="9441"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bCs/>
                <w:sz w:val="18"/>
                <w:szCs w:val="18"/>
                <w:lang w:eastAsia="ru-RU"/>
              </w:rPr>
              <w:t xml:space="preserve">Добро пожаловать на планету Английского языка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r w:rsidRPr="00627230">
              <w:rPr>
                <w:rFonts w:ascii="Times New Roman" w:eastAsia="Times New Roman" w:hAnsi="Times New Roman" w:cs="Times New Roman"/>
                <w:bCs/>
                <w:sz w:val="18"/>
                <w:szCs w:val="18"/>
                <w:lang w:val="en-US" w:eastAsia="ru-RU"/>
              </w:rPr>
              <w:t>2</w:t>
            </w:r>
          </w:p>
        </w:tc>
        <w:tc>
          <w:tcPr>
            <w:tcW w:w="1701"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r w:rsidRPr="00627230">
              <w:rPr>
                <w:rFonts w:ascii="Times New Roman" w:eastAsia="Times New Roman" w:hAnsi="Times New Roman" w:cs="Times New Roman"/>
                <w:bCs/>
                <w:sz w:val="18"/>
                <w:szCs w:val="18"/>
                <w:lang w:val="en-US" w:eastAsia="ru-RU"/>
              </w:rPr>
              <w:t>1</w:t>
            </w:r>
          </w:p>
        </w:tc>
      </w:tr>
      <w:tr w:rsidR="00627230" w:rsidRPr="00627230" w:rsidTr="00627230">
        <w:trPr>
          <w:trHeight w:val="7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 xml:space="preserve">Практические занятия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p>
        </w:tc>
        <w:tc>
          <w:tcPr>
            <w:tcW w:w="1701"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p>
        </w:tc>
      </w:tr>
      <w:tr w:rsidR="00627230" w:rsidRPr="00627230" w:rsidTr="00627230">
        <w:trPr>
          <w:trHeight w:val="7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98" w:type="dxa"/>
            <w:gridSpan w:val="2"/>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c>
          <w:tcPr>
            <w:tcW w:w="9441"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 xml:space="preserve">Особенности английского произношения. Звуки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val="restart"/>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0"/>
        </w:trPr>
        <w:tc>
          <w:tcPr>
            <w:tcW w:w="204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98" w:type="dxa"/>
            <w:gridSpan w:val="2"/>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w:t>
            </w:r>
          </w:p>
        </w:tc>
        <w:tc>
          <w:tcPr>
            <w:tcW w:w="9441"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 xml:space="preserve">Особенности английского языка. Чтение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0"/>
        </w:trPr>
        <w:tc>
          <w:tcPr>
            <w:tcW w:w="204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
                <w:bCs/>
                <w:sz w:val="18"/>
                <w:szCs w:val="18"/>
                <w:lang w:eastAsia="ru-RU"/>
              </w:rPr>
              <w:t>Раздел 1</w:t>
            </w:r>
          </w:p>
        </w:tc>
        <w:tc>
          <w:tcPr>
            <w:tcW w:w="9939" w:type="dxa"/>
            <w:gridSpan w:val="3"/>
          </w:tcPr>
          <w:p w:rsidR="00627230" w:rsidRPr="00627230" w:rsidRDefault="00627230" w:rsidP="00627230">
            <w:pPr>
              <w:autoSpaceDE w:val="0"/>
              <w:autoSpaceDN w:val="0"/>
              <w:adjustRightInd w:val="0"/>
              <w:spacing w:after="0" w:line="240" w:lineRule="auto"/>
              <w:rPr>
                <w:rFonts w:ascii="Times New Roman" w:eastAsia="Calibri" w:hAnsi="Times New Roman" w:cs="Times New Roman"/>
                <w:b/>
                <w:sz w:val="18"/>
                <w:szCs w:val="18"/>
              </w:rPr>
            </w:pPr>
            <w:r w:rsidRPr="00627230">
              <w:rPr>
                <w:rFonts w:ascii="Times New Roman" w:eastAsia="Calibri" w:hAnsi="Times New Roman" w:cs="Times New Roman"/>
                <w:b/>
                <w:sz w:val="18"/>
                <w:szCs w:val="18"/>
              </w:rPr>
              <w:t>Приветствие, прощание, представление себя и других людей в официальной и неофициальной обстановке</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8(8+0СРС)</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
        </w:trPr>
        <w:tc>
          <w:tcPr>
            <w:tcW w:w="2049" w:type="dxa"/>
            <w:vMerge w:val="restart"/>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1.1</w:t>
            </w:r>
          </w:p>
          <w:p w:rsidR="00627230" w:rsidRPr="00627230" w:rsidRDefault="00627230" w:rsidP="00627230">
            <w:pPr>
              <w:autoSpaceDE w:val="0"/>
              <w:autoSpaceDN w:val="0"/>
              <w:adjustRightInd w:val="0"/>
              <w:spacing w:after="0" w:line="240" w:lineRule="auto"/>
              <w:jc w:val="center"/>
              <w:rPr>
                <w:rFonts w:ascii="Times New Roman" w:eastAsia="Calibri" w:hAnsi="Times New Roman" w:cs="Times New Roman"/>
                <w:b/>
                <w:sz w:val="18"/>
                <w:szCs w:val="18"/>
              </w:rPr>
            </w:pPr>
            <w:r w:rsidRPr="00627230">
              <w:rPr>
                <w:rFonts w:ascii="Times New Roman" w:eastAsia="Calibri" w:hAnsi="Times New Roman" w:cs="Times New Roman"/>
                <w:b/>
                <w:sz w:val="18"/>
                <w:szCs w:val="18"/>
              </w:rPr>
              <w:t>Приветствие, прощание, представление себя и других</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Calibri" w:hAnsi="Times New Roman" w:cs="Times New Roman"/>
                <w:b/>
                <w:sz w:val="18"/>
                <w:szCs w:val="18"/>
              </w:rPr>
              <w:t>людей в официальной и неофициальной обстановке</w:t>
            </w: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Содержание учебного материала</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val="en-US" w:eastAsia="ru-RU"/>
              </w:rPr>
            </w:pP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p>
        </w:tc>
      </w:tr>
      <w:tr w:rsidR="00627230" w:rsidRPr="00627230" w:rsidTr="00627230">
        <w:trPr>
          <w:trHeight w:val="2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Практические занятия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p>
        </w:tc>
      </w:tr>
      <w:tr w:rsidR="00627230" w:rsidRPr="00627230" w:rsidTr="00627230">
        <w:trPr>
          <w:trHeight w:val="2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p>
        </w:tc>
        <w:tc>
          <w:tcPr>
            <w:tcW w:w="469" w:type="dxa"/>
            <w:shd w:val="clear" w:color="auto" w:fill="auto"/>
          </w:tcPr>
          <w:p w:rsidR="00627230" w:rsidRPr="00627230" w:rsidRDefault="00627230" w:rsidP="00627230">
            <w:pPr>
              <w:spacing w:after="0" w:line="240" w:lineRule="auto"/>
              <w:rPr>
                <w:rFonts w:ascii="Times New Roman" w:eastAsia="Calibri" w:hAnsi="Times New Roman" w:cs="Times New Roman"/>
                <w:sz w:val="18"/>
                <w:szCs w:val="18"/>
              </w:rPr>
            </w:pPr>
            <w:r w:rsidRPr="00627230">
              <w:rPr>
                <w:rFonts w:ascii="Times New Roman" w:eastAsia="Calibri" w:hAnsi="Times New Roman" w:cs="Times New Roman"/>
                <w:sz w:val="18"/>
                <w:szCs w:val="18"/>
              </w:rPr>
              <w:t>1.</w:t>
            </w:r>
          </w:p>
        </w:tc>
        <w:tc>
          <w:tcPr>
            <w:tcW w:w="9470" w:type="dxa"/>
            <w:gridSpan w:val="2"/>
            <w:shd w:val="clear" w:color="auto" w:fill="auto"/>
          </w:tcPr>
          <w:p w:rsidR="00627230" w:rsidRPr="00627230" w:rsidRDefault="00627230" w:rsidP="00627230">
            <w:pPr>
              <w:spacing w:after="0" w:line="240" w:lineRule="auto"/>
              <w:rPr>
                <w:rFonts w:ascii="Times New Roman" w:eastAsia="Calibri" w:hAnsi="Times New Roman" w:cs="Times New Roman"/>
                <w:sz w:val="18"/>
                <w:szCs w:val="18"/>
              </w:rPr>
            </w:pPr>
            <w:r w:rsidRPr="00627230">
              <w:rPr>
                <w:rFonts w:ascii="Times New Roman" w:eastAsia="Calibri" w:hAnsi="Times New Roman" w:cs="Times New Roman"/>
                <w:sz w:val="18"/>
                <w:szCs w:val="18"/>
              </w:rPr>
              <w:t>Приветствие, прощание в различных ситуациях</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4</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p>
        </w:tc>
        <w:tc>
          <w:tcPr>
            <w:tcW w:w="469" w:type="dxa"/>
            <w:shd w:val="clear" w:color="auto" w:fill="auto"/>
          </w:tcPr>
          <w:p w:rsidR="00627230" w:rsidRPr="00627230" w:rsidRDefault="00627230" w:rsidP="00627230">
            <w:pPr>
              <w:spacing w:after="0" w:line="240" w:lineRule="auto"/>
              <w:rPr>
                <w:rFonts w:ascii="Times New Roman" w:eastAsia="Calibri" w:hAnsi="Times New Roman" w:cs="Times New Roman"/>
                <w:sz w:val="18"/>
                <w:szCs w:val="18"/>
              </w:rPr>
            </w:pPr>
            <w:r w:rsidRPr="00627230">
              <w:rPr>
                <w:rFonts w:ascii="Times New Roman" w:eastAsia="Calibri" w:hAnsi="Times New Roman" w:cs="Times New Roman"/>
                <w:sz w:val="18"/>
                <w:szCs w:val="18"/>
              </w:rPr>
              <w:t>2.</w:t>
            </w:r>
          </w:p>
        </w:tc>
        <w:tc>
          <w:tcPr>
            <w:tcW w:w="9470" w:type="dxa"/>
            <w:gridSpan w:val="2"/>
            <w:shd w:val="clear" w:color="auto" w:fill="auto"/>
          </w:tcPr>
          <w:p w:rsidR="00627230" w:rsidRPr="00627230" w:rsidRDefault="00627230" w:rsidP="00627230">
            <w:pPr>
              <w:spacing w:after="0" w:line="240" w:lineRule="auto"/>
              <w:rPr>
                <w:rFonts w:ascii="Times New Roman" w:eastAsia="Calibri" w:hAnsi="Times New Roman" w:cs="Times New Roman"/>
                <w:sz w:val="18"/>
                <w:szCs w:val="18"/>
              </w:rPr>
            </w:pPr>
            <w:r w:rsidRPr="00627230">
              <w:rPr>
                <w:rFonts w:ascii="Times New Roman" w:eastAsia="Calibri" w:hAnsi="Times New Roman" w:cs="Times New Roman"/>
                <w:sz w:val="18"/>
                <w:szCs w:val="18"/>
              </w:rPr>
              <w:t>Разрешите представиться</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4</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
        </w:trPr>
        <w:tc>
          <w:tcPr>
            <w:tcW w:w="204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Раздел 2.</w:t>
            </w: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Описание человека (внешность, национальность, образование, личные качества профессия, род занятий, должность, место работы и др.). Общение с друзьями</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10(10+0СРС)</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p>
        </w:tc>
      </w:tr>
      <w:tr w:rsidR="00627230" w:rsidRPr="00627230" w:rsidTr="00627230">
        <w:trPr>
          <w:trHeight w:val="20"/>
        </w:trPr>
        <w:tc>
          <w:tcPr>
            <w:tcW w:w="2049" w:type="dxa"/>
            <w:vMerge w:val="restart"/>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2.1</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Описание человека (внешность, национальность, образование, личные качества профессия, род занятий, должность, место работы и др.). Общение с друзьями</w:t>
            </w: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Содержание учебного материала</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val="en-US" w:eastAsia="ru-RU"/>
              </w:rPr>
            </w:pP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p>
        </w:tc>
      </w:tr>
      <w:tr w:rsidR="00627230" w:rsidRPr="00627230" w:rsidTr="00627230">
        <w:trPr>
          <w:trHeight w:val="2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p>
        </w:tc>
        <w:tc>
          <w:tcPr>
            <w:tcW w:w="46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c>
          <w:tcPr>
            <w:tcW w:w="9470" w:type="dxa"/>
            <w:gridSpan w:val="2"/>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 xml:space="preserve">Описание внешности человека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r>
      <w:tr w:rsidR="00627230" w:rsidRPr="00627230" w:rsidTr="00627230">
        <w:trPr>
          <w:trHeight w:val="64"/>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Практические занятия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c>
          <w:tcPr>
            <w:tcW w:w="1701" w:type="dxa"/>
            <w:vMerge w:val="restart"/>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p>
        </w:tc>
      </w:tr>
      <w:tr w:rsidR="00627230" w:rsidRPr="00627230" w:rsidTr="00627230">
        <w:trPr>
          <w:trHeight w:val="198"/>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c>
          <w:tcPr>
            <w:tcW w:w="469"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 w:lineRule="atLeas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c>
          <w:tcPr>
            <w:tcW w:w="9470" w:type="dxa"/>
            <w:gridSpan w:val="2"/>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Описание внешности и характеристика человека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p>
        </w:tc>
      </w:tr>
      <w:tr w:rsidR="00627230" w:rsidRPr="00627230" w:rsidTr="00627230">
        <w:trPr>
          <w:trHeight w:val="198"/>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c>
          <w:tcPr>
            <w:tcW w:w="469"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 w:lineRule="atLeas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9470" w:type="dxa"/>
            <w:gridSpan w:val="2"/>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Чувства и эмоции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p>
        </w:tc>
      </w:tr>
      <w:tr w:rsidR="00627230" w:rsidRPr="00627230" w:rsidTr="00627230">
        <w:trPr>
          <w:trHeight w:val="198"/>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c>
          <w:tcPr>
            <w:tcW w:w="469"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 w:lineRule="atLeas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3.</w:t>
            </w:r>
          </w:p>
        </w:tc>
        <w:tc>
          <w:tcPr>
            <w:tcW w:w="9470" w:type="dxa"/>
            <w:gridSpan w:val="2"/>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Хорошие друзья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p>
        </w:tc>
      </w:tr>
      <w:tr w:rsidR="00627230" w:rsidRPr="00627230" w:rsidTr="00627230">
        <w:trPr>
          <w:trHeight w:val="198"/>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c>
          <w:tcPr>
            <w:tcW w:w="469"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 w:lineRule="atLeas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4.</w:t>
            </w:r>
          </w:p>
        </w:tc>
        <w:tc>
          <w:tcPr>
            <w:tcW w:w="9470" w:type="dxa"/>
            <w:gridSpan w:val="2"/>
            <w:shd w:val="clear" w:color="auto" w:fill="auto"/>
          </w:tcPr>
          <w:p w:rsidR="00627230" w:rsidRPr="00627230" w:rsidRDefault="00627230" w:rsidP="00627230">
            <w:pPr>
              <w:spacing w:after="0" w:line="240" w:lineRule="auto"/>
              <w:rPr>
                <w:rFonts w:ascii="Times New Roman" w:eastAsia="Calibri" w:hAnsi="Times New Roman" w:cs="Times New Roman"/>
                <w:sz w:val="18"/>
                <w:szCs w:val="18"/>
                <w:lang w:val="en-US"/>
              </w:rPr>
            </w:pPr>
            <w:r w:rsidRPr="00627230">
              <w:rPr>
                <w:rFonts w:ascii="Times New Roman" w:eastAsia="Calibri" w:hAnsi="Times New Roman" w:cs="Times New Roman"/>
                <w:sz w:val="18"/>
                <w:szCs w:val="18"/>
              </w:rPr>
              <w:t>Моя</w:t>
            </w:r>
            <w:r w:rsidRPr="00627230">
              <w:rPr>
                <w:rFonts w:ascii="Times New Roman" w:eastAsia="Calibri" w:hAnsi="Times New Roman" w:cs="Times New Roman"/>
                <w:sz w:val="18"/>
                <w:szCs w:val="18"/>
                <w:lang w:val="en-US"/>
              </w:rPr>
              <w:t xml:space="preserve"> </w:t>
            </w:r>
            <w:r w:rsidRPr="00627230">
              <w:rPr>
                <w:rFonts w:ascii="Times New Roman" w:eastAsia="Calibri" w:hAnsi="Times New Roman" w:cs="Times New Roman"/>
                <w:sz w:val="18"/>
                <w:szCs w:val="18"/>
              </w:rPr>
              <w:t>будущая</w:t>
            </w:r>
            <w:r w:rsidRPr="00627230">
              <w:rPr>
                <w:rFonts w:ascii="Times New Roman" w:eastAsia="Calibri" w:hAnsi="Times New Roman" w:cs="Times New Roman"/>
                <w:sz w:val="18"/>
                <w:szCs w:val="18"/>
                <w:lang w:val="en-US"/>
              </w:rPr>
              <w:t xml:space="preserve"> </w:t>
            </w:r>
            <w:r w:rsidRPr="00627230">
              <w:rPr>
                <w:rFonts w:ascii="Times New Roman" w:eastAsia="Calibri" w:hAnsi="Times New Roman" w:cs="Times New Roman"/>
                <w:sz w:val="18"/>
                <w:szCs w:val="18"/>
              </w:rPr>
              <w:t>профессия</w:t>
            </w:r>
            <w:r w:rsidRPr="00627230">
              <w:rPr>
                <w:rFonts w:ascii="Times New Roman" w:eastAsia="Calibri" w:hAnsi="Times New Roman" w:cs="Times New Roman"/>
                <w:sz w:val="18"/>
                <w:szCs w:val="18"/>
                <w:lang w:val="en-US"/>
              </w:rPr>
              <w:t xml:space="preserve">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p>
        </w:tc>
      </w:tr>
      <w:tr w:rsidR="00627230" w:rsidRPr="00627230" w:rsidTr="00627230">
        <w:trPr>
          <w:trHeight w:val="213"/>
        </w:trPr>
        <w:tc>
          <w:tcPr>
            <w:tcW w:w="204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
                <w:bCs/>
                <w:sz w:val="18"/>
                <w:szCs w:val="18"/>
                <w:lang w:eastAsia="ru-RU"/>
              </w:rPr>
              <w:t>Раздел 3.</w:t>
            </w: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Семья и семейные отношения, домашние обязанности</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8(8+0СРС)</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6"/>
        </w:trPr>
        <w:tc>
          <w:tcPr>
            <w:tcW w:w="2049" w:type="dxa"/>
            <w:vMerge w:val="restart"/>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3.1</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sz w:val="18"/>
                <w:szCs w:val="18"/>
                <w:lang w:eastAsia="ru-RU"/>
              </w:rPr>
              <w:t>Семья и семейные отношения, домашние обязанности</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val="en-US" w:eastAsia="ru-RU"/>
              </w:rPr>
            </w:pPr>
            <w:r w:rsidRPr="00627230">
              <w:rPr>
                <w:rFonts w:ascii="Times New Roman" w:eastAsia="Times New Roman" w:hAnsi="Times New Roman" w:cs="Times New Roman"/>
                <w:b/>
                <w:bCs/>
                <w:sz w:val="18"/>
                <w:szCs w:val="18"/>
                <w:lang w:eastAsia="ru-RU"/>
              </w:rPr>
              <w:t>Содержание учебного</w:t>
            </w:r>
            <w:r w:rsidRPr="00627230">
              <w:rPr>
                <w:rFonts w:ascii="Times New Roman" w:eastAsia="Times New Roman" w:hAnsi="Times New Roman" w:cs="Times New Roman"/>
                <w:b/>
                <w:bCs/>
                <w:sz w:val="18"/>
                <w:szCs w:val="18"/>
                <w:lang w:val="en-US" w:eastAsia="ru-RU"/>
              </w:rPr>
              <w:t xml:space="preserve"> </w:t>
            </w:r>
            <w:r w:rsidRPr="00627230">
              <w:rPr>
                <w:rFonts w:ascii="Times New Roman" w:eastAsia="Times New Roman" w:hAnsi="Times New Roman" w:cs="Times New Roman"/>
                <w:b/>
                <w:bCs/>
                <w:sz w:val="18"/>
                <w:szCs w:val="18"/>
                <w:lang w:eastAsia="ru-RU"/>
              </w:rPr>
              <w:t>материала</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p>
        </w:tc>
      </w:tr>
      <w:tr w:rsidR="00627230" w:rsidRPr="00627230" w:rsidTr="00627230">
        <w:trPr>
          <w:trHeight w:val="2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p>
        </w:tc>
        <w:tc>
          <w:tcPr>
            <w:tcW w:w="46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val="en-US" w:eastAsia="ru-RU"/>
              </w:rPr>
            </w:pPr>
            <w:r w:rsidRPr="00627230">
              <w:rPr>
                <w:rFonts w:ascii="Times New Roman" w:eastAsia="Times New Roman" w:hAnsi="Times New Roman" w:cs="Times New Roman"/>
                <w:bCs/>
                <w:sz w:val="18"/>
                <w:szCs w:val="18"/>
                <w:lang w:val="en-US" w:eastAsia="ru-RU"/>
              </w:rPr>
              <w:t>1.</w:t>
            </w:r>
          </w:p>
        </w:tc>
        <w:tc>
          <w:tcPr>
            <w:tcW w:w="9470" w:type="dxa"/>
            <w:gridSpan w:val="2"/>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Что ты знаешь о своем семейном древе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r w:rsidRPr="00627230">
              <w:rPr>
                <w:rFonts w:ascii="Times New Roman" w:eastAsia="Times New Roman" w:hAnsi="Times New Roman" w:cs="Times New Roman"/>
                <w:bCs/>
                <w:sz w:val="18"/>
                <w:szCs w:val="18"/>
                <w:lang w:val="en-US" w:eastAsia="ru-RU"/>
              </w:rPr>
              <w:t>2</w:t>
            </w:r>
          </w:p>
        </w:tc>
        <w:tc>
          <w:tcPr>
            <w:tcW w:w="1701"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r w:rsidRPr="00627230">
              <w:rPr>
                <w:rFonts w:ascii="Times New Roman" w:eastAsia="Times New Roman" w:hAnsi="Times New Roman" w:cs="Times New Roman"/>
                <w:bCs/>
                <w:sz w:val="18"/>
                <w:szCs w:val="18"/>
                <w:lang w:val="en-US" w:eastAsia="ru-RU"/>
              </w:rPr>
              <w:t>2</w:t>
            </w:r>
          </w:p>
        </w:tc>
      </w:tr>
      <w:tr w:rsidR="00627230" w:rsidRPr="00627230" w:rsidTr="00627230">
        <w:trPr>
          <w:trHeight w:val="2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Практические занятия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c>
          <w:tcPr>
            <w:tcW w:w="1701" w:type="dxa"/>
            <w:vMerge w:val="restart"/>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p>
        </w:tc>
      </w:tr>
      <w:tr w:rsidR="00627230" w:rsidRPr="00627230" w:rsidTr="00627230">
        <w:trPr>
          <w:trHeight w:val="2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p>
        </w:tc>
        <w:tc>
          <w:tcPr>
            <w:tcW w:w="469"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c>
          <w:tcPr>
            <w:tcW w:w="9470" w:type="dxa"/>
            <w:gridSpan w:val="2"/>
            <w:shd w:val="clear" w:color="auto" w:fill="auto"/>
          </w:tcPr>
          <w:p w:rsidR="00627230" w:rsidRPr="00627230" w:rsidRDefault="00627230" w:rsidP="00627230">
            <w:pPr>
              <w:spacing w:after="0" w:line="240" w:lineRule="auto"/>
              <w:rPr>
                <w:rFonts w:ascii="Times New Roman" w:eastAsia="Times New Roman" w:hAnsi="Times New Roman" w:cs="Times New Roman"/>
                <w:i/>
                <w:sz w:val="18"/>
                <w:szCs w:val="18"/>
                <w:lang w:eastAsia="ru-RU"/>
              </w:rPr>
            </w:pPr>
            <w:r w:rsidRPr="00627230">
              <w:rPr>
                <w:rFonts w:ascii="Times New Roman" w:eastAsia="Times New Roman" w:hAnsi="Times New Roman" w:cs="Times New Roman"/>
                <w:sz w:val="18"/>
                <w:szCs w:val="18"/>
                <w:lang w:eastAsia="ru-RU"/>
              </w:rPr>
              <w:t xml:space="preserve">Семья – это самое важное для каждого человека.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p>
        </w:tc>
      </w:tr>
      <w:tr w:rsidR="00627230" w:rsidRPr="00627230" w:rsidTr="00627230">
        <w:trPr>
          <w:trHeight w:val="2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c>
          <w:tcPr>
            <w:tcW w:w="469"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w:t>
            </w:r>
          </w:p>
        </w:tc>
        <w:tc>
          <w:tcPr>
            <w:tcW w:w="9470" w:type="dxa"/>
            <w:gridSpan w:val="2"/>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Мои домашние обязанности.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
        </w:trPr>
        <w:tc>
          <w:tcPr>
            <w:tcW w:w="204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p>
        </w:tc>
        <w:tc>
          <w:tcPr>
            <w:tcW w:w="993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Контрольная работа</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
        </w:trPr>
        <w:tc>
          <w:tcPr>
            <w:tcW w:w="204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Раздел 4.</w:t>
            </w: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sz w:val="18"/>
                <w:szCs w:val="18"/>
                <w:lang w:eastAsia="ru-RU"/>
              </w:rPr>
              <w:t>Описание жилища и учебного заведения (здание, обстановка, условия жизни, техника, оборудование)</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8(8+0СРС)</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p>
        </w:tc>
      </w:tr>
      <w:tr w:rsidR="00627230" w:rsidRPr="00627230" w:rsidTr="00627230">
        <w:trPr>
          <w:trHeight w:val="20"/>
        </w:trPr>
        <w:tc>
          <w:tcPr>
            <w:tcW w:w="2049" w:type="dxa"/>
            <w:vMerge w:val="restart"/>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 xml:space="preserve"> Тема 4.1.</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
                <w:bCs/>
                <w:sz w:val="18"/>
                <w:szCs w:val="18"/>
                <w:lang w:eastAsia="ru-RU"/>
              </w:rPr>
              <w:t>Описание жилища и учебного заведения (здание, обстановка, условия жизни, техника, оборудование)</w:t>
            </w: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Содержание учебного материала</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53"/>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c>
          <w:tcPr>
            <w:tcW w:w="46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val="en-US" w:eastAsia="ru-RU"/>
              </w:rPr>
            </w:pPr>
            <w:r w:rsidRPr="00627230">
              <w:rPr>
                <w:rFonts w:ascii="Times New Roman" w:eastAsia="Times New Roman" w:hAnsi="Times New Roman" w:cs="Times New Roman"/>
                <w:bCs/>
                <w:sz w:val="18"/>
                <w:szCs w:val="18"/>
                <w:lang w:eastAsia="ru-RU"/>
              </w:rPr>
              <w:t>1</w:t>
            </w:r>
            <w:r w:rsidRPr="00627230">
              <w:rPr>
                <w:rFonts w:ascii="Times New Roman" w:eastAsia="Times New Roman" w:hAnsi="Times New Roman" w:cs="Times New Roman"/>
                <w:bCs/>
                <w:sz w:val="18"/>
                <w:szCs w:val="18"/>
                <w:lang w:val="en-US" w:eastAsia="ru-RU"/>
              </w:rPr>
              <w:t>.</w:t>
            </w:r>
          </w:p>
        </w:tc>
        <w:tc>
          <w:tcPr>
            <w:tcW w:w="9470" w:type="dxa"/>
            <w:gridSpan w:val="2"/>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Нет места лучше, чем дом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tcBorders>
              <w:bottom w:val="single" w:sz="4" w:space="0" w:color="auto"/>
            </w:tcBorders>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r>
      <w:tr w:rsidR="00627230" w:rsidRPr="00627230" w:rsidTr="00627230">
        <w:trPr>
          <w:trHeight w:val="253"/>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Практические занятия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p>
        </w:tc>
        <w:tc>
          <w:tcPr>
            <w:tcW w:w="1701" w:type="dxa"/>
            <w:vMerge w:val="restart"/>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53"/>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p>
        </w:tc>
        <w:tc>
          <w:tcPr>
            <w:tcW w:w="469"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val="en-US" w:eastAsia="ru-RU"/>
              </w:rPr>
            </w:pPr>
            <w:r w:rsidRPr="00627230">
              <w:rPr>
                <w:rFonts w:ascii="Times New Roman" w:eastAsia="Times New Roman" w:hAnsi="Times New Roman" w:cs="Times New Roman"/>
                <w:bCs/>
                <w:sz w:val="18"/>
                <w:szCs w:val="18"/>
                <w:lang w:val="en-US" w:eastAsia="ru-RU"/>
              </w:rPr>
              <w:t>1.</w:t>
            </w:r>
          </w:p>
        </w:tc>
        <w:tc>
          <w:tcPr>
            <w:tcW w:w="9470" w:type="dxa"/>
            <w:gridSpan w:val="2"/>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Сколько людей, столько и мнений</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r w:rsidRPr="00627230">
              <w:rPr>
                <w:rFonts w:ascii="Times New Roman" w:eastAsia="Times New Roman" w:hAnsi="Times New Roman" w:cs="Times New Roman"/>
                <w:bCs/>
                <w:sz w:val="18"/>
                <w:szCs w:val="18"/>
                <w:lang w:val="en-US"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p>
        </w:tc>
      </w:tr>
      <w:tr w:rsidR="00627230" w:rsidRPr="00627230" w:rsidTr="00627230">
        <w:trPr>
          <w:trHeight w:val="253"/>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p>
        </w:tc>
        <w:tc>
          <w:tcPr>
            <w:tcW w:w="469"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9470" w:type="dxa"/>
            <w:gridSpan w:val="2"/>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Что вы знаете о домах британцев?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53"/>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c>
          <w:tcPr>
            <w:tcW w:w="469"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3.</w:t>
            </w:r>
          </w:p>
        </w:tc>
        <w:tc>
          <w:tcPr>
            <w:tcW w:w="9470" w:type="dxa"/>
            <w:gridSpan w:val="2"/>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val="en-US" w:eastAsia="ru-RU"/>
              </w:rPr>
            </w:pPr>
            <w:r w:rsidRPr="00627230">
              <w:rPr>
                <w:rFonts w:ascii="Times New Roman" w:eastAsia="Times New Roman" w:hAnsi="Times New Roman" w:cs="Times New Roman"/>
                <w:sz w:val="18"/>
                <w:szCs w:val="18"/>
                <w:lang w:eastAsia="ru-RU"/>
              </w:rPr>
              <w:t>Дом</w:t>
            </w:r>
            <w:r w:rsidRPr="00627230">
              <w:rPr>
                <w:rFonts w:ascii="Times New Roman" w:eastAsia="Times New Roman" w:hAnsi="Times New Roman" w:cs="Times New Roman"/>
                <w:sz w:val="18"/>
                <w:szCs w:val="18"/>
                <w:lang w:val="en-US" w:eastAsia="ru-RU"/>
              </w:rPr>
              <w:t xml:space="preserve"> </w:t>
            </w:r>
            <w:r w:rsidRPr="00627230">
              <w:rPr>
                <w:rFonts w:ascii="Times New Roman" w:eastAsia="Times New Roman" w:hAnsi="Times New Roman" w:cs="Times New Roman"/>
                <w:sz w:val="18"/>
                <w:szCs w:val="18"/>
                <w:lang w:eastAsia="ru-RU"/>
              </w:rPr>
              <w:t>моей</w:t>
            </w:r>
            <w:r w:rsidRPr="00627230">
              <w:rPr>
                <w:rFonts w:ascii="Times New Roman" w:eastAsia="Times New Roman" w:hAnsi="Times New Roman" w:cs="Times New Roman"/>
                <w:sz w:val="18"/>
                <w:szCs w:val="18"/>
                <w:lang w:val="en-US" w:eastAsia="ru-RU"/>
              </w:rPr>
              <w:t xml:space="preserve"> </w:t>
            </w:r>
            <w:r w:rsidRPr="00627230">
              <w:rPr>
                <w:rFonts w:ascii="Times New Roman" w:eastAsia="Times New Roman" w:hAnsi="Times New Roman" w:cs="Times New Roman"/>
                <w:sz w:val="18"/>
                <w:szCs w:val="18"/>
                <w:lang w:eastAsia="ru-RU"/>
              </w:rPr>
              <w:t>мечты</w:t>
            </w:r>
            <w:r w:rsidRPr="00627230">
              <w:rPr>
                <w:rFonts w:ascii="Times New Roman" w:eastAsia="Times New Roman" w:hAnsi="Times New Roman" w:cs="Times New Roman"/>
                <w:sz w:val="18"/>
                <w:szCs w:val="18"/>
                <w:lang w:val="en-US" w:eastAsia="ru-RU"/>
              </w:rPr>
              <w:t xml:space="preserve">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
        </w:trPr>
        <w:tc>
          <w:tcPr>
            <w:tcW w:w="204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val="en-US" w:eastAsia="ru-RU"/>
              </w:rPr>
            </w:pPr>
            <w:r w:rsidRPr="00627230">
              <w:rPr>
                <w:rFonts w:ascii="Times New Roman" w:eastAsia="Times New Roman" w:hAnsi="Times New Roman" w:cs="Times New Roman"/>
                <w:b/>
                <w:bCs/>
                <w:sz w:val="18"/>
                <w:szCs w:val="18"/>
                <w:lang w:eastAsia="ru-RU"/>
              </w:rPr>
              <w:t>Раздел</w:t>
            </w:r>
            <w:r w:rsidRPr="00627230">
              <w:rPr>
                <w:rFonts w:ascii="Times New Roman" w:eastAsia="Times New Roman" w:hAnsi="Times New Roman" w:cs="Times New Roman"/>
                <w:b/>
                <w:bCs/>
                <w:sz w:val="18"/>
                <w:szCs w:val="18"/>
                <w:lang w:val="en-US" w:eastAsia="ru-RU"/>
              </w:rPr>
              <w:t xml:space="preserve"> 5.</w:t>
            </w: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Хобби</w:t>
            </w:r>
            <w:r w:rsidRPr="00627230">
              <w:rPr>
                <w:rFonts w:ascii="Times New Roman" w:eastAsia="Times New Roman" w:hAnsi="Times New Roman" w:cs="Times New Roman"/>
                <w:b/>
                <w:bCs/>
                <w:sz w:val="18"/>
                <w:szCs w:val="18"/>
                <w:lang w:val="en-US" w:eastAsia="ru-RU"/>
              </w:rPr>
              <w:t xml:space="preserve">, </w:t>
            </w:r>
            <w:r w:rsidRPr="00627230">
              <w:rPr>
                <w:rFonts w:ascii="Times New Roman" w:eastAsia="Times New Roman" w:hAnsi="Times New Roman" w:cs="Times New Roman"/>
                <w:b/>
                <w:bCs/>
                <w:sz w:val="18"/>
                <w:szCs w:val="18"/>
                <w:lang w:eastAsia="ru-RU"/>
              </w:rPr>
              <w:t>досуг</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12 (12+0СРС)</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p>
        </w:tc>
      </w:tr>
      <w:tr w:rsidR="00627230" w:rsidRPr="00627230" w:rsidTr="00627230">
        <w:trPr>
          <w:trHeight w:val="20"/>
        </w:trPr>
        <w:tc>
          <w:tcPr>
            <w:tcW w:w="2049" w:type="dxa"/>
            <w:vMerge w:val="restart"/>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val="en-US" w:eastAsia="ru-RU"/>
              </w:rPr>
            </w:pPr>
            <w:r w:rsidRPr="00627230">
              <w:rPr>
                <w:rFonts w:ascii="Times New Roman" w:eastAsia="Times New Roman" w:hAnsi="Times New Roman" w:cs="Times New Roman"/>
                <w:b/>
                <w:bCs/>
                <w:sz w:val="18"/>
                <w:szCs w:val="18"/>
                <w:lang w:eastAsia="ru-RU"/>
              </w:rPr>
              <w:t>Тема</w:t>
            </w:r>
            <w:r w:rsidRPr="00627230">
              <w:rPr>
                <w:rFonts w:ascii="Times New Roman" w:eastAsia="Times New Roman" w:hAnsi="Times New Roman" w:cs="Times New Roman"/>
                <w:b/>
                <w:bCs/>
                <w:sz w:val="18"/>
                <w:szCs w:val="18"/>
                <w:lang w:val="en-US" w:eastAsia="ru-RU"/>
              </w:rPr>
              <w:t xml:space="preserve"> 5.1.</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val="en-US" w:eastAsia="ru-RU"/>
              </w:rPr>
            </w:pPr>
            <w:r w:rsidRPr="00627230">
              <w:rPr>
                <w:rFonts w:ascii="Times New Roman" w:eastAsia="Times New Roman" w:hAnsi="Times New Roman" w:cs="Times New Roman"/>
                <w:b/>
                <w:bCs/>
                <w:sz w:val="18"/>
                <w:szCs w:val="18"/>
                <w:lang w:eastAsia="ru-RU"/>
              </w:rPr>
              <w:t>Хобби</w:t>
            </w:r>
            <w:r w:rsidRPr="00627230">
              <w:rPr>
                <w:rFonts w:ascii="Times New Roman" w:eastAsia="Times New Roman" w:hAnsi="Times New Roman" w:cs="Times New Roman"/>
                <w:b/>
                <w:bCs/>
                <w:sz w:val="18"/>
                <w:szCs w:val="18"/>
                <w:lang w:val="en-US" w:eastAsia="ru-RU"/>
              </w:rPr>
              <w:t xml:space="preserve">, </w:t>
            </w:r>
            <w:r w:rsidRPr="00627230">
              <w:rPr>
                <w:rFonts w:ascii="Times New Roman" w:eastAsia="Times New Roman" w:hAnsi="Times New Roman" w:cs="Times New Roman"/>
                <w:b/>
                <w:bCs/>
                <w:sz w:val="18"/>
                <w:szCs w:val="18"/>
                <w:lang w:eastAsia="ru-RU"/>
              </w:rPr>
              <w:t>досуг</w:t>
            </w: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Содержание учебного материала</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6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Практические занятия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p>
        </w:tc>
      </w:tr>
      <w:tr w:rsidR="00627230" w:rsidRPr="00627230" w:rsidTr="00627230">
        <w:trPr>
          <w:trHeight w:val="72"/>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val="en-US" w:eastAsia="ru-RU"/>
              </w:rPr>
            </w:pPr>
          </w:p>
        </w:tc>
        <w:tc>
          <w:tcPr>
            <w:tcW w:w="46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c>
          <w:tcPr>
            <w:tcW w:w="9470" w:type="dxa"/>
            <w:gridSpan w:val="2"/>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В наши дни сложно дать название всем видам хобби</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6</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2"/>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val="en-US" w:eastAsia="ru-RU"/>
              </w:rPr>
            </w:pPr>
          </w:p>
        </w:tc>
        <w:tc>
          <w:tcPr>
            <w:tcW w:w="46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9470" w:type="dxa"/>
            <w:gridSpan w:val="2"/>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Женские и мужские хобби Молодежный отдых и отдых взрослых</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6</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85"/>
        </w:trPr>
        <w:tc>
          <w:tcPr>
            <w:tcW w:w="204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Раздел 6.</w:t>
            </w: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Распорядок дня студента колледжа</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6(6+0 СРС)</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
        </w:trPr>
        <w:tc>
          <w:tcPr>
            <w:tcW w:w="2049" w:type="dxa"/>
            <w:vMerge w:val="restart"/>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6.1</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sz w:val="18"/>
                <w:szCs w:val="18"/>
                <w:lang w:eastAsia="ru-RU"/>
              </w:rPr>
              <w:t>Распорядок дня студента колледжа</w:t>
            </w: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 xml:space="preserve">Содержание учебного материала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56"/>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6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c>
          <w:tcPr>
            <w:tcW w:w="9470" w:type="dxa"/>
            <w:gridSpan w:val="2"/>
          </w:tcPr>
          <w:p w:rsidR="00627230" w:rsidRPr="00627230" w:rsidRDefault="00627230" w:rsidP="00627230">
            <w:pPr>
              <w:spacing w:after="0" w:line="240" w:lineRule="auto"/>
              <w:rPr>
                <w:rFonts w:ascii="Times New Roman" w:eastAsia="Times New Roman" w:hAnsi="Times New Roman" w:cs="Times New Roman"/>
                <w:sz w:val="18"/>
                <w:szCs w:val="18"/>
                <w:lang w:val="en-US" w:eastAsia="ru-RU"/>
              </w:rPr>
            </w:pPr>
            <w:r w:rsidRPr="00627230">
              <w:rPr>
                <w:rFonts w:ascii="Times New Roman" w:eastAsia="Times New Roman" w:hAnsi="Times New Roman" w:cs="Times New Roman"/>
                <w:sz w:val="18"/>
                <w:szCs w:val="18"/>
                <w:lang w:val="en-US" w:eastAsia="ru-RU"/>
              </w:rPr>
              <w:t xml:space="preserve"> </w:t>
            </w:r>
            <w:r w:rsidRPr="00627230">
              <w:rPr>
                <w:rFonts w:ascii="Times New Roman" w:eastAsia="Times New Roman" w:hAnsi="Times New Roman" w:cs="Times New Roman"/>
                <w:sz w:val="18"/>
                <w:szCs w:val="18"/>
                <w:lang w:eastAsia="ru-RU"/>
              </w:rPr>
              <w:t>Что</w:t>
            </w:r>
            <w:r w:rsidRPr="00627230">
              <w:rPr>
                <w:rFonts w:ascii="Times New Roman" w:eastAsia="Times New Roman" w:hAnsi="Times New Roman" w:cs="Times New Roman"/>
                <w:sz w:val="18"/>
                <w:szCs w:val="18"/>
                <w:lang w:val="en-US" w:eastAsia="ru-RU"/>
              </w:rPr>
              <w:t xml:space="preserve"> </w:t>
            </w:r>
            <w:r w:rsidRPr="00627230">
              <w:rPr>
                <w:rFonts w:ascii="Times New Roman" w:eastAsia="Times New Roman" w:hAnsi="Times New Roman" w:cs="Times New Roman"/>
                <w:sz w:val="18"/>
                <w:szCs w:val="18"/>
                <w:lang w:eastAsia="ru-RU"/>
              </w:rPr>
              <w:t>делают</w:t>
            </w:r>
            <w:r w:rsidRPr="00627230">
              <w:rPr>
                <w:rFonts w:ascii="Times New Roman" w:eastAsia="Times New Roman" w:hAnsi="Times New Roman" w:cs="Times New Roman"/>
                <w:sz w:val="18"/>
                <w:szCs w:val="18"/>
                <w:lang w:val="en-US" w:eastAsia="ru-RU"/>
              </w:rPr>
              <w:t xml:space="preserve"> </w:t>
            </w:r>
            <w:r w:rsidRPr="00627230">
              <w:rPr>
                <w:rFonts w:ascii="Times New Roman" w:eastAsia="Times New Roman" w:hAnsi="Times New Roman" w:cs="Times New Roman"/>
                <w:sz w:val="18"/>
                <w:szCs w:val="18"/>
                <w:lang w:eastAsia="ru-RU"/>
              </w:rPr>
              <w:t>студенты</w:t>
            </w:r>
            <w:r w:rsidRPr="00627230">
              <w:rPr>
                <w:rFonts w:ascii="Times New Roman" w:eastAsia="Times New Roman" w:hAnsi="Times New Roman" w:cs="Times New Roman"/>
                <w:sz w:val="18"/>
                <w:szCs w:val="18"/>
                <w:lang w:val="en-US" w:eastAsia="ru-RU"/>
              </w:rPr>
              <w:t xml:space="preserve">?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r w:rsidRPr="00627230">
              <w:rPr>
                <w:rFonts w:ascii="Times New Roman" w:eastAsia="Times New Roman" w:hAnsi="Times New Roman" w:cs="Times New Roman"/>
                <w:bCs/>
                <w:sz w:val="18"/>
                <w:szCs w:val="18"/>
                <w:lang w:val="en-US" w:eastAsia="ru-RU"/>
              </w:rPr>
              <w:t>2</w:t>
            </w:r>
          </w:p>
        </w:tc>
        <w:tc>
          <w:tcPr>
            <w:tcW w:w="1701"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r w:rsidRPr="00627230">
              <w:rPr>
                <w:rFonts w:ascii="Times New Roman" w:eastAsia="Times New Roman" w:hAnsi="Times New Roman" w:cs="Times New Roman"/>
                <w:bCs/>
                <w:sz w:val="18"/>
                <w:szCs w:val="18"/>
                <w:lang w:val="en-US" w:eastAsia="ru-RU"/>
              </w:rPr>
              <w:t>2</w:t>
            </w:r>
          </w:p>
        </w:tc>
      </w:tr>
      <w:tr w:rsidR="00627230" w:rsidRPr="00627230" w:rsidTr="00627230">
        <w:trPr>
          <w:trHeight w:val="56"/>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val="en-US" w:eastAsia="ru-RU"/>
              </w:rPr>
            </w:pP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Практические занятия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c>
          <w:tcPr>
            <w:tcW w:w="1701" w:type="dxa"/>
            <w:vMerge w:val="restart"/>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56"/>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6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c>
          <w:tcPr>
            <w:tcW w:w="9470" w:type="dxa"/>
            <w:gridSpan w:val="2"/>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Мой лицей</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56"/>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6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9470" w:type="dxa"/>
            <w:gridSpan w:val="2"/>
          </w:tcPr>
          <w:p w:rsidR="00627230" w:rsidRPr="00627230" w:rsidRDefault="00627230" w:rsidP="00627230">
            <w:pPr>
              <w:spacing w:after="0" w:line="240" w:lineRule="auto"/>
              <w:rPr>
                <w:rFonts w:ascii="Times New Roman" w:eastAsia="Times New Roman" w:hAnsi="Times New Roman" w:cs="Times New Roman"/>
                <w:sz w:val="18"/>
                <w:szCs w:val="18"/>
                <w:lang w:val="en-US" w:eastAsia="ru-RU"/>
              </w:rPr>
            </w:pPr>
            <w:r w:rsidRPr="00627230">
              <w:rPr>
                <w:rFonts w:ascii="Times New Roman" w:eastAsia="Times New Roman" w:hAnsi="Times New Roman" w:cs="Times New Roman"/>
                <w:sz w:val="18"/>
                <w:szCs w:val="18"/>
                <w:lang w:eastAsia="ru-RU"/>
              </w:rPr>
              <w:t>Класс</w:t>
            </w:r>
            <w:r w:rsidRPr="00627230">
              <w:rPr>
                <w:rFonts w:ascii="Times New Roman" w:eastAsia="Times New Roman" w:hAnsi="Times New Roman" w:cs="Times New Roman"/>
                <w:sz w:val="18"/>
                <w:szCs w:val="18"/>
                <w:lang w:val="en-US" w:eastAsia="ru-RU"/>
              </w:rPr>
              <w:t xml:space="preserve"> </w:t>
            </w:r>
            <w:r w:rsidRPr="00627230">
              <w:rPr>
                <w:rFonts w:ascii="Times New Roman" w:eastAsia="Times New Roman" w:hAnsi="Times New Roman" w:cs="Times New Roman"/>
                <w:sz w:val="18"/>
                <w:szCs w:val="18"/>
                <w:lang w:eastAsia="ru-RU"/>
              </w:rPr>
              <w:t>моей</w:t>
            </w:r>
            <w:r w:rsidRPr="00627230">
              <w:rPr>
                <w:rFonts w:ascii="Times New Roman" w:eastAsia="Times New Roman" w:hAnsi="Times New Roman" w:cs="Times New Roman"/>
                <w:sz w:val="18"/>
                <w:szCs w:val="18"/>
                <w:lang w:val="en-US" w:eastAsia="ru-RU"/>
              </w:rPr>
              <w:t xml:space="preserve"> </w:t>
            </w:r>
            <w:r w:rsidRPr="00627230">
              <w:rPr>
                <w:rFonts w:ascii="Times New Roman" w:eastAsia="Times New Roman" w:hAnsi="Times New Roman" w:cs="Times New Roman"/>
                <w:sz w:val="18"/>
                <w:szCs w:val="18"/>
                <w:lang w:eastAsia="ru-RU"/>
              </w:rPr>
              <w:t>мечты</w:t>
            </w:r>
            <w:r w:rsidRPr="00627230">
              <w:rPr>
                <w:rFonts w:ascii="Times New Roman" w:eastAsia="Times New Roman" w:hAnsi="Times New Roman" w:cs="Times New Roman"/>
                <w:sz w:val="18"/>
                <w:szCs w:val="18"/>
                <w:lang w:val="en-US" w:eastAsia="ru-RU"/>
              </w:rPr>
              <w:t xml:space="preserve">.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12"/>
        </w:trPr>
        <w:tc>
          <w:tcPr>
            <w:tcW w:w="204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 xml:space="preserve">Раздел 7. </w:t>
            </w: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Описание местоположения объекта (адрес, как найти)</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10(10+0СРС)</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p>
        </w:tc>
      </w:tr>
      <w:tr w:rsidR="00627230" w:rsidRPr="00627230" w:rsidTr="00627230">
        <w:trPr>
          <w:trHeight w:val="20"/>
        </w:trPr>
        <w:tc>
          <w:tcPr>
            <w:tcW w:w="2049" w:type="dxa"/>
            <w:vMerge w:val="restart"/>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7.1</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Описание местоположения объекта (адрес, как найти)</w:t>
            </w: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Содержание учебного материала</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85"/>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p>
        </w:tc>
        <w:tc>
          <w:tcPr>
            <w:tcW w:w="469"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val="en-US" w:eastAsia="ru-RU"/>
              </w:rPr>
            </w:pPr>
            <w:r w:rsidRPr="00627230">
              <w:rPr>
                <w:rFonts w:ascii="Times New Roman" w:eastAsia="Times New Roman" w:hAnsi="Times New Roman" w:cs="Times New Roman"/>
                <w:bCs/>
                <w:sz w:val="18"/>
                <w:szCs w:val="18"/>
                <w:lang w:eastAsia="ru-RU"/>
              </w:rPr>
              <w:t>1</w:t>
            </w:r>
            <w:r w:rsidRPr="00627230">
              <w:rPr>
                <w:rFonts w:ascii="Times New Roman" w:eastAsia="Times New Roman" w:hAnsi="Times New Roman" w:cs="Times New Roman"/>
                <w:bCs/>
                <w:sz w:val="18"/>
                <w:szCs w:val="18"/>
                <w:lang w:val="en-US" w:eastAsia="ru-RU"/>
              </w:rPr>
              <w:t>.</w:t>
            </w:r>
          </w:p>
        </w:tc>
        <w:tc>
          <w:tcPr>
            <w:tcW w:w="9470" w:type="dxa"/>
            <w:gridSpan w:val="2"/>
            <w:shd w:val="clear" w:color="auto" w:fill="FFFFFF"/>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Описание местности и маршрута </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4</w:t>
            </w:r>
          </w:p>
        </w:tc>
        <w:tc>
          <w:tcPr>
            <w:tcW w:w="1701"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r>
      <w:tr w:rsidR="00627230" w:rsidRPr="00627230" w:rsidTr="00627230">
        <w:trPr>
          <w:trHeight w:val="2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Практические занятия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c>
          <w:tcPr>
            <w:tcW w:w="1701" w:type="dxa"/>
            <w:vMerge w:val="restart"/>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p>
        </w:tc>
        <w:tc>
          <w:tcPr>
            <w:tcW w:w="469"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c>
          <w:tcPr>
            <w:tcW w:w="9470" w:type="dxa"/>
            <w:gridSpan w:val="2"/>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Почему в Великобритании левосторонние движение?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4</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p>
        </w:tc>
        <w:tc>
          <w:tcPr>
            <w:tcW w:w="469"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9470" w:type="dxa"/>
            <w:gridSpan w:val="2"/>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Составление маршрута. Работа по карте</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
        </w:trPr>
        <w:tc>
          <w:tcPr>
            <w:tcW w:w="204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 xml:space="preserve">Раздел 8. </w:t>
            </w:r>
          </w:p>
        </w:tc>
        <w:tc>
          <w:tcPr>
            <w:tcW w:w="9939" w:type="dxa"/>
            <w:gridSpan w:val="3"/>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bCs/>
                <w:sz w:val="18"/>
                <w:szCs w:val="18"/>
                <w:lang w:eastAsia="ru-RU"/>
              </w:rPr>
              <w:t>Магазины. Товары, совершение покупок</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10(10+0СРС)</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
        </w:trPr>
        <w:tc>
          <w:tcPr>
            <w:tcW w:w="2049" w:type="dxa"/>
            <w:vMerge w:val="restart"/>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8.1</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Магазины. Товары, совершение покупок</w:t>
            </w:r>
          </w:p>
        </w:tc>
        <w:tc>
          <w:tcPr>
            <w:tcW w:w="469" w:type="dxa"/>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1.</w:t>
            </w:r>
          </w:p>
        </w:tc>
        <w:tc>
          <w:tcPr>
            <w:tcW w:w="9470" w:type="dxa"/>
            <w:gridSpan w:val="2"/>
          </w:tcPr>
          <w:p w:rsidR="00627230" w:rsidRPr="00627230" w:rsidRDefault="00627230" w:rsidP="00627230">
            <w:pPr>
              <w:spacing w:after="0" w:line="240" w:lineRule="auto"/>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Шоппинг в современном мире</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4</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Содержание учебного материала</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val="en-US" w:eastAsia="ru-RU"/>
              </w:rPr>
            </w:pP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p>
        </w:tc>
      </w:tr>
      <w:tr w:rsidR="00627230" w:rsidRPr="00627230" w:rsidTr="00627230">
        <w:trPr>
          <w:trHeight w:val="2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sz w:val="18"/>
                <w:szCs w:val="18"/>
                <w:lang w:val="en-US" w:eastAsia="ru-RU"/>
              </w:rPr>
            </w:pPr>
            <w:r w:rsidRPr="00627230">
              <w:rPr>
                <w:rFonts w:ascii="Times New Roman" w:eastAsia="Times New Roman" w:hAnsi="Times New Roman" w:cs="Times New Roman"/>
                <w:b/>
                <w:sz w:val="18"/>
                <w:szCs w:val="18"/>
                <w:lang w:eastAsia="ru-RU"/>
              </w:rPr>
              <w:t>Практические</w:t>
            </w:r>
            <w:r w:rsidRPr="00627230">
              <w:rPr>
                <w:rFonts w:ascii="Times New Roman" w:eastAsia="Times New Roman" w:hAnsi="Times New Roman" w:cs="Times New Roman"/>
                <w:b/>
                <w:sz w:val="18"/>
                <w:szCs w:val="18"/>
                <w:lang w:val="en-US" w:eastAsia="ru-RU"/>
              </w:rPr>
              <w:t xml:space="preserve"> </w:t>
            </w:r>
            <w:r w:rsidRPr="00627230">
              <w:rPr>
                <w:rFonts w:ascii="Times New Roman" w:eastAsia="Times New Roman" w:hAnsi="Times New Roman" w:cs="Times New Roman"/>
                <w:b/>
                <w:sz w:val="18"/>
                <w:szCs w:val="18"/>
                <w:lang w:eastAsia="ru-RU"/>
              </w:rPr>
              <w:t>занятия</w:t>
            </w:r>
            <w:r w:rsidRPr="00627230">
              <w:rPr>
                <w:rFonts w:ascii="Times New Roman" w:eastAsia="Times New Roman" w:hAnsi="Times New Roman" w:cs="Times New Roman"/>
                <w:b/>
                <w:sz w:val="18"/>
                <w:szCs w:val="18"/>
                <w:lang w:val="en-US" w:eastAsia="ru-RU"/>
              </w:rPr>
              <w:t xml:space="preserve">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val="en-US" w:eastAsia="ru-RU"/>
              </w:rPr>
            </w:pP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p>
        </w:tc>
      </w:tr>
      <w:tr w:rsidR="00627230" w:rsidRPr="00627230" w:rsidTr="00627230">
        <w:trPr>
          <w:trHeight w:val="2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val="en-US" w:eastAsia="ru-RU"/>
              </w:rPr>
            </w:pPr>
          </w:p>
        </w:tc>
        <w:tc>
          <w:tcPr>
            <w:tcW w:w="46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val="en-US" w:eastAsia="ru-RU"/>
              </w:rPr>
            </w:pPr>
            <w:r w:rsidRPr="00627230">
              <w:rPr>
                <w:rFonts w:ascii="Times New Roman" w:eastAsia="Times New Roman" w:hAnsi="Times New Roman" w:cs="Times New Roman"/>
                <w:bCs/>
                <w:sz w:val="18"/>
                <w:szCs w:val="18"/>
                <w:lang w:val="en-US" w:eastAsia="ru-RU"/>
              </w:rPr>
              <w:t>1.</w:t>
            </w:r>
          </w:p>
        </w:tc>
        <w:tc>
          <w:tcPr>
            <w:tcW w:w="9470" w:type="dxa"/>
            <w:gridSpan w:val="2"/>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Магазины и покупки. Описание деятельности продавца</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4</w:t>
            </w:r>
          </w:p>
        </w:tc>
        <w:tc>
          <w:tcPr>
            <w:tcW w:w="1701"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r w:rsidRPr="00627230">
              <w:rPr>
                <w:rFonts w:ascii="Times New Roman" w:eastAsia="Times New Roman" w:hAnsi="Times New Roman" w:cs="Times New Roman"/>
                <w:bCs/>
                <w:sz w:val="18"/>
                <w:szCs w:val="18"/>
                <w:lang w:val="en-US" w:eastAsia="ru-RU"/>
              </w:rPr>
              <w:t>2</w:t>
            </w:r>
          </w:p>
        </w:tc>
      </w:tr>
      <w:tr w:rsidR="00627230" w:rsidRPr="00627230" w:rsidTr="00627230">
        <w:trPr>
          <w:trHeight w:val="2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p>
        </w:tc>
        <w:tc>
          <w:tcPr>
            <w:tcW w:w="469"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9470" w:type="dxa"/>
            <w:gridSpan w:val="2"/>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Мой</w:t>
            </w:r>
            <w:r w:rsidRPr="00627230">
              <w:rPr>
                <w:rFonts w:ascii="Times New Roman" w:eastAsia="Times New Roman" w:hAnsi="Times New Roman" w:cs="Times New Roman"/>
                <w:sz w:val="18"/>
                <w:szCs w:val="18"/>
                <w:lang w:val="en-US" w:eastAsia="ru-RU"/>
              </w:rPr>
              <w:t xml:space="preserve"> </w:t>
            </w:r>
            <w:r w:rsidRPr="00627230">
              <w:rPr>
                <w:rFonts w:ascii="Times New Roman" w:eastAsia="Times New Roman" w:hAnsi="Times New Roman" w:cs="Times New Roman"/>
                <w:sz w:val="18"/>
                <w:szCs w:val="18"/>
                <w:lang w:eastAsia="ru-RU"/>
              </w:rPr>
              <w:t>лист</w:t>
            </w:r>
            <w:r w:rsidRPr="00627230">
              <w:rPr>
                <w:rFonts w:ascii="Times New Roman" w:eastAsia="Times New Roman" w:hAnsi="Times New Roman" w:cs="Times New Roman"/>
                <w:sz w:val="18"/>
                <w:szCs w:val="18"/>
                <w:lang w:val="en-US" w:eastAsia="ru-RU"/>
              </w:rPr>
              <w:t xml:space="preserve"> </w:t>
            </w:r>
            <w:r w:rsidRPr="00627230">
              <w:rPr>
                <w:rFonts w:ascii="Times New Roman" w:eastAsia="Times New Roman" w:hAnsi="Times New Roman" w:cs="Times New Roman"/>
                <w:sz w:val="18"/>
                <w:szCs w:val="18"/>
                <w:lang w:eastAsia="ru-RU"/>
              </w:rPr>
              <w:t>покупок.</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val="restart"/>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64"/>
        </w:trPr>
        <w:tc>
          <w:tcPr>
            <w:tcW w:w="204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 xml:space="preserve">Раздел 9. </w:t>
            </w: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Физкультура и спорт, здоровый образ жизни</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64"/>
        </w:trPr>
        <w:tc>
          <w:tcPr>
            <w:tcW w:w="2049" w:type="dxa"/>
            <w:vMerge w:val="restart"/>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9.1</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Физкультура и спорт, здоровый образ жизни</w:t>
            </w: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Содержание учебного материала</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10(10+0СРС)</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p>
        </w:tc>
      </w:tr>
      <w:tr w:rsidR="00627230" w:rsidRPr="00627230" w:rsidTr="00627230">
        <w:trPr>
          <w:trHeight w:val="6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val="en-US" w:eastAsia="ru-RU"/>
              </w:rPr>
            </w:pPr>
          </w:p>
        </w:tc>
        <w:tc>
          <w:tcPr>
            <w:tcW w:w="46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val="en-US" w:eastAsia="ru-RU"/>
              </w:rPr>
            </w:pPr>
            <w:r w:rsidRPr="00627230">
              <w:rPr>
                <w:rFonts w:ascii="Times New Roman" w:eastAsia="Times New Roman" w:hAnsi="Times New Roman" w:cs="Times New Roman"/>
                <w:bCs/>
                <w:sz w:val="18"/>
                <w:szCs w:val="18"/>
                <w:lang w:eastAsia="ru-RU"/>
              </w:rPr>
              <w:t>1</w:t>
            </w:r>
            <w:r w:rsidRPr="00627230">
              <w:rPr>
                <w:rFonts w:ascii="Times New Roman" w:eastAsia="Times New Roman" w:hAnsi="Times New Roman" w:cs="Times New Roman"/>
                <w:bCs/>
                <w:sz w:val="18"/>
                <w:szCs w:val="18"/>
                <w:lang w:val="en-US" w:eastAsia="ru-RU"/>
              </w:rPr>
              <w:t>.</w:t>
            </w:r>
          </w:p>
        </w:tc>
        <w:tc>
          <w:tcPr>
            <w:tcW w:w="9470" w:type="dxa"/>
            <w:gridSpan w:val="2"/>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 Спорт на земле, в воздухе, в воде. Спортивные</w:t>
            </w:r>
            <w:r w:rsidRPr="00627230">
              <w:rPr>
                <w:rFonts w:ascii="Times New Roman" w:eastAsia="Times New Roman" w:hAnsi="Times New Roman" w:cs="Times New Roman"/>
                <w:sz w:val="18"/>
                <w:szCs w:val="18"/>
                <w:lang w:val="en-US" w:eastAsia="ru-RU"/>
              </w:rPr>
              <w:t xml:space="preserve"> </w:t>
            </w:r>
            <w:r w:rsidRPr="00627230">
              <w:rPr>
                <w:rFonts w:ascii="Times New Roman" w:eastAsia="Times New Roman" w:hAnsi="Times New Roman" w:cs="Times New Roman"/>
                <w:sz w:val="18"/>
                <w:szCs w:val="18"/>
                <w:lang w:eastAsia="ru-RU"/>
              </w:rPr>
              <w:t xml:space="preserve">игры.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4</w:t>
            </w:r>
          </w:p>
        </w:tc>
        <w:tc>
          <w:tcPr>
            <w:tcW w:w="1701"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r w:rsidRPr="00627230">
              <w:rPr>
                <w:rFonts w:ascii="Times New Roman" w:eastAsia="Times New Roman" w:hAnsi="Times New Roman" w:cs="Times New Roman"/>
                <w:bCs/>
                <w:sz w:val="18"/>
                <w:szCs w:val="18"/>
                <w:lang w:val="en-US" w:eastAsia="ru-RU"/>
              </w:rPr>
              <w:t>2</w:t>
            </w:r>
          </w:p>
        </w:tc>
      </w:tr>
      <w:tr w:rsidR="00627230" w:rsidRPr="00627230" w:rsidTr="00627230">
        <w:trPr>
          <w:trHeight w:val="6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val="en-US" w:eastAsia="ru-RU"/>
              </w:rPr>
            </w:pP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sz w:val="18"/>
                <w:szCs w:val="18"/>
                <w:lang w:val="en-US" w:eastAsia="ru-RU"/>
              </w:rPr>
            </w:pPr>
            <w:r w:rsidRPr="00627230">
              <w:rPr>
                <w:rFonts w:ascii="Times New Roman" w:eastAsia="Times New Roman" w:hAnsi="Times New Roman" w:cs="Times New Roman"/>
                <w:b/>
                <w:sz w:val="18"/>
                <w:szCs w:val="18"/>
                <w:lang w:eastAsia="ru-RU"/>
              </w:rPr>
              <w:t>Практические</w:t>
            </w:r>
            <w:r w:rsidRPr="00627230">
              <w:rPr>
                <w:rFonts w:ascii="Times New Roman" w:eastAsia="Times New Roman" w:hAnsi="Times New Roman" w:cs="Times New Roman"/>
                <w:b/>
                <w:sz w:val="18"/>
                <w:szCs w:val="18"/>
                <w:lang w:val="en-US" w:eastAsia="ru-RU"/>
              </w:rPr>
              <w:t xml:space="preserve"> </w:t>
            </w:r>
            <w:r w:rsidRPr="00627230">
              <w:rPr>
                <w:rFonts w:ascii="Times New Roman" w:eastAsia="Times New Roman" w:hAnsi="Times New Roman" w:cs="Times New Roman"/>
                <w:b/>
                <w:sz w:val="18"/>
                <w:szCs w:val="18"/>
                <w:lang w:eastAsia="ru-RU"/>
              </w:rPr>
              <w:t>занятия</w:t>
            </w:r>
            <w:r w:rsidRPr="00627230">
              <w:rPr>
                <w:rFonts w:ascii="Times New Roman" w:eastAsia="Times New Roman" w:hAnsi="Times New Roman" w:cs="Times New Roman"/>
                <w:b/>
                <w:sz w:val="18"/>
                <w:szCs w:val="18"/>
                <w:lang w:val="en-US" w:eastAsia="ru-RU"/>
              </w:rPr>
              <w:t xml:space="preserve">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p>
        </w:tc>
        <w:tc>
          <w:tcPr>
            <w:tcW w:w="1701" w:type="dxa"/>
            <w:vMerge w:val="restart"/>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val="en-US" w:eastAsia="ru-RU"/>
              </w:rPr>
            </w:pPr>
          </w:p>
        </w:tc>
        <w:tc>
          <w:tcPr>
            <w:tcW w:w="469"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val="en-US" w:eastAsia="ru-RU"/>
              </w:rPr>
            </w:pPr>
            <w:r w:rsidRPr="00627230">
              <w:rPr>
                <w:rFonts w:ascii="Times New Roman" w:eastAsia="Times New Roman" w:hAnsi="Times New Roman" w:cs="Times New Roman"/>
                <w:bCs/>
                <w:sz w:val="18"/>
                <w:szCs w:val="18"/>
                <w:lang w:eastAsia="ru-RU"/>
              </w:rPr>
              <w:t>1</w:t>
            </w:r>
            <w:r w:rsidRPr="00627230">
              <w:rPr>
                <w:rFonts w:ascii="Times New Roman" w:eastAsia="Times New Roman" w:hAnsi="Times New Roman" w:cs="Times New Roman"/>
                <w:bCs/>
                <w:sz w:val="18"/>
                <w:szCs w:val="18"/>
                <w:lang w:val="en-US" w:eastAsia="ru-RU"/>
              </w:rPr>
              <w:t>.</w:t>
            </w:r>
          </w:p>
        </w:tc>
        <w:tc>
          <w:tcPr>
            <w:tcW w:w="9470" w:type="dxa"/>
            <w:gridSpan w:val="2"/>
            <w:shd w:val="clear" w:color="auto" w:fill="FFFFFF"/>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Олимпийские игры </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val="en-US" w:eastAsia="ru-RU"/>
              </w:rPr>
            </w:pPr>
          </w:p>
        </w:tc>
        <w:tc>
          <w:tcPr>
            <w:tcW w:w="469"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9470" w:type="dxa"/>
            <w:gridSpan w:val="2"/>
            <w:shd w:val="clear" w:color="auto" w:fill="FFFFFF"/>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Спорт в России, США и Великобритании</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69"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3.</w:t>
            </w:r>
          </w:p>
        </w:tc>
        <w:tc>
          <w:tcPr>
            <w:tcW w:w="9470" w:type="dxa"/>
            <w:gridSpan w:val="2"/>
            <w:shd w:val="clear" w:color="auto" w:fill="FFFFFF"/>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Обращение к врачу </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186"/>
        </w:trPr>
        <w:tc>
          <w:tcPr>
            <w:tcW w:w="2049" w:type="dxa"/>
            <w:vMerge/>
            <w:shd w:val="clear" w:color="auto" w:fill="B4C6E7"/>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val="en-US" w:eastAsia="ru-RU"/>
              </w:rPr>
            </w:pPr>
          </w:p>
        </w:tc>
        <w:tc>
          <w:tcPr>
            <w:tcW w:w="993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Контрольная работа</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64"/>
        </w:trPr>
        <w:tc>
          <w:tcPr>
            <w:tcW w:w="204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val="en-US" w:eastAsia="ru-RU"/>
              </w:rPr>
            </w:pPr>
            <w:r w:rsidRPr="00627230">
              <w:rPr>
                <w:rFonts w:ascii="Times New Roman" w:eastAsia="Times New Roman" w:hAnsi="Times New Roman" w:cs="Times New Roman"/>
                <w:b/>
                <w:bCs/>
                <w:sz w:val="18"/>
                <w:szCs w:val="18"/>
                <w:lang w:eastAsia="ru-RU"/>
              </w:rPr>
              <w:t>Раздел</w:t>
            </w:r>
            <w:r w:rsidRPr="00627230">
              <w:rPr>
                <w:rFonts w:ascii="Times New Roman" w:eastAsia="Times New Roman" w:hAnsi="Times New Roman" w:cs="Times New Roman"/>
                <w:b/>
                <w:bCs/>
                <w:sz w:val="18"/>
                <w:szCs w:val="18"/>
                <w:lang w:val="en-US" w:eastAsia="ru-RU"/>
              </w:rPr>
              <w:t xml:space="preserve"> 10</w:t>
            </w: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
                <w:bCs/>
                <w:sz w:val="18"/>
                <w:szCs w:val="18"/>
                <w:lang w:eastAsia="ru-RU"/>
              </w:rPr>
              <w:t>Экскурсии и путешествия</w:t>
            </w:r>
          </w:p>
        </w:tc>
        <w:tc>
          <w:tcPr>
            <w:tcW w:w="1870"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8(8+0СРС)</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
        </w:trPr>
        <w:tc>
          <w:tcPr>
            <w:tcW w:w="2049" w:type="dxa"/>
            <w:vMerge w:val="restart"/>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val="en-US" w:eastAsia="ru-RU"/>
              </w:rPr>
            </w:pPr>
            <w:r w:rsidRPr="00627230">
              <w:rPr>
                <w:rFonts w:ascii="Times New Roman" w:eastAsia="Times New Roman" w:hAnsi="Times New Roman" w:cs="Times New Roman"/>
                <w:b/>
                <w:bCs/>
                <w:sz w:val="18"/>
                <w:szCs w:val="18"/>
                <w:lang w:eastAsia="ru-RU"/>
              </w:rPr>
              <w:t>Тема</w:t>
            </w:r>
            <w:r w:rsidRPr="00627230">
              <w:rPr>
                <w:rFonts w:ascii="Times New Roman" w:eastAsia="Times New Roman" w:hAnsi="Times New Roman" w:cs="Times New Roman"/>
                <w:b/>
                <w:bCs/>
                <w:sz w:val="18"/>
                <w:szCs w:val="18"/>
                <w:lang w:val="en-US" w:eastAsia="ru-RU"/>
              </w:rPr>
              <w:t xml:space="preserve"> 10.1</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val="en-US" w:eastAsia="ru-RU"/>
              </w:rPr>
            </w:pPr>
            <w:r w:rsidRPr="00627230">
              <w:rPr>
                <w:rFonts w:ascii="Times New Roman" w:eastAsia="Times New Roman" w:hAnsi="Times New Roman" w:cs="Times New Roman"/>
                <w:b/>
                <w:sz w:val="18"/>
                <w:szCs w:val="18"/>
                <w:lang w:eastAsia="ru-RU"/>
              </w:rPr>
              <w:t>Экскурсии и путешествия</w:t>
            </w: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Содержание учебного материала</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highlight w:val="yellow"/>
                <w:lang w:eastAsia="ru-RU"/>
              </w:rPr>
            </w:pP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166"/>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p>
        </w:tc>
        <w:tc>
          <w:tcPr>
            <w:tcW w:w="46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val="en-US" w:eastAsia="ru-RU"/>
              </w:rPr>
            </w:pPr>
            <w:r w:rsidRPr="00627230">
              <w:rPr>
                <w:rFonts w:ascii="Times New Roman" w:eastAsia="Times New Roman" w:hAnsi="Times New Roman" w:cs="Times New Roman"/>
                <w:bCs/>
                <w:sz w:val="18"/>
                <w:szCs w:val="18"/>
                <w:lang w:eastAsia="ru-RU"/>
              </w:rPr>
              <w:t>1</w:t>
            </w:r>
            <w:r w:rsidRPr="00627230">
              <w:rPr>
                <w:rFonts w:ascii="Times New Roman" w:eastAsia="Times New Roman" w:hAnsi="Times New Roman" w:cs="Times New Roman"/>
                <w:bCs/>
                <w:sz w:val="18"/>
                <w:szCs w:val="18"/>
                <w:lang w:val="en-US" w:eastAsia="ru-RU"/>
              </w:rPr>
              <w:t>.</w:t>
            </w:r>
          </w:p>
        </w:tc>
        <w:tc>
          <w:tcPr>
            <w:tcW w:w="9470" w:type="dxa"/>
            <w:gridSpan w:val="2"/>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 Планирование путешествий Экскурсионные автобусные туры</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r>
      <w:tr w:rsidR="00627230" w:rsidRPr="00627230" w:rsidTr="00627230">
        <w:trPr>
          <w:trHeight w:val="132"/>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Практические занятия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c>
          <w:tcPr>
            <w:tcW w:w="1701" w:type="dxa"/>
            <w:vMerge w:val="restart"/>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158"/>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p>
        </w:tc>
        <w:tc>
          <w:tcPr>
            <w:tcW w:w="469"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c>
          <w:tcPr>
            <w:tcW w:w="9470" w:type="dxa"/>
            <w:gridSpan w:val="2"/>
            <w:shd w:val="clear" w:color="auto" w:fill="FFFFFF"/>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Чудеса света и история их появления</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158"/>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p>
        </w:tc>
        <w:tc>
          <w:tcPr>
            <w:tcW w:w="469"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9470" w:type="dxa"/>
            <w:gridSpan w:val="2"/>
            <w:shd w:val="clear" w:color="auto" w:fill="FFFFFF"/>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Чудеса света.</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158"/>
        </w:trPr>
        <w:tc>
          <w:tcPr>
            <w:tcW w:w="204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p>
        </w:tc>
        <w:tc>
          <w:tcPr>
            <w:tcW w:w="469"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3.</w:t>
            </w:r>
          </w:p>
        </w:tc>
        <w:tc>
          <w:tcPr>
            <w:tcW w:w="9470" w:type="dxa"/>
            <w:gridSpan w:val="2"/>
            <w:shd w:val="clear" w:color="auto" w:fill="FFFFFF"/>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Российские чудеса света </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140"/>
        </w:trPr>
        <w:tc>
          <w:tcPr>
            <w:tcW w:w="204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
                <w:bCs/>
                <w:sz w:val="18"/>
                <w:szCs w:val="18"/>
                <w:lang w:eastAsia="ru-RU"/>
              </w:rPr>
              <w:t>Раздел 11</w:t>
            </w:r>
          </w:p>
        </w:tc>
        <w:tc>
          <w:tcPr>
            <w:tcW w:w="9939" w:type="dxa"/>
            <w:gridSpan w:val="3"/>
            <w:vAlign w:val="bottom"/>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Россия, ее национальные символы, государственное и политическое устройство</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8(8+0СРС)</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
        </w:trPr>
        <w:tc>
          <w:tcPr>
            <w:tcW w:w="2049" w:type="dxa"/>
            <w:vMerge w:val="restart"/>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11.1</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Россия, ее национальные символы, государственное и политическое устройство</w:t>
            </w: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Содержание учебного материала</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98" w:type="dxa"/>
            <w:gridSpan w:val="2"/>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c>
          <w:tcPr>
            <w:tcW w:w="9441"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Россия – географическое положение, климат, флора и фауна</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r>
      <w:tr w:rsidR="00627230" w:rsidRPr="00627230" w:rsidTr="00627230">
        <w:trPr>
          <w:trHeight w:val="2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Практические занятия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c>
          <w:tcPr>
            <w:tcW w:w="1701" w:type="dxa"/>
            <w:vMerge w:val="restart"/>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11"/>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98" w:type="dxa"/>
            <w:gridSpan w:val="2"/>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c>
          <w:tcPr>
            <w:tcW w:w="9441"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 xml:space="preserve">Политическое устройство и национальные символы </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11"/>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98" w:type="dxa"/>
            <w:gridSpan w:val="2"/>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9441"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 xml:space="preserve">Россия - наша любимая страна </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11"/>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98" w:type="dxa"/>
            <w:gridSpan w:val="2"/>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3.</w:t>
            </w:r>
          </w:p>
        </w:tc>
        <w:tc>
          <w:tcPr>
            <w:tcW w:w="9441"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 xml:space="preserve">Москва. Кремль </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11"/>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98" w:type="dxa"/>
            <w:gridSpan w:val="2"/>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4.</w:t>
            </w:r>
          </w:p>
        </w:tc>
        <w:tc>
          <w:tcPr>
            <w:tcW w:w="9441"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Культура и традиции в России</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11"/>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98" w:type="dxa"/>
            <w:gridSpan w:val="2"/>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5.</w:t>
            </w:r>
          </w:p>
        </w:tc>
        <w:tc>
          <w:tcPr>
            <w:tcW w:w="9441"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 xml:space="preserve">Контрольная работа </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
        </w:trPr>
        <w:tc>
          <w:tcPr>
            <w:tcW w:w="204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Раздел 12</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p>
        </w:tc>
        <w:tc>
          <w:tcPr>
            <w:tcW w:w="9939" w:type="dxa"/>
            <w:gridSpan w:val="3"/>
          </w:tcPr>
          <w:p w:rsidR="00627230" w:rsidRPr="00627230" w:rsidRDefault="00627230" w:rsidP="00627230">
            <w:pPr>
              <w:autoSpaceDE w:val="0"/>
              <w:autoSpaceDN w:val="0"/>
              <w:adjustRightInd w:val="0"/>
              <w:spacing w:after="0" w:line="240" w:lineRule="auto"/>
              <w:jc w:val="both"/>
              <w:rPr>
                <w:rFonts w:ascii="Times New Roman" w:eastAsia="Calibri" w:hAnsi="Times New Roman" w:cs="Times New Roman"/>
                <w:b/>
                <w:sz w:val="18"/>
                <w:szCs w:val="18"/>
              </w:rPr>
            </w:pPr>
            <w:r w:rsidRPr="00627230">
              <w:rPr>
                <w:rFonts w:ascii="Times New Roman" w:eastAsia="Calibri" w:hAnsi="Times New Roman" w:cs="Times New Roman"/>
                <w:b/>
                <w:sz w:val="18"/>
                <w:szCs w:val="18"/>
              </w:rPr>
              <w:t xml:space="preserve">Англоговорящие страны, географическое положение, климат, флора и фауна, национальные символы, государственное и политическое устройство, наиболее развитые отрасли экономики, традиции достопримечательности   </w:t>
            </w:r>
            <w:r w:rsidRPr="00627230">
              <w:rPr>
                <w:rFonts w:ascii="Times New Roman" w:eastAsia="Calibri" w:hAnsi="Times New Roman" w:cs="Times New Roman"/>
                <w:b/>
                <w:sz w:val="18"/>
                <w:szCs w:val="18"/>
                <w:highlight w:val="yellow"/>
              </w:rPr>
              <w:t>2 курс</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21(21+0СРС)</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p>
        </w:tc>
      </w:tr>
      <w:tr w:rsidR="00627230" w:rsidRPr="00627230" w:rsidTr="00627230">
        <w:trPr>
          <w:trHeight w:val="20"/>
        </w:trPr>
        <w:tc>
          <w:tcPr>
            <w:tcW w:w="2049" w:type="dxa"/>
            <w:vMerge w:val="restart"/>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12.1</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Calibri" w:hAnsi="Times New Roman" w:cs="Times New Roman"/>
                <w:b/>
                <w:sz w:val="18"/>
                <w:szCs w:val="18"/>
              </w:rPr>
              <w:t>Англоговорящие страны, географическое положение, климат, флора и фауна, национальные символы, государственное и политическое устройство, наиболее развитые отрасли экономики, традиции достопримечательности.</w:t>
            </w: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Содержание учебного материала</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p>
        </w:tc>
      </w:tr>
      <w:tr w:rsidR="00627230" w:rsidRPr="00627230" w:rsidTr="00627230">
        <w:trPr>
          <w:trHeight w:val="181"/>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val="en-US" w:eastAsia="ru-RU"/>
              </w:rPr>
            </w:pPr>
          </w:p>
        </w:tc>
        <w:tc>
          <w:tcPr>
            <w:tcW w:w="498" w:type="dxa"/>
            <w:gridSpan w:val="2"/>
          </w:tcPr>
          <w:p w:rsidR="00627230" w:rsidRPr="00627230" w:rsidRDefault="00627230" w:rsidP="0031589D">
            <w:pPr>
              <w:numPr>
                <w:ilvl w:val="0"/>
                <w:numId w:val="10"/>
              </w:numPr>
              <w:tabs>
                <w:tab w:val="left" w:pos="44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268" w:hanging="268"/>
              <w:rPr>
                <w:rFonts w:ascii="Times New Roman" w:eastAsia="Times New Roman" w:hAnsi="Times New Roman" w:cs="Times New Roman"/>
                <w:bCs/>
                <w:sz w:val="18"/>
                <w:szCs w:val="18"/>
                <w:lang w:val="en-US" w:eastAsia="ru-RU"/>
              </w:rPr>
            </w:pPr>
          </w:p>
        </w:tc>
        <w:tc>
          <w:tcPr>
            <w:tcW w:w="9441" w:type="dxa"/>
          </w:tcPr>
          <w:p w:rsidR="00627230" w:rsidRPr="00627230" w:rsidRDefault="00627230" w:rsidP="00627230">
            <w:pPr>
              <w:tabs>
                <w:tab w:val="left" w:pos="44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 xml:space="preserve">Краткая информация о Великобритании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r w:rsidRPr="00627230">
              <w:rPr>
                <w:rFonts w:ascii="Times New Roman" w:eastAsia="Times New Roman" w:hAnsi="Times New Roman" w:cs="Times New Roman"/>
                <w:bCs/>
                <w:sz w:val="18"/>
                <w:szCs w:val="18"/>
                <w:lang w:val="en-US" w:eastAsia="ru-RU"/>
              </w:rPr>
              <w:t>2</w:t>
            </w:r>
          </w:p>
        </w:tc>
      </w:tr>
      <w:tr w:rsidR="00627230" w:rsidRPr="00627230" w:rsidTr="00627230">
        <w:trPr>
          <w:trHeight w:val="6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9939" w:type="dxa"/>
            <w:gridSpan w:val="3"/>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Практические занятия  </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c>
          <w:tcPr>
            <w:tcW w:w="1701" w:type="dxa"/>
            <w:vMerge w:val="restart"/>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6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98" w:type="dxa"/>
            <w:gridSpan w:val="2"/>
            <w:shd w:val="clear" w:color="auto" w:fill="FFFFFF"/>
          </w:tcPr>
          <w:p w:rsidR="00627230" w:rsidRPr="00627230" w:rsidRDefault="00627230" w:rsidP="00627230">
            <w:pPr>
              <w:tabs>
                <w:tab w:val="left" w:pos="44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c>
          <w:tcPr>
            <w:tcW w:w="9441" w:type="dxa"/>
            <w:shd w:val="clear" w:color="auto" w:fill="FFFFFF"/>
          </w:tcPr>
          <w:p w:rsidR="00627230" w:rsidRPr="00627230" w:rsidRDefault="00627230" w:rsidP="00627230">
            <w:pPr>
              <w:tabs>
                <w:tab w:val="left" w:pos="44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 xml:space="preserve">Англоговорящие страны, географическое положение, климат, флора и фауна, национальные </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4</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6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98" w:type="dxa"/>
            <w:gridSpan w:val="2"/>
            <w:shd w:val="clear" w:color="auto" w:fill="FFFFFF"/>
          </w:tcPr>
          <w:p w:rsidR="00627230" w:rsidRPr="00627230" w:rsidRDefault="00627230" w:rsidP="00627230">
            <w:pPr>
              <w:tabs>
                <w:tab w:val="left" w:pos="44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9441" w:type="dxa"/>
            <w:shd w:val="clear" w:color="auto" w:fill="FFFFFF"/>
          </w:tcPr>
          <w:p w:rsidR="00627230" w:rsidRPr="00627230" w:rsidRDefault="00627230" w:rsidP="00627230">
            <w:pPr>
              <w:tabs>
                <w:tab w:val="left" w:pos="44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 xml:space="preserve">Государственное и политическое устройство англоязычных стран </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4</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6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98" w:type="dxa"/>
            <w:gridSpan w:val="2"/>
            <w:shd w:val="clear" w:color="auto" w:fill="FFFFFF"/>
          </w:tcPr>
          <w:p w:rsidR="00627230" w:rsidRPr="00627230" w:rsidRDefault="00627230" w:rsidP="00627230">
            <w:pPr>
              <w:tabs>
                <w:tab w:val="left" w:pos="44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3.</w:t>
            </w:r>
          </w:p>
        </w:tc>
        <w:tc>
          <w:tcPr>
            <w:tcW w:w="9441" w:type="dxa"/>
            <w:shd w:val="clear" w:color="auto" w:fill="FFFFFF"/>
          </w:tcPr>
          <w:p w:rsidR="00627230" w:rsidRPr="00627230" w:rsidRDefault="00627230" w:rsidP="00627230">
            <w:pPr>
              <w:tabs>
                <w:tab w:val="left" w:pos="44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 xml:space="preserve">Культура, традиции обычаи англоязычных стран </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4</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6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98" w:type="dxa"/>
            <w:gridSpan w:val="2"/>
            <w:shd w:val="clear" w:color="auto" w:fill="FFFFFF"/>
          </w:tcPr>
          <w:p w:rsidR="00627230" w:rsidRPr="00627230" w:rsidRDefault="00627230" w:rsidP="00627230">
            <w:pPr>
              <w:tabs>
                <w:tab w:val="left" w:pos="44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4.</w:t>
            </w:r>
          </w:p>
        </w:tc>
        <w:tc>
          <w:tcPr>
            <w:tcW w:w="9441" w:type="dxa"/>
            <w:shd w:val="clear" w:color="auto" w:fill="FFFFFF"/>
          </w:tcPr>
          <w:p w:rsidR="00627230" w:rsidRPr="00627230" w:rsidRDefault="00627230" w:rsidP="00627230">
            <w:pPr>
              <w:tabs>
                <w:tab w:val="left" w:pos="44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 xml:space="preserve">Литература англоязычных стран </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3</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6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98" w:type="dxa"/>
            <w:gridSpan w:val="2"/>
            <w:shd w:val="clear" w:color="auto" w:fill="FFFFFF"/>
          </w:tcPr>
          <w:p w:rsidR="00627230" w:rsidRPr="00627230" w:rsidRDefault="00627230" w:rsidP="00627230">
            <w:pPr>
              <w:tabs>
                <w:tab w:val="left" w:pos="44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5.</w:t>
            </w:r>
          </w:p>
        </w:tc>
        <w:tc>
          <w:tcPr>
            <w:tcW w:w="9441" w:type="dxa"/>
            <w:shd w:val="clear" w:color="auto" w:fill="FFFFFF"/>
          </w:tcPr>
          <w:p w:rsidR="00627230" w:rsidRPr="00627230" w:rsidRDefault="00627230" w:rsidP="00627230">
            <w:pPr>
              <w:tabs>
                <w:tab w:val="left" w:pos="44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Крупные города англоязычных стран</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6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9939" w:type="dxa"/>
            <w:gridSpan w:val="3"/>
            <w:shd w:val="clear" w:color="auto" w:fill="FFFFFF"/>
          </w:tcPr>
          <w:p w:rsidR="00627230" w:rsidRPr="00627230" w:rsidRDefault="00627230" w:rsidP="00627230">
            <w:pPr>
              <w:tabs>
                <w:tab w:val="left" w:pos="44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Контрольная работа</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
        </w:trPr>
        <w:tc>
          <w:tcPr>
            <w:tcW w:w="204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Раздел 13</w:t>
            </w:r>
          </w:p>
        </w:tc>
        <w:tc>
          <w:tcPr>
            <w:tcW w:w="9939" w:type="dxa"/>
            <w:gridSpan w:val="3"/>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Человек и природа, экологические проблемы</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132"/>
        </w:trPr>
        <w:tc>
          <w:tcPr>
            <w:tcW w:w="2049" w:type="dxa"/>
            <w:vMerge w:val="restart"/>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13.1</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Calibri" w:hAnsi="Times New Roman" w:cs="Times New Roman"/>
                <w:b/>
                <w:sz w:val="18"/>
                <w:szCs w:val="18"/>
              </w:rPr>
              <w:t>Человек и природа, экологические проблемы</w:t>
            </w: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Содержание учебного материала</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12(12+0СРС)</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9"/>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Практические занятия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val="en-US" w:eastAsia="ru-RU"/>
              </w:rPr>
            </w:pPr>
          </w:p>
        </w:tc>
        <w:tc>
          <w:tcPr>
            <w:tcW w:w="1701" w:type="dxa"/>
            <w:vMerge w:val="restart"/>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9"/>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val="en-US" w:eastAsia="ru-RU"/>
              </w:rPr>
            </w:pPr>
          </w:p>
        </w:tc>
        <w:tc>
          <w:tcPr>
            <w:tcW w:w="498" w:type="dxa"/>
            <w:gridSpan w:val="2"/>
            <w:shd w:val="clear" w:color="auto" w:fill="auto"/>
          </w:tcPr>
          <w:p w:rsidR="00627230" w:rsidRPr="00627230" w:rsidRDefault="00627230" w:rsidP="00627230">
            <w:pPr>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c>
          <w:tcPr>
            <w:tcW w:w="9441" w:type="dxa"/>
            <w:shd w:val="clear" w:color="auto" w:fill="auto"/>
          </w:tcPr>
          <w:p w:rsidR="00627230" w:rsidRPr="00627230" w:rsidRDefault="00627230" w:rsidP="00627230">
            <w:pPr>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Животные в опасности.</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4</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9"/>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val="en-US" w:eastAsia="ru-RU"/>
              </w:rPr>
            </w:pPr>
          </w:p>
        </w:tc>
        <w:tc>
          <w:tcPr>
            <w:tcW w:w="498" w:type="dxa"/>
            <w:gridSpan w:val="2"/>
            <w:shd w:val="clear" w:color="auto" w:fill="auto"/>
          </w:tcPr>
          <w:p w:rsidR="00627230" w:rsidRPr="00627230" w:rsidRDefault="00627230" w:rsidP="00627230">
            <w:pPr>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w:t>
            </w:r>
          </w:p>
        </w:tc>
        <w:tc>
          <w:tcPr>
            <w:tcW w:w="9441" w:type="dxa"/>
            <w:shd w:val="clear" w:color="auto" w:fill="auto"/>
          </w:tcPr>
          <w:p w:rsidR="00627230" w:rsidRPr="00627230" w:rsidRDefault="00627230" w:rsidP="00627230">
            <w:pPr>
              <w:spacing w:after="0" w:line="0" w:lineRule="atLeast"/>
              <w:rPr>
                <w:rFonts w:ascii="Times New Roman" w:eastAsia="Times New Roman" w:hAnsi="Times New Roman" w:cs="Times New Roman"/>
                <w:sz w:val="18"/>
                <w:szCs w:val="18"/>
                <w:lang w:val="en-US" w:eastAsia="ru-RU"/>
              </w:rPr>
            </w:pPr>
            <w:r w:rsidRPr="00627230">
              <w:rPr>
                <w:rFonts w:ascii="Times New Roman" w:eastAsia="Times New Roman" w:hAnsi="Times New Roman" w:cs="Times New Roman"/>
                <w:sz w:val="18"/>
                <w:szCs w:val="18"/>
                <w:lang w:eastAsia="ru-RU"/>
              </w:rPr>
              <w:t>Экология Бедствия</w:t>
            </w:r>
            <w:r w:rsidRPr="00627230">
              <w:rPr>
                <w:rFonts w:ascii="Times New Roman" w:eastAsia="Times New Roman" w:hAnsi="Times New Roman" w:cs="Times New Roman"/>
                <w:sz w:val="18"/>
                <w:szCs w:val="18"/>
                <w:lang w:val="en-US" w:eastAsia="ru-RU"/>
              </w:rPr>
              <w:t xml:space="preserve"> </w:t>
            </w:r>
            <w:r w:rsidRPr="00627230">
              <w:rPr>
                <w:rFonts w:ascii="Times New Roman" w:eastAsia="Times New Roman" w:hAnsi="Times New Roman" w:cs="Times New Roman"/>
                <w:sz w:val="18"/>
                <w:szCs w:val="18"/>
                <w:lang w:eastAsia="ru-RU"/>
              </w:rPr>
              <w:t>и</w:t>
            </w:r>
            <w:r w:rsidRPr="00627230">
              <w:rPr>
                <w:rFonts w:ascii="Times New Roman" w:eastAsia="Times New Roman" w:hAnsi="Times New Roman" w:cs="Times New Roman"/>
                <w:sz w:val="18"/>
                <w:szCs w:val="18"/>
                <w:lang w:val="en-US" w:eastAsia="ru-RU"/>
              </w:rPr>
              <w:t xml:space="preserve"> </w:t>
            </w:r>
            <w:r w:rsidRPr="00627230">
              <w:rPr>
                <w:rFonts w:ascii="Times New Roman" w:eastAsia="Times New Roman" w:hAnsi="Times New Roman" w:cs="Times New Roman"/>
                <w:sz w:val="18"/>
                <w:szCs w:val="18"/>
                <w:lang w:eastAsia="ru-RU"/>
              </w:rPr>
              <w:t>загрязнители</w:t>
            </w:r>
            <w:r w:rsidRPr="00627230">
              <w:rPr>
                <w:rFonts w:ascii="Times New Roman" w:eastAsia="Times New Roman" w:hAnsi="Times New Roman" w:cs="Times New Roman"/>
                <w:sz w:val="18"/>
                <w:szCs w:val="18"/>
                <w:lang w:val="en-US" w:eastAsia="ru-RU"/>
              </w:rPr>
              <w:t xml:space="preserve">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4</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9"/>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val="en-US" w:eastAsia="ru-RU"/>
              </w:rPr>
            </w:pPr>
          </w:p>
        </w:tc>
        <w:tc>
          <w:tcPr>
            <w:tcW w:w="498" w:type="dxa"/>
            <w:gridSpan w:val="2"/>
            <w:shd w:val="clear" w:color="auto" w:fill="auto"/>
          </w:tcPr>
          <w:p w:rsidR="00627230" w:rsidRPr="00627230" w:rsidRDefault="00627230" w:rsidP="00627230">
            <w:pPr>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3</w:t>
            </w:r>
          </w:p>
        </w:tc>
        <w:tc>
          <w:tcPr>
            <w:tcW w:w="9441" w:type="dxa"/>
            <w:shd w:val="clear" w:color="auto" w:fill="auto"/>
          </w:tcPr>
          <w:p w:rsidR="00627230" w:rsidRPr="00627230" w:rsidRDefault="00627230" w:rsidP="00627230">
            <w:pPr>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Человек и природа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4</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9"/>
        </w:trPr>
        <w:tc>
          <w:tcPr>
            <w:tcW w:w="204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Раздел 14</w:t>
            </w:r>
          </w:p>
        </w:tc>
        <w:tc>
          <w:tcPr>
            <w:tcW w:w="9939" w:type="dxa"/>
            <w:gridSpan w:val="3"/>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 xml:space="preserve">Научный и технический прогресс </w:t>
            </w:r>
            <w:r w:rsidRPr="00627230">
              <w:rPr>
                <w:rFonts w:ascii="Times New Roman" w:eastAsia="Calibri" w:hAnsi="Times New Roman" w:cs="Times New Roman"/>
                <w:b/>
                <w:sz w:val="18"/>
                <w:szCs w:val="18"/>
              </w:rPr>
              <w:t>Достижения и инновации в области науки и техники</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14(14+0СРС)</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9"/>
        </w:trPr>
        <w:tc>
          <w:tcPr>
            <w:tcW w:w="2049" w:type="dxa"/>
            <w:vMerge w:val="restart"/>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14.1</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 xml:space="preserve">Научный и технический прогресс </w:t>
            </w:r>
            <w:r w:rsidRPr="00627230">
              <w:rPr>
                <w:rFonts w:ascii="Times New Roman" w:eastAsia="Calibri" w:hAnsi="Times New Roman" w:cs="Times New Roman"/>
                <w:b/>
                <w:sz w:val="18"/>
                <w:szCs w:val="18"/>
              </w:rPr>
              <w:t>Достижения и инновации в области науки и техники</w:t>
            </w:r>
          </w:p>
        </w:tc>
        <w:tc>
          <w:tcPr>
            <w:tcW w:w="9939" w:type="dxa"/>
            <w:gridSpan w:val="3"/>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Содержание учебного материала</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9"/>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p>
        </w:tc>
        <w:tc>
          <w:tcPr>
            <w:tcW w:w="498" w:type="dxa"/>
            <w:gridSpan w:val="2"/>
            <w:shd w:val="clear" w:color="auto" w:fill="auto"/>
          </w:tcPr>
          <w:p w:rsidR="00627230" w:rsidRPr="00627230" w:rsidRDefault="00627230" w:rsidP="00627230">
            <w:pPr>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c>
          <w:tcPr>
            <w:tcW w:w="9441"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Роль научного и технического прогресса в повседневной жизни</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4</w:t>
            </w:r>
          </w:p>
        </w:tc>
        <w:tc>
          <w:tcPr>
            <w:tcW w:w="1701"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r>
      <w:tr w:rsidR="00627230" w:rsidRPr="00627230" w:rsidTr="00627230">
        <w:trPr>
          <w:trHeight w:val="79"/>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val="en-US" w:eastAsia="ru-RU"/>
              </w:rPr>
            </w:pPr>
          </w:p>
        </w:tc>
        <w:tc>
          <w:tcPr>
            <w:tcW w:w="9939" w:type="dxa"/>
            <w:gridSpan w:val="3"/>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Практические занятия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c>
          <w:tcPr>
            <w:tcW w:w="1701" w:type="dxa"/>
            <w:vMerge w:val="restart"/>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9"/>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val="en-US" w:eastAsia="ru-RU"/>
              </w:rPr>
            </w:pPr>
          </w:p>
        </w:tc>
        <w:tc>
          <w:tcPr>
            <w:tcW w:w="498" w:type="dxa"/>
            <w:gridSpan w:val="2"/>
            <w:shd w:val="clear" w:color="auto" w:fill="auto"/>
          </w:tcPr>
          <w:p w:rsidR="00627230" w:rsidRPr="00627230" w:rsidRDefault="00627230" w:rsidP="00627230">
            <w:pPr>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c>
          <w:tcPr>
            <w:tcW w:w="9441"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Наука двигатель прогресса? Наука – добро или зло для человека?</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4</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9"/>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val="en-US" w:eastAsia="ru-RU"/>
              </w:rPr>
            </w:pPr>
          </w:p>
        </w:tc>
        <w:tc>
          <w:tcPr>
            <w:tcW w:w="498" w:type="dxa"/>
            <w:gridSpan w:val="2"/>
            <w:shd w:val="clear" w:color="auto" w:fill="auto"/>
          </w:tcPr>
          <w:p w:rsidR="00627230" w:rsidRPr="00627230" w:rsidRDefault="00627230" w:rsidP="00627230">
            <w:pPr>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w:t>
            </w:r>
          </w:p>
        </w:tc>
        <w:tc>
          <w:tcPr>
            <w:tcW w:w="9441"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Великие ученые и изобретения</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4</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9"/>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p>
        </w:tc>
        <w:tc>
          <w:tcPr>
            <w:tcW w:w="9939" w:type="dxa"/>
            <w:gridSpan w:val="3"/>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Контрольная работа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9"/>
        </w:trPr>
        <w:tc>
          <w:tcPr>
            <w:tcW w:w="2049" w:type="dxa"/>
            <w:vMerge w:val="restart"/>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Профессиональная деятельность специалиста </w:t>
            </w:r>
          </w:p>
        </w:tc>
        <w:tc>
          <w:tcPr>
            <w:tcW w:w="9939" w:type="dxa"/>
            <w:gridSpan w:val="3"/>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Профессиональная деятельность специалиста</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9"/>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b/>
                <w:sz w:val="18"/>
                <w:szCs w:val="18"/>
                <w:lang w:eastAsia="ru-RU"/>
              </w:rPr>
            </w:pPr>
          </w:p>
        </w:tc>
        <w:tc>
          <w:tcPr>
            <w:tcW w:w="9939" w:type="dxa"/>
            <w:gridSpan w:val="3"/>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bCs/>
                <w:sz w:val="18"/>
                <w:szCs w:val="18"/>
                <w:lang w:eastAsia="ru-RU"/>
              </w:rPr>
              <w:t>Содержание учебного материала</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12 (12+0СРС)</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9"/>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b/>
                <w:sz w:val="18"/>
                <w:szCs w:val="18"/>
                <w:lang w:eastAsia="ru-RU"/>
              </w:rPr>
            </w:pPr>
          </w:p>
        </w:tc>
        <w:tc>
          <w:tcPr>
            <w:tcW w:w="469"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c>
          <w:tcPr>
            <w:tcW w:w="9470" w:type="dxa"/>
            <w:gridSpan w:val="2"/>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Метрическая система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4</w:t>
            </w:r>
          </w:p>
        </w:tc>
        <w:tc>
          <w:tcPr>
            <w:tcW w:w="1701"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r>
      <w:tr w:rsidR="00627230" w:rsidRPr="00627230" w:rsidTr="00627230">
        <w:trPr>
          <w:trHeight w:val="79"/>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b/>
                <w:sz w:val="18"/>
                <w:szCs w:val="18"/>
                <w:lang w:eastAsia="ru-RU"/>
              </w:rPr>
            </w:pPr>
          </w:p>
        </w:tc>
        <w:tc>
          <w:tcPr>
            <w:tcW w:w="9939" w:type="dxa"/>
            <w:gridSpan w:val="3"/>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Практические занятия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c>
          <w:tcPr>
            <w:tcW w:w="1701" w:type="dxa"/>
            <w:vMerge w:val="restart"/>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9"/>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b/>
                <w:sz w:val="18"/>
                <w:szCs w:val="18"/>
                <w:lang w:eastAsia="ru-RU"/>
              </w:rPr>
            </w:pPr>
          </w:p>
        </w:tc>
        <w:tc>
          <w:tcPr>
            <w:tcW w:w="469"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c>
          <w:tcPr>
            <w:tcW w:w="9470" w:type="dxa"/>
            <w:gridSpan w:val="2"/>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Метрология и технические измерения.</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4</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9"/>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b/>
                <w:sz w:val="18"/>
                <w:szCs w:val="18"/>
                <w:lang w:eastAsia="ru-RU"/>
              </w:rPr>
            </w:pPr>
          </w:p>
        </w:tc>
        <w:tc>
          <w:tcPr>
            <w:tcW w:w="469"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w:t>
            </w:r>
          </w:p>
        </w:tc>
        <w:tc>
          <w:tcPr>
            <w:tcW w:w="9470" w:type="dxa"/>
            <w:gridSpan w:val="2"/>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Физические и химические явления и процессы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9"/>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b/>
                <w:sz w:val="18"/>
                <w:szCs w:val="18"/>
                <w:lang w:eastAsia="ru-RU"/>
              </w:rPr>
            </w:pPr>
          </w:p>
        </w:tc>
        <w:tc>
          <w:tcPr>
            <w:tcW w:w="469"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3.</w:t>
            </w:r>
          </w:p>
        </w:tc>
        <w:tc>
          <w:tcPr>
            <w:tcW w:w="9470" w:type="dxa"/>
            <w:gridSpan w:val="2"/>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Металлы и неметаллы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9"/>
        </w:trPr>
        <w:tc>
          <w:tcPr>
            <w:tcW w:w="204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Раздел 15</w:t>
            </w:r>
          </w:p>
        </w:tc>
        <w:tc>
          <w:tcPr>
            <w:tcW w:w="9939" w:type="dxa"/>
            <w:gridSpan w:val="3"/>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bCs/>
                <w:sz w:val="18"/>
                <w:szCs w:val="18"/>
                <w:lang w:eastAsia="ru-RU"/>
              </w:rPr>
              <w:t>Машины и механизмы. Промышленное оборудование</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16(16+0СРС)</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9"/>
        </w:trPr>
        <w:tc>
          <w:tcPr>
            <w:tcW w:w="2049" w:type="dxa"/>
            <w:vMerge w:val="restart"/>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15.1</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 xml:space="preserve">Машины и механизмы. Промышленное оборудование </w:t>
            </w:r>
          </w:p>
        </w:tc>
        <w:tc>
          <w:tcPr>
            <w:tcW w:w="9939" w:type="dxa"/>
            <w:gridSpan w:val="3"/>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Содержание учебного материала</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9"/>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98" w:type="dxa"/>
            <w:gridSpan w:val="2"/>
            <w:shd w:val="clear" w:color="auto" w:fill="FFFFFF"/>
          </w:tcPr>
          <w:p w:rsidR="00627230" w:rsidRPr="00627230" w:rsidRDefault="00627230" w:rsidP="00627230">
            <w:pPr>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c>
          <w:tcPr>
            <w:tcW w:w="9441"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Что такое машиностроение </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4</w:t>
            </w:r>
          </w:p>
        </w:tc>
        <w:tc>
          <w:tcPr>
            <w:tcW w:w="1701"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r>
      <w:tr w:rsidR="00627230" w:rsidRPr="00627230" w:rsidTr="00627230">
        <w:trPr>
          <w:trHeight w:val="79"/>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9939" w:type="dxa"/>
            <w:gridSpan w:val="3"/>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Практические занятия</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c>
          <w:tcPr>
            <w:tcW w:w="1701" w:type="dxa"/>
            <w:vMerge w:val="restart"/>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9"/>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98" w:type="dxa"/>
            <w:gridSpan w:val="2"/>
            <w:shd w:val="clear" w:color="auto" w:fill="FFFFFF"/>
          </w:tcPr>
          <w:p w:rsidR="00627230" w:rsidRPr="00627230" w:rsidRDefault="00627230" w:rsidP="00627230">
            <w:pPr>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c>
          <w:tcPr>
            <w:tcW w:w="9441"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Автомеханик и технический механик </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4</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9"/>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98" w:type="dxa"/>
            <w:gridSpan w:val="2"/>
            <w:shd w:val="clear" w:color="auto" w:fill="FFFFFF"/>
          </w:tcPr>
          <w:p w:rsidR="00627230" w:rsidRPr="00627230" w:rsidRDefault="00627230" w:rsidP="00627230">
            <w:pPr>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w:t>
            </w:r>
          </w:p>
        </w:tc>
        <w:tc>
          <w:tcPr>
            <w:tcW w:w="9441"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Оборудование и механизмы </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9"/>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98" w:type="dxa"/>
            <w:gridSpan w:val="2"/>
            <w:shd w:val="clear" w:color="auto" w:fill="FFFFFF"/>
          </w:tcPr>
          <w:p w:rsidR="00627230" w:rsidRPr="00627230" w:rsidRDefault="00627230" w:rsidP="00627230">
            <w:pPr>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3.</w:t>
            </w:r>
          </w:p>
        </w:tc>
        <w:tc>
          <w:tcPr>
            <w:tcW w:w="9441"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Инструменты в работе мастера </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9"/>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98" w:type="dxa"/>
            <w:gridSpan w:val="2"/>
            <w:shd w:val="clear" w:color="auto" w:fill="FFFFFF"/>
          </w:tcPr>
          <w:p w:rsidR="00627230" w:rsidRPr="00627230" w:rsidRDefault="00627230" w:rsidP="00627230">
            <w:pPr>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4.</w:t>
            </w:r>
          </w:p>
        </w:tc>
        <w:tc>
          <w:tcPr>
            <w:tcW w:w="9441"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Техника безопасности на производстве </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9"/>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98" w:type="dxa"/>
            <w:gridSpan w:val="2"/>
            <w:shd w:val="clear" w:color="auto" w:fill="FFFFFF"/>
          </w:tcPr>
          <w:p w:rsidR="00627230" w:rsidRPr="00627230" w:rsidRDefault="00627230" w:rsidP="00627230">
            <w:pPr>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5.</w:t>
            </w:r>
          </w:p>
        </w:tc>
        <w:tc>
          <w:tcPr>
            <w:tcW w:w="9441"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Первая медицинская помощь</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9"/>
        </w:trPr>
        <w:tc>
          <w:tcPr>
            <w:tcW w:w="204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Раздел 16</w:t>
            </w:r>
          </w:p>
        </w:tc>
        <w:tc>
          <w:tcPr>
            <w:tcW w:w="9939" w:type="dxa"/>
            <w:gridSpan w:val="3"/>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bCs/>
                <w:sz w:val="18"/>
                <w:szCs w:val="18"/>
                <w:lang w:eastAsia="ru-RU"/>
              </w:rPr>
              <w:t>Современные компьютерные технологии в промышленности</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8(8+0СРС)</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
        </w:trPr>
        <w:tc>
          <w:tcPr>
            <w:tcW w:w="2049" w:type="dxa"/>
            <w:vMerge w:val="restart"/>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16.1</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Современные компьютерные технологии в промышленности</w:t>
            </w: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Содержание учебного материала</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98" w:type="dxa"/>
            <w:gridSpan w:val="2"/>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c>
          <w:tcPr>
            <w:tcW w:w="9441"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bCs/>
                <w:sz w:val="18"/>
                <w:szCs w:val="18"/>
                <w:lang w:eastAsia="ru-RU"/>
              </w:rPr>
              <w:t>Компьютер и его функции в современном мире</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r>
      <w:tr w:rsidR="00627230" w:rsidRPr="00627230" w:rsidTr="00627230">
        <w:trPr>
          <w:trHeight w:val="2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Практические занятия</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c>
          <w:tcPr>
            <w:tcW w:w="1701" w:type="dxa"/>
            <w:vMerge w:val="restart"/>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98" w:type="dxa"/>
            <w:gridSpan w:val="2"/>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c>
          <w:tcPr>
            <w:tcW w:w="9441"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 xml:space="preserve">Промышленная электроника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98" w:type="dxa"/>
            <w:gridSpan w:val="2"/>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w:t>
            </w:r>
          </w:p>
        </w:tc>
        <w:tc>
          <w:tcPr>
            <w:tcW w:w="9441"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Виртуальная реальность в автомобилестроении</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Контрольная работа</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
        </w:trPr>
        <w:tc>
          <w:tcPr>
            <w:tcW w:w="204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Раздел 17</w:t>
            </w: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Автомобиль и его строение. Ремонт автомобиля.</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20(20+0СРС)</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
        </w:trPr>
        <w:tc>
          <w:tcPr>
            <w:tcW w:w="2049" w:type="dxa"/>
            <w:vMerge w:val="restart"/>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17.1</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 xml:space="preserve">Автомобиль и его строение. Ремонт автомобиля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w:t>
            </w: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Содержание учебного материала</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77"/>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98" w:type="dxa"/>
            <w:gridSpan w:val="2"/>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c>
          <w:tcPr>
            <w:tcW w:w="9441" w:type="dxa"/>
            <w:shd w:val="clear" w:color="auto" w:fill="FFFFFF"/>
          </w:tcPr>
          <w:p w:rsidR="00627230" w:rsidRPr="00627230" w:rsidRDefault="00627230" w:rsidP="00627230">
            <w:pPr>
              <w:spacing w:after="0" w:line="0" w:lineRule="atLeast"/>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История автомобильной индустрии </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4</w:t>
            </w:r>
          </w:p>
        </w:tc>
        <w:tc>
          <w:tcPr>
            <w:tcW w:w="1701"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r>
      <w:tr w:rsidR="00627230" w:rsidRPr="00627230" w:rsidTr="00627230">
        <w:trPr>
          <w:trHeight w:val="2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9939" w:type="dxa"/>
            <w:gridSpan w:val="3"/>
            <w:shd w:val="clear" w:color="auto" w:fill="FFFFFF"/>
          </w:tcPr>
          <w:p w:rsidR="00627230" w:rsidRPr="00627230" w:rsidRDefault="00627230" w:rsidP="00627230">
            <w:pPr>
              <w:spacing w:after="0" w:line="0" w:lineRule="atLeast"/>
              <w:jc w:val="both"/>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Практические занятия </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c>
          <w:tcPr>
            <w:tcW w:w="1701" w:type="dxa"/>
            <w:vMerge w:val="restart"/>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98" w:type="dxa"/>
            <w:gridSpan w:val="2"/>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c>
          <w:tcPr>
            <w:tcW w:w="9441" w:type="dxa"/>
            <w:shd w:val="clear" w:color="auto" w:fill="FFFFFF"/>
          </w:tcPr>
          <w:p w:rsidR="00627230" w:rsidRPr="00627230" w:rsidRDefault="00627230" w:rsidP="00627230">
            <w:pPr>
              <w:spacing w:after="0" w:line="0" w:lineRule="atLeast"/>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Современная эра автомобильной индустрии </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98" w:type="dxa"/>
            <w:gridSpan w:val="2"/>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w:t>
            </w:r>
          </w:p>
        </w:tc>
        <w:tc>
          <w:tcPr>
            <w:tcW w:w="9441" w:type="dxa"/>
            <w:shd w:val="clear" w:color="auto" w:fill="FFFFFF"/>
          </w:tcPr>
          <w:p w:rsidR="00627230" w:rsidRPr="00627230" w:rsidRDefault="00627230" w:rsidP="00627230">
            <w:pPr>
              <w:spacing w:after="0" w:line="0" w:lineRule="atLeast"/>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Профиль автомеханика </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98" w:type="dxa"/>
            <w:gridSpan w:val="2"/>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3.</w:t>
            </w:r>
          </w:p>
        </w:tc>
        <w:tc>
          <w:tcPr>
            <w:tcW w:w="9441" w:type="dxa"/>
            <w:shd w:val="clear" w:color="auto" w:fill="FFFFFF"/>
          </w:tcPr>
          <w:p w:rsidR="00627230" w:rsidRPr="00627230" w:rsidRDefault="00627230" w:rsidP="00627230">
            <w:pPr>
              <w:spacing w:after="0" w:line="0" w:lineRule="atLeast"/>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Виды транспорта </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4</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98" w:type="dxa"/>
            <w:gridSpan w:val="2"/>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4.</w:t>
            </w:r>
          </w:p>
        </w:tc>
        <w:tc>
          <w:tcPr>
            <w:tcW w:w="9441" w:type="dxa"/>
            <w:shd w:val="clear" w:color="auto" w:fill="FFFFFF"/>
          </w:tcPr>
          <w:p w:rsidR="00627230" w:rsidRPr="00627230" w:rsidRDefault="00627230" w:rsidP="00627230">
            <w:pPr>
              <w:spacing w:after="0" w:line="0" w:lineRule="atLeast"/>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Инструменты в работе мастера по ремонту автомобилей </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98" w:type="dxa"/>
            <w:gridSpan w:val="2"/>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5.</w:t>
            </w:r>
          </w:p>
        </w:tc>
        <w:tc>
          <w:tcPr>
            <w:tcW w:w="9441" w:type="dxa"/>
            <w:shd w:val="clear" w:color="auto" w:fill="FFFFFF"/>
          </w:tcPr>
          <w:p w:rsidR="00627230" w:rsidRPr="00627230" w:rsidRDefault="00627230" w:rsidP="00627230">
            <w:pPr>
              <w:spacing w:after="0" w:line="0" w:lineRule="atLeast"/>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Строение автомобиля</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98" w:type="dxa"/>
            <w:gridSpan w:val="2"/>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6.</w:t>
            </w:r>
          </w:p>
        </w:tc>
        <w:tc>
          <w:tcPr>
            <w:tcW w:w="9441" w:type="dxa"/>
            <w:shd w:val="clear" w:color="auto" w:fill="FFFFFF"/>
          </w:tcPr>
          <w:p w:rsidR="00627230" w:rsidRPr="00627230" w:rsidRDefault="00627230" w:rsidP="00627230">
            <w:pPr>
              <w:spacing w:after="0" w:line="0" w:lineRule="atLeast"/>
              <w:jc w:val="both"/>
              <w:rPr>
                <w:rFonts w:ascii="Times New Roman" w:eastAsia="Times New Roman" w:hAnsi="Times New Roman" w:cs="Times New Roman"/>
                <w:sz w:val="18"/>
                <w:szCs w:val="18"/>
                <w:highlight w:val="cyan"/>
                <w:lang w:eastAsia="ru-RU"/>
              </w:rPr>
            </w:pPr>
            <w:r w:rsidRPr="00627230">
              <w:rPr>
                <w:rFonts w:ascii="Times New Roman" w:eastAsia="Times New Roman" w:hAnsi="Times New Roman" w:cs="Times New Roman"/>
                <w:sz w:val="18"/>
                <w:szCs w:val="18"/>
                <w:highlight w:val="cyan"/>
                <w:lang w:eastAsia="ru-RU"/>
              </w:rPr>
              <w:t>Типы двигателей+</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highlight w:val="cyan"/>
                <w:lang w:eastAsia="ru-RU"/>
              </w:rPr>
            </w:pPr>
            <w:r w:rsidRPr="00627230">
              <w:rPr>
                <w:rFonts w:ascii="Times New Roman" w:eastAsia="Times New Roman" w:hAnsi="Times New Roman" w:cs="Times New Roman"/>
                <w:bCs/>
                <w:sz w:val="18"/>
                <w:szCs w:val="18"/>
                <w:highlight w:val="cyan"/>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498" w:type="dxa"/>
            <w:gridSpan w:val="2"/>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7.</w:t>
            </w:r>
          </w:p>
        </w:tc>
        <w:tc>
          <w:tcPr>
            <w:tcW w:w="9441" w:type="dxa"/>
            <w:shd w:val="clear" w:color="auto" w:fill="FFFFFF"/>
          </w:tcPr>
          <w:p w:rsidR="00627230" w:rsidRPr="00627230" w:rsidRDefault="00627230" w:rsidP="00627230">
            <w:pPr>
              <w:spacing w:after="0" w:line="0" w:lineRule="atLeast"/>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Топливная система </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6"/>
        </w:trPr>
        <w:tc>
          <w:tcPr>
            <w:tcW w:w="204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Раздел 18</w:t>
            </w:r>
          </w:p>
        </w:tc>
        <w:tc>
          <w:tcPr>
            <w:tcW w:w="9939" w:type="dxa"/>
            <w:gridSpan w:val="3"/>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Отраслевые выставки</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206"/>
        </w:trPr>
        <w:tc>
          <w:tcPr>
            <w:tcW w:w="2049" w:type="dxa"/>
            <w:vMerge w:val="restart"/>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18.1</w:t>
            </w:r>
          </w:p>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Отраслевые выставки</w:t>
            </w:r>
          </w:p>
        </w:tc>
        <w:tc>
          <w:tcPr>
            <w:tcW w:w="9939" w:type="dxa"/>
            <w:gridSpan w:val="3"/>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Содержание учебного материала</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13 (9+0СРС)</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123"/>
        </w:trPr>
        <w:tc>
          <w:tcPr>
            <w:tcW w:w="2049" w:type="dxa"/>
            <w:vMerge/>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Cs/>
                <w:sz w:val="18"/>
                <w:szCs w:val="18"/>
                <w:lang w:eastAsia="ru-RU"/>
              </w:rPr>
            </w:pPr>
          </w:p>
        </w:tc>
        <w:tc>
          <w:tcPr>
            <w:tcW w:w="469"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c>
          <w:tcPr>
            <w:tcW w:w="9470" w:type="dxa"/>
            <w:gridSpan w:val="2"/>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Проведение презентации нового продукта</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4</w:t>
            </w:r>
          </w:p>
        </w:tc>
        <w:tc>
          <w:tcPr>
            <w:tcW w:w="1701"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r>
      <w:tr w:rsidR="00627230" w:rsidRPr="00627230" w:rsidTr="00627230">
        <w:trPr>
          <w:trHeight w:val="123"/>
        </w:trPr>
        <w:tc>
          <w:tcPr>
            <w:tcW w:w="2049" w:type="dxa"/>
            <w:vMerge/>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Cs/>
                <w:sz w:val="18"/>
                <w:szCs w:val="18"/>
                <w:lang w:eastAsia="ru-RU"/>
              </w:rPr>
            </w:pPr>
          </w:p>
        </w:tc>
        <w:tc>
          <w:tcPr>
            <w:tcW w:w="9939" w:type="dxa"/>
            <w:gridSpan w:val="3"/>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Практические занятия  </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4</w:t>
            </w:r>
          </w:p>
        </w:tc>
        <w:tc>
          <w:tcPr>
            <w:tcW w:w="1701" w:type="dxa"/>
            <w:vMerge w:val="restart"/>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183"/>
        </w:trPr>
        <w:tc>
          <w:tcPr>
            <w:tcW w:w="2049" w:type="dxa"/>
            <w:vMerge/>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18"/>
                <w:szCs w:val="18"/>
                <w:lang w:eastAsia="ru-RU"/>
              </w:rPr>
            </w:pPr>
          </w:p>
        </w:tc>
        <w:tc>
          <w:tcPr>
            <w:tcW w:w="469"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c>
          <w:tcPr>
            <w:tcW w:w="9470" w:type="dxa"/>
            <w:gridSpan w:val="2"/>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 xml:space="preserve">Презентация нового продукта </w:t>
            </w:r>
          </w:p>
        </w:tc>
        <w:tc>
          <w:tcPr>
            <w:tcW w:w="1870" w:type="dxa"/>
            <w:shd w:val="clear" w:color="auto" w:fill="FFFFFF"/>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3</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16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righ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 xml:space="preserve">Консультации </w:t>
            </w:r>
          </w:p>
        </w:tc>
        <w:tc>
          <w:tcPr>
            <w:tcW w:w="1870" w:type="dxa"/>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8</w:t>
            </w:r>
          </w:p>
        </w:tc>
        <w:tc>
          <w:tcPr>
            <w:tcW w:w="1701" w:type="dxa"/>
            <w:vMerge/>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18"/>
                <w:szCs w:val="18"/>
                <w:lang w:eastAsia="ru-RU"/>
              </w:rPr>
            </w:pPr>
          </w:p>
        </w:tc>
      </w:tr>
      <w:tr w:rsidR="00627230" w:rsidRPr="00627230" w:rsidTr="00627230">
        <w:trPr>
          <w:trHeight w:val="160"/>
        </w:trPr>
        <w:tc>
          <w:tcPr>
            <w:tcW w:w="2049" w:type="dxa"/>
            <w:vMerge/>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righ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 xml:space="preserve">Дифференцированный зачет </w:t>
            </w:r>
          </w:p>
        </w:tc>
        <w:tc>
          <w:tcPr>
            <w:tcW w:w="3571" w:type="dxa"/>
            <w:gridSpan w:val="2"/>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r>
      <w:tr w:rsidR="00627230" w:rsidRPr="00627230" w:rsidTr="00627230">
        <w:trPr>
          <w:trHeight w:val="160"/>
        </w:trPr>
        <w:tc>
          <w:tcPr>
            <w:tcW w:w="2049"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18"/>
                <w:szCs w:val="18"/>
                <w:lang w:eastAsia="ru-RU"/>
              </w:rPr>
            </w:pPr>
          </w:p>
        </w:tc>
        <w:tc>
          <w:tcPr>
            <w:tcW w:w="9939" w:type="dxa"/>
            <w:gridSpan w:val="3"/>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righ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Всего:</w:t>
            </w:r>
          </w:p>
        </w:tc>
        <w:tc>
          <w:tcPr>
            <w:tcW w:w="3571" w:type="dxa"/>
            <w:gridSpan w:val="2"/>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238(238+0СРС)</w:t>
            </w:r>
          </w:p>
        </w:tc>
      </w:tr>
    </w:tbl>
    <w:p w:rsidR="00627230" w:rsidRPr="00627230" w:rsidRDefault="00627230" w:rsidP="00627230">
      <w:pPr>
        <w:spacing w:after="0" w:line="240" w:lineRule="auto"/>
        <w:rPr>
          <w:rFonts w:ascii="Times New Roman" w:eastAsia="Times New Roman" w:hAnsi="Times New Roman" w:cs="Times New Roman"/>
          <w:sz w:val="24"/>
          <w:szCs w:val="24"/>
          <w:lang w:eastAsia="ru-RU"/>
        </w:rPr>
        <w:sectPr w:rsidR="00627230" w:rsidRPr="00627230" w:rsidSect="00627230">
          <w:pgSz w:w="16838" w:h="11906" w:orient="landscape"/>
          <w:pgMar w:top="1418" w:right="1134" w:bottom="850" w:left="1134" w:header="708" w:footer="708" w:gutter="0"/>
          <w:cols w:space="708"/>
          <w:docGrid w:linePitch="360"/>
        </w:sectPr>
      </w:pPr>
    </w:p>
    <w:p w:rsidR="00627230" w:rsidRPr="00627230" w:rsidRDefault="00627230" w:rsidP="0062723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lang w:val="x-none" w:eastAsia="ru-RU"/>
        </w:rPr>
      </w:pPr>
      <w:r w:rsidRPr="00627230">
        <w:rPr>
          <w:rFonts w:ascii="Times New Roman" w:eastAsia="Times New Roman" w:hAnsi="Times New Roman" w:cs="Times New Roman"/>
          <w:b/>
          <w:caps/>
          <w:lang w:val="x-none" w:eastAsia="ru-RU"/>
        </w:rPr>
        <w:t>3. условия реализации УЧЕБНОЙ дисциплины</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lang w:eastAsia="ru-RU"/>
        </w:rPr>
      </w:pPr>
      <w:r w:rsidRPr="00627230">
        <w:rPr>
          <w:rFonts w:ascii="Times New Roman" w:eastAsia="Times New Roman" w:hAnsi="Times New Roman" w:cs="Times New Roman"/>
          <w:b/>
          <w:bCs/>
          <w:lang w:eastAsia="ru-RU"/>
        </w:rPr>
        <w:t>3.1. Требования к минимальному материально-техническому обеспечению</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lang w:eastAsia="ru-RU"/>
        </w:rPr>
      </w:pPr>
      <w:r w:rsidRPr="00627230">
        <w:rPr>
          <w:rFonts w:ascii="Times New Roman" w:eastAsia="Times New Roman" w:hAnsi="Times New Roman" w:cs="Times New Roman"/>
          <w:bCs/>
          <w:lang w:eastAsia="ru-RU"/>
        </w:rPr>
        <w:t xml:space="preserve">Реализация учебной дисциплины требует наличия учебного кабинета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r w:rsidRPr="00627230">
        <w:rPr>
          <w:rFonts w:ascii="Times New Roman" w:eastAsia="Times New Roman" w:hAnsi="Times New Roman" w:cs="Times New Roman"/>
          <w:bCs/>
          <w:u w:val="single"/>
          <w:lang w:eastAsia="ru-RU"/>
        </w:rPr>
        <w:t>общеобразовательных дисциплин</w:t>
      </w:r>
      <w:r w:rsidRPr="00627230">
        <w:rPr>
          <w:rFonts w:ascii="Times New Roman" w:eastAsia="Times New Roman" w:hAnsi="Times New Roman" w:cs="Times New Roman"/>
          <w:bCs/>
          <w:lang w:eastAsia="ru-RU"/>
        </w:rPr>
        <w:t>.</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lang w:eastAsia="ru-RU"/>
        </w:rPr>
      </w:pPr>
      <w:r w:rsidRPr="00627230">
        <w:rPr>
          <w:rFonts w:ascii="Times New Roman" w:eastAsia="Times New Roman" w:hAnsi="Times New Roman" w:cs="Times New Roman"/>
          <w:b/>
          <w:bCs/>
          <w:lang w:eastAsia="ru-RU"/>
        </w:rPr>
        <w:t>Технические средства обучения:</w:t>
      </w:r>
      <w:r w:rsidRPr="00627230">
        <w:rPr>
          <w:rFonts w:ascii="Times New Roman" w:eastAsia="Times New Roman" w:hAnsi="Times New Roman" w:cs="Times New Roman"/>
          <w:bCs/>
          <w:lang w:eastAsia="ru-RU"/>
        </w:rPr>
        <w:t xml:space="preserve"> компьютер, видеопроектор </w:t>
      </w:r>
    </w:p>
    <w:p w:rsidR="00627230" w:rsidRPr="00627230" w:rsidRDefault="00627230" w:rsidP="0062723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lang w:val="x-none" w:eastAsia="ru-RU"/>
        </w:rPr>
      </w:pPr>
      <w:r w:rsidRPr="00627230">
        <w:rPr>
          <w:rFonts w:ascii="Times New Roman" w:eastAsia="Times New Roman" w:hAnsi="Times New Roman" w:cs="Times New Roman"/>
          <w:b/>
          <w:lang w:val="x-none" w:eastAsia="ru-RU"/>
        </w:rPr>
        <w:t>3.2. Информационное обеспечение обучения</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lang w:eastAsia="ru-RU"/>
        </w:rPr>
      </w:pPr>
      <w:r w:rsidRPr="00627230">
        <w:rPr>
          <w:rFonts w:ascii="Times New Roman" w:eastAsia="Times New Roman" w:hAnsi="Times New Roman" w:cs="Times New Roman"/>
          <w:bCs/>
          <w:lang w:eastAsia="ru-RU"/>
        </w:rPr>
        <w:t>Перечень рекомендуемых учебных изданий, Интернет-ресурсов, дополнительной литературы</w:t>
      </w:r>
    </w:p>
    <w:p w:rsidR="00627230" w:rsidRPr="00627230" w:rsidRDefault="00627230" w:rsidP="00627230">
      <w:pPr>
        <w:autoSpaceDE w:val="0"/>
        <w:autoSpaceDN w:val="0"/>
        <w:adjustRightInd w:val="0"/>
        <w:spacing w:after="0" w:line="240" w:lineRule="auto"/>
        <w:jc w:val="both"/>
        <w:rPr>
          <w:rFonts w:ascii="Times New Roman" w:eastAsia="Times New Roman" w:hAnsi="Times New Roman" w:cs="Times New Roman"/>
          <w:b/>
          <w:bCs/>
          <w:lang w:eastAsia="ru-RU"/>
        </w:rPr>
      </w:pPr>
      <w:r w:rsidRPr="00627230">
        <w:rPr>
          <w:rFonts w:ascii="Times New Roman" w:eastAsia="Times New Roman" w:hAnsi="Times New Roman" w:cs="Times New Roman"/>
          <w:b/>
          <w:bCs/>
          <w:lang w:eastAsia="ru-RU"/>
        </w:rPr>
        <w:t>Для студентов</w:t>
      </w:r>
    </w:p>
    <w:p w:rsidR="00627230" w:rsidRPr="00627230" w:rsidRDefault="00627230" w:rsidP="0031589D">
      <w:pPr>
        <w:numPr>
          <w:ilvl w:val="0"/>
          <w:numId w:val="13"/>
        </w:numPr>
        <w:autoSpaceDE w:val="0"/>
        <w:autoSpaceDN w:val="0"/>
        <w:adjustRightInd w:val="0"/>
        <w:spacing w:after="0" w:line="240" w:lineRule="auto"/>
        <w:ind w:left="0" w:firstLine="0"/>
        <w:jc w:val="both"/>
        <w:rPr>
          <w:rFonts w:ascii="Times New Roman" w:eastAsia="Times New Roman" w:hAnsi="Times New Roman" w:cs="Times New Roman"/>
          <w:bCs/>
          <w:lang w:eastAsia="ru-RU"/>
        </w:rPr>
      </w:pPr>
      <w:r w:rsidRPr="00627230">
        <w:rPr>
          <w:rFonts w:ascii="Times New Roman" w:eastAsia="Times New Roman" w:hAnsi="Times New Roman" w:cs="Times New Roman"/>
          <w:bCs/>
          <w:lang w:eastAsia="ru-RU"/>
        </w:rPr>
        <w:t>Безкоровайная Г. Т., Койранская Е. А., Соколова Н. И., Лаврик Г. В. Planet of English: учебник английского языка для студентов профессиональных образовательных организаций, осваивающих профессии и специальности СПО. – М., 2017</w:t>
      </w:r>
    </w:p>
    <w:p w:rsidR="00627230" w:rsidRPr="00627230" w:rsidRDefault="00627230" w:rsidP="0031589D">
      <w:pPr>
        <w:numPr>
          <w:ilvl w:val="0"/>
          <w:numId w:val="13"/>
        </w:numPr>
        <w:autoSpaceDE w:val="0"/>
        <w:autoSpaceDN w:val="0"/>
        <w:adjustRightInd w:val="0"/>
        <w:spacing w:after="0" w:line="240" w:lineRule="auto"/>
        <w:ind w:left="0" w:firstLine="0"/>
        <w:jc w:val="both"/>
        <w:rPr>
          <w:rFonts w:ascii="Times New Roman" w:eastAsia="Times New Roman" w:hAnsi="Times New Roman" w:cs="Times New Roman"/>
          <w:bCs/>
          <w:lang w:eastAsia="ru-RU"/>
        </w:rPr>
      </w:pPr>
      <w:r w:rsidRPr="00627230">
        <w:rPr>
          <w:rFonts w:ascii="Times New Roman" w:eastAsia="Times New Roman" w:hAnsi="Times New Roman" w:cs="Times New Roman"/>
          <w:bCs/>
          <w:lang w:eastAsia="ru-RU"/>
        </w:rPr>
        <w:t>Голубев А. П., Коржавый А. П., Смирнова И. Б. Английский язык для технических специальностей. English for Technical Colleges: учебник для студентов профессиональных образовательных организаций, осваивающих профессии и специальности СПО. – М., 2017</w:t>
      </w:r>
    </w:p>
    <w:p w:rsidR="00627230" w:rsidRPr="00627230" w:rsidRDefault="00627230" w:rsidP="0031589D">
      <w:pPr>
        <w:numPr>
          <w:ilvl w:val="0"/>
          <w:numId w:val="14"/>
        </w:numPr>
        <w:autoSpaceDE w:val="0"/>
        <w:autoSpaceDN w:val="0"/>
        <w:adjustRightInd w:val="0"/>
        <w:spacing w:after="0" w:line="240" w:lineRule="auto"/>
        <w:ind w:left="0" w:firstLine="0"/>
        <w:jc w:val="both"/>
        <w:rPr>
          <w:rFonts w:ascii="Times New Roman" w:eastAsia="Calibri" w:hAnsi="Times New Roman" w:cs="Times New Roman"/>
        </w:rPr>
      </w:pPr>
      <w:r w:rsidRPr="00627230">
        <w:rPr>
          <w:rFonts w:ascii="Times New Roman" w:eastAsia="Calibri" w:hAnsi="Times New Roman" w:cs="Times New Roman"/>
        </w:rPr>
        <w:t>Об образовании в Российской Федерации: федер. закон от 29.12. 2012 № 273-ФЗ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 внесенными Федеральным законом от 04.06.2014 № 145-ФЗ, в ред. От 03.07.2016, с изм. от 19.12.2016.)</w:t>
      </w:r>
    </w:p>
    <w:p w:rsidR="00627230" w:rsidRPr="00627230" w:rsidRDefault="00627230" w:rsidP="0031589D">
      <w:pPr>
        <w:numPr>
          <w:ilvl w:val="0"/>
          <w:numId w:val="14"/>
        </w:numPr>
        <w:autoSpaceDE w:val="0"/>
        <w:autoSpaceDN w:val="0"/>
        <w:adjustRightInd w:val="0"/>
        <w:spacing w:after="0" w:line="240" w:lineRule="auto"/>
        <w:ind w:left="0" w:firstLine="0"/>
        <w:jc w:val="both"/>
        <w:rPr>
          <w:rFonts w:ascii="Times New Roman" w:eastAsia="Calibri" w:hAnsi="Times New Roman" w:cs="Times New Roman"/>
        </w:rPr>
      </w:pPr>
      <w:r w:rsidRPr="00627230">
        <w:rPr>
          <w:rFonts w:ascii="Times New Roman" w:eastAsia="Calibri" w:hAnsi="Times New Roman" w:cs="Times New Roman"/>
        </w:rPr>
        <w:t>Приказ Министерства образования и науки РФ от 31 декабря 2015 г. N 1578 "О внесении изменений в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 мая 2012 г. N413"</w:t>
      </w:r>
    </w:p>
    <w:p w:rsidR="00627230" w:rsidRPr="00627230" w:rsidRDefault="00627230" w:rsidP="0031589D">
      <w:pPr>
        <w:numPr>
          <w:ilvl w:val="0"/>
          <w:numId w:val="14"/>
        </w:numPr>
        <w:autoSpaceDE w:val="0"/>
        <w:autoSpaceDN w:val="0"/>
        <w:adjustRightInd w:val="0"/>
        <w:spacing w:after="0" w:line="240" w:lineRule="auto"/>
        <w:ind w:left="0" w:firstLine="0"/>
        <w:jc w:val="both"/>
        <w:rPr>
          <w:rFonts w:ascii="Times New Roman" w:eastAsia="Calibri" w:hAnsi="Times New Roman" w:cs="Times New Roman"/>
        </w:rPr>
      </w:pPr>
      <w:r w:rsidRPr="00627230">
        <w:rPr>
          <w:rFonts w:ascii="Times New Roman" w:eastAsia="Calibri" w:hAnsi="Times New Roman" w:cs="Times New Roman"/>
        </w:rPr>
        <w:t>Примерная основная образовательная программа среднего общего образования, одобренная решением федерального учебно-методического объединения по общему образованию (протокол от 28 июня 2016 г. № 2/16-з).</w:t>
      </w:r>
    </w:p>
    <w:p w:rsidR="00627230" w:rsidRPr="00627230" w:rsidRDefault="00627230" w:rsidP="0031589D">
      <w:pPr>
        <w:numPr>
          <w:ilvl w:val="0"/>
          <w:numId w:val="14"/>
        </w:numPr>
        <w:autoSpaceDE w:val="0"/>
        <w:autoSpaceDN w:val="0"/>
        <w:adjustRightInd w:val="0"/>
        <w:spacing w:after="0" w:line="240" w:lineRule="auto"/>
        <w:ind w:left="0" w:firstLine="0"/>
        <w:contextualSpacing/>
        <w:jc w:val="both"/>
        <w:rPr>
          <w:rFonts w:ascii="Times New Roman" w:eastAsia="Calibri" w:hAnsi="Times New Roman" w:cs="Times New Roman"/>
        </w:rPr>
      </w:pPr>
      <w:r w:rsidRPr="00627230">
        <w:rPr>
          <w:rFonts w:ascii="Times New Roman" w:eastAsia="Calibri" w:hAnsi="Times New Roman" w:cs="Times New Roman"/>
        </w:rPr>
        <w:t>Конституция Российской Федерации 1993 г. (последняя редакция)</w:t>
      </w:r>
    </w:p>
    <w:p w:rsidR="00627230" w:rsidRPr="00627230" w:rsidRDefault="00627230" w:rsidP="0031589D">
      <w:pPr>
        <w:numPr>
          <w:ilvl w:val="0"/>
          <w:numId w:val="14"/>
        </w:numPr>
        <w:autoSpaceDE w:val="0"/>
        <w:autoSpaceDN w:val="0"/>
        <w:adjustRightInd w:val="0"/>
        <w:spacing w:after="0" w:line="240" w:lineRule="auto"/>
        <w:ind w:left="0" w:firstLine="0"/>
        <w:contextualSpacing/>
        <w:jc w:val="both"/>
        <w:rPr>
          <w:rFonts w:ascii="Times New Roman" w:eastAsia="Calibri" w:hAnsi="Times New Roman" w:cs="Times New Roman"/>
        </w:rPr>
      </w:pPr>
      <w:r w:rsidRPr="00627230">
        <w:rPr>
          <w:rFonts w:ascii="Times New Roman" w:eastAsia="Calibri" w:hAnsi="Times New Roman" w:cs="Times New Roman"/>
        </w:rPr>
        <w:t>Федеральный закон Российской Федерации от 29 декабря 2012 г. № 273-ФЗ «Об образовании в Российской Федерации».</w:t>
      </w:r>
    </w:p>
    <w:p w:rsidR="00627230" w:rsidRPr="00627230" w:rsidRDefault="00627230" w:rsidP="0031589D">
      <w:pPr>
        <w:numPr>
          <w:ilvl w:val="0"/>
          <w:numId w:val="14"/>
        </w:numPr>
        <w:autoSpaceDE w:val="0"/>
        <w:autoSpaceDN w:val="0"/>
        <w:adjustRightInd w:val="0"/>
        <w:spacing w:after="0" w:line="240" w:lineRule="auto"/>
        <w:ind w:left="0" w:firstLine="0"/>
        <w:contextualSpacing/>
        <w:jc w:val="both"/>
        <w:rPr>
          <w:rFonts w:ascii="Times New Roman" w:eastAsia="Calibri" w:hAnsi="Times New Roman" w:cs="Times New Roman"/>
        </w:rPr>
      </w:pPr>
      <w:r w:rsidRPr="00627230">
        <w:rPr>
          <w:rFonts w:ascii="Times New Roman" w:eastAsia="Calibri" w:hAnsi="Times New Roman" w:cs="Times New Roman"/>
        </w:rPr>
        <w:t>Приказ Минобрнауки России от 17 мая 2012 г. № 413 «Об утверждении федерального государственного образовательного стандарта среднего (полного) общего образования».</w:t>
      </w:r>
    </w:p>
    <w:p w:rsidR="00627230" w:rsidRPr="00627230" w:rsidRDefault="00627230" w:rsidP="0031589D">
      <w:pPr>
        <w:numPr>
          <w:ilvl w:val="0"/>
          <w:numId w:val="14"/>
        </w:numPr>
        <w:autoSpaceDE w:val="0"/>
        <w:autoSpaceDN w:val="0"/>
        <w:adjustRightInd w:val="0"/>
        <w:spacing w:after="0" w:line="240" w:lineRule="auto"/>
        <w:ind w:left="0" w:firstLine="0"/>
        <w:contextualSpacing/>
        <w:jc w:val="both"/>
        <w:rPr>
          <w:rFonts w:ascii="Times New Roman" w:eastAsia="Calibri" w:hAnsi="Times New Roman" w:cs="Times New Roman"/>
        </w:rPr>
      </w:pPr>
      <w:r w:rsidRPr="00627230">
        <w:rPr>
          <w:rFonts w:ascii="Times New Roman" w:eastAsia="Calibri" w:hAnsi="Times New Roman" w:cs="Times New Roman"/>
        </w:rPr>
        <w:t>Приказ Минобрнауки России от 29 декабря 2014 г. № 1645 «О внесении изменений в приказ Министерства образования и науки Российской Федерации от 17 мая 2012 г. № 413 “Об утверждении федерального государственного образовательного стандарта среднего (полного) общего образования”».</w:t>
      </w:r>
    </w:p>
    <w:p w:rsidR="00627230" w:rsidRPr="00627230" w:rsidRDefault="00627230" w:rsidP="0031589D">
      <w:pPr>
        <w:numPr>
          <w:ilvl w:val="0"/>
          <w:numId w:val="14"/>
        </w:numPr>
        <w:autoSpaceDE w:val="0"/>
        <w:autoSpaceDN w:val="0"/>
        <w:adjustRightInd w:val="0"/>
        <w:spacing w:after="0" w:line="240" w:lineRule="auto"/>
        <w:ind w:left="0" w:firstLine="0"/>
        <w:contextualSpacing/>
        <w:jc w:val="both"/>
        <w:rPr>
          <w:rFonts w:ascii="Times New Roman" w:eastAsia="Calibri" w:hAnsi="Times New Roman" w:cs="Times New Roman"/>
        </w:rPr>
      </w:pPr>
      <w:r w:rsidRPr="00627230">
        <w:rPr>
          <w:rFonts w:ascii="Times New Roman" w:eastAsia="Calibri" w:hAnsi="Times New Roman" w:cs="Times New Roman"/>
          <w:iCs/>
        </w:rPr>
        <w:t>Гальскова Н. Д.</w:t>
      </w:r>
      <w:r w:rsidRPr="00627230">
        <w:rPr>
          <w:rFonts w:ascii="Times New Roman" w:eastAsia="Calibri" w:hAnsi="Times New Roman" w:cs="Times New Roman"/>
        </w:rPr>
        <w:t xml:space="preserve">, </w:t>
      </w:r>
      <w:r w:rsidRPr="00627230">
        <w:rPr>
          <w:rFonts w:ascii="Times New Roman" w:eastAsia="Calibri" w:hAnsi="Times New Roman" w:cs="Times New Roman"/>
          <w:iCs/>
        </w:rPr>
        <w:t xml:space="preserve">Гез Н. И. </w:t>
      </w:r>
      <w:r w:rsidRPr="00627230">
        <w:rPr>
          <w:rFonts w:ascii="Times New Roman" w:eastAsia="Calibri" w:hAnsi="Times New Roman" w:cs="Times New Roman"/>
        </w:rPr>
        <w:t>Теория обучения иностранным языкам. Лингводидактика и методика. — М., 2014.</w:t>
      </w:r>
    </w:p>
    <w:p w:rsidR="00627230" w:rsidRPr="00627230" w:rsidRDefault="00627230" w:rsidP="0031589D">
      <w:pPr>
        <w:numPr>
          <w:ilvl w:val="0"/>
          <w:numId w:val="14"/>
        </w:numPr>
        <w:autoSpaceDE w:val="0"/>
        <w:autoSpaceDN w:val="0"/>
        <w:adjustRightInd w:val="0"/>
        <w:spacing w:after="0" w:line="240" w:lineRule="auto"/>
        <w:ind w:left="0" w:firstLine="0"/>
        <w:contextualSpacing/>
        <w:jc w:val="both"/>
        <w:rPr>
          <w:rFonts w:ascii="Times New Roman" w:eastAsia="Calibri" w:hAnsi="Times New Roman" w:cs="Times New Roman"/>
        </w:rPr>
      </w:pPr>
      <w:r w:rsidRPr="00627230">
        <w:rPr>
          <w:rFonts w:ascii="Times New Roman" w:eastAsia="Calibri" w:hAnsi="Times New Roman" w:cs="Times New Roman"/>
        </w:rPr>
        <w:t>Горлова Н. А. Методика обучения иностранному языку: в 2 ч. — М., 2013.</w:t>
      </w:r>
    </w:p>
    <w:p w:rsidR="00627230" w:rsidRPr="00627230" w:rsidRDefault="00627230" w:rsidP="0031589D">
      <w:pPr>
        <w:numPr>
          <w:ilvl w:val="0"/>
          <w:numId w:val="14"/>
        </w:numPr>
        <w:autoSpaceDE w:val="0"/>
        <w:autoSpaceDN w:val="0"/>
        <w:adjustRightInd w:val="0"/>
        <w:spacing w:after="0" w:line="240" w:lineRule="auto"/>
        <w:ind w:left="0" w:firstLine="0"/>
        <w:contextualSpacing/>
        <w:jc w:val="both"/>
        <w:rPr>
          <w:rFonts w:ascii="Times New Roman" w:eastAsia="Calibri" w:hAnsi="Times New Roman" w:cs="Times New Roman"/>
        </w:rPr>
      </w:pPr>
      <w:r w:rsidRPr="00627230">
        <w:rPr>
          <w:rFonts w:ascii="Times New Roman" w:eastAsia="Calibri" w:hAnsi="Times New Roman" w:cs="Times New Roman"/>
        </w:rPr>
        <w:t>Ларина Т. В. Основы межкультурной коммуникации. – М., 2017</w:t>
      </w:r>
    </w:p>
    <w:p w:rsidR="00627230" w:rsidRPr="00627230" w:rsidRDefault="00627230" w:rsidP="00627230">
      <w:pPr>
        <w:autoSpaceDE w:val="0"/>
        <w:autoSpaceDN w:val="0"/>
        <w:adjustRightInd w:val="0"/>
        <w:spacing w:after="0" w:line="240" w:lineRule="auto"/>
        <w:jc w:val="both"/>
        <w:rPr>
          <w:rFonts w:ascii="Times New Roman" w:eastAsia="Calibri" w:hAnsi="Times New Roman" w:cs="Times New Roman"/>
          <w:b/>
        </w:rPr>
      </w:pPr>
      <w:r w:rsidRPr="00627230">
        <w:rPr>
          <w:rFonts w:ascii="Times New Roman" w:eastAsia="Calibri" w:hAnsi="Times New Roman" w:cs="Times New Roman"/>
          <w:b/>
        </w:rPr>
        <w:t>Интернет-ресурсы</w:t>
      </w:r>
    </w:p>
    <w:p w:rsidR="00627230" w:rsidRPr="00627230" w:rsidRDefault="00627230" w:rsidP="0031589D">
      <w:pPr>
        <w:numPr>
          <w:ilvl w:val="0"/>
          <w:numId w:val="12"/>
        </w:numPr>
        <w:autoSpaceDE w:val="0"/>
        <w:autoSpaceDN w:val="0"/>
        <w:adjustRightInd w:val="0"/>
        <w:spacing w:after="0" w:line="240" w:lineRule="auto"/>
        <w:ind w:left="360"/>
        <w:contextualSpacing/>
        <w:jc w:val="both"/>
        <w:rPr>
          <w:rFonts w:ascii="Times New Roman" w:eastAsia="Calibri" w:hAnsi="Times New Roman" w:cs="Times New Roman"/>
        </w:rPr>
      </w:pPr>
      <w:r w:rsidRPr="00627230">
        <w:rPr>
          <w:rFonts w:ascii="Times New Roman" w:eastAsia="Calibri" w:hAnsi="Times New Roman" w:cs="Times New Roman"/>
        </w:rPr>
        <w:t>www. lingvo-online. ru (более 30 англо-русских, русско-английских и толковых словарей общей и отраслевой лексики).</w:t>
      </w:r>
    </w:p>
    <w:p w:rsidR="00627230" w:rsidRPr="00627230" w:rsidRDefault="00627230" w:rsidP="0031589D">
      <w:pPr>
        <w:numPr>
          <w:ilvl w:val="0"/>
          <w:numId w:val="12"/>
        </w:numPr>
        <w:autoSpaceDE w:val="0"/>
        <w:autoSpaceDN w:val="0"/>
        <w:adjustRightInd w:val="0"/>
        <w:spacing w:after="0" w:line="240" w:lineRule="auto"/>
        <w:ind w:left="360"/>
        <w:contextualSpacing/>
        <w:jc w:val="both"/>
        <w:rPr>
          <w:rFonts w:ascii="Times New Roman" w:eastAsia="Calibri" w:hAnsi="Times New Roman" w:cs="Times New Roman"/>
          <w:lang w:val="en-US"/>
        </w:rPr>
      </w:pPr>
      <w:proofErr w:type="gramStart"/>
      <w:r w:rsidRPr="00627230">
        <w:rPr>
          <w:rFonts w:ascii="Times New Roman" w:eastAsia="Calibri" w:hAnsi="Times New Roman" w:cs="Times New Roman"/>
          <w:lang w:val="en-US"/>
        </w:rPr>
        <w:t>www</w:t>
      </w:r>
      <w:proofErr w:type="gramEnd"/>
      <w:r w:rsidRPr="00627230">
        <w:rPr>
          <w:rFonts w:ascii="Times New Roman" w:eastAsia="Calibri" w:hAnsi="Times New Roman" w:cs="Times New Roman"/>
          <w:lang w:val="en-US"/>
        </w:rPr>
        <w:t xml:space="preserve">. </w:t>
      </w:r>
      <w:proofErr w:type="gramStart"/>
      <w:r w:rsidRPr="00627230">
        <w:rPr>
          <w:rFonts w:ascii="Times New Roman" w:eastAsia="Calibri" w:hAnsi="Times New Roman" w:cs="Times New Roman"/>
          <w:lang w:val="en-US"/>
        </w:rPr>
        <w:t>macmillandictionary</w:t>
      </w:r>
      <w:proofErr w:type="gramEnd"/>
      <w:r w:rsidRPr="00627230">
        <w:rPr>
          <w:rFonts w:ascii="Times New Roman" w:eastAsia="Calibri" w:hAnsi="Times New Roman" w:cs="Times New Roman"/>
          <w:lang w:val="en-US"/>
        </w:rPr>
        <w:t xml:space="preserve">. com/dictionary/british/enjoy </w:t>
      </w:r>
    </w:p>
    <w:p w:rsidR="00627230" w:rsidRPr="00627230" w:rsidRDefault="00627230" w:rsidP="0031589D">
      <w:pPr>
        <w:numPr>
          <w:ilvl w:val="0"/>
          <w:numId w:val="12"/>
        </w:numPr>
        <w:autoSpaceDE w:val="0"/>
        <w:autoSpaceDN w:val="0"/>
        <w:adjustRightInd w:val="0"/>
        <w:spacing w:after="0" w:line="240" w:lineRule="auto"/>
        <w:ind w:left="360"/>
        <w:contextualSpacing/>
        <w:jc w:val="both"/>
        <w:rPr>
          <w:rFonts w:ascii="Times New Roman" w:eastAsia="Calibri" w:hAnsi="Times New Roman" w:cs="Times New Roman"/>
        </w:rPr>
      </w:pPr>
      <w:r w:rsidRPr="00627230">
        <w:rPr>
          <w:rFonts w:ascii="Times New Roman" w:eastAsia="Calibri" w:hAnsi="Times New Roman" w:cs="Times New Roman"/>
        </w:rPr>
        <w:t>www. britannica. com (энциклопедия «Британника»).</w:t>
      </w:r>
    </w:p>
    <w:p w:rsidR="00627230" w:rsidRPr="00627230" w:rsidRDefault="00627230" w:rsidP="0031589D">
      <w:pPr>
        <w:numPr>
          <w:ilvl w:val="0"/>
          <w:numId w:val="12"/>
        </w:numPr>
        <w:autoSpaceDE w:val="0"/>
        <w:autoSpaceDN w:val="0"/>
        <w:adjustRightInd w:val="0"/>
        <w:spacing w:after="0" w:line="240" w:lineRule="auto"/>
        <w:ind w:left="360"/>
        <w:contextualSpacing/>
        <w:jc w:val="both"/>
        <w:rPr>
          <w:rFonts w:ascii="Times New Roman" w:eastAsia="Calibri" w:hAnsi="Times New Roman" w:cs="Times New Roman"/>
          <w:lang w:val="en-US"/>
        </w:rPr>
      </w:pPr>
      <w:proofErr w:type="gramStart"/>
      <w:r w:rsidRPr="00627230">
        <w:rPr>
          <w:rFonts w:ascii="Times New Roman" w:eastAsia="Calibri" w:hAnsi="Times New Roman" w:cs="Times New Roman"/>
          <w:lang w:val="en-US"/>
        </w:rPr>
        <w:t>www</w:t>
      </w:r>
      <w:proofErr w:type="gramEnd"/>
      <w:r w:rsidRPr="00627230">
        <w:rPr>
          <w:rFonts w:ascii="Times New Roman" w:eastAsia="Calibri" w:hAnsi="Times New Roman" w:cs="Times New Roman"/>
          <w:lang w:val="en-US"/>
        </w:rPr>
        <w:t xml:space="preserve">. </w:t>
      </w:r>
      <w:proofErr w:type="gramStart"/>
      <w:r w:rsidRPr="00627230">
        <w:rPr>
          <w:rFonts w:ascii="Times New Roman" w:eastAsia="Calibri" w:hAnsi="Times New Roman" w:cs="Times New Roman"/>
          <w:lang w:val="en-US"/>
        </w:rPr>
        <w:t>ldoceonline</w:t>
      </w:r>
      <w:proofErr w:type="gramEnd"/>
      <w:r w:rsidRPr="00627230">
        <w:rPr>
          <w:rFonts w:ascii="Times New Roman" w:eastAsia="Calibri" w:hAnsi="Times New Roman" w:cs="Times New Roman"/>
          <w:lang w:val="en-US"/>
        </w:rPr>
        <w:t xml:space="preserve">. </w:t>
      </w:r>
      <w:proofErr w:type="gramStart"/>
      <w:r w:rsidRPr="00627230">
        <w:rPr>
          <w:rFonts w:ascii="Times New Roman" w:eastAsia="Calibri" w:hAnsi="Times New Roman" w:cs="Times New Roman"/>
          <w:lang w:val="en-US"/>
        </w:rPr>
        <w:t>com</w:t>
      </w:r>
      <w:proofErr w:type="gramEnd"/>
      <w:r w:rsidRPr="00627230">
        <w:rPr>
          <w:rFonts w:ascii="Times New Roman" w:eastAsia="Calibri" w:hAnsi="Times New Roman" w:cs="Times New Roman"/>
          <w:lang w:val="en-US"/>
        </w:rPr>
        <w:t xml:space="preserve"> (Longman Dictionary of Contemporary English).</w:t>
      </w:r>
    </w:p>
    <w:p w:rsidR="00627230" w:rsidRPr="00627230" w:rsidRDefault="00627230" w:rsidP="00627230">
      <w:pPr>
        <w:spacing w:after="0" w:line="240" w:lineRule="auto"/>
        <w:rPr>
          <w:rFonts w:ascii="Times New Roman" w:eastAsia="Times New Roman" w:hAnsi="Times New Roman" w:cs="Times New Roman"/>
          <w:sz w:val="24"/>
          <w:szCs w:val="24"/>
          <w:lang w:val="en-US"/>
        </w:rPr>
      </w:pPr>
    </w:p>
    <w:p w:rsidR="00627230" w:rsidRPr="00627230" w:rsidRDefault="00627230" w:rsidP="0062723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Cs w:val="24"/>
          <w:lang w:val="en-US" w:eastAsia="ru-RU"/>
        </w:rPr>
      </w:pPr>
    </w:p>
    <w:p w:rsidR="00627230" w:rsidRPr="00627230" w:rsidRDefault="00627230" w:rsidP="0062723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Cs w:val="24"/>
          <w:lang w:val="en-US" w:eastAsia="ru-RU"/>
        </w:rPr>
      </w:pPr>
    </w:p>
    <w:p w:rsidR="00627230" w:rsidRPr="00627230" w:rsidRDefault="00627230" w:rsidP="0062723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Cs w:val="24"/>
          <w:lang w:val="en-US" w:eastAsia="ru-RU"/>
        </w:rPr>
      </w:pPr>
    </w:p>
    <w:p w:rsidR="00627230" w:rsidRPr="00627230" w:rsidRDefault="00627230" w:rsidP="0062723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Cs w:val="24"/>
          <w:lang w:val="en-US" w:eastAsia="ru-RU"/>
        </w:rPr>
      </w:pPr>
    </w:p>
    <w:p w:rsidR="00627230" w:rsidRPr="00627230" w:rsidRDefault="00627230" w:rsidP="0062723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Cs w:val="24"/>
          <w:lang w:val="en-US" w:eastAsia="ru-RU"/>
        </w:rPr>
      </w:pPr>
    </w:p>
    <w:p w:rsidR="00627230" w:rsidRPr="00627230" w:rsidRDefault="00627230" w:rsidP="0062723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Cs w:val="24"/>
          <w:lang w:val="x-none" w:eastAsia="ru-RU"/>
        </w:rPr>
      </w:pPr>
      <w:r w:rsidRPr="00627230">
        <w:rPr>
          <w:rFonts w:ascii="Times New Roman" w:eastAsia="Times New Roman" w:hAnsi="Times New Roman" w:cs="Times New Roman"/>
          <w:b/>
          <w:caps/>
          <w:szCs w:val="24"/>
          <w:lang w:val="x-none" w:eastAsia="ru-RU"/>
        </w:rPr>
        <w:t>4 Контроль и оценка результатов освоения УЧЕБНОЙ Дисциплины</w:t>
      </w:r>
    </w:p>
    <w:p w:rsidR="00627230" w:rsidRPr="00627230" w:rsidRDefault="00627230" w:rsidP="0062723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eastAsia="Times New Roman" w:hAnsi="Times New Roman" w:cs="Times New Roman"/>
          <w:szCs w:val="24"/>
          <w:lang w:val="x-none" w:eastAsia="ru-RU"/>
        </w:rPr>
      </w:pPr>
      <w:r w:rsidRPr="00627230">
        <w:rPr>
          <w:rFonts w:ascii="Times New Roman" w:eastAsia="Times New Roman" w:hAnsi="Times New Roman" w:cs="Times New Roman"/>
          <w:szCs w:val="24"/>
          <w:lang w:val="x-none" w:eastAsia="ru-RU"/>
        </w:rPr>
        <w:t>Контроль и оценка результатов освоения учебной дисциплины осуществляются преподавателем в процессе проведения практических занятий и лабораторных работ, тестирования, а также выполнения обучающимися индивидуальных заданий, проектов, исследований.</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8"/>
        <w:gridCol w:w="4860"/>
      </w:tblGrid>
      <w:tr w:rsidR="00627230" w:rsidRPr="00627230" w:rsidTr="00627230">
        <w:tc>
          <w:tcPr>
            <w:tcW w:w="4608" w:type="dxa"/>
            <w:tcBorders>
              <w:top w:val="single" w:sz="4" w:space="0" w:color="auto"/>
              <w:left w:val="single" w:sz="4" w:space="0" w:color="auto"/>
              <w:bottom w:val="single" w:sz="4" w:space="0" w:color="auto"/>
              <w:right w:val="single" w:sz="4" w:space="0" w:color="auto"/>
            </w:tcBorders>
            <w:shd w:val="clear" w:color="auto" w:fill="auto"/>
            <w:vAlign w:val="center"/>
          </w:tcPr>
          <w:p w:rsidR="00627230" w:rsidRPr="00627230" w:rsidRDefault="00627230" w:rsidP="00627230">
            <w:pPr>
              <w:spacing w:after="0" w:line="240" w:lineRule="auto"/>
              <w:rPr>
                <w:rFonts w:ascii="Times New Roman" w:eastAsia="Times New Roman" w:hAnsi="Times New Roman" w:cs="Times New Roman"/>
                <w:sz w:val="20"/>
                <w:szCs w:val="20"/>
                <w:lang w:eastAsia="ru-RU"/>
              </w:rPr>
            </w:pPr>
            <w:r w:rsidRPr="00627230">
              <w:rPr>
                <w:rFonts w:ascii="Times New Roman" w:eastAsia="Times New Roman" w:hAnsi="Times New Roman" w:cs="Times New Roman"/>
                <w:sz w:val="20"/>
                <w:szCs w:val="20"/>
                <w:lang w:eastAsia="ru-RU"/>
              </w:rPr>
              <w:t>Результаты обучения</w:t>
            </w:r>
          </w:p>
          <w:p w:rsidR="00627230" w:rsidRPr="00627230" w:rsidRDefault="00627230" w:rsidP="00627230">
            <w:pPr>
              <w:spacing w:after="0" w:line="240" w:lineRule="auto"/>
              <w:rPr>
                <w:rFonts w:ascii="Times New Roman" w:eastAsia="Times New Roman" w:hAnsi="Times New Roman" w:cs="Times New Roman"/>
                <w:sz w:val="20"/>
                <w:szCs w:val="20"/>
                <w:lang w:eastAsia="ru-RU"/>
              </w:rPr>
            </w:pPr>
            <w:r w:rsidRPr="00627230">
              <w:rPr>
                <w:rFonts w:ascii="Times New Roman" w:eastAsia="Times New Roman" w:hAnsi="Times New Roman" w:cs="Times New Roman"/>
                <w:sz w:val="20"/>
                <w:szCs w:val="20"/>
                <w:lang w:eastAsia="ru-RU"/>
              </w:rPr>
              <w:t>(освоенные умения, усвоенные знания)</w:t>
            </w:r>
          </w:p>
        </w:tc>
        <w:tc>
          <w:tcPr>
            <w:tcW w:w="4860" w:type="dxa"/>
            <w:tcBorders>
              <w:top w:val="single" w:sz="4" w:space="0" w:color="auto"/>
              <w:left w:val="single" w:sz="4" w:space="0" w:color="auto"/>
              <w:bottom w:val="single" w:sz="4" w:space="0" w:color="auto"/>
              <w:right w:val="single" w:sz="4" w:space="0" w:color="auto"/>
            </w:tcBorders>
            <w:shd w:val="clear" w:color="auto" w:fill="auto"/>
            <w:vAlign w:val="center"/>
          </w:tcPr>
          <w:p w:rsidR="00627230" w:rsidRPr="00627230" w:rsidRDefault="00627230" w:rsidP="00627230">
            <w:pPr>
              <w:spacing w:after="0" w:line="240" w:lineRule="auto"/>
              <w:rPr>
                <w:rFonts w:ascii="Times New Roman" w:eastAsia="Times New Roman" w:hAnsi="Times New Roman" w:cs="Times New Roman"/>
                <w:sz w:val="20"/>
                <w:szCs w:val="20"/>
                <w:lang w:eastAsia="ru-RU"/>
              </w:rPr>
            </w:pPr>
            <w:r w:rsidRPr="00627230">
              <w:rPr>
                <w:rFonts w:ascii="Times New Roman" w:eastAsia="Times New Roman" w:hAnsi="Times New Roman" w:cs="Times New Roman"/>
                <w:sz w:val="20"/>
                <w:szCs w:val="20"/>
                <w:lang w:eastAsia="ru-RU"/>
              </w:rPr>
              <w:t xml:space="preserve">Формы и методы контроля и оценки результатов обучения </w:t>
            </w:r>
          </w:p>
        </w:tc>
      </w:tr>
      <w:tr w:rsidR="00627230" w:rsidRPr="00627230" w:rsidTr="00627230">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b/>
                <w:sz w:val="20"/>
                <w:szCs w:val="20"/>
                <w:lang w:eastAsia="ru-RU"/>
              </w:rPr>
            </w:pPr>
            <w:r w:rsidRPr="00627230">
              <w:rPr>
                <w:rFonts w:ascii="Times New Roman" w:eastAsia="Times New Roman" w:hAnsi="Times New Roman" w:cs="Times New Roman"/>
                <w:b/>
                <w:sz w:val="20"/>
                <w:szCs w:val="20"/>
                <w:lang w:eastAsia="ru-RU"/>
              </w:rPr>
              <w:t>Личностные</w:t>
            </w:r>
          </w:p>
        </w:tc>
      </w:tr>
      <w:tr w:rsidR="00627230" w:rsidRPr="00627230" w:rsidTr="00627230">
        <w:trPr>
          <w:trHeight w:val="894"/>
        </w:trPr>
        <w:tc>
          <w:tcPr>
            <w:tcW w:w="4608" w:type="dxa"/>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20"/>
                <w:szCs w:val="20"/>
                <w:lang w:eastAsia="ru-RU"/>
              </w:rPr>
            </w:pPr>
            <w:r w:rsidRPr="00627230">
              <w:rPr>
                <w:rFonts w:ascii="Times New Roman" w:eastAsia="Times New Roman" w:hAnsi="Times New Roman" w:cs="Times New Roman"/>
                <w:sz w:val="20"/>
                <w:szCs w:val="20"/>
                <w:lang w:eastAsia="ru-RU"/>
              </w:rPr>
              <w:t>– сформированность ценностного отношения к языку как культурному феномену и средству отображения развития общества, его истории и духовной культуры;</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i/>
                <w:sz w:val="20"/>
                <w:szCs w:val="20"/>
                <w:lang w:eastAsia="ru-RU"/>
              </w:rPr>
            </w:pPr>
            <w:r w:rsidRPr="00627230">
              <w:rPr>
                <w:rFonts w:ascii="Times New Roman" w:eastAsia="Times New Roman" w:hAnsi="Times New Roman" w:cs="Times New Roman"/>
                <w:i/>
                <w:sz w:val="20"/>
                <w:szCs w:val="20"/>
                <w:lang w:eastAsia="ru-RU"/>
              </w:rPr>
              <w:t>Методы: устный и письменный контроль, дидактические тесты, наблюдение.</w:t>
            </w:r>
          </w:p>
          <w:p w:rsidR="00627230" w:rsidRPr="00627230" w:rsidRDefault="00627230" w:rsidP="00627230">
            <w:pPr>
              <w:spacing w:after="0" w:line="240" w:lineRule="auto"/>
              <w:rPr>
                <w:rFonts w:ascii="Times New Roman" w:eastAsia="Times New Roman" w:hAnsi="Times New Roman" w:cs="Times New Roman"/>
                <w:i/>
                <w:sz w:val="20"/>
                <w:szCs w:val="20"/>
                <w:lang w:eastAsia="ru-RU"/>
              </w:rPr>
            </w:pPr>
            <w:r w:rsidRPr="00627230">
              <w:rPr>
                <w:rFonts w:ascii="Times New Roman" w:eastAsia="Times New Roman" w:hAnsi="Times New Roman" w:cs="Times New Roman"/>
                <w:i/>
                <w:sz w:val="20"/>
                <w:szCs w:val="20"/>
                <w:lang w:eastAsia="ru-RU"/>
              </w:rPr>
              <w:t>Формы: фронтальный, групповой, комбинированный контроль.</w:t>
            </w:r>
          </w:p>
        </w:tc>
      </w:tr>
      <w:tr w:rsidR="00627230" w:rsidRPr="00627230" w:rsidTr="00627230">
        <w:trPr>
          <w:trHeight w:val="950"/>
        </w:trPr>
        <w:tc>
          <w:tcPr>
            <w:tcW w:w="4608" w:type="dxa"/>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20"/>
                <w:szCs w:val="20"/>
                <w:lang w:eastAsia="ru-RU"/>
              </w:rPr>
            </w:pPr>
            <w:r w:rsidRPr="00627230">
              <w:rPr>
                <w:rFonts w:ascii="Times New Roman" w:eastAsia="Times New Roman" w:hAnsi="Times New Roman" w:cs="Times New Roman"/>
                <w:sz w:val="20"/>
                <w:szCs w:val="20"/>
                <w:lang w:eastAsia="ru-RU"/>
              </w:rPr>
              <w:t>– сформированность широкого представления о достижениях национальных культур, о роли английского языка и культуры в развитии мировой культуры;</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i/>
                <w:sz w:val="20"/>
                <w:szCs w:val="20"/>
                <w:lang w:eastAsia="ru-RU"/>
              </w:rPr>
            </w:pPr>
            <w:r w:rsidRPr="00627230">
              <w:rPr>
                <w:rFonts w:ascii="Times New Roman" w:eastAsia="Times New Roman" w:hAnsi="Times New Roman" w:cs="Times New Roman"/>
                <w:i/>
                <w:sz w:val="20"/>
                <w:szCs w:val="20"/>
                <w:lang w:eastAsia="ru-RU"/>
              </w:rPr>
              <w:t>Методы: устный и письменный контроль, дидактические тесты, наблюдение.</w:t>
            </w:r>
          </w:p>
          <w:p w:rsidR="00627230" w:rsidRPr="00627230" w:rsidRDefault="00627230" w:rsidP="00627230">
            <w:pPr>
              <w:spacing w:after="0" w:line="240" w:lineRule="auto"/>
              <w:rPr>
                <w:rFonts w:ascii="Times New Roman" w:eastAsia="Times New Roman" w:hAnsi="Times New Roman" w:cs="Times New Roman"/>
                <w:i/>
                <w:sz w:val="20"/>
                <w:szCs w:val="20"/>
                <w:lang w:eastAsia="ru-RU"/>
              </w:rPr>
            </w:pPr>
            <w:r w:rsidRPr="00627230">
              <w:rPr>
                <w:rFonts w:ascii="Times New Roman" w:eastAsia="Times New Roman" w:hAnsi="Times New Roman" w:cs="Times New Roman"/>
                <w:i/>
                <w:sz w:val="20"/>
                <w:szCs w:val="20"/>
                <w:lang w:eastAsia="ru-RU"/>
              </w:rPr>
              <w:t>Формы: фронтальный, групповой, комбинированный контроль.</w:t>
            </w:r>
          </w:p>
        </w:tc>
      </w:tr>
      <w:tr w:rsidR="00627230" w:rsidRPr="00627230" w:rsidTr="00627230">
        <w:tc>
          <w:tcPr>
            <w:tcW w:w="4608" w:type="dxa"/>
            <w:tcBorders>
              <w:top w:val="single" w:sz="4" w:space="0" w:color="auto"/>
              <w:left w:val="single" w:sz="4" w:space="0" w:color="auto"/>
              <w:bottom w:val="single" w:sz="4" w:space="0" w:color="auto"/>
              <w:right w:val="single" w:sz="4" w:space="0" w:color="auto"/>
            </w:tcBorders>
            <w:shd w:val="clear" w:color="auto" w:fill="auto"/>
            <w:vAlign w:val="center"/>
          </w:tcPr>
          <w:p w:rsidR="00627230" w:rsidRPr="00627230" w:rsidRDefault="00627230" w:rsidP="00627230">
            <w:pPr>
              <w:spacing w:after="0" w:line="240" w:lineRule="auto"/>
              <w:rPr>
                <w:rFonts w:ascii="Times New Roman" w:eastAsia="Times New Roman" w:hAnsi="Times New Roman" w:cs="Times New Roman"/>
                <w:sz w:val="20"/>
                <w:szCs w:val="20"/>
                <w:lang w:eastAsia="ru-RU"/>
              </w:rPr>
            </w:pPr>
            <w:r w:rsidRPr="00627230">
              <w:rPr>
                <w:rFonts w:ascii="Times New Roman" w:eastAsia="Times New Roman" w:hAnsi="Times New Roman" w:cs="Times New Roman"/>
                <w:sz w:val="20"/>
                <w:szCs w:val="20"/>
                <w:lang w:eastAsia="ru-RU"/>
              </w:rPr>
              <w:t>– развитие интереса и способности к наблюдению за иным способом мировидения;</w:t>
            </w:r>
          </w:p>
          <w:p w:rsidR="00627230" w:rsidRPr="00627230" w:rsidRDefault="00627230" w:rsidP="00627230">
            <w:pPr>
              <w:spacing w:after="0" w:line="240" w:lineRule="auto"/>
              <w:rPr>
                <w:rFonts w:ascii="Times New Roman" w:eastAsia="Times New Roman" w:hAnsi="Times New Roman" w:cs="Times New Roman"/>
                <w:sz w:val="20"/>
                <w:szCs w:val="20"/>
                <w:lang w:eastAsia="ru-RU"/>
              </w:rPr>
            </w:pP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i/>
                <w:sz w:val="20"/>
                <w:szCs w:val="20"/>
                <w:lang w:eastAsia="ru-RU"/>
              </w:rPr>
            </w:pPr>
            <w:r w:rsidRPr="00627230">
              <w:rPr>
                <w:rFonts w:ascii="Times New Roman" w:eastAsia="Times New Roman" w:hAnsi="Times New Roman" w:cs="Times New Roman"/>
                <w:i/>
                <w:sz w:val="20"/>
                <w:szCs w:val="20"/>
                <w:lang w:eastAsia="ru-RU"/>
              </w:rPr>
              <w:t>Методы: устный и письменный контроль, дидактические тесты, наблюдение.</w:t>
            </w:r>
          </w:p>
          <w:p w:rsidR="00627230" w:rsidRPr="00627230" w:rsidRDefault="00627230" w:rsidP="00627230">
            <w:pPr>
              <w:spacing w:after="0" w:line="240" w:lineRule="auto"/>
              <w:rPr>
                <w:rFonts w:ascii="Times New Roman" w:eastAsia="Times New Roman" w:hAnsi="Times New Roman" w:cs="Times New Roman"/>
                <w:i/>
                <w:sz w:val="20"/>
                <w:szCs w:val="20"/>
                <w:lang w:eastAsia="ru-RU"/>
              </w:rPr>
            </w:pPr>
            <w:r w:rsidRPr="00627230">
              <w:rPr>
                <w:rFonts w:ascii="Times New Roman" w:eastAsia="Times New Roman" w:hAnsi="Times New Roman" w:cs="Times New Roman"/>
                <w:i/>
                <w:sz w:val="20"/>
                <w:szCs w:val="20"/>
                <w:lang w:eastAsia="ru-RU"/>
              </w:rPr>
              <w:t>Формы: фронтальный, групповой, комбинированный контроль.</w:t>
            </w:r>
          </w:p>
        </w:tc>
      </w:tr>
      <w:tr w:rsidR="00627230" w:rsidRPr="00627230" w:rsidTr="00627230">
        <w:trPr>
          <w:trHeight w:val="1726"/>
        </w:trPr>
        <w:tc>
          <w:tcPr>
            <w:tcW w:w="4608" w:type="dxa"/>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20"/>
                <w:szCs w:val="20"/>
                <w:lang w:eastAsia="ru-RU"/>
              </w:rPr>
            </w:pPr>
            <w:r w:rsidRPr="00627230">
              <w:rPr>
                <w:rFonts w:ascii="Times New Roman" w:eastAsia="Times New Roman" w:hAnsi="Times New Roman" w:cs="Times New Roman"/>
                <w:sz w:val="20"/>
                <w:szCs w:val="20"/>
                <w:lang w:eastAsia="ru-RU"/>
              </w:rPr>
              <w:t>– осознание своего места в поликультурном мире; готовность и способность вести диалог на английском языке с представителями других культур, достигать взаимопонимания, находить общие цели и сотрудничать в различных областях для их достижения; умение проявлять толерантность к другому образу мыслей, к иной позиции партнера по общению;</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i/>
                <w:sz w:val="20"/>
                <w:szCs w:val="20"/>
                <w:lang w:eastAsia="ru-RU"/>
              </w:rPr>
            </w:pPr>
            <w:r w:rsidRPr="00627230">
              <w:rPr>
                <w:rFonts w:ascii="Times New Roman" w:eastAsia="Times New Roman" w:hAnsi="Times New Roman" w:cs="Times New Roman"/>
                <w:i/>
                <w:sz w:val="20"/>
                <w:szCs w:val="20"/>
                <w:lang w:eastAsia="ru-RU"/>
              </w:rPr>
              <w:t>Методы: устный и письменный контроль, дидактические тесты, наблюдение.</w:t>
            </w:r>
          </w:p>
          <w:p w:rsidR="00627230" w:rsidRPr="00627230" w:rsidRDefault="00627230" w:rsidP="00627230">
            <w:pPr>
              <w:spacing w:after="0" w:line="240" w:lineRule="auto"/>
              <w:rPr>
                <w:rFonts w:ascii="Times New Roman" w:eastAsia="Times New Roman" w:hAnsi="Times New Roman" w:cs="Times New Roman"/>
                <w:i/>
                <w:sz w:val="20"/>
                <w:szCs w:val="20"/>
                <w:lang w:eastAsia="ru-RU"/>
              </w:rPr>
            </w:pPr>
            <w:r w:rsidRPr="00627230">
              <w:rPr>
                <w:rFonts w:ascii="Times New Roman" w:eastAsia="Times New Roman" w:hAnsi="Times New Roman" w:cs="Times New Roman"/>
                <w:i/>
                <w:sz w:val="20"/>
                <w:szCs w:val="20"/>
                <w:lang w:eastAsia="ru-RU"/>
              </w:rPr>
              <w:t>Формы: фронтальный, групповой, комбинированный контроль.</w:t>
            </w:r>
          </w:p>
        </w:tc>
      </w:tr>
      <w:tr w:rsidR="00627230" w:rsidRPr="00627230" w:rsidTr="00627230">
        <w:tc>
          <w:tcPr>
            <w:tcW w:w="4608" w:type="dxa"/>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20"/>
                <w:szCs w:val="20"/>
                <w:lang w:eastAsia="ru-RU"/>
              </w:rPr>
            </w:pPr>
            <w:r w:rsidRPr="00627230">
              <w:rPr>
                <w:rFonts w:ascii="Times New Roman" w:eastAsia="Times New Roman" w:hAnsi="Times New Roman" w:cs="Times New Roman"/>
                <w:sz w:val="20"/>
                <w:szCs w:val="20"/>
                <w:lang w:eastAsia="ru-RU"/>
              </w:rPr>
              <w:t>– готовность и способность к непрерывному образованию, включая самообразование, как в профессиональной области с использованием английского языка, так и в сфере английского языка;</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i/>
                <w:sz w:val="20"/>
                <w:szCs w:val="20"/>
                <w:lang w:eastAsia="ru-RU"/>
              </w:rPr>
            </w:pPr>
            <w:r w:rsidRPr="00627230">
              <w:rPr>
                <w:rFonts w:ascii="Times New Roman" w:eastAsia="Times New Roman" w:hAnsi="Times New Roman" w:cs="Times New Roman"/>
                <w:i/>
                <w:sz w:val="20"/>
                <w:szCs w:val="20"/>
                <w:lang w:eastAsia="ru-RU"/>
              </w:rPr>
              <w:t>Методы: устный и письменный контроль, дидактические тесты, наблюдение.</w:t>
            </w:r>
          </w:p>
          <w:p w:rsidR="00627230" w:rsidRPr="00627230" w:rsidRDefault="00627230" w:rsidP="00627230">
            <w:pPr>
              <w:spacing w:after="0" w:line="240" w:lineRule="auto"/>
              <w:rPr>
                <w:rFonts w:ascii="Times New Roman" w:eastAsia="Times New Roman" w:hAnsi="Times New Roman" w:cs="Times New Roman"/>
                <w:i/>
                <w:sz w:val="20"/>
                <w:szCs w:val="20"/>
                <w:lang w:eastAsia="ru-RU"/>
              </w:rPr>
            </w:pPr>
            <w:r w:rsidRPr="00627230">
              <w:rPr>
                <w:rFonts w:ascii="Times New Roman" w:eastAsia="Times New Roman" w:hAnsi="Times New Roman" w:cs="Times New Roman"/>
                <w:i/>
                <w:sz w:val="20"/>
                <w:szCs w:val="20"/>
                <w:lang w:eastAsia="ru-RU"/>
              </w:rPr>
              <w:t>Формы: фронтальный, групповой, комбинированный контроль.</w:t>
            </w:r>
          </w:p>
        </w:tc>
      </w:tr>
      <w:tr w:rsidR="00627230" w:rsidRPr="00627230" w:rsidTr="00627230">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b/>
                <w:i/>
                <w:sz w:val="20"/>
                <w:szCs w:val="20"/>
                <w:lang w:eastAsia="ru-RU"/>
              </w:rPr>
            </w:pPr>
            <w:r w:rsidRPr="00627230">
              <w:rPr>
                <w:rFonts w:ascii="Times New Roman" w:eastAsia="Times New Roman" w:hAnsi="Times New Roman" w:cs="Times New Roman"/>
                <w:b/>
                <w:color w:val="000000"/>
                <w:sz w:val="20"/>
                <w:szCs w:val="20"/>
                <w:lang w:eastAsia="ru-RU"/>
              </w:rPr>
              <w:t>Метапредметные</w:t>
            </w:r>
          </w:p>
        </w:tc>
      </w:tr>
      <w:tr w:rsidR="00627230" w:rsidRPr="00627230" w:rsidTr="00627230">
        <w:tc>
          <w:tcPr>
            <w:tcW w:w="4608" w:type="dxa"/>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20"/>
                <w:szCs w:val="20"/>
                <w:lang w:eastAsia="ru-RU"/>
              </w:rPr>
            </w:pPr>
            <w:r w:rsidRPr="00627230">
              <w:rPr>
                <w:rFonts w:ascii="Times New Roman" w:eastAsia="Times New Roman" w:hAnsi="Times New Roman" w:cs="Times New Roman"/>
                <w:sz w:val="20"/>
                <w:szCs w:val="20"/>
                <w:lang w:eastAsia="ru-RU"/>
              </w:rPr>
              <w:t>– умение самостоятельно выбирать успешные коммуникативные стратегии в различных ситуациях общения;</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i/>
                <w:sz w:val="20"/>
                <w:szCs w:val="20"/>
                <w:lang w:eastAsia="ru-RU"/>
              </w:rPr>
            </w:pPr>
            <w:r w:rsidRPr="00627230">
              <w:rPr>
                <w:rFonts w:ascii="Times New Roman" w:eastAsia="Times New Roman" w:hAnsi="Times New Roman" w:cs="Times New Roman"/>
                <w:i/>
                <w:sz w:val="20"/>
                <w:szCs w:val="20"/>
                <w:lang w:eastAsia="ru-RU"/>
              </w:rPr>
              <w:t>Методы: устный и письменный контроль, дидактические тесты, наблюдение.</w:t>
            </w:r>
          </w:p>
          <w:p w:rsidR="00627230" w:rsidRPr="00627230" w:rsidRDefault="00627230" w:rsidP="00627230">
            <w:pPr>
              <w:spacing w:after="0" w:line="240" w:lineRule="auto"/>
              <w:rPr>
                <w:rFonts w:ascii="Times New Roman" w:eastAsia="Times New Roman" w:hAnsi="Times New Roman" w:cs="Times New Roman"/>
                <w:i/>
                <w:sz w:val="20"/>
                <w:szCs w:val="20"/>
                <w:lang w:eastAsia="ru-RU"/>
              </w:rPr>
            </w:pPr>
            <w:r w:rsidRPr="00627230">
              <w:rPr>
                <w:rFonts w:ascii="Times New Roman" w:eastAsia="Times New Roman" w:hAnsi="Times New Roman" w:cs="Times New Roman"/>
                <w:i/>
                <w:sz w:val="20"/>
                <w:szCs w:val="20"/>
                <w:lang w:eastAsia="ru-RU"/>
              </w:rPr>
              <w:t>Формы: фронтальный, групповой, комбинированный контроль.</w:t>
            </w:r>
          </w:p>
        </w:tc>
      </w:tr>
      <w:tr w:rsidR="00627230" w:rsidRPr="00627230" w:rsidTr="00627230">
        <w:tc>
          <w:tcPr>
            <w:tcW w:w="4608" w:type="dxa"/>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20"/>
                <w:szCs w:val="20"/>
                <w:lang w:eastAsia="ru-RU"/>
              </w:rPr>
            </w:pPr>
            <w:r w:rsidRPr="00627230">
              <w:rPr>
                <w:rFonts w:ascii="Times New Roman" w:eastAsia="Times New Roman" w:hAnsi="Times New Roman" w:cs="Times New Roman"/>
                <w:sz w:val="20"/>
                <w:szCs w:val="20"/>
                <w:lang w:eastAsia="ru-RU"/>
              </w:rPr>
              <w:t>– владение навыками проектной деятельности, моделирующей реальные ситуации межкультурной коммуникации;</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i/>
                <w:sz w:val="20"/>
                <w:szCs w:val="20"/>
                <w:lang w:eastAsia="ru-RU"/>
              </w:rPr>
            </w:pPr>
            <w:r w:rsidRPr="00627230">
              <w:rPr>
                <w:rFonts w:ascii="Times New Roman" w:eastAsia="Times New Roman" w:hAnsi="Times New Roman" w:cs="Times New Roman"/>
                <w:i/>
                <w:sz w:val="20"/>
                <w:szCs w:val="20"/>
                <w:lang w:eastAsia="ru-RU"/>
              </w:rPr>
              <w:t>Методы: устный и письменный контроль, дидактические тесты, наблюдение.</w:t>
            </w:r>
          </w:p>
          <w:p w:rsidR="00627230" w:rsidRPr="00627230" w:rsidRDefault="00627230" w:rsidP="00627230">
            <w:pPr>
              <w:spacing w:after="0" w:line="240" w:lineRule="auto"/>
              <w:rPr>
                <w:rFonts w:ascii="Times New Roman" w:eastAsia="Times New Roman" w:hAnsi="Times New Roman" w:cs="Times New Roman"/>
                <w:i/>
                <w:sz w:val="20"/>
                <w:szCs w:val="20"/>
                <w:lang w:eastAsia="ru-RU"/>
              </w:rPr>
            </w:pPr>
            <w:r w:rsidRPr="00627230">
              <w:rPr>
                <w:rFonts w:ascii="Times New Roman" w:eastAsia="Times New Roman" w:hAnsi="Times New Roman" w:cs="Times New Roman"/>
                <w:i/>
                <w:sz w:val="20"/>
                <w:szCs w:val="20"/>
                <w:lang w:eastAsia="ru-RU"/>
              </w:rPr>
              <w:t>Формы: фронтальный, групповой, комбинированный контроль.</w:t>
            </w:r>
          </w:p>
        </w:tc>
      </w:tr>
      <w:tr w:rsidR="00627230" w:rsidRPr="00627230" w:rsidTr="00627230">
        <w:tc>
          <w:tcPr>
            <w:tcW w:w="4608" w:type="dxa"/>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20"/>
                <w:szCs w:val="20"/>
                <w:lang w:eastAsia="ru-RU"/>
              </w:rPr>
            </w:pPr>
            <w:r w:rsidRPr="00627230">
              <w:rPr>
                <w:rFonts w:ascii="Times New Roman" w:eastAsia="Times New Roman" w:hAnsi="Times New Roman" w:cs="Times New Roman"/>
                <w:sz w:val="20"/>
                <w:szCs w:val="20"/>
                <w:lang w:eastAsia="ru-RU"/>
              </w:rPr>
              <w:t>– умение организовать коммуникативную деятельность, продуктивно общаться и взаимодействовать с ее участниками, учитывать их позиции, эффективно разрешать конфликты;</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i/>
                <w:sz w:val="20"/>
                <w:szCs w:val="20"/>
                <w:lang w:eastAsia="ru-RU"/>
              </w:rPr>
            </w:pPr>
            <w:r w:rsidRPr="00627230">
              <w:rPr>
                <w:rFonts w:ascii="Times New Roman" w:eastAsia="Times New Roman" w:hAnsi="Times New Roman" w:cs="Times New Roman"/>
                <w:i/>
                <w:sz w:val="20"/>
                <w:szCs w:val="20"/>
                <w:lang w:eastAsia="ru-RU"/>
              </w:rPr>
              <w:t>Методы: устный и письменный контроль, дидактические тесты, наблюдение.</w:t>
            </w:r>
          </w:p>
          <w:p w:rsidR="00627230" w:rsidRPr="00627230" w:rsidRDefault="00627230" w:rsidP="00627230">
            <w:pPr>
              <w:spacing w:after="0" w:line="240" w:lineRule="auto"/>
              <w:rPr>
                <w:rFonts w:ascii="Times New Roman" w:eastAsia="Times New Roman" w:hAnsi="Times New Roman" w:cs="Times New Roman"/>
                <w:i/>
                <w:sz w:val="20"/>
                <w:szCs w:val="20"/>
                <w:lang w:eastAsia="ru-RU"/>
              </w:rPr>
            </w:pPr>
            <w:r w:rsidRPr="00627230">
              <w:rPr>
                <w:rFonts w:ascii="Times New Roman" w:eastAsia="Times New Roman" w:hAnsi="Times New Roman" w:cs="Times New Roman"/>
                <w:i/>
                <w:sz w:val="20"/>
                <w:szCs w:val="20"/>
                <w:lang w:eastAsia="ru-RU"/>
              </w:rPr>
              <w:t>Формы: фронтальный, групповой, комбинированный контроль.</w:t>
            </w:r>
          </w:p>
        </w:tc>
      </w:tr>
      <w:tr w:rsidR="00627230" w:rsidRPr="00627230" w:rsidTr="00627230">
        <w:tc>
          <w:tcPr>
            <w:tcW w:w="4608" w:type="dxa"/>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20"/>
                <w:szCs w:val="20"/>
                <w:lang w:eastAsia="ru-RU"/>
              </w:rPr>
            </w:pPr>
            <w:r w:rsidRPr="00627230">
              <w:rPr>
                <w:rFonts w:ascii="Times New Roman" w:eastAsia="Times New Roman" w:hAnsi="Times New Roman" w:cs="Times New Roman"/>
                <w:sz w:val="20"/>
                <w:szCs w:val="20"/>
                <w:lang w:eastAsia="ru-RU"/>
              </w:rPr>
              <w:t>– умение ясно, логично и точно излагать свою точку зрения, используя адекватные языковые средства;</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i/>
                <w:sz w:val="20"/>
                <w:szCs w:val="20"/>
                <w:lang w:eastAsia="ru-RU"/>
              </w:rPr>
            </w:pPr>
            <w:r w:rsidRPr="00627230">
              <w:rPr>
                <w:rFonts w:ascii="Times New Roman" w:eastAsia="Times New Roman" w:hAnsi="Times New Roman" w:cs="Times New Roman"/>
                <w:i/>
                <w:sz w:val="20"/>
                <w:szCs w:val="20"/>
                <w:lang w:eastAsia="ru-RU"/>
              </w:rPr>
              <w:t>Методы: устный и письменный контроль, дидактические тесты, наблюдение.</w:t>
            </w:r>
          </w:p>
          <w:p w:rsidR="00627230" w:rsidRPr="00627230" w:rsidRDefault="00627230" w:rsidP="00627230">
            <w:pPr>
              <w:spacing w:after="0" w:line="240" w:lineRule="auto"/>
              <w:rPr>
                <w:rFonts w:ascii="Times New Roman" w:eastAsia="Times New Roman" w:hAnsi="Times New Roman" w:cs="Times New Roman"/>
                <w:i/>
                <w:sz w:val="20"/>
                <w:szCs w:val="20"/>
                <w:lang w:eastAsia="ru-RU"/>
              </w:rPr>
            </w:pPr>
            <w:r w:rsidRPr="00627230">
              <w:rPr>
                <w:rFonts w:ascii="Times New Roman" w:eastAsia="Times New Roman" w:hAnsi="Times New Roman" w:cs="Times New Roman"/>
                <w:i/>
                <w:sz w:val="20"/>
                <w:szCs w:val="20"/>
                <w:lang w:eastAsia="ru-RU"/>
              </w:rPr>
              <w:t>Формы: фронтальный, групповой, комбинированный контроль.</w:t>
            </w:r>
          </w:p>
        </w:tc>
      </w:tr>
      <w:tr w:rsidR="00627230" w:rsidRPr="00627230" w:rsidTr="00627230">
        <w:tc>
          <w:tcPr>
            <w:tcW w:w="9468" w:type="dxa"/>
            <w:gridSpan w:val="2"/>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b/>
                <w:sz w:val="20"/>
                <w:szCs w:val="20"/>
                <w:lang w:eastAsia="ru-RU"/>
              </w:rPr>
            </w:pPr>
            <w:r w:rsidRPr="00627230">
              <w:rPr>
                <w:rFonts w:ascii="Times New Roman" w:eastAsia="Times New Roman" w:hAnsi="Times New Roman" w:cs="Times New Roman"/>
                <w:b/>
                <w:sz w:val="20"/>
                <w:szCs w:val="20"/>
                <w:lang w:eastAsia="ru-RU"/>
              </w:rPr>
              <w:t>Предметные</w:t>
            </w:r>
          </w:p>
        </w:tc>
      </w:tr>
      <w:tr w:rsidR="00627230" w:rsidRPr="00627230" w:rsidTr="00627230">
        <w:tc>
          <w:tcPr>
            <w:tcW w:w="4608" w:type="dxa"/>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20"/>
                <w:szCs w:val="20"/>
                <w:lang w:eastAsia="ru-RU"/>
              </w:rPr>
            </w:pPr>
            <w:r w:rsidRPr="00627230">
              <w:rPr>
                <w:rFonts w:ascii="Times New Roman" w:eastAsia="Times New Roman" w:hAnsi="Times New Roman" w:cs="Times New Roman"/>
                <w:sz w:val="20"/>
                <w:szCs w:val="20"/>
                <w:lang w:eastAsia="ru-RU"/>
              </w:rPr>
              <w:t>– сформированность коммуникативной иноязычной компетенции, необходимой для успешной социализации и самореализации, как инструмента межкультурного общения в современном поликультурном мире;</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i/>
                <w:sz w:val="20"/>
                <w:szCs w:val="20"/>
                <w:lang w:eastAsia="ru-RU"/>
              </w:rPr>
            </w:pPr>
            <w:r w:rsidRPr="00627230">
              <w:rPr>
                <w:rFonts w:ascii="Times New Roman" w:eastAsia="Times New Roman" w:hAnsi="Times New Roman" w:cs="Times New Roman"/>
                <w:i/>
                <w:sz w:val="20"/>
                <w:szCs w:val="20"/>
                <w:lang w:eastAsia="ru-RU"/>
              </w:rPr>
              <w:t>Методы: устный и письменный контроль, дидактические тесты, наблюдение.</w:t>
            </w:r>
          </w:p>
          <w:p w:rsidR="00627230" w:rsidRPr="00627230" w:rsidRDefault="00627230" w:rsidP="00627230">
            <w:pPr>
              <w:spacing w:after="0" w:line="240" w:lineRule="auto"/>
              <w:rPr>
                <w:rFonts w:ascii="Times New Roman" w:eastAsia="Times New Roman" w:hAnsi="Times New Roman" w:cs="Times New Roman"/>
                <w:i/>
                <w:sz w:val="20"/>
                <w:szCs w:val="20"/>
                <w:lang w:eastAsia="ru-RU"/>
              </w:rPr>
            </w:pPr>
            <w:r w:rsidRPr="00627230">
              <w:rPr>
                <w:rFonts w:ascii="Times New Roman" w:eastAsia="Times New Roman" w:hAnsi="Times New Roman" w:cs="Times New Roman"/>
                <w:i/>
                <w:sz w:val="20"/>
                <w:szCs w:val="20"/>
                <w:lang w:eastAsia="ru-RU"/>
              </w:rPr>
              <w:t>Формы: фронтальный, групповой, комбинированный контроль.</w:t>
            </w:r>
          </w:p>
        </w:tc>
      </w:tr>
      <w:tr w:rsidR="00627230" w:rsidRPr="00627230" w:rsidTr="00627230">
        <w:tc>
          <w:tcPr>
            <w:tcW w:w="4608" w:type="dxa"/>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20"/>
                <w:szCs w:val="20"/>
                <w:lang w:eastAsia="ru-RU"/>
              </w:rPr>
            </w:pPr>
            <w:r w:rsidRPr="00627230">
              <w:rPr>
                <w:rFonts w:ascii="Times New Roman" w:eastAsia="Times New Roman" w:hAnsi="Times New Roman" w:cs="Times New Roman"/>
                <w:sz w:val="20"/>
                <w:szCs w:val="20"/>
                <w:lang w:eastAsia="ru-RU"/>
              </w:rPr>
              <w:t xml:space="preserve">– владение знаниями о социокультурной специфике англоговорящих стран и умение строить свое речевое и неречевое поведение адекватно этой специфике; </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i/>
                <w:sz w:val="20"/>
                <w:szCs w:val="20"/>
                <w:lang w:eastAsia="ru-RU"/>
              </w:rPr>
            </w:pPr>
            <w:r w:rsidRPr="00627230">
              <w:rPr>
                <w:rFonts w:ascii="Times New Roman" w:eastAsia="Times New Roman" w:hAnsi="Times New Roman" w:cs="Times New Roman"/>
                <w:i/>
                <w:sz w:val="20"/>
                <w:szCs w:val="20"/>
                <w:lang w:eastAsia="ru-RU"/>
              </w:rPr>
              <w:t>Методы: устный и письменный контроль, дидактические тесты, наблюдение.</w:t>
            </w:r>
          </w:p>
          <w:p w:rsidR="00627230" w:rsidRPr="00627230" w:rsidRDefault="00627230" w:rsidP="00627230">
            <w:pPr>
              <w:spacing w:after="0" w:line="240" w:lineRule="auto"/>
              <w:rPr>
                <w:rFonts w:ascii="Times New Roman" w:eastAsia="Times New Roman" w:hAnsi="Times New Roman" w:cs="Times New Roman"/>
                <w:i/>
                <w:sz w:val="20"/>
                <w:szCs w:val="20"/>
                <w:lang w:eastAsia="ru-RU"/>
              </w:rPr>
            </w:pPr>
            <w:r w:rsidRPr="00627230">
              <w:rPr>
                <w:rFonts w:ascii="Times New Roman" w:eastAsia="Times New Roman" w:hAnsi="Times New Roman" w:cs="Times New Roman"/>
                <w:i/>
                <w:sz w:val="20"/>
                <w:szCs w:val="20"/>
                <w:lang w:eastAsia="ru-RU"/>
              </w:rPr>
              <w:t>Формы: фронтальный, групповой, комбинированный контроль.</w:t>
            </w:r>
          </w:p>
        </w:tc>
      </w:tr>
      <w:tr w:rsidR="00627230" w:rsidRPr="00627230" w:rsidTr="00627230">
        <w:tc>
          <w:tcPr>
            <w:tcW w:w="4608" w:type="dxa"/>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20"/>
                <w:szCs w:val="20"/>
                <w:lang w:eastAsia="ru-RU"/>
              </w:rPr>
            </w:pPr>
            <w:r w:rsidRPr="00627230">
              <w:rPr>
                <w:rFonts w:ascii="Times New Roman" w:eastAsia="Times New Roman" w:hAnsi="Times New Roman" w:cs="Times New Roman"/>
                <w:sz w:val="20"/>
                <w:szCs w:val="20"/>
                <w:lang w:eastAsia="ru-RU"/>
              </w:rPr>
              <w:t>–умение выделять общее и различное в культуре родной страны и англоговорящих стран;</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i/>
                <w:sz w:val="20"/>
                <w:szCs w:val="20"/>
                <w:lang w:eastAsia="ru-RU"/>
              </w:rPr>
            </w:pPr>
            <w:r w:rsidRPr="00627230">
              <w:rPr>
                <w:rFonts w:ascii="Times New Roman" w:eastAsia="Times New Roman" w:hAnsi="Times New Roman" w:cs="Times New Roman"/>
                <w:i/>
                <w:sz w:val="20"/>
                <w:szCs w:val="20"/>
                <w:lang w:eastAsia="ru-RU"/>
              </w:rPr>
              <w:t>Методы: устный и письменный контроль, дидактические тесты, наблюдение.</w:t>
            </w:r>
          </w:p>
          <w:p w:rsidR="00627230" w:rsidRPr="00627230" w:rsidRDefault="00627230" w:rsidP="00627230">
            <w:pPr>
              <w:spacing w:after="0" w:line="240" w:lineRule="auto"/>
              <w:rPr>
                <w:rFonts w:ascii="Times New Roman" w:eastAsia="Times New Roman" w:hAnsi="Times New Roman" w:cs="Times New Roman"/>
                <w:i/>
                <w:sz w:val="20"/>
                <w:szCs w:val="20"/>
                <w:lang w:eastAsia="ru-RU"/>
              </w:rPr>
            </w:pPr>
            <w:r w:rsidRPr="00627230">
              <w:rPr>
                <w:rFonts w:ascii="Times New Roman" w:eastAsia="Times New Roman" w:hAnsi="Times New Roman" w:cs="Times New Roman"/>
                <w:i/>
                <w:sz w:val="20"/>
                <w:szCs w:val="20"/>
                <w:lang w:eastAsia="ru-RU"/>
              </w:rPr>
              <w:t>Формы: фронтальный, групповой, комбинированный контроль.</w:t>
            </w:r>
          </w:p>
        </w:tc>
      </w:tr>
      <w:tr w:rsidR="00627230" w:rsidRPr="00627230" w:rsidTr="00627230">
        <w:tc>
          <w:tcPr>
            <w:tcW w:w="4608" w:type="dxa"/>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20"/>
                <w:szCs w:val="20"/>
                <w:lang w:eastAsia="ru-RU"/>
              </w:rPr>
            </w:pPr>
            <w:r w:rsidRPr="00627230">
              <w:rPr>
                <w:rFonts w:ascii="Times New Roman" w:eastAsia="Times New Roman" w:hAnsi="Times New Roman" w:cs="Times New Roman"/>
                <w:sz w:val="20"/>
                <w:szCs w:val="20"/>
                <w:lang w:eastAsia="ru-RU"/>
              </w:rPr>
              <w:t>– достижение порогового уровня владения английским языком, позволяющего выпускникам общаться в устной и письменной формах как с носителями английского языка, так и с представителями других стран, использующими данный язык как средство общения;</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i/>
                <w:sz w:val="20"/>
                <w:szCs w:val="20"/>
                <w:lang w:eastAsia="ru-RU"/>
              </w:rPr>
            </w:pPr>
            <w:r w:rsidRPr="00627230">
              <w:rPr>
                <w:rFonts w:ascii="Times New Roman" w:eastAsia="Times New Roman" w:hAnsi="Times New Roman" w:cs="Times New Roman"/>
                <w:i/>
                <w:sz w:val="20"/>
                <w:szCs w:val="20"/>
                <w:lang w:eastAsia="ru-RU"/>
              </w:rPr>
              <w:t>Методы: устный и письменный контроль, дидактические тесты, наблюдение.</w:t>
            </w:r>
          </w:p>
          <w:p w:rsidR="00627230" w:rsidRPr="00627230" w:rsidRDefault="00627230" w:rsidP="00627230">
            <w:pPr>
              <w:spacing w:after="0" w:line="240" w:lineRule="auto"/>
              <w:rPr>
                <w:rFonts w:ascii="Times New Roman" w:eastAsia="Times New Roman" w:hAnsi="Times New Roman" w:cs="Times New Roman"/>
                <w:i/>
                <w:sz w:val="20"/>
                <w:szCs w:val="20"/>
                <w:lang w:eastAsia="ru-RU"/>
              </w:rPr>
            </w:pPr>
            <w:r w:rsidRPr="00627230">
              <w:rPr>
                <w:rFonts w:ascii="Times New Roman" w:eastAsia="Times New Roman" w:hAnsi="Times New Roman" w:cs="Times New Roman"/>
                <w:i/>
                <w:sz w:val="20"/>
                <w:szCs w:val="20"/>
                <w:lang w:eastAsia="ru-RU"/>
              </w:rPr>
              <w:t>Формы: фронтальный, групповой, комбинированный контроль.</w:t>
            </w:r>
          </w:p>
        </w:tc>
      </w:tr>
      <w:tr w:rsidR="00627230" w:rsidRPr="00627230" w:rsidTr="00627230">
        <w:tc>
          <w:tcPr>
            <w:tcW w:w="4608" w:type="dxa"/>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20"/>
                <w:szCs w:val="20"/>
                <w:lang w:eastAsia="ru-RU"/>
              </w:rPr>
            </w:pPr>
            <w:r w:rsidRPr="00627230">
              <w:rPr>
                <w:rFonts w:ascii="Times New Roman" w:eastAsia="Times New Roman" w:hAnsi="Times New Roman" w:cs="Times New Roman"/>
                <w:sz w:val="20"/>
                <w:szCs w:val="20"/>
                <w:lang w:eastAsia="ru-RU"/>
              </w:rPr>
              <w:t>– сформированность умения использовать английский язык как средство для получения информации из англоязычных источников в образовательных и самообразовательных целях.</w:t>
            </w: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i/>
                <w:sz w:val="20"/>
                <w:szCs w:val="20"/>
                <w:lang w:eastAsia="ru-RU"/>
              </w:rPr>
            </w:pPr>
            <w:r w:rsidRPr="00627230">
              <w:rPr>
                <w:rFonts w:ascii="Times New Roman" w:eastAsia="Times New Roman" w:hAnsi="Times New Roman" w:cs="Times New Roman"/>
                <w:i/>
                <w:sz w:val="20"/>
                <w:szCs w:val="20"/>
                <w:lang w:eastAsia="ru-RU"/>
              </w:rPr>
              <w:t>Методы: устный и письменный контроль, дидактические тесты, наблюдение.</w:t>
            </w:r>
          </w:p>
          <w:p w:rsidR="00627230" w:rsidRPr="00627230" w:rsidRDefault="00627230" w:rsidP="00627230">
            <w:pPr>
              <w:spacing w:after="0" w:line="240" w:lineRule="auto"/>
              <w:rPr>
                <w:rFonts w:ascii="Times New Roman" w:eastAsia="Times New Roman" w:hAnsi="Times New Roman" w:cs="Times New Roman"/>
                <w:i/>
                <w:sz w:val="20"/>
                <w:szCs w:val="20"/>
                <w:lang w:eastAsia="ru-RU"/>
              </w:rPr>
            </w:pPr>
            <w:r w:rsidRPr="00627230">
              <w:rPr>
                <w:rFonts w:ascii="Times New Roman" w:eastAsia="Times New Roman" w:hAnsi="Times New Roman" w:cs="Times New Roman"/>
                <w:i/>
                <w:sz w:val="20"/>
                <w:szCs w:val="20"/>
                <w:lang w:eastAsia="ru-RU"/>
              </w:rPr>
              <w:t>Формы: фронтальный, групповой, комбинированный контроль.</w:t>
            </w:r>
          </w:p>
        </w:tc>
      </w:tr>
    </w:tbl>
    <w:p w:rsidR="00627230" w:rsidRDefault="00627230"/>
    <w:p w:rsid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МИНИСТЕРСТВО ОБРАЗОВАНИЯ И НАУКИ РТ</w:t>
      </w:r>
    </w:p>
    <w:p w:rsidR="00627230" w:rsidRPr="00627230" w:rsidRDefault="00627230" w:rsidP="00627230">
      <w:pPr>
        <w:spacing w:after="0" w:line="240" w:lineRule="auto"/>
        <w:jc w:val="right"/>
        <w:rPr>
          <w:rFonts w:ascii="Times New Roman" w:eastAsia="Calibri" w:hAnsi="Times New Roman" w:cs="Times New Roman"/>
          <w:sz w:val="24"/>
          <w:szCs w:val="24"/>
        </w:rPr>
      </w:pPr>
      <w:r w:rsidRPr="00627230">
        <w:rPr>
          <w:rFonts w:ascii="Times New Roman" w:eastAsia="Times New Roman" w:hAnsi="Times New Roman" w:cs="Times New Roman"/>
          <w:sz w:val="24"/>
          <w:szCs w:val="24"/>
          <w:lang w:eastAsia="ru-RU"/>
        </w:rPr>
        <w:t xml:space="preserve">                                   </w:t>
      </w: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ГОСУДАРСТВЕННОЕ АВТОНОМНОЕ ПРОФЕССИОНАЛЬНОЕ</w:t>
      </w: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ОБРАЗОВАТЕЛЬНОЕ УЧРЕЖДЕНИЕ</w:t>
      </w: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«МУСЛЮМОВСКИЙ ПОЛИТЕХНИЧЕСКИЙ ТЕХНИКУМ»</w:t>
      </w: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bl>
      <w:tblPr>
        <w:tblW w:w="0" w:type="auto"/>
        <w:tblLook w:val="04A0" w:firstRow="1" w:lastRow="0" w:firstColumn="1" w:lastColumn="0" w:noHBand="0" w:noVBand="1"/>
      </w:tblPr>
      <w:tblGrid>
        <w:gridCol w:w="5013"/>
        <w:gridCol w:w="4230"/>
        <w:gridCol w:w="4775"/>
      </w:tblGrid>
      <w:tr w:rsidR="00627230" w:rsidRPr="00627230" w:rsidTr="00627230">
        <w:tc>
          <w:tcPr>
            <w:tcW w:w="5211" w:type="dxa"/>
            <w:shd w:val="clear" w:color="auto" w:fill="auto"/>
          </w:tcPr>
          <w:p w:rsidR="00627230" w:rsidRPr="00627230" w:rsidRDefault="00627230" w:rsidP="00627230">
            <w:pPr>
              <w:tabs>
                <w:tab w:val="left" w:pos="9288"/>
              </w:tabs>
              <w:spacing w:after="0" w:line="240" w:lineRule="auto"/>
              <w:jc w:val="both"/>
              <w:rPr>
                <w:rFonts w:ascii="Times New Roman" w:eastAsia="Calibri" w:hAnsi="Times New Roman" w:cs="Times New Roman"/>
                <w:b/>
                <w:bCs/>
                <w:sz w:val="24"/>
                <w:szCs w:val="24"/>
                <w:lang w:eastAsia="ru-RU"/>
              </w:rPr>
            </w:pPr>
            <w:r w:rsidRPr="00627230">
              <w:rPr>
                <w:rFonts w:ascii="Times New Roman" w:eastAsia="Calibri" w:hAnsi="Times New Roman" w:cs="Times New Roman"/>
                <w:b/>
                <w:bCs/>
                <w:sz w:val="24"/>
                <w:szCs w:val="24"/>
                <w:lang w:eastAsia="ru-RU"/>
              </w:rPr>
              <w:t xml:space="preserve">Согласована  </w:t>
            </w:r>
          </w:p>
          <w:p w:rsidR="00627230" w:rsidRPr="00627230" w:rsidRDefault="00627230" w:rsidP="00627230">
            <w:pPr>
              <w:tabs>
                <w:tab w:val="left" w:pos="9288"/>
              </w:tabs>
              <w:spacing w:after="0" w:line="240" w:lineRule="auto"/>
              <w:jc w:val="both"/>
              <w:rPr>
                <w:rFonts w:ascii="Times New Roman" w:eastAsia="Calibri" w:hAnsi="Times New Roman" w:cs="Times New Roman"/>
                <w:sz w:val="24"/>
                <w:szCs w:val="24"/>
                <w:lang w:eastAsia="ru-RU"/>
              </w:rPr>
            </w:pPr>
            <w:r w:rsidRPr="00627230">
              <w:rPr>
                <w:rFonts w:ascii="Times New Roman" w:eastAsia="Calibri" w:hAnsi="Times New Roman" w:cs="Times New Roman"/>
                <w:sz w:val="24"/>
                <w:szCs w:val="24"/>
                <w:lang w:eastAsia="ru-RU"/>
              </w:rPr>
              <w:t xml:space="preserve">Заместитель директора по УПР </w:t>
            </w:r>
          </w:p>
          <w:p w:rsidR="00627230" w:rsidRPr="00627230" w:rsidRDefault="00627230" w:rsidP="00627230">
            <w:pPr>
              <w:tabs>
                <w:tab w:val="left" w:pos="9288"/>
              </w:tabs>
              <w:spacing w:after="0" w:line="240" w:lineRule="auto"/>
              <w:rPr>
                <w:rFonts w:ascii="Times New Roman" w:eastAsia="Calibri" w:hAnsi="Times New Roman" w:cs="Times New Roman"/>
                <w:sz w:val="24"/>
                <w:szCs w:val="24"/>
                <w:lang w:eastAsia="ru-RU"/>
              </w:rPr>
            </w:pPr>
            <w:r w:rsidRPr="00627230">
              <w:rPr>
                <w:rFonts w:ascii="Times New Roman" w:eastAsia="Calibri" w:hAnsi="Times New Roman" w:cs="Times New Roman"/>
                <w:sz w:val="24"/>
                <w:szCs w:val="24"/>
                <w:lang w:eastAsia="ru-RU"/>
              </w:rPr>
              <w:t>ГАПОУ «Муслюмовский</w:t>
            </w:r>
          </w:p>
          <w:p w:rsidR="00627230" w:rsidRPr="00627230" w:rsidRDefault="00627230" w:rsidP="00627230">
            <w:pPr>
              <w:tabs>
                <w:tab w:val="left" w:pos="9288"/>
              </w:tabs>
              <w:spacing w:after="0" w:line="240" w:lineRule="auto"/>
              <w:rPr>
                <w:rFonts w:ascii="Times New Roman" w:eastAsia="Calibri" w:hAnsi="Times New Roman" w:cs="Times New Roman"/>
                <w:sz w:val="24"/>
                <w:szCs w:val="24"/>
                <w:lang w:eastAsia="ru-RU"/>
              </w:rPr>
            </w:pPr>
            <w:r w:rsidRPr="00627230">
              <w:rPr>
                <w:rFonts w:ascii="Times New Roman" w:eastAsia="Calibri" w:hAnsi="Times New Roman" w:cs="Times New Roman"/>
                <w:sz w:val="24"/>
                <w:szCs w:val="24"/>
                <w:lang w:eastAsia="ru-RU"/>
              </w:rPr>
              <w:t>политехнический техникум»</w:t>
            </w:r>
          </w:p>
          <w:p w:rsidR="00627230" w:rsidRPr="00627230" w:rsidRDefault="00627230" w:rsidP="00627230">
            <w:pPr>
              <w:tabs>
                <w:tab w:val="left" w:pos="9288"/>
              </w:tabs>
              <w:spacing w:after="0" w:line="240" w:lineRule="auto"/>
              <w:jc w:val="both"/>
              <w:rPr>
                <w:rFonts w:ascii="Times New Roman" w:eastAsia="Calibri" w:hAnsi="Times New Roman" w:cs="Times New Roman"/>
                <w:sz w:val="24"/>
                <w:szCs w:val="24"/>
                <w:lang w:eastAsia="ru-RU"/>
              </w:rPr>
            </w:pPr>
            <w:r w:rsidRPr="00627230">
              <w:rPr>
                <w:rFonts w:ascii="Times New Roman" w:eastAsia="Calibri" w:hAnsi="Times New Roman" w:cs="Times New Roman"/>
                <w:sz w:val="24"/>
                <w:szCs w:val="24"/>
                <w:lang w:eastAsia="ru-RU"/>
              </w:rPr>
              <w:t>__________ И. И. Зигангиров</w:t>
            </w:r>
          </w:p>
          <w:p w:rsidR="00627230" w:rsidRPr="00627230" w:rsidRDefault="00627230" w:rsidP="00627230">
            <w:pPr>
              <w:tabs>
                <w:tab w:val="left" w:pos="9288"/>
              </w:tabs>
              <w:spacing w:after="0" w:line="240" w:lineRule="auto"/>
              <w:jc w:val="both"/>
              <w:rPr>
                <w:rFonts w:ascii="Times New Roman" w:eastAsia="Calibri" w:hAnsi="Times New Roman" w:cs="Times New Roman"/>
                <w:sz w:val="24"/>
                <w:szCs w:val="24"/>
                <w:lang w:eastAsia="ru-RU"/>
              </w:rPr>
            </w:pPr>
          </w:p>
          <w:p w:rsidR="00627230" w:rsidRPr="00627230" w:rsidRDefault="00627230" w:rsidP="00627230">
            <w:pPr>
              <w:tabs>
                <w:tab w:val="left" w:pos="9288"/>
              </w:tabs>
              <w:spacing w:after="0" w:line="240" w:lineRule="auto"/>
              <w:jc w:val="both"/>
              <w:rPr>
                <w:rFonts w:ascii="Times New Roman" w:eastAsia="Calibri" w:hAnsi="Times New Roman" w:cs="Times New Roman"/>
                <w:b/>
                <w:sz w:val="24"/>
                <w:szCs w:val="24"/>
                <w:lang w:eastAsia="ru-RU"/>
              </w:rPr>
            </w:pPr>
            <w:r w:rsidRPr="00627230">
              <w:rPr>
                <w:rFonts w:ascii="Times New Roman" w:eastAsia="Calibri" w:hAnsi="Times New Roman" w:cs="Times New Roman"/>
                <w:sz w:val="24"/>
                <w:szCs w:val="24"/>
                <w:lang w:eastAsia="ru-RU"/>
              </w:rPr>
              <w:t>«____»______________2022 г.</w:t>
            </w:r>
          </w:p>
        </w:tc>
        <w:tc>
          <w:tcPr>
            <w:tcW w:w="4646" w:type="dxa"/>
            <w:shd w:val="clear" w:color="auto" w:fill="auto"/>
          </w:tcPr>
          <w:p w:rsidR="00627230" w:rsidRPr="00627230" w:rsidRDefault="00627230" w:rsidP="00627230">
            <w:pPr>
              <w:spacing w:after="0" w:line="240" w:lineRule="auto"/>
              <w:jc w:val="center"/>
              <w:rPr>
                <w:rFonts w:ascii="Times New Roman" w:eastAsia="Calibri" w:hAnsi="Times New Roman" w:cs="Times New Roman"/>
                <w:b/>
                <w:sz w:val="24"/>
                <w:szCs w:val="24"/>
                <w:lang w:eastAsia="ru-RU"/>
              </w:rPr>
            </w:pPr>
          </w:p>
        </w:tc>
        <w:tc>
          <w:tcPr>
            <w:tcW w:w="4929" w:type="dxa"/>
            <w:shd w:val="clear" w:color="auto" w:fill="auto"/>
          </w:tcPr>
          <w:p w:rsidR="00627230" w:rsidRPr="00627230" w:rsidRDefault="00627230" w:rsidP="00627230">
            <w:pPr>
              <w:tabs>
                <w:tab w:val="left" w:pos="9288"/>
              </w:tabs>
              <w:spacing w:after="0" w:line="240" w:lineRule="auto"/>
              <w:rPr>
                <w:rFonts w:ascii="Times New Roman" w:eastAsia="Calibri" w:hAnsi="Times New Roman" w:cs="Times New Roman"/>
                <w:b/>
                <w:bCs/>
                <w:sz w:val="24"/>
                <w:szCs w:val="24"/>
                <w:lang w:eastAsia="ru-RU"/>
              </w:rPr>
            </w:pPr>
            <w:r w:rsidRPr="00627230">
              <w:rPr>
                <w:rFonts w:ascii="Times New Roman" w:eastAsia="Calibri" w:hAnsi="Times New Roman" w:cs="Times New Roman"/>
                <w:b/>
                <w:bCs/>
                <w:sz w:val="24"/>
                <w:szCs w:val="24"/>
                <w:lang w:eastAsia="ru-RU"/>
              </w:rPr>
              <w:t xml:space="preserve"> Утверждена</w:t>
            </w:r>
          </w:p>
          <w:p w:rsidR="00627230" w:rsidRPr="00627230" w:rsidRDefault="00627230" w:rsidP="00627230">
            <w:pPr>
              <w:tabs>
                <w:tab w:val="left" w:pos="9288"/>
              </w:tabs>
              <w:spacing w:after="0" w:line="240" w:lineRule="auto"/>
              <w:rPr>
                <w:rFonts w:ascii="Times New Roman" w:eastAsia="Calibri" w:hAnsi="Times New Roman" w:cs="Times New Roman"/>
                <w:sz w:val="24"/>
                <w:szCs w:val="24"/>
                <w:lang w:eastAsia="ru-RU"/>
              </w:rPr>
            </w:pPr>
            <w:r w:rsidRPr="00627230">
              <w:rPr>
                <w:rFonts w:ascii="Times New Roman" w:eastAsia="Calibri" w:hAnsi="Times New Roman" w:cs="Times New Roman"/>
                <w:sz w:val="24"/>
                <w:szCs w:val="24"/>
                <w:lang w:eastAsia="ru-RU"/>
              </w:rPr>
              <w:t>Директор ГАПОУ «Муслюмовский    политехнический техникум»</w:t>
            </w:r>
          </w:p>
          <w:p w:rsidR="00627230" w:rsidRPr="00627230" w:rsidRDefault="00627230" w:rsidP="00627230">
            <w:pPr>
              <w:tabs>
                <w:tab w:val="left" w:pos="9288"/>
              </w:tabs>
              <w:spacing w:after="0" w:line="240" w:lineRule="auto"/>
              <w:rPr>
                <w:rFonts w:ascii="Times New Roman" w:eastAsia="Calibri" w:hAnsi="Times New Roman" w:cs="Times New Roman"/>
                <w:b/>
                <w:bCs/>
                <w:sz w:val="24"/>
                <w:szCs w:val="24"/>
                <w:lang w:eastAsia="ru-RU"/>
              </w:rPr>
            </w:pPr>
            <w:r w:rsidRPr="00627230">
              <w:rPr>
                <w:rFonts w:ascii="Times New Roman" w:eastAsia="Calibri" w:hAnsi="Times New Roman" w:cs="Times New Roman"/>
                <w:sz w:val="24"/>
                <w:szCs w:val="24"/>
                <w:lang w:eastAsia="ru-RU"/>
              </w:rPr>
              <w:t xml:space="preserve">__________И. Д. Миргалимов   </w:t>
            </w:r>
          </w:p>
          <w:p w:rsidR="00627230" w:rsidRPr="00627230" w:rsidRDefault="00627230" w:rsidP="00627230">
            <w:pPr>
              <w:tabs>
                <w:tab w:val="left" w:pos="9288"/>
              </w:tabs>
              <w:spacing w:after="0" w:line="240" w:lineRule="auto"/>
              <w:jc w:val="both"/>
              <w:rPr>
                <w:rFonts w:ascii="Times New Roman" w:eastAsia="Calibri" w:hAnsi="Times New Roman" w:cs="Times New Roman"/>
                <w:sz w:val="24"/>
                <w:szCs w:val="24"/>
                <w:lang w:eastAsia="ru-RU"/>
              </w:rPr>
            </w:pPr>
            <w:r w:rsidRPr="00627230">
              <w:rPr>
                <w:rFonts w:ascii="Times New Roman" w:eastAsia="Calibri" w:hAnsi="Times New Roman" w:cs="Times New Roman"/>
                <w:sz w:val="24"/>
                <w:szCs w:val="24"/>
                <w:lang w:eastAsia="ru-RU"/>
              </w:rPr>
              <w:t xml:space="preserve">                                                    </w:t>
            </w:r>
          </w:p>
          <w:p w:rsidR="00627230" w:rsidRPr="00627230" w:rsidRDefault="00627230" w:rsidP="00627230">
            <w:pPr>
              <w:tabs>
                <w:tab w:val="left" w:pos="9288"/>
              </w:tabs>
              <w:spacing w:after="0" w:line="240" w:lineRule="auto"/>
              <w:jc w:val="both"/>
              <w:rPr>
                <w:rFonts w:ascii="Times New Roman" w:eastAsia="Calibri" w:hAnsi="Times New Roman" w:cs="Times New Roman"/>
                <w:sz w:val="24"/>
                <w:szCs w:val="24"/>
                <w:lang w:eastAsia="ru-RU"/>
              </w:rPr>
            </w:pPr>
            <w:r w:rsidRPr="00627230">
              <w:rPr>
                <w:rFonts w:ascii="Times New Roman" w:eastAsia="Calibri" w:hAnsi="Times New Roman" w:cs="Times New Roman"/>
                <w:sz w:val="24"/>
                <w:szCs w:val="24"/>
                <w:lang w:eastAsia="ru-RU"/>
              </w:rPr>
              <w:t>«__» ___________2022 г.</w:t>
            </w:r>
          </w:p>
          <w:p w:rsidR="00627230" w:rsidRPr="00627230" w:rsidRDefault="00627230" w:rsidP="00627230">
            <w:pPr>
              <w:spacing w:after="0" w:line="240" w:lineRule="auto"/>
              <w:jc w:val="center"/>
              <w:rPr>
                <w:rFonts w:ascii="Times New Roman" w:eastAsia="Calibri" w:hAnsi="Times New Roman" w:cs="Times New Roman"/>
                <w:b/>
                <w:sz w:val="24"/>
                <w:szCs w:val="24"/>
                <w:lang w:eastAsia="ru-RU"/>
              </w:rPr>
            </w:pPr>
          </w:p>
        </w:tc>
      </w:tr>
    </w:tbl>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tabs>
          <w:tab w:val="left" w:pos="9288"/>
        </w:tabs>
        <w:spacing w:after="0" w:line="240" w:lineRule="auto"/>
        <w:jc w:val="both"/>
        <w:rPr>
          <w:rFonts w:ascii="Times New Roman" w:eastAsia="Times New Roman" w:hAnsi="Times New Roman" w:cs="Times New Roman"/>
          <w:sz w:val="24"/>
          <w:szCs w:val="24"/>
          <w:lang w:eastAsia="ru-RU"/>
        </w:rPr>
      </w:pPr>
    </w:p>
    <w:p w:rsidR="00627230" w:rsidRPr="00627230" w:rsidRDefault="00627230" w:rsidP="00627230">
      <w:pPr>
        <w:tabs>
          <w:tab w:val="left" w:pos="9288"/>
        </w:tabs>
        <w:spacing w:after="0" w:line="240" w:lineRule="auto"/>
        <w:jc w:val="both"/>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РАБОЧАЯ ПРОГРАММА УЧЕБНОЙ ДИСЦИПЛИНЫ</w:t>
      </w:r>
    </w:p>
    <w:p w:rsidR="00627230" w:rsidRPr="00627230" w:rsidRDefault="00627230" w:rsidP="00627230">
      <w:pPr>
        <w:suppressAutoHyphens/>
        <w:spacing w:after="0" w:line="240" w:lineRule="auto"/>
        <w:jc w:val="center"/>
        <w:rPr>
          <w:rFonts w:ascii="Times New Roman" w:eastAsia="Times New Roman" w:hAnsi="Times New Roman" w:cs="Times New Roman"/>
          <w:b/>
          <w:bCs/>
          <w:sz w:val="28"/>
          <w:szCs w:val="28"/>
          <w:lang w:eastAsia="ar-SA"/>
        </w:rPr>
      </w:pPr>
      <w:r w:rsidRPr="00627230">
        <w:rPr>
          <w:rFonts w:ascii="Times New Roman" w:eastAsia="Times New Roman" w:hAnsi="Times New Roman" w:cs="Times New Roman"/>
          <w:b/>
          <w:bCs/>
          <w:sz w:val="28"/>
          <w:szCs w:val="28"/>
          <w:lang w:eastAsia="ar-SA"/>
        </w:rPr>
        <w:t>ОУД.04 «Математика»</w:t>
      </w:r>
    </w:p>
    <w:p w:rsidR="00627230" w:rsidRPr="00627230" w:rsidRDefault="00627230" w:rsidP="00627230">
      <w:pPr>
        <w:suppressAutoHyphens/>
        <w:spacing w:after="0" w:line="240" w:lineRule="auto"/>
        <w:jc w:val="center"/>
        <w:rPr>
          <w:rFonts w:ascii="Times New Roman" w:eastAsia="Times New Roman" w:hAnsi="Times New Roman" w:cs="Times New Roman"/>
          <w:b/>
          <w:bCs/>
          <w:sz w:val="28"/>
          <w:szCs w:val="28"/>
          <w:lang w:eastAsia="ar-SA"/>
        </w:rPr>
      </w:pPr>
      <w:r w:rsidRPr="00627230">
        <w:rPr>
          <w:rFonts w:ascii="Times New Roman" w:eastAsia="Times New Roman" w:hAnsi="Times New Roman" w:cs="Times New Roman"/>
          <w:b/>
          <w:sz w:val="28"/>
          <w:szCs w:val="28"/>
          <w:lang w:eastAsia="ar-SA"/>
        </w:rPr>
        <w:t>по профессии</w:t>
      </w:r>
      <w:r w:rsidRPr="00627230">
        <w:rPr>
          <w:rFonts w:ascii="Times New Roman" w:eastAsia="Times New Roman" w:hAnsi="Times New Roman" w:cs="Times New Roman"/>
          <w:b/>
          <w:bCs/>
          <w:sz w:val="28"/>
          <w:szCs w:val="28"/>
          <w:lang w:eastAsia="ar-SA"/>
        </w:rPr>
        <w:t>: 23.01.17 «Мастер по ремонту и обслуживанию автомобилей»</w:t>
      </w: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 xml:space="preserve"> </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Calibri" w:hAnsi="Times New Roman" w:cs="Times New Roman"/>
          <w:sz w:val="28"/>
          <w:szCs w:val="28"/>
          <w:lang w:eastAsia="ru-RU"/>
        </w:rPr>
      </w:pPr>
    </w:p>
    <w:p w:rsidR="00627230" w:rsidRPr="00627230" w:rsidRDefault="00627230" w:rsidP="00627230">
      <w:pPr>
        <w:spacing w:after="0" w:line="240" w:lineRule="auto"/>
        <w:rPr>
          <w:rFonts w:ascii="Times New Roman" w:eastAsia="Calibri" w:hAnsi="Times New Roman" w:cs="Times New Roman"/>
          <w:sz w:val="28"/>
          <w:szCs w:val="28"/>
          <w:lang w:eastAsia="ru-RU"/>
        </w:rPr>
      </w:pPr>
    </w:p>
    <w:p w:rsidR="00627230" w:rsidRPr="00627230" w:rsidRDefault="00627230" w:rsidP="00627230">
      <w:pPr>
        <w:spacing w:after="0" w:line="240" w:lineRule="auto"/>
        <w:rPr>
          <w:rFonts w:ascii="Times New Roman" w:eastAsia="Calibri" w:hAnsi="Times New Roman" w:cs="Times New Roman"/>
          <w:sz w:val="28"/>
          <w:szCs w:val="28"/>
          <w:lang w:eastAsia="ru-RU"/>
        </w:rPr>
      </w:pPr>
    </w:p>
    <w:p w:rsidR="00627230" w:rsidRPr="00627230" w:rsidRDefault="00627230" w:rsidP="00627230">
      <w:pPr>
        <w:spacing w:after="0" w:line="240" w:lineRule="auto"/>
        <w:rPr>
          <w:rFonts w:ascii="Times New Roman" w:eastAsia="Calibri" w:hAnsi="Times New Roman" w:cs="Times New Roman"/>
          <w:sz w:val="28"/>
          <w:szCs w:val="28"/>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uppressAutoHyphens/>
        <w:spacing w:after="0" w:line="276" w:lineRule="auto"/>
        <w:ind w:firstLine="709"/>
        <w:jc w:val="center"/>
        <w:rPr>
          <w:rFonts w:ascii="Times New Roman" w:eastAsia="Times New Roman" w:hAnsi="Times New Roman" w:cs="Times New Roman"/>
          <w:sz w:val="28"/>
          <w:szCs w:val="24"/>
          <w:lang w:eastAsia="ar-SA"/>
        </w:rPr>
        <w:sectPr w:rsidR="00627230" w:rsidRPr="00627230" w:rsidSect="00627230">
          <w:pgSz w:w="16838" w:h="11906" w:orient="landscape"/>
          <w:pgMar w:top="851" w:right="1410" w:bottom="850" w:left="1410" w:header="1134" w:footer="1134" w:gutter="0"/>
          <w:cols w:space="720"/>
          <w:docGrid w:linePitch="360"/>
        </w:sectPr>
      </w:pPr>
      <w:r w:rsidRPr="00627230">
        <w:rPr>
          <w:rFonts w:ascii="Times New Roman" w:eastAsia="Times New Roman" w:hAnsi="Times New Roman" w:cs="Times New Roman"/>
          <w:sz w:val="24"/>
          <w:szCs w:val="24"/>
          <w:lang w:eastAsia="ru-RU"/>
        </w:rPr>
        <w:t>Муслюмово 2022</w:t>
      </w:r>
    </w:p>
    <w:p w:rsidR="00627230" w:rsidRPr="00627230" w:rsidRDefault="00627230" w:rsidP="00627230">
      <w:pPr>
        <w:spacing w:after="0" w:line="240" w:lineRule="auto"/>
        <w:ind w:firstLine="708"/>
        <w:jc w:val="both"/>
        <w:rPr>
          <w:rFonts w:ascii="Times New Roman" w:eastAsia="Times New Roman" w:hAnsi="Times New Roman" w:cs="Times New Roman"/>
          <w:b/>
          <w:sz w:val="28"/>
          <w:szCs w:val="28"/>
          <w:lang w:eastAsia="ru-RU"/>
        </w:rPr>
      </w:pPr>
      <w:r w:rsidRPr="00627230">
        <w:rPr>
          <w:rFonts w:ascii="Times New Roman" w:eastAsia="Times New Roman" w:hAnsi="Times New Roman" w:cs="Times New Roman"/>
          <w:sz w:val="28"/>
          <w:szCs w:val="28"/>
          <w:lang w:eastAsia="ru-RU"/>
        </w:rPr>
        <w:t>Рабочая программа учебной дисциплины «</w:t>
      </w:r>
      <w:r w:rsidRPr="00627230">
        <w:rPr>
          <w:rFonts w:ascii="Times New Roman" w:eastAsia="Times New Roman" w:hAnsi="Times New Roman" w:cs="Times New Roman"/>
          <w:color w:val="000000"/>
          <w:sz w:val="28"/>
          <w:szCs w:val="28"/>
          <w:lang w:eastAsia="ru-RU"/>
        </w:rPr>
        <w:t>Математика</w:t>
      </w:r>
      <w:r w:rsidRPr="00627230">
        <w:rPr>
          <w:rFonts w:ascii="Times New Roman" w:eastAsia="Times New Roman" w:hAnsi="Times New Roman" w:cs="Times New Roman"/>
          <w:sz w:val="28"/>
          <w:szCs w:val="28"/>
          <w:lang w:eastAsia="ru-RU"/>
        </w:rPr>
        <w:t xml:space="preserve">» является частью основной профессиональной образовательной программы подготовки квалифицированных рабочих, служащих </w:t>
      </w:r>
      <w:r w:rsidRPr="00627230">
        <w:rPr>
          <w:rFonts w:ascii="Times New Roman" w:eastAsia="Times New Roman" w:hAnsi="Times New Roman" w:cs="Times New Roman"/>
          <w:sz w:val="28"/>
          <w:szCs w:val="28"/>
          <w:lang w:eastAsia="ar-SA"/>
        </w:rPr>
        <w:t xml:space="preserve">ГАПОУ «Муслюмовский политехнический техникум» </w:t>
      </w:r>
      <w:r w:rsidRPr="00627230">
        <w:rPr>
          <w:rFonts w:ascii="Times New Roman" w:eastAsia="Times New Roman" w:hAnsi="Times New Roman" w:cs="Times New Roman"/>
          <w:sz w:val="28"/>
          <w:szCs w:val="28"/>
          <w:lang w:eastAsia="ru-RU"/>
        </w:rPr>
        <w:t xml:space="preserve">в соответствии с ФГОС, по профессии </w:t>
      </w:r>
      <w:r w:rsidRPr="00627230">
        <w:rPr>
          <w:rFonts w:ascii="Times New Roman" w:eastAsia="Times New Roman" w:hAnsi="Times New Roman" w:cs="Times New Roman"/>
          <w:b/>
          <w:sz w:val="28"/>
          <w:szCs w:val="28"/>
          <w:lang w:eastAsia="ru-RU"/>
        </w:rPr>
        <w:t>23.01.17 «Мастер по ремонту и обслуживанию автомобилей»</w:t>
      </w:r>
    </w:p>
    <w:p w:rsidR="00627230" w:rsidRPr="00627230" w:rsidRDefault="00627230" w:rsidP="00627230">
      <w:pPr>
        <w:suppressAutoHyphens/>
        <w:spacing w:after="0" w:line="240" w:lineRule="auto"/>
        <w:ind w:firstLine="708"/>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Программу разработал преподаватель математики и информатики Шаймухаметов Ильдар Фарсович</w:t>
      </w:r>
      <w:r w:rsidRPr="00627230">
        <w:rPr>
          <w:rFonts w:ascii="Times New Roman" w:eastAsia="Times New Roman" w:hAnsi="Times New Roman" w:cs="Times New Roman"/>
          <w:b/>
          <w:sz w:val="28"/>
          <w:szCs w:val="28"/>
          <w:lang w:eastAsia="ru-RU"/>
        </w:rPr>
        <w:t>.</w:t>
      </w:r>
    </w:p>
    <w:p w:rsidR="00627230" w:rsidRPr="00627230" w:rsidRDefault="00627230" w:rsidP="00627230">
      <w:pPr>
        <w:suppressAutoHyphens/>
        <w:spacing w:after="0" w:line="240" w:lineRule="auto"/>
        <w:ind w:firstLine="708"/>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Программа рассмотрена на заседании ПЦК ГАПОУ «Муслюмовский политехнический техникум».</w:t>
      </w:r>
    </w:p>
    <w:p w:rsidR="00627230" w:rsidRPr="00627230" w:rsidRDefault="00627230" w:rsidP="00627230">
      <w:pPr>
        <w:suppressAutoHyphens/>
        <w:spacing w:after="0" w:line="240" w:lineRule="auto"/>
        <w:rPr>
          <w:rFonts w:ascii="Times New Roman" w:eastAsia="Times New Roman" w:hAnsi="Times New Roman" w:cs="Times New Roman"/>
          <w:sz w:val="28"/>
          <w:szCs w:val="28"/>
          <w:lang w:eastAsia="ru-RU"/>
        </w:rPr>
      </w:pPr>
    </w:p>
    <w:p w:rsidR="00627230" w:rsidRPr="00627230" w:rsidRDefault="00627230" w:rsidP="00627230">
      <w:pPr>
        <w:suppressAutoHyphens/>
        <w:spacing w:after="0" w:line="240" w:lineRule="auto"/>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 xml:space="preserve">       Протокол № __ от ________2022 г.</w:t>
      </w:r>
    </w:p>
    <w:p w:rsidR="00627230" w:rsidRPr="00627230" w:rsidRDefault="00627230" w:rsidP="00627230">
      <w:pPr>
        <w:suppressAutoHyphens/>
        <w:spacing w:after="0" w:line="240" w:lineRule="auto"/>
        <w:rPr>
          <w:rFonts w:ascii="Times New Roman" w:eastAsia="Times New Roman" w:hAnsi="Times New Roman" w:cs="Times New Roman"/>
          <w:sz w:val="28"/>
          <w:szCs w:val="28"/>
          <w:lang w:eastAsia="ru-RU"/>
        </w:rPr>
      </w:pPr>
    </w:p>
    <w:p w:rsidR="00627230" w:rsidRPr="00627230" w:rsidRDefault="00627230" w:rsidP="00627230">
      <w:pPr>
        <w:suppressAutoHyphens/>
        <w:spacing w:after="0" w:line="240" w:lineRule="auto"/>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 xml:space="preserve">       Председатель ПЦК              _____________________ Р. Г. Мухаметова</w:t>
      </w:r>
    </w:p>
    <w:p w:rsidR="00627230" w:rsidRPr="00627230" w:rsidRDefault="00627230" w:rsidP="00627230">
      <w:pPr>
        <w:spacing w:after="0" w:line="240" w:lineRule="auto"/>
        <w:jc w:val="center"/>
        <w:rPr>
          <w:rFonts w:ascii="Times New Roman" w:eastAsia="Times New Roman" w:hAnsi="Times New Roman" w:cs="Times New Roman"/>
          <w:sz w:val="28"/>
          <w:szCs w:val="28"/>
          <w:lang w:eastAsia="ru-RU"/>
        </w:rPr>
        <w:sectPr w:rsidR="00627230" w:rsidRPr="00627230" w:rsidSect="00627230">
          <w:footerReference w:type="default" r:id="rId21"/>
          <w:pgSz w:w="11906" w:h="16838"/>
          <w:pgMar w:top="1134" w:right="993" w:bottom="1134" w:left="850" w:header="708" w:footer="262" w:gutter="0"/>
          <w:cols w:space="720"/>
          <w:docGrid w:linePitch="326"/>
        </w:sect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СОДЕРЖАНИЕ</w:t>
      </w: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1.ПАСПОРТ РАБОЧЕЙ ПРОГРАММЫ УЧЕБНОЙ ДИСЦИПЛИНЫ</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 СТРУКТУРА И СОДЕРЖАНИЕ УЧЕБНОЙ ДИСЦИПЛИНЫ</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3.УСЛОВИЯ РЕАЛИЗАЦИИ УЧЕБНОЙ ДИСЦИПЛИНЫ</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4.КОНТРОЛЬ И ОЦЕНКА РЕЗУЛЬТАТОВ ОСВОЕНИЯ </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ДИСЦИПЛИНЫ</w:t>
      </w:r>
    </w:p>
    <w:p w:rsidR="00627230" w:rsidRPr="00627230" w:rsidRDefault="00627230" w:rsidP="00627230">
      <w:pPr>
        <w:widowControl w:val="0"/>
        <w:spacing w:after="120" w:line="240" w:lineRule="auto"/>
        <w:jc w:val="center"/>
        <w:rPr>
          <w:rFonts w:ascii="Times New Roman" w:eastAsia="Times New Roman" w:hAnsi="Times New Roman" w:cs="Times New Roman"/>
          <w:b/>
          <w:caps/>
          <w:lang w:eastAsia="x-none"/>
        </w:rPr>
        <w:sectPr w:rsidR="00627230" w:rsidRPr="00627230" w:rsidSect="00627230">
          <w:pgSz w:w="11906" w:h="16838"/>
          <w:pgMar w:top="1134" w:right="993" w:bottom="1134" w:left="850" w:header="708" w:footer="262" w:gutter="0"/>
          <w:cols w:space="720"/>
          <w:docGrid w:linePitch="326"/>
        </w:sectPr>
      </w:pPr>
    </w:p>
    <w:p w:rsidR="00627230" w:rsidRPr="00627230" w:rsidRDefault="00627230" w:rsidP="00627230">
      <w:pPr>
        <w:widowControl w:val="0"/>
        <w:spacing w:after="0" w:line="240" w:lineRule="auto"/>
        <w:jc w:val="center"/>
        <w:rPr>
          <w:rFonts w:ascii="Times New Roman" w:eastAsia="Times New Roman" w:hAnsi="Times New Roman" w:cs="Times New Roman"/>
          <w:b/>
          <w:caps/>
          <w:lang w:val="x-none" w:eastAsia="x-none"/>
        </w:rPr>
      </w:pPr>
      <w:r w:rsidRPr="00627230">
        <w:rPr>
          <w:rFonts w:ascii="Times New Roman" w:eastAsia="Times New Roman" w:hAnsi="Times New Roman" w:cs="Times New Roman"/>
          <w:b/>
          <w:caps/>
          <w:lang w:val="x-none" w:eastAsia="x-none"/>
        </w:rPr>
        <w:t xml:space="preserve"> паспорт рабочей ПРОГРАММЫ УЧЕБНОЙ ДИСЦИПЛИНЫ «математика»</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284"/>
        <w:rPr>
          <w:rFonts w:ascii="Times New Roman" w:eastAsia="Times New Roman" w:hAnsi="Times New Roman" w:cs="Times New Roman"/>
          <w:b/>
          <w:lang w:eastAsia="ru-RU"/>
        </w:rPr>
      </w:pPr>
      <w:r w:rsidRPr="00627230">
        <w:rPr>
          <w:rFonts w:ascii="Times New Roman" w:eastAsia="Times New Roman" w:hAnsi="Times New Roman" w:cs="Times New Roman"/>
          <w:b/>
          <w:lang w:eastAsia="ru-RU"/>
        </w:rPr>
        <w:t>1.1. Область применения программы</w:t>
      </w:r>
    </w:p>
    <w:p w:rsidR="00627230" w:rsidRPr="00627230" w:rsidRDefault="00627230" w:rsidP="00627230">
      <w:pPr>
        <w:suppressAutoHyphens/>
        <w:spacing w:after="0" w:line="240" w:lineRule="auto"/>
        <w:ind w:right="-1" w:firstLine="284"/>
        <w:jc w:val="both"/>
        <w:rPr>
          <w:rFonts w:ascii="Times New Roman" w:eastAsia="Times New Roman" w:hAnsi="Times New Roman" w:cs="Times New Roman"/>
          <w:b/>
          <w:lang w:eastAsia="ru-RU"/>
        </w:rPr>
      </w:pPr>
      <w:r w:rsidRPr="00627230">
        <w:rPr>
          <w:rFonts w:ascii="Times New Roman" w:eastAsia="Times New Roman" w:hAnsi="Times New Roman" w:cs="Times New Roman"/>
          <w:color w:val="000000"/>
          <w:spacing w:val="3"/>
          <w:lang w:eastAsia="ru-RU"/>
        </w:rPr>
        <w:t xml:space="preserve">Рабочая программа учебной дисциплины является частью основной профессиональной образовательной программы в соответствии с ФГОС СПО по специальности </w:t>
      </w:r>
      <w:r w:rsidRPr="00627230">
        <w:rPr>
          <w:rFonts w:ascii="Times New Roman" w:eastAsia="Times New Roman" w:hAnsi="Times New Roman" w:cs="Times New Roman"/>
          <w:b/>
          <w:bCs/>
          <w:lang w:eastAsia="ar-SA"/>
        </w:rPr>
        <w:t>23.01.17 «Мастер по ремонту и обслуживанию автомобилей»</w:t>
      </w:r>
    </w:p>
    <w:p w:rsidR="00627230" w:rsidRPr="00627230" w:rsidRDefault="00627230" w:rsidP="00627230">
      <w:pPr>
        <w:suppressAutoHyphens/>
        <w:spacing w:after="0" w:line="240" w:lineRule="auto"/>
        <w:ind w:right="-1" w:firstLine="284"/>
        <w:jc w:val="both"/>
        <w:rPr>
          <w:rFonts w:ascii="Times New Roman" w:eastAsia="Times New Roman" w:hAnsi="Times New Roman" w:cs="Times New Roman"/>
          <w:b/>
          <w:lang w:eastAsia="ru-RU"/>
        </w:rPr>
      </w:pPr>
      <w:r w:rsidRPr="00627230">
        <w:rPr>
          <w:rFonts w:ascii="Times New Roman" w:eastAsia="Times New Roman" w:hAnsi="Times New Roman" w:cs="Times New Roman"/>
          <w:b/>
          <w:color w:val="000000"/>
          <w:lang w:eastAsia="ru-RU"/>
        </w:rPr>
        <w:t xml:space="preserve">1.2. Место дисциплины в структуре основной профессиональной образовательной программы: </w:t>
      </w:r>
      <w:r w:rsidRPr="00627230">
        <w:rPr>
          <w:rFonts w:ascii="Times New Roman" w:eastAsia="Times New Roman" w:hAnsi="Times New Roman" w:cs="Times New Roman"/>
          <w:color w:val="000000"/>
          <w:lang w:eastAsia="ru-RU"/>
        </w:rPr>
        <w:t xml:space="preserve">данная учебная дисциплина входит в состав теоретического обучения общеобразовательного цикла, является профильной учебной дисциплиной в обучении по основной профессиональной образовательной программе </w:t>
      </w:r>
      <w:r w:rsidRPr="00627230">
        <w:rPr>
          <w:rFonts w:ascii="Times New Roman" w:eastAsia="Times New Roman" w:hAnsi="Times New Roman" w:cs="Times New Roman"/>
          <w:b/>
          <w:lang w:eastAsia="ru-RU"/>
        </w:rPr>
        <w:t xml:space="preserve">по профессии </w:t>
      </w:r>
      <w:r w:rsidRPr="00627230">
        <w:rPr>
          <w:rFonts w:ascii="Times New Roman" w:eastAsia="Times New Roman" w:hAnsi="Times New Roman" w:cs="Times New Roman"/>
          <w:b/>
          <w:bCs/>
          <w:lang w:eastAsia="ar-SA"/>
        </w:rPr>
        <w:t>23.01.17 «Мастер по ремонту и обслуживанию автомобилей»</w:t>
      </w:r>
    </w:p>
    <w:p w:rsidR="00627230" w:rsidRPr="00627230" w:rsidRDefault="00627230" w:rsidP="00627230">
      <w:pPr>
        <w:widowControl w:val="0"/>
        <w:suppressAutoHyphens/>
        <w:spacing w:after="0" w:line="240" w:lineRule="auto"/>
        <w:ind w:firstLine="284"/>
        <w:rPr>
          <w:rFonts w:ascii="Times New Roman" w:eastAsia="Times New Roman" w:hAnsi="Times New Roman" w:cs="Times New Roman"/>
          <w:b/>
          <w:lang w:eastAsia="ru-RU"/>
        </w:rPr>
      </w:pPr>
    </w:p>
    <w:p w:rsidR="00627230" w:rsidRPr="00627230" w:rsidRDefault="00627230" w:rsidP="00627230">
      <w:pPr>
        <w:spacing w:after="0" w:line="360" w:lineRule="auto"/>
        <w:ind w:firstLine="284"/>
        <w:rPr>
          <w:rFonts w:ascii="Times New Roman" w:eastAsia="Times New Roman" w:hAnsi="Times New Roman" w:cs="Times New Roman"/>
          <w:b/>
          <w:color w:val="000000"/>
          <w:lang w:eastAsia="ru-RU"/>
        </w:rPr>
      </w:pPr>
      <w:r w:rsidRPr="00627230">
        <w:rPr>
          <w:rFonts w:ascii="Times New Roman" w:eastAsia="Times New Roman" w:hAnsi="Times New Roman" w:cs="Times New Roman"/>
          <w:b/>
          <w:color w:val="000000"/>
          <w:lang w:eastAsia="ru-RU"/>
        </w:rPr>
        <w:t>1.3. Цели и задачи дисциплины – требования к результатам освоения дисциплины:</w:t>
      </w:r>
    </w:p>
    <w:p w:rsidR="00627230" w:rsidRPr="00627230" w:rsidRDefault="00627230" w:rsidP="00627230">
      <w:pPr>
        <w:autoSpaceDE w:val="0"/>
        <w:autoSpaceDN w:val="0"/>
        <w:adjustRightInd w:val="0"/>
        <w:spacing w:after="0" w:line="240" w:lineRule="auto"/>
        <w:rPr>
          <w:rFonts w:ascii="Times New Roman" w:eastAsia="Calibri" w:hAnsi="Times New Roman" w:cs="Times New Roman"/>
          <w:b/>
          <w:bCs/>
          <w:sz w:val="24"/>
          <w:szCs w:val="24"/>
        </w:rPr>
      </w:pPr>
      <w:r w:rsidRPr="00627230">
        <w:rPr>
          <w:rFonts w:ascii="Times New Roman" w:eastAsia="Times New Roman" w:hAnsi="Times New Roman" w:cs="Times New Roman"/>
          <w:spacing w:val="-4"/>
          <w:lang w:eastAsia="ru-RU"/>
        </w:rPr>
        <w:t>Изучение математики на ступени основного общего образования направлено на достижение следующих целей:</w:t>
      </w:r>
      <w:r w:rsidRPr="00627230">
        <w:rPr>
          <w:rFonts w:ascii="Times New Roman" w:eastAsia="Calibri" w:hAnsi="Times New Roman" w:cs="Times New Roman"/>
          <w:b/>
          <w:bCs/>
          <w:sz w:val="24"/>
          <w:szCs w:val="24"/>
        </w:rPr>
        <w:t xml:space="preserve"> целей:</w:t>
      </w:r>
    </w:p>
    <w:p w:rsidR="00627230" w:rsidRPr="00627230" w:rsidRDefault="00627230" w:rsidP="00627230">
      <w:pPr>
        <w:autoSpaceDE w:val="0"/>
        <w:autoSpaceDN w:val="0"/>
        <w:adjustRightInd w:val="0"/>
        <w:spacing w:after="0" w:line="240" w:lineRule="auto"/>
        <w:rPr>
          <w:rFonts w:ascii="Times New Roman" w:eastAsia="Calibri" w:hAnsi="Times New Roman" w:cs="Times New Roman"/>
          <w:sz w:val="24"/>
          <w:szCs w:val="24"/>
        </w:rPr>
      </w:pPr>
      <w:r w:rsidRPr="00627230">
        <w:rPr>
          <w:rFonts w:ascii="Times New Roman" w:eastAsia="Calibri" w:hAnsi="Times New Roman" w:cs="Times New Roman"/>
          <w:sz w:val="24"/>
          <w:szCs w:val="24"/>
        </w:rPr>
        <w:t>• обеспечение сформированности представлений о социальных, культурных и</w:t>
      </w:r>
    </w:p>
    <w:p w:rsidR="00627230" w:rsidRPr="00627230" w:rsidRDefault="00627230" w:rsidP="00627230">
      <w:pPr>
        <w:autoSpaceDE w:val="0"/>
        <w:autoSpaceDN w:val="0"/>
        <w:adjustRightInd w:val="0"/>
        <w:spacing w:after="0" w:line="240" w:lineRule="auto"/>
        <w:rPr>
          <w:rFonts w:ascii="Times New Roman" w:eastAsia="Calibri" w:hAnsi="Times New Roman" w:cs="Times New Roman"/>
          <w:sz w:val="24"/>
          <w:szCs w:val="24"/>
        </w:rPr>
      </w:pPr>
      <w:r w:rsidRPr="00627230">
        <w:rPr>
          <w:rFonts w:ascii="Times New Roman" w:eastAsia="Calibri" w:hAnsi="Times New Roman" w:cs="Times New Roman"/>
          <w:sz w:val="24"/>
          <w:szCs w:val="24"/>
        </w:rPr>
        <w:t>исторических факторах становления математики;</w:t>
      </w:r>
    </w:p>
    <w:p w:rsidR="00627230" w:rsidRPr="00627230" w:rsidRDefault="00627230" w:rsidP="00627230">
      <w:pPr>
        <w:autoSpaceDE w:val="0"/>
        <w:autoSpaceDN w:val="0"/>
        <w:adjustRightInd w:val="0"/>
        <w:spacing w:after="0" w:line="240" w:lineRule="auto"/>
        <w:rPr>
          <w:rFonts w:ascii="Times New Roman" w:eastAsia="Calibri" w:hAnsi="Times New Roman" w:cs="Times New Roman"/>
          <w:sz w:val="24"/>
          <w:szCs w:val="24"/>
        </w:rPr>
      </w:pPr>
      <w:r w:rsidRPr="00627230">
        <w:rPr>
          <w:rFonts w:ascii="Times New Roman" w:eastAsia="Calibri" w:hAnsi="Times New Roman" w:cs="Times New Roman"/>
          <w:sz w:val="24"/>
          <w:szCs w:val="24"/>
        </w:rPr>
        <w:t>• обеспечение сформированности логического, алгоритмического и математического мышления;</w:t>
      </w:r>
    </w:p>
    <w:p w:rsidR="00627230" w:rsidRPr="00627230" w:rsidRDefault="00627230" w:rsidP="00627230">
      <w:pPr>
        <w:autoSpaceDE w:val="0"/>
        <w:autoSpaceDN w:val="0"/>
        <w:adjustRightInd w:val="0"/>
        <w:spacing w:after="0" w:line="240" w:lineRule="auto"/>
        <w:rPr>
          <w:rFonts w:ascii="Times New Roman" w:eastAsia="Calibri" w:hAnsi="Times New Roman" w:cs="Times New Roman"/>
          <w:sz w:val="24"/>
          <w:szCs w:val="24"/>
        </w:rPr>
      </w:pPr>
      <w:r w:rsidRPr="00627230">
        <w:rPr>
          <w:rFonts w:ascii="Times New Roman" w:eastAsia="Calibri" w:hAnsi="Times New Roman" w:cs="Times New Roman"/>
          <w:sz w:val="24"/>
          <w:szCs w:val="24"/>
        </w:rPr>
        <w:t>• обеспечение сформированности умений применять полученные знания при решении различных задач;</w:t>
      </w:r>
    </w:p>
    <w:p w:rsidR="00627230" w:rsidRPr="00627230" w:rsidRDefault="00627230" w:rsidP="00627230">
      <w:pPr>
        <w:autoSpaceDE w:val="0"/>
        <w:autoSpaceDN w:val="0"/>
        <w:adjustRightInd w:val="0"/>
        <w:spacing w:after="0" w:line="240" w:lineRule="auto"/>
        <w:rPr>
          <w:rFonts w:ascii="Times New Roman" w:eastAsia="Calibri" w:hAnsi="Times New Roman" w:cs="Times New Roman"/>
          <w:sz w:val="24"/>
          <w:szCs w:val="24"/>
        </w:rPr>
      </w:pPr>
      <w:r w:rsidRPr="00627230">
        <w:rPr>
          <w:rFonts w:ascii="Times New Roman" w:eastAsia="Calibri" w:hAnsi="Times New Roman" w:cs="Times New Roman"/>
          <w:sz w:val="24"/>
          <w:szCs w:val="24"/>
        </w:rPr>
        <w:t>• обеспечение сформированности представлений о математике как части обще-</w:t>
      </w:r>
    </w:p>
    <w:p w:rsidR="00627230" w:rsidRPr="00627230" w:rsidRDefault="00627230" w:rsidP="00627230">
      <w:pPr>
        <w:autoSpaceDE w:val="0"/>
        <w:autoSpaceDN w:val="0"/>
        <w:adjustRightInd w:val="0"/>
        <w:spacing w:after="0" w:line="240" w:lineRule="auto"/>
        <w:rPr>
          <w:rFonts w:ascii="Times New Roman" w:eastAsia="Calibri" w:hAnsi="Times New Roman" w:cs="Times New Roman"/>
          <w:sz w:val="24"/>
          <w:szCs w:val="24"/>
        </w:rPr>
      </w:pPr>
      <w:r w:rsidRPr="00627230">
        <w:rPr>
          <w:rFonts w:ascii="Times New Roman" w:eastAsia="Calibri" w:hAnsi="Times New Roman" w:cs="Times New Roman"/>
          <w:sz w:val="24"/>
          <w:szCs w:val="24"/>
        </w:rPr>
        <w:t>человеческой культуры, универсальном языке науки, позволяющем описывать и изучать реальные процессы и явления.</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РЕЗУЛЬТАТЫ ОСВОЕНИЯ УЧЕБНОЙ ДИСЦИПЛИНЫ</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Освоение содержания учебной дисциплины «Математика» обеспечивает достижение студентами следующих </w:t>
      </w:r>
      <w:r w:rsidRPr="00627230">
        <w:rPr>
          <w:rFonts w:ascii="Times New Roman" w:eastAsia="Times New Roman" w:hAnsi="Times New Roman" w:cs="Times New Roman"/>
          <w:b/>
          <w:bCs/>
          <w:i/>
          <w:iCs/>
          <w:sz w:val="24"/>
          <w:szCs w:val="24"/>
          <w:lang w:eastAsia="ru-RU"/>
        </w:rPr>
        <w:t>результатов</w:t>
      </w:r>
      <w:r w:rsidRPr="00627230">
        <w:rPr>
          <w:rFonts w:ascii="Times New Roman" w:eastAsia="Times New Roman" w:hAnsi="Times New Roman" w:cs="Times New Roman"/>
          <w:sz w:val="24"/>
          <w:szCs w:val="24"/>
          <w:lang w:eastAsia="ru-RU"/>
        </w:rPr>
        <w:t>:</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
          <w:bCs/>
          <w:i/>
          <w:iCs/>
          <w:sz w:val="24"/>
          <w:szCs w:val="24"/>
          <w:lang w:eastAsia="ru-RU"/>
        </w:rPr>
        <w:t>личностных</w:t>
      </w:r>
      <w:r w:rsidRPr="00627230">
        <w:rPr>
          <w:rFonts w:ascii="Times New Roman" w:eastAsia="Times New Roman" w:hAnsi="Times New Roman" w:cs="Times New Roman"/>
          <w:b/>
          <w:bCs/>
          <w:sz w:val="24"/>
          <w:szCs w:val="24"/>
          <w:lang w:eastAsia="ru-RU"/>
        </w:rPr>
        <w:t>:</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сформированность представлений о математике как универсальном языке науки, средстве моделирования явлений и процессов, идеях и методах математики;</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понимание значимости математики для научно-технического прогресса, сформированность отношения к математике как к части общечеловеческой культуры через знакомство с историей развития математики, эволюцией математических идей;</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развитие логического мышления, пространственного воображения, алгоритмической культуры, критичности мышления на уровне, необходимом для будущей профессиональной деятельности, для продолжения образования и самообразования;</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овладение математическими знаниями и умениями, необходимыми в повседневной жизни, для освоения смежных естественно-научных дисциплин и дисциплин профессионального цикла, для получения образования в областях, не требующих углубленной математической подготовки;</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готовность и способность к самостоятельной творческой и ответственной деятельности;</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готовность к коллективной работе, сотрудничеству со сверстниками в образовательной, общественно полезной, учебно-исследовательской, проектной и других видах деятельности;</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отношение к профессиональной деятельности как возможности участия в решении личных, общественных, государственных, общенациональных проблем;</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
          <w:bCs/>
          <w:i/>
          <w:iCs/>
          <w:sz w:val="24"/>
          <w:szCs w:val="24"/>
          <w:lang w:eastAsia="ru-RU"/>
        </w:rPr>
        <w:t>метапредметных</w:t>
      </w:r>
      <w:r w:rsidRPr="00627230">
        <w:rPr>
          <w:rFonts w:ascii="Times New Roman" w:eastAsia="Times New Roman" w:hAnsi="Times New Roman" w:cs="Times New Roman"/>
          <w:b/>
          <w:bCs/>
          <w:sz w:val="24"/>
          <w:szCs w:val="24"/>
          <w:lang w:eastAsia="ru-RU"/>
        </w:rPr>
        <w:t>:</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владение языковыми средствами: умение ясно, логично и точно излагать свою точку зрения, использовать адекватные языковые средства;</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для их достижения;</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целеустремленность в поисках и принятии решений, сообразительность и интуиция, развитость пространственных представлений; способность воспринимать красоту и гармонию мира;</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
          <w:bCs/>
          <w:i/>
          <w:iCs/>
          <w:sz w:val="24"/>
          <w:szCs w:val="24"/>
          <w:lang w:eastAsia="ru-RU"/>
        </w:rPr>
        <w:t>предметных</w:t>
      </w:r>
      <w:r w:rsidRPr="00627230">
        <w:rPr>
          <w:rFonts w:ascii="Times New Roman" w:eastAsia="Times New Roman" w:hAnsi="Times New Roman" w:cs="Times New Roman"/>
          <w:b/>
          <w:bCs/>
          <w:sz w:val="24"/>
          <w:szCs w:val="24"/>
          <w:lang w:eastAsia="ru-RU"/>
        </w:rPr>
        <w:t>:</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сформированность представлений о математике как части мировой культуры и месте математики в современной цивилизации, способах описания явлений реального мира на математическом языке;</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сформированность представлений о математических понятиях как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владение методами доказательств и алгоритмов решения, умение их применять, проводить доказательные рассуждения в ходе решения задач;</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владение стандартными приемами решения рациональных и иррациональных, показательных, степенных, тригонометрических уравнений и неравенств, их систем; использование готовых компьютерных программ, в том числе для поиска пути решения и иллюстрации решения уравнений и неравенств;</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сформированность представлений об основных понятиях математического анализа и их свойствах, владение умением характеризовать поведение функций, использование полученных знаний для описания и анализа реальных зависимостей;</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владение основными понятиями о плоских и пространственных геометрических фигурах, их основных свойствах; сформированность умения распознавать геометрические фигуры на чертежах, моделях и в реальном мире; применение изученных свойств геометрических фигур и формул для решения геометрических задач и задач с практическим содержанием;</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сформированность представлений о процессах и явлениях, имеющих вероятностный характер, статистических закономерностях в реальном мире, основных понятиях элементарной теории вероятностей; умений находить и оценивать вероятности наступления событий в простейших практических ситуациях и основные характеристики случайных величин;</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владение навыками использования готовых компьютерных программ при решении задач.</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1.4. Количество часов на освоение рабочей программы учебной дисциплины:</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максимальной учебной нагрузки обучающегося __318_____часов, в том числе:</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обязательной аудиторной учебной нагрузки обучающегося _304_____ часов;</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консультация 8 часов</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экзамен 6 часов</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самостоятельной работы обучающегося __</w:t>
      </w:r>
      <w:r w:rsidRPr="00627230">
        <w:rPr>
          <w:rFonts w:ascii="Times New Roman" w:eastAsia="Times New Roman" w:hAnsi="Times New Roman" w:cs="Times New Roman"/>
          <w:sz w:val="24"/>
          <w:szCs w:val="24"/>
          <w:u w:val="single"/>
          <w:lang w:eastAsia="ru-RU"/>
        </w:rPr>
        <w:t>0</w:t>
      </w:r>
      <w:r w:rsidRPr="00627230">
        <w:rPr>
          <w:rFonts w:ascii="Times New Roman" w:eastAsia="Times New Roman" w:hAnsi="Times New Roman" w:cs="Times New Roman"/>
          <w:sz w:val="24"/>
          <w:szCs w:val="24"/>
          <w:lang w:eastAsia="ru-RU"/>
        </w:rPr>
        <w:t>____ часов.</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sectPr w:rsidR="00627230" w:rsidRPr="00627230" w:rsidSect="00627230">
          <w:pgSz w:w="11906" w:h="16838"/>
          <w:pgMar w:top="1134" w:right="993" w:bottom="1134" w:left="850" w:header="708" w:footer="262" w:gutter="0"/>
          <w:cols w:space="720"/>
          <w:docGrid w:linePitch="326"/>
        </w:sectPr>
      </w:pPr>
    </w:p>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СОДЕРЖАНИЕ УЧЕБНОЙ ДИСЦИПЛИНЫ</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Введение</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Математика в науке, технике, экономике, информационных технологиях и практической деятельности. Цели и задачи изучения математики при освоении профессий СПО и специальностей СПО.</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АЛГЕБРА</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i/>
          <w:iCs/>
          <w:sz w:val="24"/>
          <w:szCs w:val="24"/>
          <w:lang w:eastAsia="ru-RU"/>
        </w:rPr>
      </w:pPr>
      <w:r w:rsidRPr="00627230">
        <w:rPr>
          <w:rFonts w:ascii="Times New Roman" w:eastAsia="Times New Roman" w:hAnsi="Times New Roman" w:cs="Times New Roman"/>
          <w:i/>
          <w:iCs/>
          <w:sz w:val="24"/>
          <w:szCs w:val="24"/>
          <w:lang w:eastAsia="ru-RU"/>
        </w:rPr>
        <w:t>Развитие понятия о числе</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Целые и рациональные числа. Действительные числа. </w:t>
      </w:r>
      <w:r w:rsidRPr="00627230">
        <w:rPr>
          <w:rFonts w:ascii="Times New Roman" w:eastAsia="Times New Roman" w:hAnsi="Times New Roman" w:cs="Times New Roman"/>
          <w:i/>
          <w:iCs/>
          <w:sz w:val="24"/>
          <w:szCs w:val="24"/>
          <w:lang w:eastAsia="ru-RU"/>
        </w:rPr>
        <w:t>Приближенные вычисления</w:t>
      </w:r>
      <w:r w:rsidRPr="00627230">
        <w:rPr>
          <w:rFonts w:ascii="Times New Roman" w:eastAsia="Times New Roman" w:hAnsi="Times New Roman" w:cs="Times New Roman"/>
          <w:sz w:val="24"/>
          <w:szCs w:val="24"/>
          <w:lang w:eastAsia="ru-RU"/>
        </w:rPr>
        <w:t>.</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i/>
          <w:iCs/>
          <w:sz w:val="24"/>
          <w:szCs w:val="24"/>
          <w:lang w:eastAsia="ru-RU"/>
        </w:rPr>
        <w:t>Комплексные числа</w:t>
      </w:r>
      <w:r w:rsidRPr="00627230">
        <w:rPr>
          <w:rFonts w:ascii="Times New Roman" w:eastAsia="Times New Roman" w:hAnsi="Times New Roman" w:cs="Times New Roman"/>
          <w:sz w:val="24"/>
          <w:szCs w:val="24"/>
          <w:lang w:eastAsia="ru-RU"/>
        </w:rPr>
        <w:t>.</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i/>
          <w:iCs/>
          <w:sz w:val="24"/>
          <w:szCs w:val="24"/>
          <w:lang w:eastAsia="ru-RU"/>
        </w:rPr>
      </w:pPr>
      <w:r w:rsidRPr="00627230">
        <w:rPr>
          <w:rFonts w:ascii="Times New Roman" w:eastAsia="Times New Roman" w:hAnsi="Times New Roman" w:cs="Times New Roman"/>
          <w:i/>
          <w:iCs/>
          <w:sz w:val="24"/>
          <w:szCs w:val="24"/>
          <w:lang w:eastAsia="ru-RU"/>
        </w:rPr>
        <w:t>Корни</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степени и логарифмы</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 xml:space="preserve">Корни и степени. </w:t>
      </w:r>
      <w:r w:rsidRPr="00627230">
        <w:rPr>
          <w:rFonts w:ascii="Times New Roman" w:eastAsia="Times New Roman" w:hAnsi="Times New Roman" w:cs="Times New Roman"/>
          <w:sz w:val="24"/>
          <w:szCs w:val="24"/>
          <w:lang w:eastAsia="ru-RU"/>
        </w:rPr>
        <w:t xml:space="preserve">Корни натуральной степени из числа и их свойства. Степени с рациональными показателями, их свойства. Степени с действительными показателями. </w:t>
      </w:r>
      <w:r w:rsidRPr="00627230">
        <w:rPr>
          <w:rFonts w:ascii="Times New Roman" w:eastAsia="Times New Roman" w:hAnsi="Times New Roman" w:cs="Times New Roman"/>
          <w:i/>
          <w:iCs/>
          <w:sz w:val="24"/>
          <w:szCs w:val="24"/>
          <w:lang w:eastAsia="ru-RU"/>
        </w:rPr>
        <w:t>Свойства степени с действительным показателем</w:t>
      </w:r>
      <w:r w:rsidRPr="00627230">
        <w:rPr>
          <w:rFonts w:ascii="Times New Roman" w:eastAsia="Times New Roman" w:hAnsi="Times New Roman" w:cs="Times New Roman"/>
          <w:sz w:val="24"/>
          <w:szCs w:val="24"/>
          <w:lang w:eastAsia="ru-RU"/>
        </w:rPr>
        <w:t>.</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 xml:space="preserve">Логарифм. Логарифм числа. </w:t>
      </w:r>
      <w:r w:rsidRPr="00627230">
        <w:rPr>
          <w:rFonts w:ascii="Times New Roman" w:eastAsia="Times New Roman" w:hAnsi="Times New Roman" w:cs="Times New Roman"/>
          <w:sz w:val="24"/>
          <w:szCs w:val="24"/>
          <w:lang w:eastAsia="ru-RU"/>
        </w:rPr>
        <w:t>Основное логарифмическое тождество. Десятичные и натуральные логарифмы. Правила действий с логарифмами. Переход к новому основанию.</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 xml:space="preserve">Преобразование алгебраических выражений. </w:t>
      </w:r>
      <w:r w:rsidRPr="00627230">
        <w:rPr>
          <w:rFonts w:ascii="Times New Roman" w:eastAsia="Times New Roman" w:hAnsi="Times New Roman" w:cs="Times New Roman"/>
          <w:sz w:val="24"/>
          <w:szCs w:val="24"/>
          <w:lang w:eastAsia="ru-RU"/>
        </w:rPr>
        <w:t>Преобразование рациональных, иррациональных степенных, показательных и логарифмических выражений.</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
          <w:bCs/>
          <w:i/>
          <w:iCs/>
          <w:sz w:val="24"/>
          <w:szCs w:val="24"/>
          <w:lang w:eastAsia="ru-RU"/>
        </w:rPr>
      </w:pPr>
      <w:r w:rsidRPr="00627230">
        <w:rPr>
          <w:rFonts w:ascii="Times New Roman" w:eastAsia="Times New Roman" w:hAnsi="Times New Roman" w:cs="Times New Roman"/>
          <w:b/>
          <w:bCs/>
          <w:i/>
          <w:iCs/>
          <w:sz w:val="24"/>
          <w:szCs w:val="24"/>
          <w:lang w:eastAsia="ru-RU"/>
        </w:rPr>
        <w:t>Практические занятия</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Арифметические действия над числами, нахождение приближенных значений величин и погрешностей вычислений (абсолютной и относительной), сравнение числовых выражений.</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Вычисление и сравнение корней. Выполнение расчетов с радикалами.</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Решение иррациональных уравнений. Нахождение значений степеней с рациональными показателями. Сравнение степеней. Преобразования выражений, содержащих степени. Решение показательных уравнений.</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Решение прикладных задач.</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Нахождение значений логарифма по произвольному основанию. Переход от одного основания к другому. Вычисление и сравнение логарифмов. Логарифмирование и потенцирование выражений.</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Приближенные вычисления и решения прикладных задач.</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Решение логарифмических уравнений.</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ОСНОВЫ ТРИГОНОМЕТРИИ</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Основные понятия</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Радианная мера угла. Вращательное движение. Синус, косинус, тангенс и котангенс числа.</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Основные тригонометрические тождества</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Формулы приведения. Формулы сложения. Формулы удвоения </w:t>
      </w:r>
      <w:r w:rsidRPr="00627230">
        <w:rPr>
          <w:rFonts w:ascii="Times New Roman" w:eastAsia="Times New Roman" w:hAnsi="Times New Roman" w:cs="Times New Roman"/>
          <w:i/>
          <w:iCs/>
          <w:sz w:val="24"/>
          <w:szCs w:val="24"/>
          <w:lang w:eastAsia="ru-RU"/>
        </w:rPr>
        <w:t>Формулы половинного угла</w:t>
      </w:r>
      <w:r w:rsidRPr="00627230">
        <w:rPr>
          <w:rFonts w:ascii="Times New Roman" w:eastAsia="Times New Roman" w:hAnsi="Times New Roman" w:cs="Times New Roman"/>
          <w:sz w:val="24"/>
          <w:szCs w:val="24"/>
          <w:lang w:eastAsia="ru-RU"/>
        </w:rPr>
        <w:t>.</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Преобразования простейших тригонометрических выражений</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Преобразование суммы тригонометрических функций в произведение и произведения в сумму. </w:t>
      </w:r>
      <w:r w:rsidRPr="00627230">
        <w:rPr>
          <w:rFonts w:ascii="Times New Roman" w:eastAsia="Times New Roman" w:hAnsi="Times New Roman" w:cs="Times New Roman"/>
          <w:i/>
          <w:iCs/>
          <w:sz w:val="24"/>
          <w:szCs w:val="24"/>
          <w:lang w:eastAsia="ru-RU"/>
        </w:rPr>
        <w:t>Выражение тригонометрических функций через тангенс половинного аргумента</w:t>
      </w:r>
      <w:r w:rsidRPr="00627230">
        <w:rPr>
          <w:rFonts w:ascii="Times New Roman" w:eastAsia="Times New Roman" w:hAnsi="Times New Roman" w:cs="Times New Roman"/>
          <w:sz w:val="24"/>
          <w:szCs w:val="24"/>
          <w:lang w:eastAsia="ru-RU"/>
        </w:rPr>
        <w:t>.</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Тригонометрические уравнения и неравенства</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i/>
          <w:iCs/>
          <w:sz w:val="24"/>
          <w:szCs w:val="24"/>
          <w:lang w:eastAsia="ru-RU"/>
        </w:rPr>
      </w:pPr>
      <w:r w:rsidRPr="00627230">
        <w:rPr>
          <w:rFonts w:ascii="Times New Roman" w:eastAsia="Times New Roman" w:hAnsi="Times New Roman" w:cs="Times New Roman"/>
          <w:sz w:val="24"/>
          <w:szCs w:val="24"/>
          <w:lang w:eastAsia="ru-RU"/>
        </w:rPr>
        <w:t xml:space="preserve">Простейшие тригонометрические уравнения. </w:t>
      </w:r>
      <w:r w:rsidRPr="00627230">
        <w:rPr>
          <w:rFonts w:ascii="Times New Roman" w:eastAsia="Times New Roman" w:hAnsi="Times New Roman" w:cs="Times New Roman"/>
          <w:i/>
          <w:iCs/>
          <w:sz w:val="24"/>
          <w:szCs w:val="24"/>
          <w:lang w:eastAsia="ru-RU"/>
        </w:rPr>
        <w:t>Простейшие тригонометрические</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i/>
          <w:iCs/>
          <w:sz w:val="24"/>
          <w:szCs w:val="24"/>
          <w:lang w:eastAsia="ru-RU"/>
        </w:rPr>
        <w:t>неравенства</w:t>
      </w:r>
      <w:r w:rsidRPr="00627230">
        <w:rPr>
          <w:rFonts w:ascii="Times New Roman" w:eastAsia="Times New Roman" w:hAnsi="Times New Roman" w:cs="Times New Roman"/>
          <w:sz w:val="24"/>
          <w:szCs w:val="24"/>
          <w:lang w:eastAsia="ru-RU"/>
        </w:rPr>
        <w:t>.</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 xml:space="preserve">Обратные тригонометрические функции. </w:t>
      </w:r>
      <w:r w:rsidRPr="00627230">
        <w:rPr>
          <w:rFonts w:ascii="Times New Roman" w:eastAsia="Times New Roman" w:hAnsi="Times New Roman" w:cs="Times New Roman"/>
          <w:sz w:val="24"/>
          <w:szCs w:val="24"/>
          <w:lang w:eastAsia="ru-RU"/>
        </w:rPr>
        <w:t>Арксинус, арккосинус, арктангенс.</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
          <w:bCs/>
          <w:i/>
          <w:iCs/>
          <w:sz w:val="24"/>
          <w:szCs w:val="24"/>
          <w:lang w:eastAsia="ru-RU"/>
        </w:rPr>
      </w:pPr>
      <w:r w:rsidRPr="00627230">
        <w:rPr>
          <w:rFonts w:ascii="Times New Roman" w:eastAsia="Times New Roman" w:hAnsi="Times New Roman" w:cs="Times New Roman"/>
          <w:b/>
          <w:bCs/>
          <w:i/>
          <w:iCs/>
          <w:sz w:val="24"/>
          <w:szCs w:val="24"/>
          <w:lang w:eastAsia="ru-RU"/>
        </w:rPr>
        <w:t>Практические занятия</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Радианный метод измерения углов вращения и связь с градусной мерой.</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Основные тригонометрические тождества, формулы сложения, удвоения, преобразование суммы тригонометрических функций в произведение, преобразование произведения тригонометрических функций в сумму. Простейшие тригонометрические уравнения и неравенства.</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Обратные тригонометрические функции: арксинус, арккосинус, арктангенс. </w:t>
      </w:r>
      <w:proofErr w:type="gramStart"/>
      <w:r w:rsidRPr="00627230">
        <w:rPr>
          <w:rFonts w:ascii="Times New Roman" w:eastAsia="Times New Roman" w:hAnsi="Times New Roman" w:cs="Times New Roman"/>
          <w:sz w:val="24"/>
          <w:szCs w:val="24"/>
          <w:lang w:eastAsia="ru-RU"/>
        </w:rPr>
        <w:t>Функции ,</w:t>
      </w:r>
      <w:proofErr w:type="gramEnd"/>
      <w:r w:rsidRPr="00627230">
        <w:rPr>
          <w:rFonts w:ascii="Times New Roman" w:eastAsia="Times New Roman" w:hAnsi="Times New Roman" w:cs="Times New Roman"/>
          <w:sz w:val="24"/>
          <w:szCs w:val="24"/>
          <w:lang w:eastAsia="ru-RU"/>
        </w:rPr>
        <w:t xml:space="preserve"> их свойства и графики</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 xml:space="preserve">Функции. </w:t>
      </w:r>
      <w:r w:rsidRPr="00627230">
        <w:rPr>
          <w:rFonts w:ascii="Times New Roman" w:eastAsia="Times New Roman" w:hAnsi="Times New Roman" w:cs="Times New Roman"/>
          <w:sz w:val="24"/>
          <w:szCs w:val="24"/>
          <w:lang w:eastAsia="ru-RU"/>
        </w:rPr>
        <w:t>Область определения и множество значений; график функции, построение графиков функций, заданных различными способами.</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 xml:space="preserve">Свойства функции. </w:t>
      </w:r>
      <w:r w:rsidRPr="00627230">
        <w:rPr>
          <w:rFonts w:ascii="Times New Roman" w:eastAsia="Times New Roman" w:hAnsi="Times New Roman" w:cs="Times New Roman"/>
          <w:sz w:val="24"/>
          <w:szCs w:val="24"/>
          <w:lang w:eastAsia="ru-RU"/>
        </w:rPr>
        <w:t>Монотонность, четность, нечетность, ограниченность, периодичность. Промежутки возрастания и убывания, наибольшее и наименьшее значения, точки экстремума. Графическая интерпретация. Примеры функциональных зависимостей в реальных процессах и явлениях. Арифметические операции над функциями.</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Сложная функция (композиция). </w:t>
      </w:r>
      <w:r w:rsidRPr="00627230">
        <w:rPr>
          <w:rFonts w:ascii="Times New Roman" w:eastAsia="Times New Roman" w:hAnsi="Times New Roman" w:cs="Times New Roman"/>
          <w:i/>
          <w:iCs/>
          <w:sz w:val="24"/>
          <w:szCs w:val="24"/>
          <w:lang w:eastAsia="ru-RU"/>
        </w:rPr>
        <w:t>Понятие о непрерывности функции</w:t>
      </w:r>
      <w:r w:rsidRPr="00627230">
        <w:rPr>
          <w:rFonts w:ascii="Times New Roman" w:eastAsia="Times New Roman" w:hAnsi="Times New Roman" w:cs="Times New Roman"/>
          <w:sz w:val="24"/>
          <w:szCs w:val="24"/>
          <w:lang w:eastAsia="ru-RU"/>
        </w:rPr>
        <w:t>.</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 xml:space="preserve">Обратные функции. </w:t>
      </w:r>
      <w:r w:rsidRPr="00627230">
        <w:rPr>
          <w:rFonts w:ascii="Times New Roman" w:eastAsia="Times New Roman" w:hAnsi="Times New Roman" w:cs="Times New Roman"/>
          <w:i/>
          <w:iCs/>
          <w:sz w:val="24"/>
          <w:szCs w:val="24"/>
          <w:lang w:eastAsia="ru-RU"/>
        </w:rPr>
        <w:t>Область определения и область значений обратной функции</w:t>
      </w:r>
      <w:r w:rsidRPr="00627230">
        <w:rPr>
          <w:rFonts w:ascii="Times New Roman" w:eastAsia="Times New Roman" w:hAnsi="Times New Roman" w:cs="Times New Roman"/>
          <w:sz w:val="24"/>
          <w:szCs w:val="24"/>
          <w:lang w:eastAsia="ru-RU"/>
        </w:rPr>
        <w:t>.</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i/>
          <w:iCs/>
          <w:sz w:val="24"/>
          <w:szCs w:val="24"/>
          <w:lang w:eastAsia="ru-RU"/>
        </w:rPr>
        <w:t>График обратной функции</w:t>
      </w:r>
      <w:r w:rsidRPr="00627230">
        <w:rPr>
          <w:rFonts w:ascii="Times New Roman" w:eastAsia="Times New Roman" w:hAnsi="Times New Roman" w:cs="Times New Roman"/>
          <w:sz w:val="24"/>
          <w:szCs w:val="24"/>
          <w:lang w:eastAsia="ru-RU"/>
        </w:rPr>
        <w:t>.</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Степенные, показательные, логарифмические и тригонометрические функции.</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Обратные тригонометрические функции Определения функций, их свойства и графики.</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Преобразования графиков. Параллельный перенос, симметрия относительно осей координат и симметрия относительно начала координат, симметрия относительно прямой </w:t>
      </w:r>
      <w:r w:rsidRPr="00627230">
        <w:rPr>
          <w:rFonts w:ascii="Times New Roman" w:eastAsia="Times New Roman" w:hAnsi="Times New Roman" w:cs="Times New Roman"/>
          <w:i/>
          <w:iCs/>
          <w:sz w:val="24"/>
          <w:szCs w:val="24"/>
          <w:lang w:eastAsia="ru-RU"/>
        </w:rPr>
        <w:t xml:space="preserve">y </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x</w:t>
      </w:r>
      <w:r w:rsidRPr="00627230">
        <w:rPr>
          <w:rFonts w:ascii="Times New Roman" w:eastAsia="Times New Roman" w:hAnsi="Times New Roman" w:cs="Times New Roman"/>
          <w:sz w:val="24"/>
          <w:szCs w:val="24"/>
          <w:lang w:eastAsia="ru-RU"/>
        </w:rPr>
        <w:t>, растяжение и сжатие вдоль осей координат.</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
          <w:bCs/>
          <w:i/>
          <w:iCs/>
          <w:sz w:val="24"/>
          <w:szCs w:val="24"/>
          <w:lang w:eastAsia="ru-RU"/>
        </w:rPr>
      </w:pPr>
      <w:r w:rsidRPr="00627230">
        <w:rPr>
          <w:rFonts w:ascii="Times New Roman" w:eastAsia="Times New Roman" w:hAnsi="Times New Roman" w:cs="Times New Roman"/>
          <w:b/>
          <w:bCs/>
          <w:i/>
          <w:iCs/>
          <w:sz w:val="24"/>
          <w:szCs w:val="24"/>
          <w:lang w:eastAsia="ru-RU"/>
        </w:rPr>
        <w:t>Практические занятия</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Примеры зависимостей между переменными в реальных процессах из смежных дисциплин. Определение функций. Построение и чтение графиков функций. Исследование функции. Свойства линейной, квадратичной, кусочно-линейной и дробнолинейной функций. Непрерывные и периодические функции. Свойства и графики синуса, косинуса, тангенса и котангенса. Обратные функции и их графики. Обратные тригонометрические функции. Преобразования графика функции. Гармонические колебания. Прикладные задачи.</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Показательные, логарифмические, тригонометрические уравнения и </w:t>
      </w:r>
      <w:r w:rsidRPr="00627230">
        <w:rPr>
          <w:rFonts w:ascii="Times New Roman" w:eastAsia="Times New Roman" w:hAnsi="Times New Roman" w:cs="Times New Roman"/>
          <w:i/>
          <w:iCs/>
          <w:sz w:val="24"/>
          <w:szCs w:val="24"/>
          <w:lang w:eastAsia="ru-RU"/>
        </w:rPr>
        <w:t>неравенства</w:t>
      </w:r>
      <w:r w:rsidRPr="00627230">
        <w:rPr>
          <w:rFonts w:ascii="Times New Roman" w:eastAsia="Times New Roman" w:hAnsi="Times New Roman" w:cs="Times New Roman"/>
          <w:sz w:val="24"/>
          <w:szCs w:val="24"/>
          <w:lang w:eastAsia="ru-RU"/>
        </w:rPr>
        <w:t>.</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НАЧАЛА МАТЕМАТИЧЕСКОГО АНАЛИЗА</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 xml:space="preserve">Последовательности. </w:t>
      </w:r>
      <w:r w:rsidRPr="00627230">
        <w:rPr>
          <w:rFonts w:ascii="Times New Roman" w:eastAsia="Times New Roman" w:hAnsi="Times New Roman" w:cs="Times New Roman"/>
          <w:sz w:val="24"/>
          <w:szCs w:val="24"/>
          <w:lang w:eastAsia="ru-RU"/>
        </w:rPr>
        <w:t>Способы задания и свойства числовых последовательностей.</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i/>
          <w:iCs/>
          <w:sz w:val="24"/>
          <w:szCs w:val="24"/>
          <w:lang w:eastAsia="ru-RU"/>
        </w:rPr>
        <w:t>Понятие о пределе последовательности</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Существование предела монотонной ограниченной последовательности</w:t>
      </w:r>
      <w:r w:rsidRPr="00627230">
        <w:rPr>
          <w:rFonts w:ascii="Times New Roman" w:eastAsia="Times New Roman" w:hAnsi="Times New Roman" w:cs="Times New Roman"/>
          <w:sz w:val="24"/>
          <w:szCs w:val="24"/>
          <w:lang w:eastAsia="ru-RU"/>
        </w:rPr>
        <w:t>. Суммирование последовательностей. Бесконечно убывающая геометрическая прогрессия и ее сумма.</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 xml:space="preserve">Производная. </w:t>
      </w:r>
      <w:r w:rsidRPr="00627230">
        <w:rPr>
          <w:rFonts w:ascii="Times New Roman" w:eastAsia="Times New Roman" w:hAnsi="Times New Roman" w:cs="Times New Roman"/>
          <w:sz w:val="24"/>
          <w:szCs w:val="24"/>
          <w:lang w:eastAsia="ru-RU"/>
        </w:rPr>
        <w:t xml:space="preserve">Понятие о производной функции, ее геометрический и физический смысл. Уравнение касательной к графику функции. Производные суммы, разности, произведения, частные. Производные основных элементарных функций. Применение производной к исследованию функций и построению графиков. </w:t>
      </w:r>
      <w:r w:rsidRPr="00627230">
        <w:rPr>
          <w:rFonts w:ascii="Times New Roman" w:eastAsia="Times New Roman" w:hAnsi="Times New Roman" w:cs="Times New Roman"/>
          <w:i/>
          <w:iCs/>
          <w:sz w:val="24"/>
          <w:szCs w:val="24"/>
          <w:lang w:eastAsia="ru-RU"/>
        </w:rPr>
        <w:t>Производные обратной функции и композиции функции</w:t>
      </w:r>
      <w:r w:rsidRPr="00627230">
        <w:rPr>
          <w:rFonts w:ascii="Times New Roman" w:eastAsia="Times New Roman" w:hAnsi="Times New Roman" w:cs="Times New Roman"/>
          <w:sz w:val="24"/>
          <w:szCs w:val="24"/>
          <w:lang w:eastAsia="ru-RU"/>
        </w:rPr>
        <w:t>.</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Примеры использования производной для нахождения наилучшего решения в прикладных задачах. Вторая производная, ее геометрический и физический смысл. Нахождение скорости для процесса, заданного формулой и графиком.</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 xml:space="preserve">Первообразная и интеграл. </w:t>
      </w:r>
      <w:r w:rsidRPr="00627230">
        <w:rPr>
          <w:rFonts w:ascii="Times New Roman" w:eastAsia="Times New Roman" w:hAnsi="Times New Roman" w:cs="Times New Roman"/>
          <w:sz w:val="24"/>
          <w:szCs w:val="24"/>
          <w:lang w:eastAsia="ru-RU"/>
        </w:rPr>
        <w:t>Применение определенного интеграла для нахождения площади криволинейной трапеции. Формула Ньютона—Лейбница. Примеры применения интеграла в физике и геометрии.</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
          <w:bCs/>
          <w:i/>
          <w:iCs/>
          <w:sz w:val="24"/>
          <w:szCs w:val="24"/>
          <w:lang w:eastAsia="ru-RU"/>
        </w:rPr>
      </w:pPr>
      <w:r w:rsidRPr="00627230">
        <w:rPr>
          <w:rFonts w:ascii="Times New Roman" w:eastAsia="Times New Roman" w:hAnsi="Times New Roman" w:cs="Times New Roman"/>
          <w:b/>
          <w:bCs/>
          <w:i/>
          <w:iCs/>
          <w:sz w:val="24"/>
          <w:szCs w:val="24"/>
          <w:lang w:eastAsia="ru-RU"/>
        </w:rPr>
        <w:t>Практические занятия</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Числовая последовательность, способы ее задания, вычисления членов последовательности. Предел последовательности. Бесконечно убывающая геометрическая прогрессия.</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Производная: механический и геометрический смысл производной. Уравнение касательной в общем виде. Правила и формулы дифференцирования, таблица производных элементарных функций. Исследование функции с помощью производной. Нахождение наибольшего, наименьшего значения и экстремальных значений функции.</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Интеграл и первообразная. Теорема Ньютона—Лейбница. Применение интеграла к вычислению физических величин и площадей.</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УРАВНЕНИЯ И НЕРАВЕНСТВА</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 xml:space="preserve">Уравнения и системы уравнений. </w:t>
      </w:r>
      <w:r w:rsidRPr="00627230">
        <w:rPr>
          <w:rFonts w:ascii="Times New Roman" w:eastAsia="Times New Roman" w:hAnsi="Times New Roman" w:cs="Times New Roman"/>
          <w:sz w:val="24"/>
          <w:szCs w:val="24"/>
          <w:lang w:eastAsia="ru-RU"/>
        </w:rPr>
        <w:t>Рациональные, иррациональные, показательные и тригонометрические уравнения и системы. Равносильность уравнений, неравенств, систем.</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Основные приемы их решения (разложение на множители, введение новых неизвестных, подстановка, графический метод).</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 xml:space="preserve">Неравенства. </w:t>
      </w:r>
      <w:r w:rsidRPr="00627230">
        <w:rPr>
          <w:rFonts w:ascii="Times New Roman" w:eastAsia="Times New Roman" w:hAnsi="Times New Roman" w:cs="Times New Roman"/>
          <w:sz w:val="24"/>
          <w:szCs w:val="24"/>
          <w:lang w:eastAsia="ru-RU"/>
        </w:rPr>
        <w:t xml:space="preserve">Рациональные, иррациональные, показательные и </w:t>
      </w:r>
      <w:r w:rsidRPr="00627230">
        <w:rPr>
          <w:rFonts w:ascii="Times New Roman" w:eastAsia="Times New Roman" w:hAnsi="Times New Roman" w:cs="Times New Roman"/>
          <w:i/>
          <w:iCs/>
          <w:sz w:val="24"/>
          <w:szCs w:val="24"/>
          <w:lang w:eastAsia="ru-RU"/>
        </w:rPr>
        <w:t xml:space="preserve">тригонометрические </w:t>
      </w:r>
      <w:r w:rsidRPr="00627230">
        <w:rPr>
          <w:rFonts w:ascii="Times New Roman" w:eastAsia="Times New Roman" w:hAnsi="Times New Roman" w:cs="Times New Roman"/>
          <w:sz w:val="24"/>
          <w:szCs w:val="24"/>
          <w:lang w:eastAsia="ru-RU"/>
        </w:rPr>
        <w:t>неравенства. Основные приемы их решения.</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 xml:space="preserve">Использование свойств и графиков функций при решении уравнений и неравенств. </w:t>
      </w:r>
      <w:r w:rsidRPr="00627230">
        <w:rPr>
          <w:rFonts w:ascii="Times New Roman" w:eastAsia="Times New Roman" w:hAnsi="Times New Roman" w:cs="Times New Roman"/>
          <w:sz w:val="24"/>
          <w:szCs w:val="24"/>
          <w:lang w:eastAsia="ru-RU"/>
        </w:rPr>
        <w:t>Метод интервалов. Изображение на координатной плоскости множества решений уравнений и неравенств с двумя переменными и их систем.</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
          <w:bCs/>
          <w:i/>
          <w:iCs/>
          <w:sz w:val="24"/>
          <w:szCs w:val="24"/>
          <w:lang w:eastAsia="ru-RU"/>
        </w:rPr>
      </w:pPr>
      <w:r w:rsidRPr="00627230">
        <w:rPr>
          <w:rFonts w:ascii="Times New Roman" w:eastAsia="Times New Roman" w:hAnsi="Times New Roman" w:cs="Times New Roman"/>
          <w:b/>
          <w:bCs/>
          <w:i/>
          <w:iCs/>
          <w:sz w:val="24"/>
          <w:szCs w:val="24"/>
          <w:lang w:eastAsia="ru-RU"/>
        </w:rPr>
        <w:t>Прикладные задачи</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Применение математических методов для решения содержательных задач из различных областей науки и практики. Интерпретация результата, учет реальных ограничений.</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
          <w:bCs/>
          <w:i/>
          <w:iCs/>
          <w:sz w:val="24"/>
          <w:szCs w:val="24"/>
          <w:lang w:eastAsia="ru-RU"/>
        </w:rPr>
      </w:pPr>
      <w:r w:rsidRPr="00627230">
        <w:rPr>
          <w:rFonts w:ascii="Times New Roman" w:eastAsia="Times New Roman" w:hAnsi="Times New Roman" w:cs="Times New Roman"/>
          <w:b/>
          <w:bCs/>
          <w:i/>
          <w:iCs/>
          <w:sz w:val="24"/>
          <w:szCs w:val="24"/>
          <w:lang w:eastAsia="ru-RU"/>
        </w:rPr>
        <w:t>Практические занятия</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Корни уравнений. Равносильность уравнений. Преобразование уравнений. Основные приемы решения уравнений. Решение систем уравнений. Использование свойств и графиков функций для решения уравнений и неравенств.</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КОМБИНАТОРИКА, СТАТИСТИКА И ТЕОРИЯ ВЕРОЯТНОСТЕЙ</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Элементы комбинаторики</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Основные понятия комбинаторики. Задачи на подсчет числа размещений, перестановок, сочетаний. Решение задач на перебор вариантов. Формула бинома Ньютона. Свойства биноминальных коэффициентов. Треугольник Паскаля. Элементы теории вероятностей</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Событие, вероятность события, сложение и умножение вероятностей. </w:t>
      </w:r>
      <w:r w:rsidRPr="00627230">
        <w:rPr>
          <w:rFonts w:ascii="Times New Roman" w:eastAsia="Times New Roman" w:hAnsi="Times New Roman" w:cs="Times New Roman"/>
          <w:i/>
          <w:iCs/>
          <w:sz w:val="24"/>
          <w:szCs w:val="24"/>
          <w:lang w:eastAsia="ru-RU"/>
        </w:rPr>
        <w:t>Понятие о независимости событий</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Дискретная случайная величина</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закон ее распределения</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Числовые характеристики дискретной случайной величины</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Понятие о законе больших чисел</w:t>
      </w:r>
      <w:r w:rsidRPr="00627230">
        <w:rPr>
          <w:rFonts w:ascii="Times New Roman" w:eastAsia="Times New Roman" w:hAnsi="Times New Roman" w:cs="Times New Roman"/>
          <w:sz w:val="24"/>
          <w:szCs w:val="24"/>
          <w:lang w:eastAsia="ru-RU"/>
        </w:rPr>
        <w:t>.</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Элементы математической статистики Представление данных (таблицы, диаграммы, графики), </w:t>
      </w:r>
      <w:r w:rsidRPr="00627230">
        <w:rPr>
          <w:rFonts w:ascii="Times New Roman" w:eastAsia="Times New Roman" w:hAnsi="Times New Roman" w:cs="Times New Roman"/>
          <w:i/>
          <w:iCs/>
          <w:sz w:val="24"/>
          <w:szCs w:val="24"/>
          <w:lang w:eastAsia="ru-RU"/>
        </w:rPr>
        <w:t>генеральная совокупность</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выборка</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среднее арифметическое</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медиана</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Понятие о задачах математической статистики</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Решение практических задач с применением вероятностных методов</w:t>
      </w:r>
      <w:r w:rsidRPr="00627230">
        <w:rPr>
          <w:rFonts w:ascii="Times New Roman" w:eastAsia="Times New Roman" w:hAnsi="Times New Roman" w:cs="Times New Roman"/>
          <w:sz w:val="24"/>
          <w:szCs w:val="24"/>
          <w:lang w:eastAsia="ru-RU"/>
        </w:rPr>
        <w:t>.</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
          <w:bCs/>
          <w:i/>
          <w:iCs/>
          <w:sz w:val="24"/>
          <w:szCs w:val="24"/>
          <w:lang w:eastAsia="ru-RU"/>
        </w:rPr>
      </w:pPr>
      <w:r w:rsidRPr="00627230">
        <w:rPr>
          <w:rFonts w:ascii="Times New Roman" w:eastAsia="Times New Roman" w:hAnsi="Times New Roman" w:cs="Times New Roman"/>
          <w:b/>
          <w:bCs/>
          <w:i/>
          <w:iCs/>
          <w:sz w:val="24"/>
          <w:szCs w:val="24"/>
          <w:lang w:eastAsia="ru-RU"/>
        </w:rPr>
        <w:t>Практические занятия</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История развития комбинаторики, теории вероятностей и статистики и их роль в различных сферах человеческой жизнедеятельности. Правила комбинаторики. Решение комбинаторных задач. Размещения, сочетания и перестановки. Бином Ньютона и треугольник Паскаля. Прикладные задачи. </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Классическое определение вероятности, свойства вероятностей, теорема о сумме вероятностей. Вычисление вероятностей. Прикладные задачи.</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Представление числовых данных. Прикладные задачи.</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ГЕОМЕТРИЯ</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i/>
          <w:iCs/>
          <w:sz w:val="24"/>
          <w:szCs w:val="24"/>
          <w:lang w:eastAsia="ru-RU"/>
        </w:rPr>
      </w:pPr>
      <w:r w:rsidRPr="00627230">
        <w:rPr>
          <w:rFonts w:ascii="Times New Roman" w:eastAsia="Times New Roman" w:hAnsi="Times New Roman" w:cs="Times New Roman"/>
          <w:i/>
          <w:iCs/>
          <w:sz w:val="24"/>
          <w:szCs w:val="24"/>
          <w:lang w:eastAsia="ru-RU"/>
        </w:rPr>
        <w:t>Прямые и плоскости в пространстве</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Взаимное расположение двух прямых в пространстве. Параллельность прямой и плоскости. Параллельность плоскостей. Перпендикулярность прямой и плоскости. Перпендикуляр и наклонная. Угол между прямой и плоскостью. Двугранный угол. Угол между плоскостями. Перпендикулярность двух плоскостей. Геометрические преобразования пространства: параллельный перенос, симметрия относительно плоскости. Параллельное проектирование. </w:t>
      </w:r>
      <w:r w:rsidRPr="00627230">
        <w:rPr>
          <w:rFonts w:ascii="Times New Roman" w:eastAsia="Times New Roman" w:hAnsi="Times New Roman" w:cs="Times New Roman"/>
          <w:i/>
          <w:iCs/>
          <w:sz w:val="24"/>
          <w:szCs w:val="24"/>
          <w:lang w:eastAsia="ru-RU"/>
        </w:rPr>
        <w:t>Площадь ортогональной проекции</w:t>
      </w:r>
      <w:r w:rsidRPr="00627230">
        <w:rPr>
          <w:rFonts w:ascii="Times New Roman" w:eastAsia="Times New Roman" w:hAnsi="Times New Roman" w:cs="Times New Roman"/>
          <w:sz w:val="24"/>
          <w:szCs w:val="24"/>
          <w:lang w:eastAsia="ru-RU"/>
        </w:rPr>
        <w:t>. Изображение пространственных фигур. Многогранники</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Вершины, ребра, грани многогранника. </w:t>
      </w:r>
      <w:r w:rsidRPr="00627230">
        <w:rPr>
          <w:rFonts w:ascii="Times New Roman" w:eastAsia="Times New Roman" w:hAnsi="Times New Roman" w:cs="Times New Roman"/>
          <w:i/>
          <w:iCs/>
          <w:sz w:val="24"/>
          <w:szCs w:val="24"/>
          <w:lang w:eastAsia="ru-RU"/>
        </w:rPr>
        <w:t>Развертка</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Многогранные углы</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Выпуклые многогранники</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Теорема Эйлера</w:t>
      </w:r>
      <w:r w:rsidRPr="00627230">
        <w:rPr>
          <w:rFonts w:ascii="Times New Roman" w:eastAsia="Times New Roman" w:hAnsi="Times New Roman" w:cs="Times New Roman"/>
          <w:sz w:val="24"/>
          <w:szCs w:val="24"/>
          <w:lang w:eastAsia="ru-RU"/>
        </w:rPr>
        <w:t>.</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Призма. Прямая и </w:t>
      </w:r>
      <w:r w:rsidRPr="00627230">
        <w:rPr>
          <w:rFonts w:ascii="Times New Roman" w:eastAsia="Times New Roman" w:hAnsi="Times New Roman" w:cs="Times New Roman"/>
          <w:i/>
          <w:iCs/>
          <w:sz w:val="24"/>
          <w:szCs w:val="24"/>
          <w:lang w:eastAsia="ru-RU"/>
        </w:rPr>
        <w:t xml:space="preserve">наклонная </w:t>
      </w:r>
      <w:r w:rsidRPr="00627230">
        <w:rPr>
          <w:rFonts w:ascii="Times New Roman" w:eastAsia="Times New Roman" w:hAnsi="Times New Roman" w:cs="Times New Roman"/>
          <w:sz w:val="24"/>
          <w:szCs w:val="24"/>
          <w:lang w:eastAsia="ru-RU"/>
        </w:rPr>
        <w:t>призма. Правильная призма. Параллелепипед. Куб. Пирамида. Правильная пирамида. Усеченная пирамида. Тетраэдр. Симметрии в кубе, в параллелепипеде, в призме и пирамиде. Сечения куба, призмы и пирамиды. Представление о правильных многогранниках (тетраэдре, кубе, октаэдре, додекаэдре и икосаэдре).</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Тела и поверхности вращения. Цилиндр и конус. Усеченный конус. Основание, высота, боковая поверхность, образующая, развертка. Осевые сечения и сечения, параллельные основанию.</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Шар и сфера, их сечения. Касательная плоскость к сфере.</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Измерения в геометрии</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Объем и его измерение. Интегральная формула объема.</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Формулы объема куба, прямоугольного параллелепипеда, призмы, цилиндра.</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Формулы объема пирамиды и конуса. Формулы площади поверхностей цилиндра и конуса. Формулы объема шара и площади сферы. Подобие тел. Отношения площадей поверхностей и объемов подобных тел.</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Координаты и векторы</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Прямоугольная (декартова) система координат в пространстве. Формула расстояния между двумя точками. Уравнения сферы, </w:t>
      </w:r>
      <w:r w:rsidRPr="00627230">
        <w:rPr>
          <w:rFonts w:ascii="Times New Roman" w:eastAsia="Times New Roman" w:hAnsi="Times New Roman" w:cs="Times New Roman"/>
          <w:i/>
          <w:iCs/>
          <w:sz w:val="24"/>
          <w:szCs w:val="24"/>
          <w:lang w:eastAsia="ru-RU"/>
        </w:rPr>
        <w:t>плоскости и прямой</w:t>
      </w:r>
      <w:r w:rsidRPr="00627230">
        <w:rPr>
          <w:rFonts w:ascii="Times New Roman" w:eastAsia="Times New Roman" w:hAnsi="Times New Roman" w:cs="Times New Roman"/>
          <w:sz w:val="24"/>
          <w:szCs w:val="24"/>
          <w:lang w:eastAsia="ru-RU"/>
        </w:rPr>
        <w:t>.</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Векторы. Модуль вектора. Равенство векторов. Сложение векторов. Умножение вектора на число. Разложение вектора по направлениям. Угол между двумя векторами. Проекция вектора на ось. Координаты вектора. Скалярное произведение векторов.</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Использование координат и векторов при решении математических и прикладных задач.</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
          <w:bCs/>
          <w:i/>
          <w:iCs/>
          <w:sz w:val="24"/>
          <w:szCs w:val="24"/>
          <w:lang w:eastAsia="ru-RU"/>
        </w:rPr>
      </w:pPr>
      <w:r w:rsidRPr="00627230">
        <w:rPr>
          <w:rFonts w:ascii="Times New Roman" w:eastAsia="Times New Roman" w:hAnsi="Times New Roman" w:cs="Times New Roman"/>
          <w:b/>
          <w:bCs/>
          <w:i/>
          <w:iCs/>
          <w:sz w:val="24"/>
          <w:szCs w:val="24"/>
          <w:lang w:eastAsia="ru-RU"/>
        </w:rPr>
        <w:t>Практические занятия</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Признаки взаимного расположения прямых. Угол между прямыми. Взаимное расположение прямых и плоскостей. Перпендикуляр и наклонная к плоскости. Угол между прямой и плоскостью. Теоремы о взаимном расположении прямой и плоскости. Теорема о трех перпендикулярах. Признаки и свойства параллельных и перпендикулярных плоскостей.</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Расстояние от точки до плоскости, от прямой до плоскости, расстояние между плоскостями, между скрещивающимися прямыми, между произвольными фигурами в пространстве.</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i/>
          <w:iCs/>
          <w:sz w:val="24"/>
          <w:szCs w:val="24"/>
          <w:lang w:eastAsia="ru-RU"/>
        </w:rPr>
      </w:pPr>
      <w:r w:rsidRPr="00627230">
        <w:rPr>
          <w:rFonts w:ascii="Times New Roman" w:eastAsia="Times New Roman" w:hAnsi="Times New Roman" w:cs="Times New Roman"/>
          <w:sz w:val="24"/>
          <w:szCs w:val="24"/>
          <w:lang w:eastAsia="ru-RU"/>
        </w:rPr>
        <w:t xml:space="preserve">Параллельное проектирование и его свойства. </w:t>
      </w:r>
      <w:r w:rsidRPr="00627230">
        <w:rPr>
          <w:rFonts w:ascii="Times New Roman" w:eastAsia="Times New Roman" w:hAnsi="Times New Roman" w:cs="Times New Roman"/>
          <w:i/>
          <w:iCs/>
          <w:sz w:val="24"/>
          <w:szCs w:val="24"/>
          <w:lang w:eastAsia="ru-RU"/>
        </w:rPr>
        <w:t>Теорема о площади ортогональной</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i/>
          <w:iCs/>
          <w:sz w:val="24"/>
          <w:szCs w:val="24"/>
          <w:lang w:eastAsia="ru-RU"/>
        </w:rPr>
        <w:t>проекции многоугольника</w:t>
      </w:r>
      <w:r w:rsidRPr="00627230">
        <w:rPr>
          <w:rFonts w:ascii="Times New Roman" w:eastAsia="Times New Roman" w:hAnsi="Times New Roman" w:cs="Times New Roman"/>
          <w:sz w:val="24"/>
          <w:szCs w:val="24"/>
          <w:lang w:eastAsia="ru-RU"/>
        </w:rPr>
        <w:t>. Взаимное расположение пространственных фигур.</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Различные виды многогранников. Их изображения. Сечения, развертки многогранников. Площадь поверхности. Виды симметрий в пространстве. Симметрия тел вращения и многогранников. Вычисление площадей и объемов.</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Векторы. Действия с векторами. Декартова система координат в пространстве.</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Уравнение окружности, сферы, плоскости. Расстояние между точками. Действия с векторами, заданными координатами. Скалярное произведение векторов. Векторное уравнение прямой и плоскости. Использование векторов при доказательстве теорем стереометрии.</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Для внеаудиторных занятий студентам наряду с решением задач и выполнения практических заданий можно предложить темы исследовательских и реферативных работ, в которых вместо серий отдельных мелких задач и упражнений предлагаются сюжетные задания, требующие длительной работы в рамках одной математической ситуации. Эти темы могут быть как индивидуальными заданиями, так и групповыми для совместного выполнения исследования.</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i/>
          <w:iCs/>
          <w:sz w:val="24"/>
          <w:szCs w:val="24"/>
          <w:lang w:eastAsia="ru-RU"/>
        </w:rPr>
      </w:pPr>
      <w:r w:rsidRPr="00627230">
        <w:rPr>
          <w:rFonts w:ascii="Times New Roman" w:eastAsia="Times New Roman" w:hAnsi="Times New Roman" w:cs="Times New Roman"/>
          <w:i/>
          <w:iCs/>
          <w:sz w:val="24"/>
          <w:szCs w:val="24"/>
          <w:lang w:eastAsia="ru-RU"/>
        </w:rPr>
        <w:t xml:space="preserve">Примерные темы рефератов </w:t>
      </w: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i/>
          <w:iCs/>
          <w:sz w:val="24"/>
          <w:szCs w:val="24"/>
          <w:lang w:eastAsia="ru-RU"/>
        </w:rPr>
        <w:t>докладов)</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исследовательских проектов</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Непрерывные дроби.</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Применение сложных процентов в экономических расчетах.</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Параллельное проектирование.</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Средние значения и их применение в статистике.</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Векторное задание прямых и плоскостей в пространстве.</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Сложение гармонических колебаний.</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Графическое решение уравнений и неравенств.</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Правильные и полуправильные многогранники.</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Конические сечения и их применение в технике.</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Понятие дифференциала и его приложения.</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Схемы повторных испытаний Бернулли.</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Исследование уравнений и неравенств с параметром.</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lang w:eastAsia="ru-RU"/>
        </w:rPr>
      </w:pPr>
      <w:r w:rsidRPr="00627230">
        <w:rPr>
          <w:rFonts w:ascii="Times New Roman" w:eastAsia="Times New Roman" w:hAnsi="Times New Roman" w:cs="Times New Roman"/>
          <w:b/>
          <w:lang w:eastAsia="ru-RU"/>
        </w:rPr>
        <w:t>Общеучебные умения, навыки и способы деятельности</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xml:space="preserve">Примерная программа предусматривает формирование общеучебных умений и навыков, универсальных способов деятельности и ключевых компетенций. В этом направлении приоритетами курса физики на этапе основного общего образования являются: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xml:space="preserve"> </w:t>
      </w:r>
      <w:proofErr w:type="gramStart"/>
      <w:r w:rsidRPr="00627230">
        <w:rPr>
          <w:rFonts w:ascii="Times New Roman" w:eastAsia="Times New Roman" w:hAnsi="Times New Roman" w:cs="Times New Roman"/>
          <w:lang w:eastAsia="ru-RU"/>
        </w:rPr>
        <w:t>программа  предусматривает</w:t>
      </w:r>
      <w:proofErr w:type="gramEnd"/>
      <w:r w:rsidRPr="00627230">
        <w:rPr>
          <w:rFonts w:ascii="Times New Roman" w:eastAsia="Times New Roman" w:hAnsi="Times New Roman" w:cs="Times New Roman"/>
          <w:lang w:eastAsia="ru-RU"/>
        </w:rPr>
        <w:t xml:space="preserve">  формирование общеучебных умений и навыков, универсальных способов деятельности и ключевых компетенций. Приоритетами курса физики на этапе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rPr>
          <w:rFonts w:ascii="Times New Roman" w:eastAsia="Times New Roman" w:hAnsi="Times New Roman" w:cs="Times New Roman"/>
          <w:b/>
          <w:lang w:eastAsia="ru-RU"/>
        </w:rPr>
      </w:pPr>
      <w:r w:rsidRPr="00627230">
        <w:rPr>
          <w:rFonts w:ascii="Times New Roman" w:eastAsia="Times New Roman" w:hAnsi="Times New Roman" w:cs="Times New Roman"/>
          <w:b/>
          <w:lang w:eastAsia="ru-RU"/>
        </w:rPr>
        <w:t xml:space="preserve">Познавательная деятельность: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rPr>
          <w:rFonts w:ascii="Times New Roman" w:eastAsia="Times New Roman" w:hAnsi="Times New Roman" w:cs="Times New Roman"/>
          <w:lang w:eastAsia="ru-RU"/>
        </w:rPr>
      </w:pPr>
      <w:proofErr w:type="gramStart"/>
      <w:r w:rsidRPr="00627230">
        <w:rPr>
          <w:rFonts w:ascii="Times New Roman" w:eastAsia="Times New Roman" w:hAnsi="Times New Roman" w:cs="Times New Roman"/>
          <w:lang w:eastAsia="ru-RU"/>
        </w:rPr>
        <w:t>•  использование</w:t>
      </w:r>
      <w:proofErr w:type="gramEnd"/>
      <w:r w:rsidRPr="00627230">
        <w:rPr>
          <w:rFonts w:ascii="Times New Roman" w:eastAsia="Times New Roman" w:hAnsi="Times New Roman" w:cs="Times New Roman"/>
          <w:lang w:eastAsia="ru-RU"/>
        </w:rPr>
        <w:t xml:space="preserve"> для познания окружающего мира различных естественнонаучных</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xml:space="preserve">методов: наблюдение, измерение, эксперимент, моделирование;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rPr>
          <w:rFonts w:ascii="Times New Roman" w:eastAsia="Times New Roman" w:hAnsi="Times New Roman" w:cs="Times New Roman"/>
          <w:lang w:eastAsia="ru-RU"/>
        </w:rPr>
      </w:pPr>
      <w:proofErr w:type="gramStart"/>
      <w:r w:rsidRPr="00627230">
        <w:rPr>
          <w:rFonts w:ascii="Times New Roman" w:eastAsia="Times New Roman" w:hAnsi="Times New Roman" w:cs="Times New Roman"/>
          <w:lang w:eastAsia="ru-RU"/>
        </w:rPr>
        <w:t>•  формирование</w:t>
      </w:r>
      <w:proofErr w:type="gramEnd"/>
      <w:r w:rsidRPr="00627230">
        <w:rPr>
          <w:rFonts w:ascii="Times New Roman" w:eastAsia="Times New Roman" w:hAnsi="Times New Roman" w:cs="Times New Roman"/>
          <w:lang w:eastAsia="ru-RU"/>
        </w:rPr>
        <w:t xml:space="preserve"> умений различать факты, гипотезы, причины, следствия, доказательства, законы, теории;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rPr>
          <w:rFonts w:ascii="Times New Roman" w:eastAsia="Times New Roman" w:hAnsi="Times New Roman" w:cs="Times New Roman"/>
          <w:lang w:eastAsia="ru-RU"/>
        </w:rPr>
      </w:pPr>
      <w:proofErr w:type="gramStart"/>
      <w:r w:rsidRPr="00627230">
        <w:rPr>
          <w:rFonts w:ascii="Times New Roman" w:eastAsia="Times New Roman" w:hAnsi="Times New Roman" w:cs="Times New Roman"/>
          <w:lang w:eastAsia="ru-RU"/>
        </w:rPr>
        <w:t>•  овладение</w:t>
      </w:r>
      <w:proofErr w:type="gramEnd"/>
      <w:r w:rsidRPr="00627230">
        <w:rPr>
          <w:rFonts w:ascii="Times New Roman" w:eastAsia="Times New Roman" w:hAnsi="Times New Roman" w:cs="Times New Roman"/>
          <w:lang w:eastAsia="ru-RU"/>
        </w:rPr>
        <w:t xml:space="preserve"> адекватными способами решения теоретических и экспериментальных задач;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rPr>
          <w:rFonts w:ascii="Times New Roman" w:eastAsia="Times New Roman" w:hAnsi="Times New Roman" w:cs="Times New Roman"/>
          <w:lang w:eastAsia="ru-RU"/>
        </w:rPr>
      </w:pPr>
      <w:proofErr w:type="gramStart"/>
      <w:r w:rsidRPr="00627230">
        <w:rPr>
          <w:rFonts w:ascii="Times New Roman" w:eastAsia="Times New Roman" w:hAnsi="Times New Roman" w:cs="Times New Roman"/>
          <w:lang w:eastAsia="ru-RU"/>
        </w:rPr>
        <w:t>•  приобретение</w:t>
      </w:r>
      <w:proofErr w:type="gramEnd"/>
      <w:r w:rsidRPr="00627230">
        <w:rPr>
          <w:rFonts w:ascii="Times New Roman" w:eastAsia="Times New Roman" w:hAnsi="Times New Roman" w:cs="Times New Roman"/>
          <w:lang w:eastAsia="ru-RU"/>
        </w:rPr>
        <w:t xml:space="preserve"> опыта выдвижения гипотез для объяснения известных фактов и</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xml:space="preserve">экспериментальной проверки выдвигаемых гипотез.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rPr>
          <w:rFonts w:ascii="Times New Roman" w:eastAsia="Times New Roman" w:hAnsi="Times New Roman" w:cs="Times New Roman"/>
          <w:b/>
          <w:lang w:eastAsia="ru-RU"/>
        </w:rPr>
      </w:pPr>
      <w:r w:rsidRPr="00627230">
        <w:rPr>
          <w:rFonts w:ascii="Times New Roman" w:eastAsia="Times New Roman" w:hAnsi="Times New Roman" w:cs="Times New Roman"/>
          <w:b/>
          <w:lang w:eastAsia="ru-RU"/>
        </w:rPr>
        <w:t xml:space="preserve">Информационно-коммуникативная деятельность: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rPr>
          <w:rFonts w:ascii="Times New Roman" w:eastAsia="Times New Roman" w:hAnsi="Times New Roman" w:cs="Times New Roman"/>
          <w:lang w:eastAsia="ru-RU"/>
        </w:rPr>
      </w:pPr>
      <w:proofErr w:type="gramStart"/>
      <w:r w:rsidRPr="00627230">
        <w:rPr>
          <w:rFonts w:ascii="Times New Roman" w:eastAsia="Times New Roman" w:hAnsi="Times New Roman" w:cs="Times New Roman"/>
          <w:lang w:eastAsia="ru-RU"/>
        </w:rPr>
        <w:t>•  владение</w:t>
      </w:r>
      <w:proofErr w:type="gramEnd"/>
      <w:r w:rsidRPr="00627230">
        <w:rPr>
          <w:rFonts w:ascii="Times New Roman" w:eastAsia="Times New Roman" w:hAnsi="Times New Roman" w:cs="Times New Roman"/>
          <w:lang w:eastAsia="ru-RU"/>
        </w:rPr>
        <w:t xml:space="preserve"> монологической и диалогической речью, развитие способности понимать точку зрения собеседника и признавать право на иное мнение;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rPr>
          <w:rFonts w:ascii="Times New Roman" w:eastAsia="Times New Roman" w:hAnsi="Times New Roman" w:cs="Times New Roman"/>
          <w:lang w:eastAsia="ru-RU"/>
        </w:rPr>
      </w:pPr>
      <w:proofErr w:type="gramStart"/>
      <w:r w:rsidRPr="00627230">
        <w:rPr>
          <w:rFonts w:ascii="Times New Roman" w:eastAsia="Times New Roman" w:hAnsi="Times New Roman" w:cs="Times New Roman"/>
          <w:lang w:eastAsia="ru-RU"/>
        </w:rPr>
        <w:t>•  использование</w:t>
      </w:r>
      <w:proofErr w:type="gramEnd"/>
      <w:r w:rsidRPr="00627230">
        <w:rPr>
          <w:rFonts w:ascii="Times New Roman" w:eastAsia="Times New Roman" w:hAnsi="Times New Roman" w:cs="Times New Roman"/>
          <w:lang w:eastAsia="ru-RU"/>
        </w:rPr>
        <w:t xml:space="preserve"> для решения познавательных и коммуникативных задач различных источников информации.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rPr>
          <w:rFonts w:ascii="Times New Roman" w:eastAsia="Times New Roman" w:hAnsi="Times New Roman" w:cs="Times New Roman"/>
          <w:b/>
          <w:lang w:eastAsia="ru-RU"/>
        </w:rPr>
      </w:pPr>
      <w:r w:rsidRPr="00627230">
        <w:rPr>
          <w:rFonts w:ascii="Times New Roman" w:eastAsia="Times New Roman" w:hAnsi="Times New Roman" w:cs="Times New Roman"/>
          <w:b/>
          <w:lang w:eastAsia="ru-RU"/>
        </w:rPr>
        <w:t xml:space="preserve">Рефлексивная деятельность: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rPr>
          <w:rFonts w:ascii="Times New Roman" w:eastAsia="Times New Roman" w:hAnsi="Times New Roman" w:cs="Times New Roman"/>
          <w:lang w:eastAsia="ru-RU"/>
        </w:rPr>
      </w:pPr>
      <w:proofErr w:type="gramStart"/>
      <w:r w:rsidRPr="00627230">
        <w:rPr>
          <w:rFonts w:ascii="Times New Roman" w:eastAsia="Times New Roman" w:hAnsi="Times New Roman" w:cs="Times New Roman"/>
          <w:lang w:eastAsia="ru-RU"/>
        </w:rPr>
        <w:t>•  владение</w:t>
      </w:r>
      <w:proofErr w:type="gramEnd"/>
      <w:r w:rsidRPr="00627230">
        <w:rPr>
          <w:rFonts w:ascii="Times New Roman" w:eastAsia="Times New Roman" w:hAnsi="Times New Roman" w:cs="Times New Roman"/>
          <w:lang w:eastAsia="ru-RU"/>
        </w:rPr>
        <w:t xml:space="preserve"> навыками контроля и оценки своей деятельности, умением предвидеть возможные результаты своих действий: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rPr>
          <w:rFonts w:ascii="Times New Roman" w:eastAsia="Times New Roman" w:hAnsi="Times New Roman" w:cs="Times New Roman"/>
          <w:lang w:eastAsia="ru-RU"/>
        </w:rPr>
      </w:pPr>
      <w:proofErr w:type="gramStart"/>
      <w:r w:rsidRPr="00627230">
        <w:rPr>
          <w:rFonts w:ascii="Times New Roman" w:eastAsia="Times New Roman" w:hAnsi="Times New Roman" w:cs="Times New Roman"/>
          <w:lang w:eastAsia="ru-RU"/>
        </w:rPr>
        <w:t>•  организация</w:t>
      </w:r>
      <w:proofErr w:type="gramEnd"/>
      <w:r w:rsidRPr="00627230">
        <w:rPr>
          <w:rFonts w:ascii="Times New Roman" w:eastAsia="Times New Roman" w:hAnsi="Times New Roman" w:cs="Times New Roman"/>
          <w:lang w:eastAsia="ru-RU"/>
        </w:rPr>
        <w:t xml:space="preserve"> учебной деятельности: постановка цели, планирование, определение оптимального соотношения цели и средств.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rPr>
          <w:rFonts w:ascii="Times New Roman" w:eastAsia="Times New Roman" w:hAnsi="Times New Roman" w:cs="Times New Roman"/>
          <w:b/>
          <w:lang w:eastAsia="ru-RU"/>
        </w:rPr>
      </w:pPr>
      <w:r w:rsidRPr="00627230">
        <w:rPr>
          <w:rFonts w:ascii="Times New Roman" w:eastAsia="Times New Roman" w:hAnsi="Times New Roman" w:cs="Times New Roman"/>
          <w:b/>
          <w:lang w:eastAsia="ru-RU"/>
        </w:rPr>
        <w:t>Результаты обучения</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xml:space="preserve">Обязательные результаты изучения курса «Математика» приведены в разделе «Требования к уровню подготовки выпускников», который полностью соответствует стандарту.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xml:space="preserve">Требования направлены на реализацию деятельностного и личностно ориентированного подходов;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освоение учащимися интеллектуальной и практической деятельности; овладение знаниями и</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xml:space="preserve">умениями, необходимыми в повседневной жизни, позволяющими ориентироваться в окружающем мире, значимыми для сохранения окружающей среды и собственного здоровья.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xml:space="preserve">Рубрика «Знать/понимать» включает требования к учебному материалу, который усваивается и воспроизводится учащимися. Выпускники должны понимать смысл изучаемых математических понятий.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xml:space="preserve">Рубрика «Уметь» включает требования, основанных на более сложных видах деятельности, в том числе творческой: объяснять результаты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приводить примеры практического использования знаний, воспринимать и самостоятельно</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xml:space="preserve">оценивать информацию.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В рубрике «Использовать приобретенные знания и умения в практической деятельности и повседневной жизни» представлены требования, выходящие за рамки учебного процесса и нацеленные на решение разнообразных жизненных задач.</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center"/>
        <w:rPr>
          <w:rFonts w:ascii="Times New Roman" w:eastAsia="Times New Roman" w:hAnsi="Times New Roman" w:cs="Times New Roman"/>
          <w:b/>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center"/>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xml:space="preserve">ТРЕБОВАНИЯ К УРОВНЮ ПОДГОТОВКИ </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В результате изучения математики ученик должен</w:t>
      </w:r>
    </w:p>
    <w:p w:rsidR="00627230" w:rsidRPr="00627230" w:rsidRDefault="00627230" w:rsidP="00627230">
      <w:pPr>
        <w:spacing w:after="0" w:line="240" w:lineRule="auto"/>
        <w:rPr>
          <w:rFonts w:ascii="Times New Roman" w:eastAsia="Times New Roman" w:hAnsi="Times New Roman" w:cs="Times New Roman"/>
          <w:b/>
          <w:lang w:eastAsia="ru-RU"/>
        </w:rPr>
      </w:pPr>
      <w:r w:rsidRPr="00627230">
        <w:rPr>
          <w:rFonts w:ascii="Times New Roman" w:eastAsia="Times New Roman" w:hAnsi="Times New Roman" w:cs="Times New Roman"/>
          <w:b/>
          <w:lang w:eastAsia="ru-RU"/>
        </w:rPr>
        <w:t xml:space="preserve">знать/понимать </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существо понятия математического доказательства; примеры доказательств;</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существо понятия алгоритма; примеры алгоритмов;</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как используются математические формулы, уравнения и неравенства; примеры их применения для решения математических и практических задач;</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как математически определенные функции могут описывать реальные зависимости; приводить примеры такого описания;</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как потребности практики привели математическую науку к необходимости расширения понятия числа;</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вероятностный характер многих закономерностей окружающего мира; примеры статистических закономерностей и выводов;</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каким образом геометрия возникла из практических задач землемерия; примеры геометрических объектов и утверждений о них, важных для практики;</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смысл идеализации, позволяющей решать задачи реальной действительности математическими методами, примеры ошибок, возникающих при идеализации;</w:t>
      </w:r>
    </w:p>
    <w:p w:rsidR="00627230" w:rsidRPr="00627230" w:rsidRDefault="00627230" w:rsidP="00627230">
      <w:pPr>
        <w:spacing w:after="0" w:line="240" w:lineRule="auto"/>
        <w:rPr>
          <w:rFonts w:ascii="Times New Roman" w:eastAsia="Times New Roman" w:hAnsi="Times New Roman" w:cs="Times New Roman"/>
          <w:b/>
          <w:lang w:eastAsia="ru-RU"/>
        </w:rPr>
      </w:pPr>
      <w:r w:rsidRPr="00627230">
        <w:rPr>
          <w:rFonts w:ascii="Times New Roman" w:eastAsia="Times New Roman" w:hAnsi="Times New Roman" w:cs="Times New Roman"/>
          <w:b/>
          <w:lang w:eastAsia="ru-RU"/>
        </w:rPr>
        <w:t>АРИФМЕТИКА</w:t>
      </w:r>
    </w:p>
    <w:p w:rsidR="00627230" w:rsidRPr="00627230" w:rsidRDefault="00627230" w:rsidP="00627230">
      <w:pPr>
        <w:spacing w:after="0" w:line="240" w:lineRule="auto"/>
        <w:rPr>
          <w:rFonts w:ascii="Times New Roman" w:eastAsia="Times New Roman" w:hAnsi="Times New Roman" w:cs="Times New Roman"/>
          <w:b/>
          <w:lang w:eastAsia="ru-RU"/>
        </w:rPr>
      </w:pPr>
      <w:r w:rsidRPr="00627230">
        <w:rPr>
          <w:rFonts w:ascii="Times New Roman" w:eastAsia="Times New Roman" w:hAnsi="Times New Roman" w:cs="Times New Roman"/>
          <w:b/>
          <w:lang w:eastAsia="ru-RU"/>
        </w:rPr>
        <w:t>уметь</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выполнять устно арифметические действия: сложение и вычитание двузначных чисел и десятичных дробей с двумя знаками, умножение однозначных чисел, арифметические операции с обыкновенными дробями с однозначным знаменателем и числителем;</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переходить от одной формы записи чисел к другой, представлять десятичную дробь в виде обыкновенной и в простейших случаях обыкновенную в виде десятичной, проценты — в виде дроби и дробь — в виде процентов; записывать большие и малые числа с использованием целых степеней десятки;</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выполнять арифметические действия с рациональными числами, сравнивать рациональные и действительные числа; находить в несложных случаях значения степеней с целыми показателями и корней; находить значения числовых выражений;</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округлять целые числа и десятичные дроби, находить приближения чисел с недостатком и с избытком, выполнять оценку числовых выражений;</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пользоваться основными единицами длины, массы, времени, скорости, площади, объема; выражать более крупные единицы через более мелкие и наоборот;</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решать текстовые задачи, включая задачи, связанные с отношением и с пропорциональностью величин, дробями и процентами;</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использовать приобретенные знания и умения в практической деятельности и повседневной жизни для:</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решения несложных практических расчетных задач, в том числе c использованием при необходимости справочных материалов, калькулятора, компьютера;</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устной прикидки и оценки результата вычислений; проверки результата вычисления с использованием различных приемов;</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интерпретации результатов решения задач с учетом ограничений, связанных с реальными свойствами рассматриваемых процессов и явлений;</w:t>
      </w:r>
    </w:p>
    <w:p w:rsidR="00627230" w:rsidRPr="00627230" w:rsidRDefault="00627230" w:rsidP="00627230">
      <w:pPr>
        <w:spacing w:after="0" w:line="240" w:lineRule="auto"/>
        <w:rPr>
          <w:rFonts w:ascii="Times New Roman" w:eastAsia="Times New Roman" w:hAnsi="Times New Roman" w:cs="Times New Roman"/>
          <w:b/>
          <w:lang w:eastAsia="ru-RU"/>
        </w:rPr>
      </w:pPr>
    </w:p>
    <w:p w:rsidR="00627230" w:rsidRPr="00627230" w:rsidRDefault="00627230" w:rsidP="00627230">
      <w:pPr>
        <w:spacing w:after="0" w:line="240" w:lineRule="auto"/>
        <w:rPr>
          <w:rFonts w:ascii="Times New Roman" w:eastAsia="Times New Roman" w:hAnsi="Times New Roman" w:cs="Times New Roman"/>
          <w:b/>
          <w:lang w:eastAsia="ru-RU"/>
        </w:rPr>
      </w:pPr>
      <w:r w:rsidRPr="00627230">
        <w:rPr>
          <w:rFonts w:ascii="Times New Roman" w:eastAsia="Times New Roman" w:hAnsi="Times New Roman" w:cs="Times New Roman"/>
          <w:b/>
          <w:lang w:eastAsia="ru-RU"/>
        </w:rPr>
        <w:t>АЛГЕБРА</w:t>
      </w:r>
    </w:p>
    <w:p w:rsidR="00627230" w:rsidRPr="00627230" w:rsidRDefault="00627230" w:rsidP="00627230">
      <w:pPr>
        <w:spacing w:after="0" w:line="240" w:lineRule="auto"/>
        <w:rPr>
          <w:rFonts w:ascii="Times New Roman" w:eastAsia="Times New Roman" w:hAnsi="Times New Roman" w:cs="Times New Roman"/>
          <w:b/>
          <w:lang w:eastAsia="ru-RU"/>
        </w:rPr>
      </w:pPr>
      <w:r w:rsidRPr="00627230">
        <w:rPr>
          <w:rFonts w:ascii="Times New Roman" w:eastAsia="Times New Roman" w:hAnsi="Times New Roman" w:cs="Times New Roman"/>
          <w:b/>
          <w:lang w:eastAsia="ru-RU"/>
        </w:rPr>
        <w:t>уметь</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составлять буквенные выражения и формулы по условиям задач; осуществлять в выражениях и формулах числовые подстановки и выполнять соответствующие вычисления, осуществлять подстановку одного выражения в другое; выражать из формул одну переменную через остальные;</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выполнять основные действия со степенями с целыми показателями, с многочленами и с алгебраическими дробями; выполнять разложение многочленов на множители; выполнять тождественные преобразования рациональных выражений;</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применять свойства арифметических квадратных корней для вычисления значений и преобразований числовых выражений, содержащих квадратные корни;</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решать линейные, квадратные уравнения и рациональные уравнения, сводящиеся к ним, системы двух линейных уравнений и несложные нелинейные системы;</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решать линейные и квадратные неравенства с одной переменной и их системы;</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решать текстовые задачи алгебраическим методом, интерпретировать полученный результат, проводить отбор решений, исходя из формулировки задачи;</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изображать числа точками на координатной прямой;</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 xml:space="preserve">определять координаты точки плоскости, строить точки с заданными координатами; изображать множество решений линейного неравенства; </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 xml:space="preserve">распознавать арифметические и геометрические прогрессии; решать задачи с применением формулы общего члена и суммы нескольких первых членов; </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находить значения функции, заданной формулой, таблицей, графиком по ее аргументу; находить значение аргумента по значению функции, заданной графиком или таблицей;</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 xml:space="preserve">определять свойства функции по ее графику; применять графические представления при решении уравнений, систем, неравенств; </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описывать свойства изученных функций, строить их графики;</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использовать приобретенные знания и умения в практической деятельности и повседневной жизни для:</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выполнения расчетов по формулам, составления формул, выражающих зависимости между реальными величинами; нахождения нужной формулы в справочных материалах;</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 xml:space="preserve">моделирования практических ситуаций и исследовании построенных моделей с использованием аппарата алгебры; </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описания зависимостей между физическими величинами соответствующими формулами при исследовании несложных практических ситуаций;</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интерпретации графиков реальных зависимостей между величинами;</w:t>
      </w:r>
    </w:p>
    <w:p w:rsidR="00627230" w:rsidRPr="00627230" w:rsidRDefault="00627230" w:rsidP="00627230">
      <w:pPr>
        <w:spacing w:after="0" w:line="240" w:lineRule="auto"/>
        <w:rPr>
          <w:rFonts w:ascii="Times New Roman" w:eastAsia="Times New Roman" w:hAnsi="Times New Roman" w:cs="Times New Roman"/>
          <w:b/>
          <w:lang w:eastAsia="ru-RU"/>
        </w:rPr>
      </w:pPr>
      <w:r w:rsidRPr="00627230">
        <w:rPr>
          <w:rFonts w:ascii="Times New Roman" w:eastAsia="Times New Roman" w:hAnsi="Times New Roman" w:cs="Times New Roman"/>
          <w:b/>
          <w:lang w:eastAsia="ru-RU"/>
        </w:rPr>
        <w:t>ГЕОМЕТРИЯ</w:t>
      </w:r>
    </w:p>
    <w:p w:rsidR="00627230" w:rsidRPr="00627230" w:rsidRDefault="00627230" w:rsidP="00627230">
      <w:pPr>
        <w:spacing w:after="0" w:line="240" w:lineRule="auto"/>
        <w:rPr>
          <w:rFonts w:ascii="Times New Roman" w:eastAsia="Times New Roman" w:hAnsi="Times New Roman" w:cs="Times New Roman"/>
          <w:b/>
          <w:lang w:eastAsia="ru-RU"/>
        </w:rPr>
      </w:pPr>
      <w:r w:rsidRPr="00627230">
        <w:rPr>
          <w:rFonts w:ascii="Times New Roman" w:eastAsia="Times New Roman" w:hAnsi="Times New Roman" w:cs="Times New Roman"/>
          <w:b/>
          <w:lang w:eastAsia="ru-RU"/>
        </w:rPr>
        <w:t>уметь</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пользоваться языком геометрии для описания предметов окружающего мира;</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 xml:space="preserve">распознавать геометрические фигуры, различать их взаимное расположение; </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изображать геометрические фигуры; выполнять чертежи по условию задач; осуществлять преобразования фигур;</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распознавать на чертежах, моделях и в окружающей обстановке основные пространственные тела, изображать их;</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 xml:space="preserve">в простейших случаях строить сечения и развертки пространственных тел; </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проводить операции над векторами, вычислять длину и координаты вектора, угол между векторами;</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вычислять значения геометрических величин (длин, углов, площадей, объемов), в том числе: для углов от 0 до 180</w:t>
      </w:r>
      <w:r w:rsidRPr="00627230">
        <w:rPr>
          <w:rFonts w:ascii="Times New Roman" w:eastAsia="Times New Roman" w:hAnsi="Times New Roman" w:cs="Times New Roman"/>
          <w:vertAlign w:val="superscript"/>
          <w:lang w:eastAsia="ru-RU"/>
        </w:rPr>
        <w:t>0</w:t>
      </w:r>
      <w:r w:rsidRPr="00627230">
        <w:rPr>
          <w:rFonts w:ascii="Times New Roman" w:eastAsia="Times New Roman" w:hAnsi="Times New Roman" w:cs="Times New Roman"/>
          <w:lang w:eastAsia="ru-RU"/>
        </w:rPr>
        <w:t xml:space="preserve"> определять значения тригонометрических функций по заданным значениям углов; находить значения тригонометрических функций по значению одной из них, находить стороны, углы и площади треугольников, длины ломаных, дуг окружности, площадей основных геометрических фигур и фигур, составленных из них;</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решать геометрические задачи, опираясь на изученные свойства фигур и отношений между ними, применяя дополнительные построения, алгебраический и тригонометрический аппарат, идеи симметрии;</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 xml:space="preserve">проводить доказательные рассуждения при решении задач, используя известные теоремы, обнаруживая возможности для их использования; </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решать простейшие планиметрические задачи в пространстве;</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использовать приобретенные знания и умения в практической деятельности и повседневной жизни для:</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описания реальных ситуаций на языке геометрии;</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расчетов, включающих простейшие тригонометрические формулы;</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решения геометрических задач с использованием тригонометрии</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решения практических задач, связанных с нахождением геометрических величин (используя при необходимости справочники и технические средства);</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построений геометрическими инструментами (линейка, угольник, циркуль, транспортир).</w:t>
      </w:r>
    </w:p>
    <w:p w:rsidR="00627230" w:rsidRPr="00627230" w:rsidRDefault="00627230" w:rsidP="00627230">
      <w:pPr>
        <w:spacing w:after="0" w:line="240" w:lineRule="auto"/>
        <w:rPr>
          <w:rFonts w:ascii="Times New Roman" w:eastAsia="Times New Roman" w:hAnsi="Times New Roman" w:cs="Times New Roman"/>
          <w:lang w:eastAsia="ru-RU"/>
        </w:rPr>
      </w:pPr>
    </w:p>
    <w:p w:rsidR="00627230" w:rsidRPr="00627230" w:rsidRDefault="00627230" w:rsidP="00627230">
      <w:pPr>
        <w:spacing w:after="0" w:line="240" w:lineRule="auto"/>
        <w:rPr>
          <w:rFonts w:ascii="Times New Roman" w:eastAsia="Times New Roman" w:hAnsi="Times New Roman" w:cs="Times New Roman"/>
          <w:b/>
          <w:lang w:eastAsia="ru-RU"/>
        </w:rPr>
      </w:pPr>
      <w:r w:rsidRPr="00627230">
        <w:rPr>
          <w:rFonts w:ascii="Times New Roman" w:eastAsia="Times New Roman" w:hAnsi="Times New Roman" w:cs="Times New Roman"/>
          <w:b/>
          <w:lang w:eastAsia="ru-RU"/>
        </w:rPr>
        <w:t>ЭЛЕМЕНТЫ ЛОГИКИ, КОМБИНАТОРИКИ, СТАТИСТИКИ И ТЕОРИИ ВЕРОЯТНОСТЕЙ</w:t>
      </w:r>
    </w:p>
    <w:p w:rsidR="00627230" w:rsidRPr="00627230" w:rsidRDefault="00627230" w:rsidP="00627230">
      <w:pPr>
        <w:spacing w:after="0" w:line="240" w:lineRule="auto"/>
        <w:rPr>
          <w:rFonts w:ascii="Times New Roman" w:eastAsia="Times New Roman" w:hAnsi="Times New Roman" w:cs="Times New Roman"/>
          <w:b/>
          <w:lang w:eastAsia="ru-RU"/>
        </w:rPr>
      </w:pPr>
      <w:r w:rsidRPr="00627230">
        <w:rPr>
          <w:rFonts w:ascii="Times New Roman" w:eastAsia="Times New Roman" w:hAnsi="Times New Roman" w:cs="Times New Roman"/>
          <w:b/>
          <w:lang w:eastAsia="ru-RU"/>
        </w:rPr>
        <w:t>уметь</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 xml:space="preserve">проводить несложные доказательства, получать простейшие следствия из известных или ранее полученных утверждений, оценивать логическую правильность рассуждений, использовать примеры для иллюстрации и контрпримеры для опровержения утверждений; </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извлекать информацию, представленную в таблицах, на диаграммах, графиках; составлять таблицы, строить диаграммы и графики;</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решать комбинаторные задачи путем систематического перебора возможных вариантов, а также с использованием правила умножения;</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вычислять средние значения результатов измерений;</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находить частоту события, используя собственные наблюдения и готовые статистические данные;</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находить вероятности случайных событий в простейших случаях;</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использовать приобретенные знания и умения в практической деятельности и повседневной жизни для:</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выстраивания аргументации при доказательстве (в форме монолога и диалога);</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 xml:space="preserve">распознавания логически некорректных рассуждений; </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записи математических утверждений, доказательств;</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анализа реальных числовых данных, представленных в виде диаграмм, графиков, таблиц;</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решения практических задач в повседневной и профессиональной деятельности с использованием действий с числами, процентов, длин, площадей, объемов, времени, скорости;</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решения учебных и практических задач, требующих систематического перебора вариантов;</w:t>
      </w:r>
    </w:p>
    <w:p w:rsidR="00627230" w:rsidRPr="00627230" w:rsidRDefault="00627230" w:rsidP="00627230">
      <w:pPr>
        <w:spacing w:after="0" w:line="240" w:lineRule="auto"/>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сравнения шансов наступления случайных событий, оценки вероятности случайного события в практических ситуациях, сопоставления модели с реальной ситуацией;</w:t>
      </w:r>
    </w:p>
    <w:p w:rsidR="00627230" w:rsidRPr="00627230" w:rsidRDefault="00627230" w:rsidP="00627230">
      <w:pPr>
        <w:spacing w:after="0" w:line="240" w:lineRule="auto"/>
        <w:rPr>
          <w:rFonts w:ascii="Times New Roman" w:eastAsia="Times New Roman" w:hAnsi="Times New Roman" w:cs="Times New Roman"/>
          <w:b/>
          <w:lang w:eastAsia="ru-RU"/>
        </w:rPr>
      </w:pPr>
      <w:r w:rsidRPr="00627230">
        <w:rPr>
          <w:rFonts w:ascii="Times New Roman" w:eastAsia="Times New Roman" w:hAnsi="Times New Roman" w:cs="Times New Roman"/>
          <w:lang w:eastAsia="ru-RU"/>
        </w:rPr>
        <w:t>•</w:t>
      </w:r>
      <w:r w:rsidRPr="00627230">
        <w:rPr>
          <w:rFonts w:ascii="Times New Roman" w:eastAsia="Times New Roman" w:hAnsi="Times New Roman" w:cs="Times New Roman"/>
          <w:lang w:eastAsia="ru-RU"/>
        </w:rPr>
        <w:tab/>
        <w:t>понимания статистических утверждений.</w:t>
      </w:r>
    </w:p>
    <w:p w:rsidR="00627230" w:rsidRPr="00627230" w:rsidRDefault="00627230" w:rsidP="00627230">
      <w:pPr>
        <w:spacing w:after="0" w:line="240" w:lineRule="auto"/>
        <w:jc w:val="center"/>
        <w:rPr>
          <w:rFonts w:ascii="Times New Roman" w:eastAsia="Times New Roman" w:hAnsi="Times New Roman" w:cs="Times New Roman"/>
          <w:b/>
          <w:lang w:eastAsia="ru-RU"/>
        </w:rPr>
        <w:sectPr w:rsidR="00627230" w:rsidRPr="00627230" w:rsidSect="00627230">
          <w:pgSz w:w="11906" w:h="16838"/>
          <w:pgMar w:top="1134" w:right="993" w:bottom="1134" w:left="850" w:header="708" w:footer="262" w:gutter="0"/>
          <w:cols w:space="720"/>
          <w:docGrid w:linePitch="326"/>
        </w:sect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lang w:eastAsia="ru-RU"/>
        </w:rPr>
      </w:pPr>
      <w:r w:rsidRPr="00627230">
        <w:rPr>
          <w:rFonts w:ascii="Times New Roman" w:eastAsia="Times New Roman" w:hAnsi="Times New Roman" w:cs="Times New Roman"/>
          <w:b/>
          <w:lang w:eastAsia="ru-RU"/>
        </w:rPr>
        <w:t>2. СТРУКТУРА И ПРИМЕРНОЕ СОДЕРЖАНИЕ УЧЕБНОЙ ДИСЦИПЛИНЫ</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eastAsia="Times New Roman" w:hAnsi="Times New Roman" w:cs="Times New Roman"/>
          <w:b/>
          <w:lang w:eastAsia="ru-RU"/>
        </w:rPr>
      </w:pPr>
      <w:r w:rsidRPr="00627230">
        <w:rPr>
          <w:rFonts w:ascii="Times New Roman" w:eastAsia="Times New Roman" w:hAnsi="Times New Roman" w:cs="Times New Roman"/>
          <w:b/>
          <w:lang w:eastAsia="ru-RU"/>
        </w:rPr>
        <w:t>2.1. Объем учебной дисциплины и виды учебной работы</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eastAsia="Times New Roman" w:hAnsi="Times New Roman" w:cs="Times New Roman"/>
          <w:b/>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eastAsia="Times New Roman" w:hAnsi="Times New Roman" w:cs="Times New Roman"/>
          <w:b/>
          <w:lang w:eastAsia="ru-RU"/>
        </w:rPr>
      </w:pPr>
    </w:p>
    <w:tbl>
      <w:tblPr>
        <w:tblW w:w="104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353"/>
        <w:gridCol w:w="851"/>
        <w:gridCol w:w="567"/>
        <w:gridCol w:w="708"/>
        <w:gridCol w:w="709"/>
        <w:gridCol w:w="709"/>
        <w:gridCol w:w="567"/>
        <w:gridCol w:w="992"/>
      </w:tblGrid>
      <w:tr w:rsidR="00627230" w:rsidRPr="00627230" w:rsidTr="00627230">
        <w:trPr>
          <w:trHeight w:val="274"/>
        </w:trPr>
        <w:tc>
          <w:tcPr>
            <w:tcW w:w="5353" w:type="dxa"/>
            <w:tcBorders>
              <w:top w:val="single" w:sz="6" w:space="0" w:color="000000"/>
              <w:left w:val="single" w:sz="6" w:space="0" w:color="000000"/>
              <w:bottom w:val="single" w:sz="6" w:space="0" w:color="000000"/>
              <w:right w:val="single" w:sz="6" w:space="0" w:color="000000"/>
            </w:tcBorders>
          </w:tcPr>
          <w:p w:rsidR="00627230" w:rsidRPr="00627230" w:rsidRDefault="00627230" w:rsidP="00627230">
            <w:pPr>
              <w:spacing w:after="0" w:line="240" w:lineRule="auto"/>
              <w:jc w:val="center"/>
              <w:rPr>
                <w:rFonts w:ascii="Times New Roman" w:eastAsia="Times New Roman" w:hAnsi="Times New Roman" w:cs="Times New Roman"/>
                <w:lang w:eastAsia="ru-RU"/>
              </w:rPr>
            </w:pPr>
            <w:r w:rsidRPr="00627230">
              <w:rPr>
                <w:rFonts w:ascii="Times New Roman" w:eastAsia="Times New Roman" w:hAnsi="Times New Roman" w:cs="Times New Roman"/>
                <w:b/>
                <w:lang w:eastAsia="ru-RU"/>
              </w:rPr>
              <w:t>Вид учебной работы</w:t>
            </w:r>
          </w:p>
        </w:tc>
        <w:tc>
          <w:tcPr>
            <w:tcW w:w="5103" w:type="dxa"/>
            <w:gridSpan w:val="7"/>
            <w:tcBorders>
              <w:top w:val="single" w:sz="6" w:space="0" w:color="000000"/>
              <w:left w:val="single" w:sz="6" w:space="0" w:color="000000"/>
              <w:bottom w:val="single" w:sz="6" w:space="0" w:color="000000"/>
              <w:right w:val="single" w:sz="6" w:space="0" w:color="000000"/>
            </w:tcBorders>
          </w:tcPr>
          <w:p w:rsidR="00627230" w:rsidRPr="00627230" w:rsidRDefault="00627230" w:rsidP="00627230">
            <w:pPr>
              <w:spacing w:after="0" w:line="240" w:lineRule="auto"/>
              <w:jc w:val="center"/>
              <w:rPr>
                <w:rFonts w:ascii="Times New Roman" w:eastAsia="Times New Roman" w:hAnsi="Times New Roman" w:cs="Times New Roman"/>
                <w:i/>
                <w:iCs/>
                <w:lang w:eastAsia="ru-RU"/>
              </w:rPr>
            </w:pPr>
            <w:r w:rsidRPr="00627230">
              <w:rPr>
                <w:rFonts w:ascii="Times New Roman" w:eastAsia="Times New Roman" w:hAnsi="Times New Roman" w:cs="Times New Roman"/>
                <w:b/>
                <w:i/>
                <w:iCs/>
                <w:lang w:eastAsia="ru-RU"/>
              </w:rPr>
              <w:t>Объем часов</w:t>
            </w:r>
          </w:p>
        </w:tc>
      </w:tr>
      <w:tr w:rsidR="00627230" w:rsidRPr="00627230" w:rsidTr="00627230">
        <w:trPr>
          <w:trHeight w:val="274"/>
        </w:trPr>
        <w:tc>
          <w:tcPr>
            <w:tcW w:w="5353" w:type="dxa"/>
            <w:tcBorders>
              <w:top w:val="single" w:sz="6" w:space="0" w:color="000000"/>
              <w:left w:val="single" w:sz="6" w:space="0" w:color="000000"/>
              <w:bottom w:val="single" w:sz="6" w:space="0" w:color="000000"/>
              <w:right w:val="single" w:sz="6" w:space="0" w:color="000000"/>
            </w:tcBorders>
          </w:tcPr>
          <w:p w:rsidR="00627230" w:rsidRPr="00627230" w:rsidRDefault="00627230" w:rsidP="00627230">
            <w:pPr>
              <w:spacing w:after="0" w:line="240" w:lineRule="auto"/>
              <w:jc w:val="center"/>
              <w:rPr>
                <w:rFonts w:ascii="Times New Roman" w:eastAsia="Times New Roman" w:hAnsi="Times New Roman" w:cs="Times New Roman"/>
                <w:b/>
                <w:lang w:eastAsia="ru-RU"/>
              </w:rPr>
            </w:pPr>
          </w:p>
        </w:tc>
        <w:tc>
          <w:tcPr>
            <w:tcW w:w="1418" w:type="dxa"/>
            <w:gridSpan w:val="2"/>
            <w:tcBorders>
              <w:top w:val="single" w:sz="6" w:space="0" w:color="000000"/>
              <w:left w:val="single" w:sz="6" w:space="0" w:color="000000"/>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
                <w:iCs/>
                <w:lang w:eastAsia="ru-RU"/>
              </w:rPr>
            </w:pPr>
            <w:r w:rsidRPr="00627230">
              <w:rPr>
                <w:rFonts w:ascii="Times New Roman" w:eastAsia="Times New Roman" w:hAnsi="Times New Roman" w:cs="Times New Roman"/>
                <w:b/>
                <w:iCs/>
                <w:lang w:eastAsia="ru-RU"/>
              </w:rPr>
              <w:t>1 курс</w:t>
            </w:r>
          </w:p>
        </w:tc>
        <w:tc>
          <w:tcPr>
            <w:tcW w:w="1417" w:type="dxa"/>
            <w:gridSpan w:val="2"/>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
                <w:iCs/>
                <w:lang w:eastAsia="ru-RU"/>
              </w:rPr>
            </w:pPr>
            <w:r w:rsidRPr="00627230">
              <w:rPr>
                <w:rFonts w:ascii="Times New Roman" w:eastAsia="Times New Roman" w:hAnsi="Times New Roman" w:cs="Times New Roman"/>
                <w:b/>
                <w:iCs/>
                <w:lang w:val="en-US" w:eastAsia="ru-RU"/>
              </w:rPr>
              <w:t>II</w:t>
            </w:r>
            <w:r w:rsidRPr="00627230">
              <w:rPr>
                <w:rFonts w:ascii="Times New Roman" w:eastAsia="Times New Roman" w:hAnsi="Times New Roman" w:cs="Times New Roman"/>
                <w:b/>
                <w:iCs/>
                <w:lang w:eastAsia="ru-RU"/>
              </w:rPr>
              <w:t xml:space="preserve"> курс</w:t>
            </w:r>
          </w:p>
        </w:tc>
        <w:tc>
          <w:tcPr>
            <w:tcW w:w="709"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
                <w:iCs/>
                <w:lang w:eastAsia="ru-RU"/>
              </w:rPr>
            </w:pPr>
            <w:r w:rsidRPr="00627230">
              <w:rPr>
                <w:rFonts w:ascii="Times New Roman" w:eastAsia="Times New Roman" w:hAnsi="Times New Roman" w:cs="Times New Roman"/>
                <w:b/>
                <w:iCs/>
                <w:lang w:val="en-US" w:eastAsia="ru-RU"/>
              </w:rPr>
              <w:t>III</w:t>
            </w:r>
            <w:r w:rsidRPr="00627230">
              <w:rPr>
                <w:rFonts w:ascii="Times New Roman" w:eastAsia="Times New Roman" w:hAnsi="Times New Roman" w:cs="Times New Roman"/>
                <w:b/>
                <w:iCs/>
                <w:lang w:eastAsia="ru-RU"/>
              </w:rPr>
              <w:t xml:space="preserve"> курс</w:t>
            </w:r>
          </w:p>
        </w:tc>
        <w:tc>
          <w:tcPr>
            <w:tcW w:w="567"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
                <w:iCs/>
                <w:lang w:eastAsia="ru-RU"/>
              </w:rPr>
            </w:pPr>
          </w:p>
        </w:tc>
        <w:tc>
          <w:tcPr>
            <w:tcW w:w="992" w:type="dxa"/>
            <w:tcBorders>
              <w:top w:val="single" w:sz="6" w:space="0" w:color="000000"/>
              <w:left w:val="single" w:sz="4" w:space="0" w:color="auto"/>
              <w:bottom w:val="single" w:sz="6" w:space="0" w:color="000000"/>
              <w:right w:val="single" w:sz="6" w:space="0" w:color="000000"/>
            </w:tcBorders>
          </w:tcPr>
          <w:p w:rsidR="00627230" w:rsidRPr="00627230" w:rsidRDefault="00627230" w:rsidP="00627230">
            <w:pPr>
              <w:spacing w:after="0" w:line="240" w:lineRule="auto"/>
              <w:rPr>
                <w:rFonts w:ascii="Times New Roman" w:eastAsia="Times New Roman" w:hAnsi="Times New Roman" w:cs="Times New Roman"/>
                <w:b/>
                <w:iCs/>
                <w:lang w:eastAsia="ru-RU"/>
              </w:rPr>
            </w:pPr>
            <w:r w:rsidRPr="00627230">
              <w:rPr>
                <w:rFonts w:ascii="Times New Roman" w:eastAsia="Times New Roman" w:hAnsi="Times New Roman" w:cs="Times New Roman"/>
                <w:b/>
                <w:iCs/>
                <w:lang w:eastAsia="ru-RU"/>
              </w:rPr>
              <w:t>всего</w:t>
            </w:r>
          </w:p>
        </w:tc>
      </w:tr>
      <w:tr w:rsidR="00627230" w:rsidRPr="00627230" w:rsidTr="00627230">
        <w:trPr>
          <w:trHeight w:val="274"/>
        </w:trPr>
        <w:tc>
          <w:tcPr>
            <w:tcW w:w="5353" w:type="dxa"/>
            <w:tcBorders>
              <w:top w:val="single" w:sz="6" w:space="0" w:color="000000"/>
              <w:left w:val="single" w:sz="6" w:space="0" w:color="000000"/>
              <w:bottom w:val="single" w:sz="6" w:space="0" w:color="000000"/>
              <w:right w:val="single" w:sz="6" w:space="0" w:color="000000"/>
            </w:tcBorders>
          </w:tcPr>
          <w:p w:rsidR="00627230" w:rsidRPr="00627230" w:rsidRDefault="00627230" w:rsidP="00627230">
            <w:pPr>
              <w:spacing w:after="0" w:line="240" w:lineRule="auto"/>
              <w:jc w:val="center"/>
              <w:rPr>
                <w:rFonts w:ascii="Times New Roman" w:eastAsia="Times New Roman" w:hAnsi="Times New Roman" w:cs="Times New Roman"/>
                <w:b/>
                <w:lang w:eastAsia="ru-RU"/>
              </w:rPr>
            </w:pPr>
          </w:p>
        </w:tc>
        <w:tc>
          <w:tcPr>
            <w:tcW w:w="851" w:type="dxa"/>
            <w:tcBorders>
              <w:top w:val="single" w:sz="6" w:space="0" w:color="000000"/>
              <w:left w:val="single" w:sz="6" w:space="0" w:color="000000"/>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
                <w:iCs/>
                <w:lang w:eastAsia="ru-RU"/>
              </w:rPr>
            </w:pPr>
            <w:r w:rsidRPr="00627230">
              <w:rPr>
                <w:rFonts w:ascii="Times New Roman" w:eastAsia="Times New Roman" w:hAnsi="Times New Roman" w:cs="Times New Roman"/>
                <w:b/>
                <w:iCs/>
                <w:lang w:eastAsia="ru-RU"/>
              </w:rPr>
              <w:t>1 с</w:t>
            </w:r>
          </w:p>
        </w:tc>
        <w:tc>
          <w:tcPr>
            <w:tcW w:w="567"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
                <w:iCs/>
                <w:lang w:eastAsia="ru-RU"/>
              </w:rPr>
            </w:pPr>
            <w:r w:rsidRPr="00627230">
              <w:rPr>
                <w:rFonts w:ascii="Times New Roman" w:eastAsia="Times New Roman" w:hAnsi="Times New Roman" w:cs="Times New Roman"/>
                <w:b/>
                <w:iCs/>
                <w:lang w:eastAsia="ru-RU"/>
              </w:rPr>
              <w:t>2с</w:t>
            </w:r>
          </w:p>
        </w:tc>
        <w:tc>
          <w:tcPr>
            <w:tcW w:w="708"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
                <w:iCs/>
                <w:lang w:eastAsia="ru-RU"/>
              </w:rPr>
            </w:pPr>
            <w:r w:rsidRPr="00627230">
              <w:rPr>
                <w:rFonts w:ascii="Times New Roman" w:eastAsia="Times New Roman" w:hAnsi="Times New Roman" w:cs="Times New Roman"/>
                <w:b/>
                <w:iCs/>
                <w:lang w:eastAsia="ru-RU"/>
              </w:rPr>
              <w:t>3с</w:t>
            </w:r>
          </w:p>
        </w:tc>
        <w:tc>
          <w:tcPr>
            <w:tcW w:w="709"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
                <w:iCs/>
                <w:lang w:eastAsia="ru-RU"/>
              </w:rPr>
            </w:pPr>
            <w:r w:rsidRPr="00627230">
              <w:rPr>
                <w:rFonts w:ascii="Times New Roman" w:eastAsia="Times New Roman" w:hAnsi="Times New Roman" w:cs="Times New Roman"/>
                <w:b/>
                <w:iCs/>
                <w:lang w:eastAsia="ru-RU"/>
              </w:rPr>
              <w:t>4с</w:t>
            </w:r>
          </w:p>
        </w:tc>
        <w:tc>
          <w:tcPr>
            <w:tcW w:w="709"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
                <w:iCs/>
                <w:lang w:eastAsia="ru-RU"/>
              </w:rPr>
            </w:pPr>
            <w:r w:rsidRPr="00627230">
              <w:rPr>
                <w:rFonts w:ascii="Times New Roman" w:eastAsia="Times New Roman" w:hAnsi="Times New Roman" w:cs="Times New Roman"/>
                <w:b/>
                <w:iCs/>
                <w:lang w:eastAsia="ru-RU"/>
              </w:rPr>
              <w:t>5с</w:t>
            </w:r>
          </w:p>
        </w:tc>
        <w:tc>
          <w:tcPr>
            <w:tcW w:w="567"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
                <w:iCs/>
                <w:lang w:eastAsia="ru-RU"/>
              </w:rPr>
            </w:pPr>
            <w:r w:rsidRPr="00627230">
              <w:rPr>
                <w:rFonts w:ascii="Times New Roman" w:eastAsia="Times New Roman" w:hAnsi="Times New Roman" w:cs="Times New Roman"/>
                <w:b/>
                <w:iCs/>
                <w:lang w:eastAsia="ru-RU"/>
              </w:rPr>
              <w:t>6с</w:t>
            </w:r>
          </w:p>
        </w:tc>
        <w:tc>
          <w:tcPr>
            <w:tcW w:w="992" w:type="dxa"/>
            <w:tcBorders>
              <w:top w:val="single" w:sz="6" w:space="0" w:color="000000"/>
              <w:left w:val="single" w:sz="4" w:space="0" w:color="auto"/>
              <w:bottom w:val="single" w:sz="6" w:space="0" w:color="000000"/>
              <w:right w:val="single" w:sz="6" w:space="0" w:color="000000"/>
            </w:tcBorders>
          </w:tcPr>
          <w:p w:rsidR="00627230" w:rsidRPr="00627230" w:rsidRDefault="00627230" w:rsidP="00627230">
            <w:pPr>
              <w:spacing w:after="0" w:line="240" w:lineRule="auto"/>
              <w:rPr>
                <w:rFonts w:ascii="Times New Roman" w:eastAsia="Times New Roman" w:hAnsi="Times New Roman" w:cs="Times New Roman"/>
                <w:b/>
                <w:iCs/>
                <w:lang w:eastAsia="ru-RU"/>
              </w:rPr>
            </w:pPr>
          </w:p>
        </w:tc>
      </w:tr>
      <w:tr w:rsidR="00627230" w:rsidRPr="00627230" w:rsidTr="00627230">
        <w:trPr>
          <w:trHeight w:val="263"/>
        </w:trPr>
        <w:tc>
          <w:tcPr>
            <w:tcW w:w="5353" w:type="dxa"/>
            <w:tcBorders>
              <w:top w:val="single" w:sz="6" w:space="0" w:color="000000"/>
              <w:left w:val="single" w:sz="6" w:space="0" w:color="000000"/>
              <w:bottom w:val="single" w:sz="6" w:space="0" w:color="000000"/>
              <w:right w:val="single" w:sz="6" w:space="0" w:color="000000"/>
            </w:tcBorders>
          </w:tcPr>
          <w:p w:rsidR="00627230" w:rsidRPr="00627230" w:rsidRDefault="00627230" w:rsidP="00627230">
            <w:pPr>
              <w:spacing w:after="0" w:line="240" w:lineRule="auto"/>
              <w:rPr>
                <w:rFonts w:ascii="Times New Roman" w:eastAsia="Times New Roman" w:hAnsi="Times New Roman" w:cs="Times New Roman"/>
                <w:b/>
                <w:lang w:eastAsia="ru-RU"/>
              </w:rPr>
            </w:pPr>
            <w:r w:rsidRPr="00627230">
              <w:rPr>
                <w:rFonts w:ascii="Times New Roman" w:eastAsia="Times New Roman" w:hAnsi="Times New Roman" w:cs="Times New Roman"/>
                <w:b/>
                <w:lang w:eastAsia="ru-RU"/>
              </w:rPr>
              <w:t>Максимальная учебная нагрузка (всего)</w:t>
            </w:r>
          </w:p>
        </w:tc>
        <w:tc>
          <w:tcPr>
            <w:tcW w:w="851" w:type="dxa"/>
            <w:tcBorders>
              <w:top w:val="single" w:sz="6" w:space="0" w:color="000000"/>
              <w:left w:val="single" w:sz="6" w:space="0" w:color="000000"/>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r w:rsidRPr="00627230">
              <w:rPr>
                <w:rFonts w:ascii="Times New Roman" w:eastAsia="Times New Roman" w:hAnsi="Times New Roman" w:cs="Times New Roman"/>
                <w:iCs/>
                <w:sz w:val="28"/>
                <w:szCs w:val="28"/>
                <w:lang w:eastAsia="ru-RU"/>
              </w:rPr>
              <w:t>60</w:t>
            </w:r>
          </w:p>
        </w:tc>
        <w:tc>
          <w:tcPr>
            <w:tcW w:w="567"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r w:rsidRPr="00627230">
              <w:rPr>
                <w:rFonts w:ascii="Times New Roman" w:eastAsia="Times New Roman" w:hAnsi="Times New Roman" w:cs="Times New Roman"/>
                <w:iCs/>
                <w:sz w:val="28"/>
                <w:szCs w:val="28"/>
                <w:lang w:eastAsia="ru-RU"/>
              </w:rPr>
              <w:t>60</w:t>
            </w:r>
          </w:p>
        </w:tc>
        <w:tc>
          <w:tcPr>
            <w:tcW w:w="708"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r w:rsidRPr="00627230">
              <w:rPr>
                <w:rFonts w:ascii="Times New Roman" w:eastAsia="Times New Roman" w:hAnsi="Times New Roman" w:cs="Times New Roman"/>
                <w:iCs/>
                <w:sz w:val="28"/>
                <w:szCs w:val="28"/>
                <w:lang w:eastAsia="ru-RU"/>
              </w:rPr>
              <w:t>60</w:t>
            </w:r>
          </w:p>
        </w:tc>
        <w:tc>
          <w:tcPr>
            <w:tcW w:w="709"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r w:rsidRPr="00627230">
              <w:rPr>
                <w:rFonts w:ascii="Times New Roman" w:eastAsia="Times New Roman" w:hAnsi="Times New Roman" w:cs="Times New Roman"/>
                <w:iCs/>
                <w:sz w:val="28"/>
                <w:szCs w:val="28"/>
                <w:lang w:eastAsia="ru-RU"/>
              </w:rPr>
              <w:t>70</w:t>
            </w:r>
          </w:p>
        </w:tc>
        <w:tc>
          <w:tcPr>
            <w:tcW w:w="709"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r w:rsidRPr="00627230">
              <w:rPr>
                <w:rFonts w:ascii="Times New Roman" w:eastAsia="Times New Roman" w:hAnsi="Times New Roman" w:cs="Times New Roman"/>
                <w:iCs/>
                <w:sz w:val="28"/>
                <w:szCs w:val="28"/>
                <w:lang w:eastAsia="ru-RU"/>
              </w:rPr>
              <w:t>68</w:t>
            </w:r>
          </w:p>
          <w:p w:rsidR="00627230" w:rsidRPr="00627230" w:rsidRDefault="00627230" w:rsidP="00627230">
            <w:pPr>
              <w:spacing w:after="0" w:line="240" w:lineRule="auto"/>
              <w:rPr>
                <w:rFonts w:ascii="Times New Roman" w:eastAsia="Times New Roman" w:hAnsi="Times New Roman" w:cs="Times New Roman"/>
                <w:iCs/>
                <w:sz w:val="28"/>
                <w:szCs w:val="28"/>
                <w:lang w:eastAsia="ru-RU"/>
              </w:rPr>
            </w:pPr>
            <w:r w:rsidRPr="00627230">
              <w:rPr>
                <w:rFonts w:ascii="Times New Roman" w:eastAsia="Times New Roman" w:hAnsi="Times New Roman" w:cs="Times New Roman"/>
                <w:iCs/>
                <w:sz w:val="28"/>
                <w:szCs w:val="28"/>
                <w:lang w:eastAsia="ru-RU"/>
              </w:rPr>
              <w:t>(8к6э)</w:t>
            </w:r>
          </w:p>
        </w:tc>
        <w:tc>
          <w:tcPr>
            <w:tcW w:w="567"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p>
        </w:tc>
        <w:tc>
          <w:tcPr>
            <w:tcW w:w="992" w:type="dxa"/>
            <w:tcBorders>
              <w:top w:val="single" w:sz="6" w:space="0" w:color="000000"/>
              <w:left w:val="single" w:sz="4" w:space="0" w:color="auto"/>
              <w:bottom w:val="single" w:sz="6" w:space="0" w:color="000000"/>
              <w:right w:val="single" w:sz="6" w:space="0" w:color="000000"/>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r w:rsidRPr="00627230">
              <w:rPr>
                <w:rFonts w:ascii="Times New Roman" w:eastAsia="Times New Roman" w:hAnsi="Times New Roman" w:cs="Times New Roman"/>
                <w:iCs/>
                <w:sz w:val="28"/>
                <w:szCs w:val="28"/>
                <w:lang w:eastAsia="ru-RU"/>
              </w:rPr>
              <w:t>318</w:t>
            </w:r>
          </w:p>
        </w:tc>
      </w:tr>
      <w:tr w:rsidR="00627230" w:rsidRPr="00627230" w:rsidTr="00627230">
        <w:trPr>
          <w:trHeight w:val="263"/>
        </w:trPr>
        <w:tc>
          <w:tcPr>
            <w:tcW w:w="5353" w:type="dxa"/>
            <w:tcBorders>
              <w:top w:val="single" w:sz="6" w:space="0" w:color="000000"/>
              <w:left w:val="single" w:sz="6" w:space="0" w:color="000000"/>
              <w:bottom w:val="single" w:sz="6" w:space="0" w:color="000000"/>
              <w:right w:val="single" w:sz="6" w:space="0" w:color="000000"/>
            </w:tcBorders>
          </w:tcPr>
          <w:p w:rsidR="00627230" w:rsidRPr="00627230" w:rsidRDefault="00627230" w:rsidP="00627230">
            <w:pPr>
              <w:spacing w:after="0" w:line="240" w:lineRule="auto"/>
              <w:rPr>
                <w:rFonts w:ascii="Times New Roman" w:eastAsia="Times New Roman" w:hAnsi="Times New Roman" w:cs="Times New Roman"/>
                <w:b/>
                <w:lang w:eastAsia="ru-RU"/>
              </w:rPr>
            </w:pPr>
          </w:p>
        </w:tc>
        <w:tc>
          <w:tcPr>
            <w:tcW w:w="851" w:type="dxa"/>
            <w:tcBorders>
              <w:top w:val="single" w:sz="6" w:space="0" w:color="000000"/>
              <w:left w:val="single" w:sz="6" w:space="0" w:color="000000"/>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p>
        </w:tc>
        <w:tc>
          <w:tcPr>
            <w:tcW w:w="567"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p>
        </w:tc>
        <w:tc>
          <w:tcPr>
            <w:tcW w:w="708"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p>
        </w:tc>
        <w:tc>
          <w:tcPr>
            <w:tcW w:w="709"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p>
        </w:tc>
        <w:tc>
          <w:tcPr>
            <w:tcW w:w="709"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p>
        </w:tc>
        <w:tc>
          <w:tcPr>
            <w:tcW w:w="567"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p>
        </w:tc>
        <w:tc>
          <w:tcPr>
            <w:tcW w:w="992" w:type="dxa"/>
            <w:tcBorders>
              <w:top w:val="single" w:sz="6" w:space="0" w:color="000000"/>
              <w:left w:val="single" w:sz="4" w:space="0" w:color="auto"/>
              <w:bottom w:val="single" w:sz="6" w:space="0" w:color="000000"/>
              <w:right w:val="single" w:sz="6" w:space="0" w:color="000000"/>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p>
        </w:tc>
      </w:tr>
      <w:tr w:rsidR="00627230" w:rsidRPr="00627230" w:rsidTr="00627230">
        <w:trPr>
          <w:trHeight w:val="183"/>
        </w:trPr>
        <w:tc>
          <w:tcPr>
            <w:tcW w:w="5353" w:type="dxa"/>
            <w:tcBorders>
              <w:top w:val="single" w:sz="6" w:space="0" w:color="000000"/>
              <w:left w:val="single" w:sz="6" w:space="0" w:color="000000"/>
              <w:bottom w:val="single" w:sz="6" w:space="0" w:color="000000"/>
              <w:right w:val="single" w:sz="6" w:space="0" w:color="000000"/>
            </w:tcBorders>
          </w:tcPr>
          <w:p w:rsidR="00627230" w:rsidRPr="00627230" w:rsidRDefault="00627230" w:rsidP="00627230">
            <w:pPr>
              <w:spacing w:after="0" w:line="240" w:lineRule="auto"/>
              <w:jc w:val="both"/>
              <w:rPr>
                <w:rFonts w:ascii="Times New Roman" w:eastAsia="Times New Roman" w:hAnsi="Times New Roman" w:cs="Times New Roman"/>
                <w:lang w:eastAsia="ru-RU"/>
              </w:rPr>
            </w:pPr>
            <w:r w:rsidRPr="00627230">
              <w:rPr>
                <w:rFonts w:ascii="Times New Roman" w:eastAsia="Times New Roman" w:hAnsi="Times New Roman" w:cs="Times New Roman"/>
                <w:b/>
                <w:lang w:eastAsia="ru-RU"/>
              </w:rPr>
              <w:t xml:space="preserve">Обязательная аудиторная учебная нагрузка (всего) </w:t>
            </w:r>
          </w:p>
        </w:tc>
        <w:tc>
          <w:tcPr>
            <w:tcW w:w="851" w:type="dxa"/>
            <w:tcBorders>
              <w:top w:val="single" w:sz="6" w:space="0" w:color="000000"/>
              <w:left w:val="single" w:sz="6" w:space="0" w:color="000000"/>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r w:rsidRPr="00627230">
              <w:rPr>
                <w:rFonts w:ascii="Times New Roman" w:eastAsia="Times New Roman" w:hAnsi="Times New Roman" w:cs="Times New Roman"/>
                <w:iCs/>
                <w:sz w:val="28"/>
                <w:szCs w:val="28"/>
                <w:lang w:eastAsia="ru-RU"/>
              </w:rPr>
              <w:t>60</w:t>
            </w:r>
          </w:p>
        </w:tc>
        <w:tc>
          <w:tcPr>
            <w:tcW w:w="567"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r w:rsidRPr="00627230">
              <w:rPr>
                <w:rFonts w:ascii="Times New Roman" w:eastAsia="Times New Roman" w:hAnsi="Times New Roman" w:cs="Times New Roman"/>
                <w:iCs/>
                <w:sz w:val="28"/>
                <w:szCs w:val="28"/>
                <w:lang w:eastAsia="ru-RU"/>
              </w:rPr>
              <w:t>60</w:t>
            </w:r>
          </w:p>
        </w:tc>
        <w:tc>
          <w:tcPr>
            <w:tcW w:w="708"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r w:rsidRPr="00627230">
              <w:rPr>
                <w:rFonts w:ascii="Times New Roman" w:eastAsia="Times New Roman" w:hAnsi="Times New Roman" w:cs="Times New Roman"/>
                <w:iCs/>
                <w:sz w:val="28"/>
                <w:szCs w:val="28"/>
                <w:lang w:eastAsia="ru-RU"/>
              </w:rPr>
              <w:t>60</w:t>
            </w:r>
          </w:p>
        </w:tc>
        <w:tc>
          <w:tcPr>
            <w:tcW w:w="709"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r w:rsidRPr="00627230">
              <w:rPr>
                <w:rFonts w:ascii="Times New Roman" w:eastAsia="Times New Roman" w:hAnsi="Times New Roman" w:cs="Times New Roman"/>
                <w:iCs/>
                <w:sz w:val="28"/>
                <w:szCs w:val="28"/>
                <w:lang w:eastAsia="ru-RU"/>
              </w:rPr>
              <w:t>70</w:t>
            </w:r>
          </w:p>
        </w:tc>
        <w:tc>
          <w:tcPr>
            <w:tcW w:w="709"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r w:rsidRPr="00627230">
              <w:rPr>
                <w:rFonts w:ascii="Times New Roman" w:eastAsia="Times New Roman" w:hAnsi="Times New Roman" w:cs="Times New Roman"/>
                <w:iCs/>
                <w:sz w:val="28"/>
                <w:szCs w:val="28"/>
                <w:lang w:eastAsia="ru-RU"/>
              </w:rPr>
              <w:t>68</w:t>
            </w:r>
          </w:p>
        </w:tc>
        <w:tc>
          <w:tcPr>
            <w:tcW w:w="567"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p>
        </w:tc>
        <w:tc>
          <w:tcPr>
            <w:tcW w:w="992" w:type="dxa"/>
            <w:tcBorders>
              <w:top w:val="single" w:sz="6" w:space="0" w:color="000000"/>
              <w:left w:val="single" w:sz="4" w:space="0" w:color="auto"/>
              <w:bottom w:val="single" w:sz="6" w:space="0" w:color="000000"/>
              <w:right w:val="single" w:sz="6" w:space="0" w:color="000000"/>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r w:rsidRPr="00627230">
              <w:rPr>
                <w:rFonts w:ascii="Times New Roman" w:eastAsia="Times New Roman" w:hAnsi="Times New Roman" w:cs="Times New Roman"/>
                <w:iCs/>
                <w:sz w:val="28"/>
                <w:szCs w:val="28"/>
                <w:lang w:eastAsia="ru-RU"/>
              </w:rPr>
              <w:t>304</w:t>
            </w:r>
          </w:p>
        </w:tc>
      </w:tr>
      <w:tr w:rsidR="00627230" w:rsidRPr="00627230" w:rsidTr="00627230">
        <w:trPr>
          <w:trHeight w:val="273"/>
        </w:trPr>
        <w:tc>
          <w:tcPr>
            <w:tcW w:w="5353" w:type="dxa"/>
            <w:tcBorders>
              <w:top w:val="single" w:sz="6" w:space="0" w:color="000000"/>
              <w:left w:val="single" w:sz="6" w:space="0" w:color="000000"/>
              <w:bottom w:val="single" w:sz="6" w:space="0" w:color="000000"/>
              <w:right w:val="single" w:sz="6" w:space="0" w:color="000000"/>
            </w:tcBorders>
          </w:tcPr>
          <w:p w:rsidR="00627230" w:rsidRPr="00627230" w:rsidRDefault="00627230" w:rsidP="00627230">
            <w:pPr>
              <w:spacing w:after="0" w:line="240" w:lineRule="auto"/>
              <w:ind w:left="113" w:right="113"/>
              <w:rPr>
                <w:rFonts w:ascii="Times New Roman" w:eastAsia="Times New Roman" w:hAnsi="Times New Roman" w:cs="Times New Roman"/>
                <w:b/>
                <w:lang w:eastAsia="ru-RU"/>
              </w:rPr>
            </w:pPr>
            <w:r w:rsidRPr="00627230">
              <w:rPr>
                <w:rFonts w:ascii="Times New Roman" w:eastAsia="Times New Roman" w:hAnsi="Times New Roman" w:cs="Times New Roman"/>
                <w:lang w:eastAsia="ru-RU"/>
              </w:rPr>
              <w:t>в том числе: лаб. и практических. занятий</w:t>
            </w:r>
          </w:p>
        </w:tc>
        <w:tc>
          <w:tcPr>
            <w:tcW w:w="851" w:type="dxa"/>
            <w:tcBorders>
              <w:top w:val="single" w:sz="6" w:space="0" w:color="000000"/>
              <w:left w:val="single" w:sz="6" w:space="0" w:color="000000"/>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r w:rsidRPr="00627230">
              <w:rPr>
                <w:rFonts w:ascii="Times New Roman" w:eastAsia="Times New Roman" w:hAnsi="Times New Roman" w:cs="Times New Roman"/>
                <w:iCs/>
                <w:sz w:val="28"/>
                <w:szCs w:val="28"/>
                <w:lang w:eastAsia="ru-RU"/>
              </w:rPr>
              <w:t>33</w:t>
            </w:r>
          </w:p>
        </w:tc>
        <w:tc>
          <w:tcPr>
            <w:tcW w:w="567"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r w:rsidRPr="00627230">
              <w:rPr>
                <w:rFonts w:ascii="Times New Roman" w:eastAsia="Times New Roman" w:hAnsi="Times New Roman" w:cs="Times New Roman"/>
                <w:iCs/>
                <w:sz w:val="28"/>
                <w:szCs w:val="28"/>
                <w:lang w:eastAsia="ru-RU"/>
              </w:rPr>
              <w:t>33</w:t>
            </w:r>
          </w:p>
        </w:tc>
        <w:tc>
          <w:tcPr>
            <w:tcW w:w="708"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r w:rsidRPr="00627230">
              <w:rPr>
                <w:rFonts w:ascii="Times New Roman" w:eastAsia="Times New Roman" w:hAnsi="Times New Roman" w:cs="Times New Roman"/>
                <w:iCs/>
                <w:sz w:val="28"/>
                <w:szCs w:val="28"/>
                <w:lang w:eastAsia="ru-RU"/>
              </w:rPr>
              <w:t xml:space="preserve"> 19</w:t>
            </w:r>
          </w:p>
        </w:tc>
        <w:tc>
          <w:tcPr>
            <w:tcW w:w="709"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r w:rsidRPr="00627230">
              <w:rPr>
                <w:rFonts w:ascii="Times New Roman" w:eastAsia="Times New Roman" w:hAnsi="Times New Roman" w:cs="Times New Roman"/>
                <w:iCs/>
                <w:sz w:val="28"/>
                <w:szCs w:val="28"/>
                <w:lang w:eastAsia="ru-RU"/>
              </w:rPr>
              <w:t>19</w:t>
            </w:r>
          </w:p>
        </w:tc>
        <w:tc>
          <w:tcPr>
            <w:tcW w:w="709"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r w:rsidRPr="00627230">
              <w:rPr>
                <w:rFonts w:ascii="Times New Roman" w:eastAsia="Times New Roman" w:hAnsi="Times New Roman" w:cs="Times New Roman"/>
                <w:iCs/>
                <w:sz w:val="28"/>
                <w:szCs w:val="28"/>
                <w:lang w:eastAsia="ru-RU"/>
              </w:rPr>
              <w:t xml:space="preserve"> 40</w:t>
            </w:r>
          </w:p>
        </w:tc>
        <w:tc>
          <w:tcPr>
            <w:tcW w:w="567"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p>
        </w:tc>
        <w:tc>
          <w:tcPr>
            <w:tcW w:w="992" w:type="dxa"/>
            <w:tcBorders>
              <w:top w:val="single" w:sz="6" w:space="0" w:color="000000"/>
              <w:left w:val="single" w:sz="4" w:space="0" w:color="auto"/>
              <w:bottom w:val="single" w:sz="6" w:space="0" w:color="000000"/>
              <w:right w:val="single" w:sz="6" w:space="0" w:color="000000"/>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r w:rsidRPr="00627230">
              <w:rPr>
                <w:rFonts w:ascii="Times New Roman" w:eastAsia="Times New Roman" w:hAnsi="Times New Roman" w:cs="Times New Roman"/>
                <w:iCs/>
                <w:sz w:val="28"/>
                <w:szCs w:val="28"/>
                <w:lang w:eastAsia="ru-RU"/>
              </w:rPr>
              <w:t xml:space="preserve"> 144</w:t>
            </w:r>
          </w:p>
        </w:tc>
      </w:tr>
      <w:tr w:rsidR="00627230" w:rsidRPr="00627230" w:rsidTr="00627230">
        <w:trPr>
          <w:trHeight w:val="155"/>
        </w:trPr>
        <w:tc>
          <w:tcPr>
            <w:tcW w:w="5353" w:type="dxa"/>
            <w:tcBorders>
              <w:top w:val="single" w:sz="6" w:space="0" w:color="000000"/>
              <w:left w:val="single" w:sz="6" w:space="0" w:color="000000"/>
              <w:bottom w:val="single" w:sz="6" w:space="0" w:color="000000"/>
              <w:right w:val="single" w:sz="4" w:space="0" w:color="auto"/>
            </w:tcBorders>
          </w:tcPr>
          <w:p w:rsidR="00627230" w:rsidRPr="00627230" w:rsidRDefault="00627230" w:rsidP="00627230">
            <w:pPr>
              <w:spacing w:after="0" w:line="240" w:lineRule="auto"/>
              <w:jc w:val="both"/>
              <w:rPr>
                <w:rFonts w:ascii="Times New Roman" w:eastAsia="Times New Roman" w:hAnsi="Times New Roman" w:cs="Times New Roman"/>
                <w:b/>
                <w:lang w:eastAsia="ru-RU"/>
              </w:rPr>
            </w:pPr>
            <w:r w:rsidRPr="00627230">
              <w:rPr>
                <w:rFonts w:ascii="Times New Roman" w:eastAsia="Times New Roman" w:hAnsi="Times New Roman" w:cs="Times New Roman"/>
                <w:b/>
                <w:lang w:eastAsia="ru-RU"/>
              </w:rPr>
              <w:t>Самостоятельная работа обучающегося (всего)</w:t>
            </w:r>
          </w:p>
        </w:tc>
        <w:tc>
          <w:tcPr>
            <w:tcW w:w="851"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p>
        </w:tc>
        <w:tc>
          <w:tcPr>
            <w:tcW w:w="567"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p>
        </w:tc>
        <w:tc>
          <w:tcPr>
            <w:tcW w:w="708"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p>
        </w:tc>
        <w:tc>
          <w:tcPr>
            <w:tcW w:w="709"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p>
        </w:tc>
        <w:tc>
          <w:tcPr>
            <w:tcW w:w="709"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p>
        </w:tc>
        <w:tc>
          <w:tcPr>
            <w:tcW w:w="567"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p>
        </w:tc>
        <w:tc>
          <w:tcPr>
            <w:tcW w:w="992" w:type="dxa"/>
            <w:tcBorders>
              <w:top w:val="single" w:sz="6" w:space="0" w:color="000000"/>
              <w:left w:val="single" w:sz="4" w:space="0" w:color="auto"/>
              <w:bottom w:val="single" w:sz="6" w:space="0" w:color="000000"/>
              <w:right w:val="single" w:sz="6" w:space="0" w:color="000000"/>
            </w:tcBorders>
          </w:tcPr>
          <w:p w:rsidR="00627230" w:rsidRPr="00627230" w:rsidRDefault="00627230" w:rsidP="00627230">
            <w:pPr>
              <w:spacing w:after="0" w:line="240" w:lineRule="auto"/>
              <w:rPr>
                <w:rFonts w:ascii="Times New Roman" w:eastAsia="Times New Roman" w:hAnsi="Times New Roman" w:cs="Times New Roman"/>
                <w:iCs/>
                <w:sz w:val="28"/>
                <w:szCs w:val="28"/>
                <w:lang w:eastAsia="ru-RU"/>
              </w:rPr>
            </w:pPr>
          </w:p>
        </w:tc>
      </w:tr>
      <w:tr w:rsidR="00627230" w:rsidRPr="00627230" w:rsidTr="00627230">
        <w:trPr>
          <w:trHeight w:val="272"/>
        </w:trPr>
        <w:tc>
          <w:tcPr>
            <w:tcW w:w="5353" w:type="dxa"/>
            <w:tcBorders>
              <w:top w:val="single" w:sz="6" w:space="0" w:color="000000"/>
              <w:left w:val="single" w:sz="6" w:space="0" w:color="000000"/>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
                <w:iCs/>
                <w:lang w:eastAsia="ru-RU"/>
              </w:rPr>
            </w:pPr>
            <w:r w:rsidRPr="00627230">
              <w:rPr>
                <w:rFonts w:ascii="Times New Roman" w:eastAsia="Times New Roman" w:hAnsi="Times New Roman" w:cs="Times New Roman"/>
                <w:b/>
                <w:iCs/>
                <w:lang w:eastAsia="ru-RU"/>
              </w:rPr>
              <w:t>Итоговая аттестация в форме: экзамен</w:t>
            </w:r>
          </w:p>
        </w:tc>
        <w:tc>
          <w:tcPr>
            <w:tcW w:w="851"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
                <w:iCs/>
                <w:lang w:eastAsia="ru-RU"/>
              </w:rPr>
            </w:pPr>
          </w:p>
        </w:tc>
        <w:tc>
          <w:tcPr>
            <w:tcW w:w="567"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
                <w:iCs/>
                <w:lang w:eastAsia="ru-RU"/>
              </w:rPr>
            </w:pPr>
          </w:p>
        </w:tc>
        <w:tc>
          <w:tcPr>
            <w:tcW w:w="708"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
                <w:iCs/>
                <w:lang w:eastAsia="ru-RU"/>
              </w:rPr>
            </w:pPr>
          </w:p>
        </w:tc>
        <w:tc>
          <w:tcPr>
            <w:tcW w:w="709"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
                <w:iCs/>
                <w:lang w:eastAsia="ru-RU"/>
              </w:rPr>
            </w:pPr>
          </w:p>
        </w:tc>
        <w:tc>
          <w:tcPr>
            <w:tcW w:w="709"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
                <w:iCs/>
                <w:lang w:eastAsia="ru-RU"/>
              </w:rPr>
            </w:pPr>
            <w:r w:rsidRPr="00627230">
              <w:rPr>
                <w:rFonts w:ascii="Times New Roman" w:eastAsia="Times New Roman" w:hAnsi="Times New Roman" w:cs="Times New Roman"/>
                <w:b/>
                <w:iCs/>
                <w:lang w:eastAsia="ru-RU"/>
              </w:rPr>
              <w:t>6</w:t>
            </w:r>
          </w:p>
        </w:tc>
        <w:tc>
          <w:tcPr>
            <w:tcW w:w="567" w:type="dxa"/>
            <w:tcBorders>
              <w:top w:val="single" w:sz="6" w:space="0" w:color="000000"/>
              <w:left w:val="single" w:sz="4" w:space="0" w:color="auto"/>
              <w:bottom w:val="single" w:sz="6" w:space="0" w:color="000000"/>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
                <w:iCs/>
                <w:lang w:eastAsia="ru-RU"/>
              </w:rPr>
            </w:pPr>
          </w:p>
        </w:tc>
        <w:tc>
          <w:tcPr>
            <w:tcW w:w="992" w:type="dxa"/>
            <w:tcBorders>
              <w:top w:val="single" w:sz="6" w:space="0" w:color="000000"/>
              <w:left w:val="single" w:sz="4" w:space="0" w:color="auto"/>
              <w:bottom w:val="single" w:sz="6" w:space="0" w:color="000000"/>
              <w:right w:val="single" w:sz="6" w:space="0" w:color="000000"/>
            </w:tcBorders>
          </w:tcPr>
          <w:p w:rsidR="00627230" w:rsidRPr="00627230" w:rsidRDefault="00627230" w:rsidP="00627230">
            <w:pPr>
              <w:spacing w:after="0" w:line="240" w:lineRule="auto"/>
              <w:rPr>
                <w:rFonts w:ascii="Times New Roman" w:eastAsia="Times New Roman" w:hAnsi="Times New Roman" w:cs="Times New Roman"/>
                <w:b/>
                <w:iCs/>
                <w:lang w:eastAsia="ru-RU"/>
              </w:rPr>
            </w:pPr>
          </w:p>
        </w:tc>
      </w:tr>
    </w:tbl>
    <w:p w:rsidR="00627230" w:rsidRPr="00627230" w:rsidRDefault="00627230" w:rsidP="00627230">
      <w:pPr>
        <w:spacing w:after="0" w:line="240" w:lineRule="auto"/>
        <w:rPr>
          <w:rFonts w:ascii="Times New Roman" w:eastAsia="Times New Roman" w:hAnsi="Times New Roman" w:cs="Times New Roman"/>
          <w:lang w:eastAsia="ru-RU"/>
        </w:rPr>
        <w:sectPr w:rsidR="00627230" w:rsidRPr="00627230" w:rsidSect="00627230">
          <w:pgSz w:w="11906" w:h="16838"/>
          <w:pgMar w:top="1134" w:right="993" w:bottom="1134" w:left="850" w:header="708" w:footer="262" w:gutter="0"/>
          <w:cols w:space="720"/>
          <w:docGrid w:linePitch="326"/>
        </w:sectPr>
      </w:pPr>
    </w:p>
    <w:p w:rsidR="00627230" w:rsidRPr="00627230" w:rsidRDefault="00627230" w:rsidP="00627230">
      <w:pPr>
        <w:spacing w:after="0" w:line="240" w:lineRule="auto"/>
        <w:jc w:val="center"/>
        <w:rPr>
          <w:rFonts w:ascii="Times New Roman" w:eastAsia="Times New Roman" w:hAnsi="Times New Roman" w:cs="Times New Roman"/>
          <w:b/>
          <w:color w:val="000000"/>
          <w:lang w:val="x-none" w:eastAsia="x-none"/>
        </w:rPr>
      </w:pPr>
      <w:r w:rsidRPr="00627230">
        <w:rPr>
          <w:rFonts w:ascii="Times New Roman" w:eastAsia="Times New Roman" w:hAnsi="Times New Roman" w:cs="Times New Roman"/>
          <w:b/>
          <w:color w:val="000000"/>
          <w:lang w:val="x-none" w:eastAsia="x-none"/>
        </w:rPr>
        <w:t>Тематический план</w:t>
      </w:r>
    </w:p>
    <w:p w:rsidR="00627230" w:rsidRPr="00627230" w:rsidRDefault="00627230" w:rsidP="00627230">
      <w:pPr>
        <w:spacing w:after="0" w:line="240" w:lineRule="auto"/>
        <w:jc w:val="center"/>
        <w:rPr>
          <w:rFonts w:ascii="Times New Roman" w:eastAsia="Times New Roman" w:hAnsi="Times New Roman" w:cs="Times New Roman"/>
          <w:b/>
          <w:color w:val="000000"/>
          <w:lang w:val="x-none" w:eastAsia="x-none"/>
        </w:rPr>
      </w:pPr>
      <w:r w:rsidRPr="00627230">
        <w:rPr>
          <w:rFonts w:ascii="Times New Roman" w:eastAsia="Times New Roman" w:hAnsi="Times New Roman" w:cs="Times New Roman"/>
          <w:b/>
          <w:color w:val="000000"/>
          <w:lang w:val="x-none" w:eastAsia="x-none"/>
        </w:rPr>
        <w:t xml:space="preserve">по общеобразовательному </w:t>
      </w:r>
      <w:r w:rsidRPr="00627230">
        <w:rPr>
          <w:rFonts w:ascii="Times New Roman" w:eastAsia="Times New Roman" w:hAnsi="Times New Roman" w:cs="Times New Roman"/>
          <w:b/>
          <w:lang w:eastAsia="x-none"/>
        </w:rPr>
        <w:t xml:space="preserve"> </w:t>
      </w:r>
      <w:r w:rsidRPr="00627230">
        <w:rPr>
          <w:rFonts w:ascii="Times New Roman" w:eastAsia="Times New Roman" w:hAnsi="Times New Roman" w:cs="Times New Roman"/>
          <w:b/>
          <w:lang w:val="x-none" w:eastAsia="x-none"/>
        </w:rPr>
        <w:t>учебному  предмету:</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lang w:eastAsia="ru-RU"/>
        </w:rPr>
      </w:pPr>
    </w:p>
    <w:tbl>
      <w:tblPr>
        <w:tblW w:w="9963" w:type="dxa"/>
        <w:tblInd w:w="-34" w:type="dxa"/>
        <w:tblLayout w:type="fixed"/>
        <w:tblLook w:val="0000" w:firstRow="0" w:lastRow="0" w:firstColumn="0" w:lastColumn="0" w:noHBand="0" w:noVBand="0"/>
      </w:tblPr>
      <w:tblGrid>
        <w:gridCol w:w="8633"/>
        <w:gridCol w:w="12"/>
        <w:gridCol w:w="1318"/>
      </w:tblGrid>
      <w:tr w:rsidR="00627230" w:rsidRPr="00627230" w:rsidTr="00627230">
        <w:trPr>
          <w:trHeight w:val="23"/>
        </w:trPr>
        <w:tc>
          <w:tcPr>
            <w:tcW w:w="8633" w:type="dxa"/>
            <w:tcBorders>
              <w:top w:val="single" w:sz="6" w:space="0" w:color="auto"/>
              <w:left w:val="single" w:sz="6" w:space="0" w:color="auto"/>
              <w:right w:val="single" w:sz="4" w:space="0" w:color="auto"/>
            </w:tcBorders>
            <w:shd w:val="clear" w:color="auto" w:fill="auto"/>
          </w:tcPr>
          <w:p w:rsidR="00627230" w:rsidRPr="00627230" w:rsidRDefault="00627230" w:rsidP="00627230">
            <w:pPr>
              <w:spacing w:after="0" w:line="240" w:lineRule="auto"/>
              <w:jc w:val="center"/>
              <w:rPr>
                <w:rFonts w:ascii="Times New Roman" w:eastAsia="Times New Roman" w:hAnsi="Times New Roman" w:cs="Times New Roman"/>
                <w:i/>
                <w:sz w:val="18"/>
                <w:szCs w:val="18"/>
                <w:lang w:eastAsia="ru-RU"/>
              </w:rPr>
            </w:pPr>
            <w:r w:rsidRPr="00627230">
              <w:rPr>
                <w:rFonts w:ascii="Times New Roman" w:eastAsia="Times New Roman" w:hAnsi="Times New Roman" w:cs="Times New Roman"/>
                <w:bCs/>
                <w:color w:val="000000"/>
                <w:sz w:val="18"/>
                <w:szCs w:val="18"/>
                <w:lang w:eastAsia="ru-RU"/>
              </w:rPr>
              <w:t>Наименование разделов и тем</w:t>
            </w:r>
          </w:p>
        </w:tc>
        <w:tc>
          <w:tcPr>
            <w:tcW w:w="1330" w:type="dxa"/>
            <w:gridSpan w:val="2"/>
            <w:tcBorders>
              <w:top w:val="single" w:sz="6" w:space="0" w:color="auto"/>
              <w:left w:val="single" w:sz="4" w:space="0" w:color="auto"/>
              <w:right w:val="single" w:sz="4" w:space="0" w:color="auto"/>
            </w:tcBorders>
            <w:shd w:val="clear" w:color="auto" w:fill="auto"/>
          </w:tcPr>
          <w:p w:rsidR="00627230" w:rsidRPr="00627230" w:rsidRDefault="00627230" w:rsidP="00627230">
            <w:pPr>
              <w:spacing w:after="0" w:line="240" w:lineRule="auto"/>
              <w:jc w:val="center"/>
              <w:rPr>
                <w:rFonts w:ascii="Times New Roman" w:eastAsia="Times New Roman" w:hAnsi="Times New Roman" w:cs="Times New Roman"/>
                <w:i/>
                <w:sz w:val="18"/>
                <w:szCs w:val="18"/>
                <w:lang w:eastAsia="ru-RU"/>
              </w:rPr>
            </w:pPr>
            <w:r w:rsidRPr="00627230">
              <w:rPr>
                <w:rFonts w:ascii="Times New Roman" w:eastAsia="Times New Roman" w:hAnsi="Times New Roman" w:cs="Times New Roman"/>
                <w:bCs/>
                <w:sz w:val="18"/>
                <w:szCs w:val="18"/>
                <w:lang w:eastAsia="ru-RU"/>
              </w:rPr>
              <w:t>Объем часов</w:t>
            </w:r>
          </w:p>
        </w:tc>
      </w:tr>
      <w:tr w:rsidR="00627230" w:rsidRPr="00627230" w:rsidTr="00627230">
        <w:trPr>
          <w:trHeight w:val="329"/>
        </w:trPr>
        <w:tc>
          <w:tcPr>
            <w:tcW w:w="8633" w:type="dxa"/>
            <w:tcBorders>
              <w:top w:val="single" w:sz="6" w:space="0" w:color="auto"/>
              <w:left w:val="single" w:sz="6" w:space="0" w:color="auto"/>
              <w:bottom w:val="single" w:sz="6"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color w:val="000000"/>
                <w:sz w:val="18"/>
                <w:szCs w:val="18"/>
                <w:lang w:eastAsia="ru-RU"/>
              </w:rPr>
            </w:pPr>
            <w:r w:rsidRPr="00627230">
              <w:rPr>
                <w:rFonts w:ascii="Times New Roman" w:eastAsia="Times New Roman" w:hAnsi="Times New Roman" w:cs="Times New Roman"/>
                <w:color w:val="000000"/>
                <w:sz w:val="18"/>
                <w:szCs w:val="18"/>
                <w:lang w:eastAsia="ru-RU"/>
              </w:rPr>
              <w:t>Повторение.  Развитие понятие о числе</w:t>
            </w:r>
          </w:p>
        </w:tc>
        <w:tc>
          <w:tcPr>
            <w:tcW w:w="1330" w:type="dxa"/>
            <w:gridSpan w:val="2"/>
            <w:tcBorders>
              <w:top w:val="single" w:sz="6" w:space="0" w:color="auto"/>
              <w:left w:val="single" w:sz="4" w:space="0" w:color="auto"/>
              <w:bottom w:val="single" w:sz="6" w:space="0" w:color="auto"/>
              <w:right w:val="single" w:sz="4" w:space="0" w:color="auto"/>
            </w:tcBorders>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14</w:t>
            </w:r>
          </w:p>
        </w:tc>
      </w:tr>
      <w:tr w:rsidR="00627230" w:rsidRPr="00627230" w:rsidTr="00627230">
        <w:trPr>
          <w:trHeight w:val="329"/>
        </w:trPr>
        <w:tc>
          <w:tcPr>
            <w:tcW w:w="8633" w:type="dxa"/>
            <w:tcBorders>
              <w:top w:val="single" w:sz="6" w:space="0" w:color="auto"/>
              <w:left w:val="single" w:sz="6" w:space="0" w:color="auto"/>
              <w:bottom w:val="single" w:sz="6"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color w:val="000000"/>
                <w:sz w:val="18"/>
                <w:szCs w:val="18"/>
                <w:lang w:eastAsia="ru-RU"/>
              </w:rPr>
            </w:pPr>
            <w:r w:rsidRPr="00627230">
              <w:rPr>
                <w:rFonts w:ascii="Times New Roman" w:eastAsia="Times New Roman" w:hAnsi="Times New Roman" w:cs="Times New Roman"/>
                <w:color w:val="000000"/>
                <w:sz w:val="18"/>
                <w:szCs w:val="18"/>
                <w:lang w:eastAsia="ru-RU"/>
              </w:rPr>
              <w:t xml:space="preserve">Раздел 1. Алгебра </w:t>
            </w:r>
            <w:r w:rsidRPr="00627230">
              <w:rPr>
                <w:rFonts w:ascii="Times New Roman" w:eastAsia="Times New Roman" w:hAnsi="Times New Roman" w:cs="Times New Roman"/>
                <w:sz w:val="18"/>
                <w:szCs w:val="18"/>
                <w:lang w:eastAsia="ru-RU"/>
              </w:rPr>
              <w:t>Тригонометрические функции числового аргумента</w:t>
            </w:r>
          </w:p>
        </w:tc>
        <w:tc>
          <w:tcPr>
            <w:tcW w:w="1330" w:type="dxa"/>
            <w:gridSpan w:val="2"/>
            <w:tcBorders>
              <w:top w:val="single" w:sz="6" w:space="0" w:color="auto"/>
              <w:left w:val="single" w:sz="4" w:space="0" w:color="auto"/>
              <w:bottom w:val="single" w:sz="6" w:space="0" w:color="auto"/>
              <w:right w:val="single" w:sz="4" w:space="0" w:color="auto"/>
            </w:tcBorders>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11</w:t>
            </w:r>
          </w:p>
        </w:tc>
      </w:tr>
      <w:tr w:rsidR="00627230" w:rsidRPr="00627230" w:rsidTr="00627230">
        <w:trPr>
          <w:trHeight w:val="223"/>
        </w:trPr>
        <w:tc>
          <w:tcPr>
            <w:tcW w:w="8633" w:type="dxa"/>
            <w:tcBorders>
              <w:top w:val="single" w:sz="6" w:space="0" w:color="auto"/>
              <w:left w:val="single" w:sz="6" w:space="0" w:color="auto"/>
              <w:bottom w:val="single" w:sz="6"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color w:val="000000"/>
                <w:sz w:val="18"/>
                <w:szCs w:val="18"/>
                <w:lang w:eastAsia="ru-RU"/>
              </w:rPr>
            </w:pPr>
            <w:r w:rsidRPr="00627230">
              <w:rPr>
                <w:rFonts w:ascii="Times New Roman" w:eastAsia="Times New Roman" w:hAnsi="Times New Roman" w:cs="Times New Roman"/>
                <w:sz w:val="18"/>
                <w:szCs w:val="18"/>
                <w:lang w:eastAsia="ru-RU"/>
              </w:rPr>
              <w:t>Раздел 1. Алгебра основное свойства функций</w:t>
            </w:r>
          </w:p>
        </w:tc>
        <w:tc>
          <w:tcPr>
            <w:tcW w:w="1330" w:type="dxa"/>
            <w:gridSpan w:val="2"/>
            <w:tcBorders>
              <w:top w:val="single" w:sz="6" w:space="0" w:color="auto"/>
              <w:left w:val="single" w:sz="4" w:space="0" w:color="auto"/>
              <w:bottom w:val="single" w:sz="6" w:space="0" w:color="auto"/>
              <w:right w:val="single" w:sz="4" w:space="0" w:color="auto"/>
            </w:tcBorders>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18</w:t>
            </w:r>
          </w:p>
        </w:tc>
      </w:tr>
      <w:tr w:rsidR="00627230" w:rsidRPr="00627230" w:rsidTr="00627230">
        <w:trPr>
          <w:trHeight w:val="23"/>
        </w:trPr>
        <w:tc>
          <w:tcPr>
            <w:tcW w:w="8633" w:type="dxa"/>
            <w:tcBorders>
              <w:top w:val="single" w:sz="6" w:space="0" w:color="auto"/>
              <w:left w:val="single" w:sz="6" w:space="0" w:color="auto"/>
              <w:bottom w:val="single" w:sz="6"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color w:val="000000"/>
                <w:sz w:val="18"/>
                <w:szCs w:val="18"/>
                <w:lang w:eastAsia="ru-RU"/>
              </w:rPr>
            </w:pPr>
            <w:r w:rsidRPr="00627230">
              <w:rPr>
                <w:rFonts w:ascii="Times New Roman" w:eastAsia="Times New Roman" w:hAnsi="Times New Roman" w:cs="Times New Roman"/>
                <w:color w:val="000000"/>
                <w:sz w:val="18"/>
                <w:szCs w:val="18"/>
                <w:lang w:eastAsia="ru-RU"/>
              </w:rPr>
              <w:t>Раздел 1. Алгебра</w:t>
            </w:r>
            <w:r w:rsidRPr="00627230">
              <w:rPr>
                <w:rFonts w:ascii="Times New Roman" w:eastAsia="Times New Roman" w:hAnsi="Times New Roman" w:cs="Times New Roman"/>
                <w:sz w:val="18"/>
                <w:szCs w:val="18"/>
                <w:lang w:eastAsia="ru-RU"/>
              </w:rPr>
              <w:t xml:space="preserve"> тригонометрические функции</w:t>
            </w:r>
          </w:p>
        </w:tc>
        <w:tc>
          <w:tcPr>
            <w:tcW w:w="1330" w:type="dxa"/>
            <w:gridSpan w:val="2"/>
            <w:tcBorders>
              <w:top w:val="single" w:sz="6" w:space="0" w:color="auto"/>
              <w:left w:val="single" w:sz="4" w:space="0" w:color="auto"/>
              <w:bottom w:val="single" w:sz="6" w:space="0" w:color="auto"/>
              <w:right w:val="single" w:sz="4" w:space="0" w:color="auto"/>
            </w:tcBorders>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16</w:t>
            </w:r>
          </w:p>
        </w:tc>
      </w:tr>
      <w:tr w:rsidR="00627230" w:rsidRPr="00627230" w:rsidTr="00627230">
        <w:trPr>
          <w:trHeight w:val="23"/>
        </w:trPr>
        <w:tc>
          <w:tcPr>
            <w:tcW w:w="8645" w:type="dxa"/>
            <w:gridSpan w:val="2"/>
            <w:tcBorders>
              <w:left w:val="single" w:sz="6" w:space="0" w:color="auto"/>
              <w:bottom w:val="single" w:sz="6" w:space="0" w:color="auto"/>
              <w:right w:val="single" w:sz="4" w:space="0" w:color="auto"/>
            </w:tcBorders>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Раздел 2 Геометрия Аксиомы стереометрии.</w:t>
            </w:r>
          </w:p>
        </w:tc>
        <w:tc>
          <w:tcPr>
            <w:tcW w:w="1318" w:type="dxa"/>
            <w:tcBorders>
              <w:left w:val="single" w:sz="4" w:space="0" w:color="auto"/>
              <w:bottom w:val="single" w:sz="6" w:space="0" w:color="auto"/>
              <w:right w:val="single" w:sz="4" w:space="0" w:color="auto"/>
            </w:tcBorders>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3"/>
        </w:trPr>
        <w:tc>
          <w:tcPr>
            <w:tcW w:w="8633" w:type="dxa"/>
            <w:tcBorders>
              <w:left w:val="single" w:sz="6" w:space="0" w:color="auto"/>
              <w:right w:val="single" w:sz="6"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i/>
                <w:color w:val="C00000"/>
                <w:sz w:val="18"/>
                <w:szCs w:val="18"/>
                <w:lang w:eastAsia="ru-RU"/>
              </w:rPr>
            </w:pPr>
            <w:r w:rsidRPr="00627230">
              <w:rPr>
                <w:rFonts w:ascii="Times New Roman" w:eastAsia="Times New Roman" w:hAnsi="Times New Roman" w:cs="Times New Roman"/>
                <w:sz w:val="18"/>
                <w:szCs w:val="18"/>
                <w:lang w:eastAsia="ru-RU"/>
              </w:rPr>
              <w:t xml:space="preserve">Раздел 3 Геометрия Параллельность прямой и плоскостей </w:t>
            </w:r>
          </w:p>
        </w:tc>
        <w:tc>
          <w:tcPr>
            <w:tcW w:w="1330" w:type="dxa"/>
            <w:gridSpan w:val="2"/>
            <w:tcBorders>
              <w:top w:val="single" w:sz="6" w:space="0" w:color="auto"/>
              <w:left w:val="single" w:sz="6" w:space="0" w:color="auto"/>
              <w:bottom w:val="single" w:sz="6" w:space="0" w:color="auto"/>
              <w:right w:val="single" w:sz="4" w:space="0" w:color="auto"/>
            </w:tcBorders>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8</w:t>
            </w:r>
          </w:p>
        </w:tc>
      </w:tr>
      <w:tr w:rsidR="00627230" w:rsidRPr="00627230" w:rsidTr="00627230">
        <w:trPr>
          <w:trHeight w:val="244"/>
        </w:trPr>
        <w:tc>
          <w:tcPr>
            <w:tcW w:w="8633" w:type="dxa"/>
            <w:tcBorders>
              <w:top w:val="single" w:sz="6" w:space="0" w:color="auto"/>
              <w:left w:val="single" w:sz="6"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color w:val="000000"/>
                <w:sz w:val="18"/>
                <w:szCs w:val="18"/>
                <w:lang w:eastAsia="ru-RU"/>
              </w:rPr>
            </w:pPr>
            <w:r w:rsidRPr="00627230">
              <w:rPr>
                <w:rFonts w:ascii="Times New Roman" w:eastAsia="Times New Roman" w:hAnsi="Times New Roman" w:cs="Times New Roman"/>
                <w:color w:val="000000"/>
                <w:sz w:val="18"/>
                <w:szCs w:val="18"/>
                <w:lang w:eastAsia="ru-RU"/>
              </w:rPr>
              <w:t xml:space="preserve">Раздел 4 </w:t>
            </w:r>
            <w:r w:rsidRPr="00627230">
              <w:rPr>
                <w:rFonts w:ascii="Times New Roman" w:eastAsia="Times New Roman" w:hAnsi="Times New Roman" w:cs="Times New Roman"/>
                <w:sz w:val="18"/>
                <w:szCs w:val="18"/>
                <w:lang w:eastAsia="ru-RU"/>
              </w:rPr>
              <w:t>Геометрия Перпендикулярность прямых и плоскостей.</w:t>
            </w:r>
          </w:p>
        </w:tc>
        <w:tc>
          <w:tcPr>
            <w:tcW w:w="1330" w:type="dxa"/>
            <w:gridSpan w:val="2"/>
            <w:tcBorders>
              <w:top w:val="single" w:sz="6"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8</w:t>
            </w:r>
          </w:p>
        </w:tc>
      </w:tr>
      <w:tr w:rsidR="00627230" w:rsidRPr="00627230" w:rsidTr="00627230">
        <w:trPr>
          <w:trHeight w:val="244"/>
        </w:trPr>
        <w:tc>
          <w:tcPr>
            <w:tcW w:w="8633" w:type="dxa"/>
            <w:tcBorders>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color w:val="C00000"/>
                <w:sz w:val="18"/>
                <w:szCs w:val="18"/>
                <w:lang w:eastAsia="ru-RU"/>
              </w:rPr>
            </w:pPr>
            <w:r w:rsidRPr="00627230">
              <w:rPr>
                <w:rFonts w:ascii="Times New Roman" w:eastAsia="Times New Roman" w:hAnsi="Times New Roman" w:cs="Times New Roman"/>
                <w:color w:val="000000"/>
                <w:sz w:val="18"/>
                <w:szCs w:val="18"/>
                <w:lang w:eastAsia="ru-RU"/>
              </w:rPr>
              <w:t xml:space="preserve">Раздел 5. Алгебра </w:t>
            </w:r>
            <w:r w:rsidRPr="00627230">
              <w:rPr>
                <w:rFonts w:ascii="Times New Roman" w:eastAsia="Times New Roman" w:hAnsi="Times New Roman" w:cs="Times New Roman"/>
                <w:sz w:val="18"/>
                <w:szCs w:val="18"/>
                <w:lang w:eastAsia="ru-RU"/>
              </w:rPr>
              <w:t>производное и ее применение</w:t>
            </w:r>
          </w:p>
        </w:tc>
        <w:tc>
          <w:tcPr>
            <w:tcW w:w="1330" w:type="dxa"/>
            <w:gridSpan w:val="2"/>
            <w:tcBorders>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37</w:t>
            </w:r>
          </w:p>
        </w:tc>
      </w:tr>
      <w:tr w:rsidR="00627230" w:rsidRPr="00627230" w:rsidTr="00627230">
        <w:trPr>
          <w:trHeight w:val="244"/>
        </w:trPr>
        <w:tc>
          <w:tcPr>
            <w:tcW w:w="8633" w:type="dxa"/>
            <w:tcBorders>
              <w:top w:val="single" w:sz="6" w:space="0" w:color="auto"/>
              <w:left w:val="single" w:sz="6" w:space="0" w:color="auto"/>
              <w:bottom w:val="single" w:sz="6"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color w:val="000000"/>
                <w:sz w:val="18"/>
                <w:szCs w:val="18"/>
                <w:lang w:eastAsia="ru-RU"/>
              </w:rPr>
              <w:t xml:space="preserve">Раздел 6. Геометрия </w:t>
            </w:r>
            <w:r w:rsidRPr="00627230">
              <w:rPr>
                <w:rFonts w:ascii="Times New Roman" w:eastAsia="Times New Roman" w:hAnsi="Times New Roman" w:cs="Times New Roman"/>
                <w:sz w:val="18"/>
                <w:szCs w:val="18"/>
                <w:lang w:eastAsia="ru-RU"/>
              </w:rPr>
              <w:t>Векторы в пространстве</w:t>
            </w:r>
            <w:r w:rsidRPr="00627230">
              <w:rPr>
                <w:rFonts w:ascii="Times New Roman" w:eastAsia="Times New Roman" w:hAnsi="Times New Roman" w:cs="Times New Roman"/>
                <w:color w:val="000000"/>
                <w:sz w:val="18"/>
                <w:szCs w:val="18"/>
                <w:lang w:eastAsia="ru-RU"/>
              </w:rPr>
              <w:t xml:space="preserve"> </w:t>
            </w:r>
            <w:r w:rsidRPr="00627230">
              <w:rPr>
                <w:rFonts w:ascii="Times New Roman" w:eastAsia="Times New Roman" w:hAnsi="Times New Roman" w:cs="Times New Roman"/>
                <w:sz w:val="18"/>
                <w:szCs w:val="18"/>
                <w:lang w:eastAsia="ru-RU"/>
              </w:rPr>
              <w:t xml:space="preserve">  </w:t>
            </w:r>
          </w:p>
        </w:tc>
        <w:tc>
          <w:tcPr>
            <w:tcW w:w="1330" w:type="dxa"/>
            <w:gridSpan w:val="2"/>
            <w:tcBorders>
              <w:top w:val="single" w:sz="6" w:space="0" w:color="auto"/>
              <w:left w:val="single" w:sz="4" w:space="0" w:color="auto"/>
              <w:bottom w:val="single" w:sz="6" w:space="0" w:color="auto"/>
              <w:right w:val="single" w:sz="4" w:space="0" w:color="auto"/>
            </w:tcBorders>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19</w:t>
            </w:r>
          </w:p>
        </w:tc>
      </w:tr>
      <w:tr w:rsidR="00627230" w:rsidRPr="00627230" w:rsidTr="00627230">
        <w:trPr>
          <w:trHeight w:val="227"/>
        </w:trPr>
        <w:tc>
          <w:tcPr>
            <w:tcW w:w="8633" w:type="dxa"/>
            <w:tcBorders>
              <w:top w:val="single" w:sz="4" w:space="0" w:color="auto"/>
              <w:left w:val="single" w:sz="6"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color w:val="C00000"/>
                <w:sz w:val="18"/>
                <w:szCs w:val="18"/>
                <w:lang w:eastAsia="ru-RU"/>
              </w:rPr>
            </w:pPr>
            <w:r w:rsidRPr="00627230">
              <w:rPr>
                <w:rFonts w:ascii="Times New Roman" w:eastAsia="Times New Roman" w:hAnsi="Times New Roman" w:cs="Times New Roman"/>
                <w:color w:val="000000"/>
                <w:sz w:val="18"/>
                <w:szCs w:val="18"/>
                <w:lang w:eastAsia="ru-RU"/>
              </w:rPr>
              <w:t xml:space="preserve">Раздел 7. </w:t>
            </w:r>
            <w:r w:rsidRPr="00627230">
              <w:rPr>
                <w:rFonts w:ascii="Times New Roman" w:eastAsia="Times New Roman" w:hAnsi="Times New Roman" w:cs="Times New Roman"/>
                <w:sz w:val="18"/>
                <w:szCs w:val="18"/>
                <w:lang w:eastAsia="ru-RU"/>
              </w:rPr>
              <w:t>Элементы комбинаторики, статистики и теории вероятностей</w:t>
            </w:r>
          </w:p>
        </w:tc>
        <w:tc>
          <w:tcPr>
            <w:tcW w:w="1330" w:type="dxa"/>
            <w:gridSpan w:val="2"/>
            <w:tcBorders>
              <w:top w:val="single" w:sz="4" w:space="0" w:color="auto"/>
              <w:left w:val="single" w:sz="4" w:space="0" w:color="auto"/>
              <w:right w:val="single" w:sz="4" w:space="0" w:color="auto"/>
            </w:tcBorders>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13</w:t>
            </w:r>
          </w:p>
        </w:tc>
      </w:tr>
      <w:tr w:rsidR="00627230" w:rsidRPr="00627230" w:rsidTr="00627230">
        <w:trPr>
          <w:trHeight w:val="244"/>
        </w:trPr>
        <w:tc>
          <w:tcPr>
            <w:tcW w:w="8633" w:type="dxa"/>
            <w:tcBorders>
              <w:top w:val="single" w:sz="6" w:space="0" w:color="auto"/>
              <w:left w:val="single" w:sz="6"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color w:val="000000"/>
                <w:sz w:val="18"/>
                <w:szCs w:val="18"/>
                <w:lang w:eastAsia="ru-RU"/>
              </w:rPr>
            </w:pPr>
            <w:r w:rsidRPr="00627230">
              <w:rPr>
                <w:rFonts w:ascii="Times New Roman" w:eastAsia="Times New Roman" w:hAnsi="Times New Roman" w:cs="Times New Roman"/>
                <w:color w:val="000000"/>
                <w:sz w:val="18"/>
                <w:szCs w:val="18"/>
                <w:lang w:eastAsia="ru-RU"/>
              </w:rPr>
              <w:t xml:space="preserve">Раздел 8. Геометрия </w:t>
            </w:r>
            <w:r w:rsidRPr="00627230">
              <w:rPr>
                <w:rFonts w:ascii="Calibri" w:eastAsia="Times New Roman" w:hAnsi="Calibri" w:cs="Times New Roman"/>
                <w:sz w:val="18"/>
                <w:szCs w:val="18"/>
                <w:lang w:eastAsia="ru-RU"/>
              </w:rPr>
              <w:t xml:space="preserve">Многогранники   </w:t>
            </w:r>
          </w:p>
        </w:tc>
        <w:tc>
          <w:tcPr>
            <w:tcW w:w="1330" w:type="dxa"/>
            <w:gridSpan w:val="2"/>
            <w:tcBorders>
              <w:top w:val="single" w:sz="6" w:space="0" w:color="auto"/>
              <w:left w:val="single" w:sz="4" w:space="0" w:color="auto"/>
              <w:bottom w:val="single" w:sz="4" w:space="0" w:color="auto"/>
              <w:right w:val="single" w:sz="4" w:space="0" w:color="auto"/>
            </w:tcBorders>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22</w:t>
            </w:r>
          </w:p>
        </w:tc>
      </w:tr>
      <w:tr w:rsidR="00627230" w:rsidRPr="00627230" w:rsidTr="00627230">
        <w:trPr>
          <w:trHeight w:val="227"/>
        </w:trPr>
        <w:tc>
          <w:tcPr>
            <w:tcW w:w="8633" w:type="dxa"/>
            <w:tcBorders>
              <w:top w:val="single" w:sz="6" w:space="0" w:color="auto"/>
              <w:left w:val="single" w:sz="6" w:space="0" w:color="auto"/>
              <w:bottom w:val="single" w:sz="6"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color w:val="C00000"/>
                <w:sz w:val="18"/>
                <w:szCs w:val="18"/>
                <w:lang w:eastAsia="ru-RU"/>
              </w:rPr>
            </w:pPr>
            <w:r w:rsidRPr="00627230">
              <w:rPr>
                <w:rFonts w:ascii="Times New Roman" w:eastAsia="Times New Roman" w:hAnsi="Times New Roman" w:cs="Times New Roman"/>
                <w:color w:val="000000"/>
                <w:sz w:val="18"/>
                <w:szCs w:val="18"/>
                <w:lang w:eastAsia="ru-RU"/>
              </w:rPr>
              <w:t xml:space="preserve">Раздел 9. Алгебра </w:t>
            </w:r>
            <w:r w:rsidRPr="00627230">
              <w:rPr>
                <w:rFonts w:ascii="Times New Roman" w:eastAsia="Times New Roman" w:hAnsi="Times New Roman" w:cs="Times New Roman"/>
                <w:sz w:val="18"/>
                <w:szCs w:val="18"/>
                <w:lang w:eastAsia="ru-RU"/>
              </w:rPr>
              <w:t>Первообразная и интеграл</w:t>
            </w:r>
          </w:p>
        </w:tc>
        <w:tc>
          <w:tcPr>
            <w:tcW w:w="1330" w:type="dxa"/>
            <w:gridSpan w:val="2"/>
            <w:tcBorders>
              <w:top w:val="single" w:sz="6" w:space="0" w:color="auto"/>
              <w:left w:val="single" w:sz="4" w:space="0" w:color="auto"/>
              <w:bottom w:val="single" w:sz="6" w:space="0" w:color="auto"/>
              <w:right w:val="single" w:sz="4" w:space="0" w:color="auto"/>
            </w:tcBorders>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15</w:t>
            </w:r>
          </w:p>
        </w:tc>
      </w:tr>
      <w:tr w:rsidR="00627230" w:rsidRPr="00627230" w:rsidTr="00627230">
        <w:trPr>
          <w:trHeight w:val="244"/>
        </w:trPr>
        <w:tc>
          <w:tcPr>
            <w:tcW w:w="8633" w:type="dxa"/>
            <w:tcBorders>
              <w:top w:val="single" w:sz="6" w:space="0" w:color="auto"/>
              <w:left w:val="single" w:sz="6"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color w:val="C00000"/>
                <w:sz w:val="18"/>
                <w:szCs w:val="18"/>
                <w:lang w:eastAsia="ru-RU"/>
              </w:rPr>
            </w:pPr>
            <w:r w:rsidRPr="00627230">
              <w:rPr>
                <w:rFonts w:ascii="Times New Roman" w:eastAsia="Times New Roman" w:hAnsi="Times New Roman" w:cs="Times New Roman"/>
                <w:sz w:val="18"/>
                <w:szCs w:val="18"/>
                <w:lang w:eastAsia="ru-RU"/>
              </w:rPr>
              <w:t>Раздел 10. Геометрия</w:t>
            </w:r>
            <w:r w:rsidRPr="00627230">
              <w:rPr>
                <w:rFonts w:ascii="Times New Roman" w:eastAsia="Times New Roman" w:hAnsi="Times New Roman" w:cs="Times New Roman"/>
                <w:color w:val="000000"/>
                <w:sz w:val="18"/>
                <w:szCs w:val="18"/>
                <w:lang w:eastAsia="ru-RU"/>
              </w:rPr>
              <w:t xml:space="preserve"> </w:t>
            </w:r>
            <w:r w:rsidRPr="00627230">
              <w:rPr>
                <w:rFonts w:ascii="Times New Roman" w:eastAsia="Times New Roman" w:hAnsi="Times New Roman" w:cs="Times New Roman"/>
                <w:sz w:val="18"/>
                <w:szCs w:val="18"/>
                <w:lang w:eastAsia="ru-RU"/>
              </w:rPr>
              <w:t xml:space="preserve">Метод координат в пространстве  </w:t>
            </w:r>
          </w:p>
        </w:tc>
        <w:tc>
          <w:tcPr>
            <w:tcW w:w="1330" w:type="dxa"/>
            <w:gridSpan w:val="2"/>
            <w:tcBorders>
              <w:top w:val="single" w:sz="6" w:space="0" w:color="auto"/>
              <w:left w:val="single" w:sz="4" w:space="0" w:color="auto"/>
              <w:right w:val="single" w:sz="4" w:space="0" w:color="auto"/>
            </w:tcBorders>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12</w:t>
            </w:r>
          </w:p>
        </w:tc>
      </w:tr>
      <w:tr w:rsidR="00627230" w:rsidRPr="00627230" w:rsidTr="00627230">
        <w:trPr>
          <w:trHeight w:val="244"/>
        </w:trPr>
        <w:tc>
          <w:tcPr>
            <w:tcW w:w="8633" w:type="dxa"/>
            <w:tcBorders>
              <w:top w:val="single" w:sz="6" w:space="0" w:color="auto"/>
              <w:left w:val="single" w:sz="6" w:space="0" w:color="auto"/>
              <w:bottom w:val="single" w:sz="6"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color w:val="C00000"/>
                <w:sz w:val="18"/>
                <w:szCs w:val="18"/>
                <w:lang w:eastAsia="ru-RU"/>
              </w:rPr>
            </w:pPr>
            <w:r w:rsidRPr="00627230">
              <w:rPr>
                <w:rFonts w:ascii="Times New Roman" w:eastAsia="Times New Roman" w:hAnsi="Times New Roman" w:cs="Times New Roman"/>
                <w:bCs/>
                <w:color w:val="000000"/>
                <w:sz w:val="18"/>
                <w:szCs w:val="18"/>
                <w:lang w:eastAsia="ru-RU"/>
              </w:rPr>
              <w:t xml:space="preserve">Раздел 11.   Алгебра </w:t>
            </w:r>
            <w:r w:rsidRPr="00627230">
              <w:rPr>
                <w:rFonts w:ascii="Times New Roman" w:eastAsia="Times New Roman" w:hAnsi="Times New Roman" w:cs="Times New Roman"/>
                <w:sz w:val="18"/>
                <w:szCs w:val="18"/>
                <w:lang w:eastAsia="ru-RU"/>
              </w:rPr>
              <w:t xml:space="preserve">Обобщение понятия степени </w:t>
            </w:r>
          </w:p>
        </w:tc>
        <w:tc>
          <w:tcPr>
            <w:tcW w:w="1330" w:type="dxa"/>
            <w:gridSpan w:val="2"/>
            <w:tcBorders>
              <w:top w:val="single" w:sz="6" w:space="0" w:color="auto"/>
              <w:left w:val="single" w:sz="4" w:space="0" w:color="auto"/>
              <w:bottom w:val="single" w:sz="6" w:space="0" w:color="auto"/>
              <w:right w:val="single" w:sz="4" w:space="0" w:color="auto"/>
            </w:tcBorders>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10</w:t>
            </w:r>
          </w:p>
        </w:tc>
      </w:tr>
      <w:tr w:rsidR="00627230" w:rsidRPr="00627230" w:rsidTr="00627230">
        <w:trPr>
          <w:trHeight w:val="244"/>
        </w:trPr>
        <w:tc>
          <w:tcPr>
            <w:tcW w:w="8633" w:type="dxa"/>
            <w:tcBorders>
              <w:left w:val="single" w:sz="6" w:space="0" w:color="auto"/>
              <w:bottom w:val="single" w:sz="6"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Cs/>
                <w:color w:val="000000"/>
                <w:sz w:val="18"/>
                <w:szCs w:val="18"/>
                <w:lang w:eastAsia="ru-RU"/>
              </w:rPr>
              <w:t xml:space="preserve">Раздел 12 Геометрия </w:t>
            </w:r>
            <w:r w:rsidRPr="00627230">
              <w:rPr>
                <w:rFonts w:ascii="Times New Roman" w:eastAsia="Times New Roman" w:hAnsi="Times New Roman" w:cs="Times New Roman"/>
                <w:sz w:val="18"/>
                <w:szCs w:val="18"/>
                <w:lang w:eastAsia="ru-RU"/>
              </w:rPr>
              <w:t xml:space="preserve">Цилиндр, конус, шар </w:t>
            </w:r>
          </w:p>
        </w:tc>
        <w:tc>
          <w:tcPr>
            <w:tcW w:w="1330" w:type="dxa"/>
            <w:gridSpan w:val="2"/>
            <w:tcBorders>
              <w:left w:val="single" w:sz="4" w:space="0" w:color="auto"/>
              <w:bottom w:val="single" w:sz="6" w:space="0" w:color="auto"/>
              <w:right w:val="single" w:sz="4" w:space="0" w:color="auto"/>
            </w:tcBorders>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10</w:t>
            </w:r>
          </w:p>
        </w:tc>
      </w:tr>
      <w:tr w:rsidR="00627230" w:rsidRPr="00627230" w:rsidTr="00627230">
        <w:trPr>
          <w:trHeight w:val="284"/>
        </w:trPr>
        <w:tc>
          <w:tcPr>
            <w:tcW w:w="8633" w:type="dxa"/>
            <w:tcBorders>
              <w:left w:val="single" w:sz="6"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Cs/>
                <w:color w:val="000000"/>
                <w:sz w:val="18"/>
                <w:szCs w:val="18"/>
                <w:lang w:eastAsia="ru-RU"/>
              </w:rPr>
              <w:t xml:space="preserve">Раздел 13. Алгебра </w:t>
            </w:r>
            <w:r w:rsidRPr="00627230">
              <w:rPr>
                <w:rFonts w:ascii="Times New Roman" w:eastAsia="Times New Roman" w:hAnsi="Times New Roman" w:cs="Times New Roman"/>
                <w:sz w:val="18"/>
                <w:szCs w:val="18"/>
                <w:lang w:eastAsia="ru-RU"/>
              </w:rPr>
              <w:t>Показательная и логарифмическая функции</w:t>
            </w:r>
          </w:p>
        </w:tc>
        <w:tc>
          <w:tcPr>
            <w:tcW w:w="1330" w:type="dxa"/>
            <w:gridSpan w:val="2"/>
            <w:tcBorders>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20</w:t>
            </w:r>
          </w:p>
        </w:tc>
      </w:tr>
      <w:tr w:rsidR="00627230" w:rsidRPr="00627230" w:rsidTr="00627230">
        <w:trPr>
          <w:trHeight w:val="227"/>
        </w:trPr>
        <w:tc>
          <w:tcPr>
            <w:tcW w:w="8633" w:type="dxa"/>
            <w:tcBorders>
              <w:top w:val="single" w:sz="6" w:space="0" w:color="auto"/>
              <w:left w:val="single" w:sz="6"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Cs/>
                <w:color w:val="000000"/>
                <w:sz w:val="18"/>
                <w:szCs w:val="18"/>
                <w:lang w:eastAsia="ru-RU"/>
              </w:rPr>
              <w:t>Раздел 14. Геометрия    Объемы тел</w:t>
            </w:r>
          </w:p>
        </w:tc>
        <w:tc>
          <w:tcPr>
            <w:tcW w:w="1330" w:type="dxa"/>
            <w:gridSpan w:val="2"/>
            <w:tcBorders>
              <w:top w:val="single" w:sz="6" w:space="0" w:color="auto"/>
              <w:left w:val="single" w:sz="4" w:space="0" w:color="auto"/>
              <w:right w:val="single" w:sz="4" w:space="0" w:color="auto"/>
            </w:tcBorders>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18</w:t>
            </w:r>
          </w:p>
        </w:tc>
      </w:tr>
      <w:tr w:rsidR="00627230" w:rsidRPr="00627230" w:rsidTr="00627230">
        <w:trPr>
          <w:trHeight w:val="227"/>
        </w:trPr>
        <w:tc>
          <w:tcPr>
            <w:tcW w:w="8633" w:type="dxa"/>
            <w:tcBorders>
              <w:top w:val="single" w:sz="6" w:space="0" w:color="auto"/>
              <w:left w:val="single" w:sz="6"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bCs/>
                <w:color w:val="000000"/>
                <w:sz w:val="18"/>
                <w:szCs w:val="18"/>
                <w:lang w:eastAsia="ru-RU"/>
              </w:rPr>
            </w:pPr>
            <w:r w:rsidRPr="00627230">
              <w:rPr>
                <w:rFonts w:ascii="Times New Roman" w:eastAsia="Times New Roman" w:hAnsi="Times New Roman" w:cs="Times New Roman"/>
                <w:bCs/>
                <w:color w:val="000000"/>
                <w:sz w:val="18"/>
                <w:szCs w:val="18"/>
                <w:lang w:eastAsia="ru-RU"/>
              </w:rPr>
              <w:t xml:space="preserve">Раздел 15. Алгебра </w:t>
            </w:r>
            <w:r w:rsidRPr="00627230">
              <w:rPr>
                <w:rFonts w:ascii="Times New Roman" w:eastAsia="Times New Roman" w:hAnsi="Times New Roman" w:cs="Times New Roman"/>
                <w:sz w:val="18"/>
                <w:szCs w:val="18"/>
                <w:lang w:eastAsia="ru-RU"/>
              </w:rPr>
              <w:t>Производная показательной и логарифмической функций</w:t>
            </w:r>
          </w:p>
        </w:tc>
        <w:tc>
          <w:tcPr>
            <w:tcW w:w="1330" w:type="dxa"/>
            <w:gridSpan w:val="2"/>
            <w:tcBorders>
              <w:top w:val="single" w:sz="6" w:space="0" w:color="auto"/>
              <w:left w:val="single" w:sz="4" w:space="0" w:color="auto"/>
              <w:right w:val="single" w:sz="4" w:space="0" w:color="auto"/>
            </w:tcBorders>
            <w:shd w:val="clear" w:color="auto" w:fill="auto"/>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9</w:t>
            </w:r>
          </w:p>
        </w:tc>
      </w:tr>
      <w:tr w:rsidR="00627230" w:rsidRPr="00627230" w:rsidTr="00627230">
        <w:trPr>
          <w:trHeight w:val="244"/>
        </w:trPr>
        <w:tc>
          <w:tcPr>
            <w:tcW w:w="8633" w:type="dxa"/>
            <w:tcBorders>
              <w:top w:val="single" w:sz="6" w:space="0" w:color="auto"/>
              <w:left w:val="single" w:sz="6"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Cs/>
                <w:color w:val="000000"/>
                <w:sz w:val="18"/>
                <w:szCs w:val="18"/>
                <w:lang w:eastAsia="ru-RU"/>
              </w:rPr>
              <w:t>Раздел 16. Алгебра</w:t>
            </w:r>
            <w:r w:rsidRPr="00627230">
              <w:rPr>
                <w:rFonts w:ascii="Times New Roman" w:eastAsia="Times New Roman" w:hAnsi="Times New Roman" w:cs="Times New Roman"/>
                <w:sz w:val="18"/>
                <w:szCs w:val="18"/>
                <w:lang w:eastAsia="ru-RU"/>
              </w:rPr>
              <w:t xml:space="preserve"> Элементы теории вероятности</w:t>
            </w:r>
          </w:p>
        </w:tc>
        <w:tc>
          <w:tcPr>
            <w:tcW w:w="1330" w:type="dxa"/>
            <w:gridSpan w:val="2"/>
            <w:tcBorders>
              <w:top w:val="single" w:sz="6" w:space="0" w:color="auto"/>
              <w:left w:val="single" w:sz="4" w:space="0" w:color="auto"/>
              <w:right w:val="single" w:sz="4" w:space="0" w:color="auto"/>
            </w:tcBorders>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13</w:t>
            </w:r>
          </w:p>
        </w:tc>
      </w:tr>
      <w:tr w:rsidR="00627230" w:rsidRPr="00627230" w:rsidTr="00627230">
        <w:trPr>
          <w:trHeight w:val="244"/>
        </w:trPr>
        <w:tc>
          <w:tcPr>
            <w:tcW w:w="8633" w:type="dxa"/>
            <w:tcBorders>
              <w:top w:val="single" w:sz="6" w:space="0" w:color="auto"/>
              <w:left w:val="single" w:sz="6"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bCs/>
                <w:color w:val="000000"/>
                <w:sz w:val="18"/>
                <w:szCs w:val="18"/>
                <w:lang w:eastAsia="ru-RU"/>
              </w:rPr>
            </w:pPr>
            <w:r w:rsidRPr="00627230">
              <w:rPr>
                <w:rFonts w:ascii="Times New Roman" w:eastAsia="Times New Roman" w:hAnsi="Times New Roman" w:cs="Times New Roman"/>
                <w:bCs/>
                <w:color w:val="000000"/>
                <w:sz w:val="18"/>
                <w:szCs w:val="18"/>
                <w:lang w:eastAsia="ru-RU"/>
              </w:rPr>
              <w:t xml:space="preserve"> Раздел 17. Алгебра. Элементы математической статистики</w:t>
            </w:r>
          </w:p>
        </w:tc>
        <w:tc>
          <w:tcPr>
            <w:tcW w:w="1330" w:type="dxa"/>
            <w:gridSpan w:val="2"/>
            <w:tcBorders>
              <w:top w:val="single" w:sz="6" w:space="0" w:color="auto"/>
              <w:left w:val="single" w:sz="4" w:space="0" w:color="auto"/>
              <w:right w:val="single" w:sz="4" w:space="0" w:color="auto"/>
            </w:tcBorders>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6</w:t>
            </w:r>
          </w:p>
        </w:tc>
      </w:tr>
      <w:tr w:rsidR="00627230" w:rsidRPr="00627230" w:rsidTr="00627230">
        <w:trPr>
          <w:trHeight w:val="244"/>
        </w:trPr>
        <w:tc>
          <w:tcPr>
            <w:tcW w:w="8633" w:type="dxa"/>
            <w:tcBorders>
              <w:top w:val="single" w:sz="6" w:space="0" w:color="auto"/>
              <w:left w:val="single" w:sz="6"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Cs/>
                <w:color w:val="000000"/>
                <w:sz w:val="18"/>
                <w:szCs w:val="18"/>
                <w:lang w:eastAsia="ru-RU"/>
              </w:rPr>
              <w:t xml:space="preserve">Раздел 18. Геометрия </w:t>
            </w:r>
            <w:r w:rsidRPr="00627230">
              <w:rPr>
                <w:rFonts w:ascii="Times New Roman" w:eastAsia="Times New Roman" w:hAnsi="Times New Roman" w:cs="Times New Roman"/>
                <w:sz w:val="18"/>
                <w:szCs w:val="18"/>
                <w:lang w:eastAsia="ru-RU"/>
              </w:rPr>
              <w:t xml:space="preserve">Некоторые сведения из планиметрии </w:t>
            </w:r>
          </w:p>
        </w:tc>
        <w:tc>
          <w:tcPr>
            <w:tcW w:w="1330" w:type="dxa"/>
            <w:gridSpan w:val="2"/>
            <w:tcBorders>
              <w:top w:val="single" w:sz="6" w:space="0" w:color="auto"/>
              <w:left w:val="single" w:sz="4" w:space="0" w:color="auto"/>
              <w:right w:val="single" w:sz="4" w:space="0" w:color="auto"/>
            </w:tcBorders>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13</w:t>
            </w:r>
          </w:p>
        </w:tc>
      </w:tr>
      <w:tr w:rsidR="00627230" w:rsidRPr="00627230" w:rsidTr="00627230">
        <w:trPr>
          <w:trHeight w:val="244"/>
        </w:trPr>
        <w:tc>
          <w:tcPr>
            <w:tcW w:w="8633" w:type="dxa"/>
            <w:tcBorders>
              <w:top w:val="single" w:sz="6" w:space="0" w:color="auto"/>
              <w:left w:val="single" w:sz="6" w:space="0" w:color="auto"/>
              <w:right w:val="single" w:sz="4" w:space="0" w:color="auto"/>
            </w:tcBorders>
            <w:shd w:val="clear" w:color="auto" w:fill="auto"/>
            <w:vAlign w:val="center"/>
          </w:tcPr>
          <w:p w:rsidR="00627230" w:rsidRPr="00627230" w:rsidRDefault="00627230" w:rsidP="00627230">
            <w:pPr>
              <w:spacing w:after="0" w:line="240" w:lineRule="auto"/>
              <w:rPr>
                <w:rFonts w:ascii="Times New Roman" w:eastAsia="Times New Roman" w:hAnsi="Times New Roman" w:cs="Times New Roman"/>
                <w:color w:val="C00000"/>
                <w:sz w:val="18"/>
                <w:szCs w:val="18"/>
                <w:lang w:eastAsia="ru-RU"/>
              </w:rPr>
            </w:pPr>
            <w:r w:rsidRPr="00627230">
              <w:rPr>
                <w:rFonts w:ascii="Times New Roman" w:eastAsia="Times New Roman" w:hAnsi="Times New Roman" w:cs="Times New Roman"/>
                <w:sz w:val="18"/>
                <w:szCs w:val="18"/>
                <w:lang w:eastAsia="ru-RU"/>
              </w:rPr>
              <w:t>Раздел 19. Алгебра Повторение</w:t>
            </w:r>
          </w:p>
        </w:tc>
        <w:tc>
          <w:tcPr>
            <w:tcW w:w="1330" w:type="dxa"/>
            <w:gridSpan w:val="2"/>
            <w:tcBorders>
              <w:top w:val="single" w:sz="6" w:space="0" w:color="auto"/>
              <w:left w:val="single" w:sz="4" w:space="0" w:color="auto"/>
              <w:right w:val="single" w:sz="4" w:space="0" w:color="auto"/>
            </w:tcBorders>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11</w:t>
            </w:r>
          </w:p>
        </w:tc>
      </w:tr>
      <w:tr w:rsidR="00627230" w:rsidRPr="00627230" w:rsidTr="00627230">
        <w:trPr>
          <w:trHeight w:val="262"/>
        </w:trPr>
        <w:tc>
          <w:tcPr>
            <w:tcW w:w="8633" w:type="dxa"/>
            <w:tcBorders>
              <w:top w:val="single" w:sz="4" w:space="0" w:color="auto"/>
              <w:left w:val="single" w:sz="6"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Итого</w:t>
            </w:r>
          </w:p>
        </w:tc>
        <w:tc>
          <w:tcPr>
            <w:tcW w:w="1330" w:type="dxa"/>
            <w:gridSpan w:val="2"/>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304</w:t>
            </w:r>
          </w:p>
        </w:tc>
      </w:tr>
    </w:tbl>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Для характеристики уровня освоения учебного материала используются следующие обозначения:</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 xml:space="preserve">1. – ознакомительный (узнавание ранее изученных объектов, свойств); </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lang w:eastAsia="ru-RU"/>
        </w:rPr>
      </w:pPr>
      <w:r w:rsidRPr="00627230">
        <w:rPr>
          <w:rFonts w:ascii="Times New Roman" w:eastAsia="Times New Roman" w:hAnsi="Times New Roman" w:cs="Times New Roman"/>
          <w:lang w:eastAsia="ru-RU"/>
        </w:rPr>
        <w:t>2. – репродуктивный (выполнение деятельности по образцу, инструкции или под руководством)</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lang w:eastAsia="ru-RU"/>
        </w:rPr>
      </w:pPr>
      <w:proofErr w:type="gramStart"/>
      <w:r w:rsidRPr="00627230">
        <w:rPr>
          <w:rFonts w:ascii="Times New Roman" w:eastAsia="Times New Roman" w:hAnsi="Times New Roman" w:cs="Times New Roman"/>
          <w:lang w:eastAsia="ru-RU"/>
        </w:rPr>
        <w:t>3.–</w:t>
      </w:r>
      <w:proofErr w:type="gramEnd"/>
      <w:r w:rsidRPr="00627230">
        <w:rPr>
          <w:rFonts w:ascii="Times New Roman" w:eastAsia="Times New Roman" w:hAnsi="Times New Roman" w:cs="Times New Roman"/>
          <w:lang w:eastAsia="ru-RU"/>
        </w:rPr>
        <w:t>продуктивный (планирование и самостоятельное выполнение деятельности, решение проблемных задач</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lang w:eastAsia="ru-RU"/>
        </w:rPr>
        <w:sectPr w:rsidR="00627230" w:rsidRPr="00627230" w:rsidSect="00627230">
          <w:pgSz w:w="11907" w:h="16840"/>
          <w:pgMar w:top="851" w:right="851" w:bottom="992" w:left="851" w:header="709" w:footer="709" w:gutter="0"/>
          <w:cols w:space="720"/>
        </w:sectPr>
      </w:pPr>
    </w:p>
    <w:p w:rsidR="00627230" w:rsidRPr="00627230" w:rsidRDefault="00627230" w:rsidP="00627230">
      <w:pPr>
        <w:spacing w:after="0" w:line="240" w:lineRule="auto"/>
        <w:jc w:val="center"/>
        <w:rPr>
          <w:rFonts w:ascii="Times New Roman" w:eastAsia="Times New Roman" w:hAnsi="Times New Roman" w:cs="Times New Roman"/>
          <w:b/>
          <w:color w:val="000000"/>
          <w:lang w:eastAsia="x-none"/>
        </w:rPr>
      </w:pPr>
      <w:r w:rsidRPr="00627230">
        <w:rPr>
          <w:rFonts w:ascii="Times New Roman" w:eastAsia="Times New Roman" w:hAnsi="Times New Roman" w:cs="Times New Roman"/>
          <w:b/>
          <w:color w:val="000000"/>
          <w:lang w:eastAsia="x-none"/>
        </w:rPr>
        <w:t>Календарно-тематический план п</w:t>
      </w:r>
      <w:r w:rsidRPr="00627230">
        <w:rPr>
          <w:rFonts w:ascii="Times New Roman" w:eastAsia="Times New Roman" w:hAnsi="Times New Roman" w:cs="Times New Roman"/>
          <w:b/>
          <w:color w:val="000000"/>
          <w:lang w:val="x-none" w:eastAsia="x-none"/>
        </w:rPr>
        <w:t xml:space="preserve">о общеобразовательной учебной дисциплине </w:t>
      </w:r>
    </w:p>
    <w:p w:rsidR="00627230" w:rsidRPr="00627230" w:rsidRDefault="00627230" w:rsidP="00627230">
      <w:pPr>
        <w:spacing w:after="0" w:line="240" w:lineRule="auto"/>
        <w:jc w:val="center"/>
        <w:rPr>
          <w:rFonts w:ascii="Times New Roman" w:eastAsia="Times New Roman" w:hAnsi="Times New Roman" w:cs="Times New Roman"/>
          <w:b/>
          <w:color w:val="000000"/>
          <w:lang w:val="x-none" w:eastAsia="x-none"/>
        </w:rPr>
      </w:pPr>
      <w:r w:rsidRPr="00627230">
        <w:rPr>
          <w:rFonts w:ascii="Times New Roman" w:eastAsia="Times New Roman" w:hAnsi="Times New Roman" w:cs="Times New Roman"/>
          <w:b/>
          <w:lang w:val="x-none" w:eastAsia="x-none"/>
        </w:rPr>
        <w:t>(ОУД.</w:t>
      </w:r>
      <w:r w:rsidRPr="00627230">
        <w:rPr>
          <w:rFonts w:ascii="Times New Roman" w:eastAsia="Times New Roman" w:hAnsi="Times New Roman" w:cs="Times New Roman"/>
          <w:b/>
          <w:lang w:eastAsia="x-none"/>
        </w:rPr>
        <w:t>04</w:t>
      </w:r>
      <w:r w:rsidRPr="00627230">
        <w:rPr>
          <w:rFonts w:ascii="Times New Roman" w:eastAsia="Times New Roman" w:hAnsi="Times New Roman" w:cs="Times New Roman"/>
          <w:b/>
          <w:lang w:val="x-none" w:eastAsia="x-none"/>
        </w:rPr>
        <w:t>)</w:t>
      </w:r>
      <w:r w:rsidRPr="00627230">
        <w:rPr>
          <w:rFonts w:ascii="Times New Roman" w:eastAsia="Times New Roman" w:hAnsi="Times New Roman" w:cs="Times New Roman"/>
          <w:b/>
          <w:color w:val="000000"/>
          <w:lang w:val="x-none" w:eastAsia="x-none"/>
        </w:rPr>
        <w:t xml:space="preserve"> «Математика» </w:t>
      </w:r>
    </w:p>
    <w:tbl>
      <w:tblPr>
        <w:tblW w:w="10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83"/>
        <w:gridCol w:w="774"/>
        <w:gridCol w:w="38"/>
        <w:gridCol w:w="41"/>
        <w:gridCol w:w="5380"/>
        <w:gridCol w:w="714"/>
      </w:tblGrid>
      <w:tr w:rsidR="00627230" w:rsidRPr="00627230" w:rsidTr="00627230">
        <w:trPr>
          <w:trHeight w:val="20"/>
          <w:tblHeader/>
        </w:trPr>
        <w:tc>
          <w:tcPr>
            <w:tcW w:w="3083"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Наименование разделов и тем</w:t>
            </w:r>
          </w:p>
        </w:tc>
        <w:tc>
          <w:tcPr>
            <w:tcW w:w="6233" w:type="dxa"/>
            <w:gridSpan w:val="4"/>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Содержание учебного материала, лабораторные работы и практические занятия, самостоятельная работа обучающихся, курсовая работа (проект)</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Объем часов</w:t>
            </w:r>
          </w:p>
        </w:tc>
      </w:tr>
      <w:tr w:rsidR="00627230" w:rsidRPr="00627230" w:rsidTr="00627230">
        <w:trPr>
          <w:trHeight w:val="20"/>
        </w:trPr>
        <w:tc>
          <w:tcPr>
            <w:tcW w:w="308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b/>
                <w:bCs/>
                <w:i/>
                <w:sz w:val="18"/>
                <w:szCs w:val="18"/>
                <w:lang w:eastAsia="ru-RU"/>
              </w:rPr>
            </w:pPr>
            <w:r w:rsidRPr="00627230">
              <w:rPr>
                <w:rFonts w:ascii="Times New Roman" w:eastAsia="Times New Roman" w:hAnsi="Times New Roman" w:cs="Times New Roman"/>
                <w:b/>
                <w:bCs/>
                <w:i/>
                <w:sz w:val="18"/>
                <w:szCs w:val="18"/>
                <w:lang w:eastAsia="ru-RU"/>
              </w:rPr>
              <w:t>1</w:t>
            </w:r>
          </w:p>
        </w:tc>
        <w:tc>
          <w:tcPr>
            <w:tcW w:w="6233" w:type="dxa"/>
            <w:gridSpan w:val="4"/>
            <w:shd w:val="clear" w:color="auto" w:fill="auto"/>
          </w:tcPr>
          <w:p w:rsidR="00627230" w:rsidRPr="00627230" w:rsidRDefault="00627230" w:rsidP="00627230">
            <w:pPr>
              <w:spacing w:after="0" w:line="240" w:lineRule="auto"/>
              <w:jc w:val="center"/>
              <w:rPr>
                <w:rFonts w:ascii="Times New Roman" w:eastAsia="Times New Roman" w:hAnsi="Times New Roman" w:cs="Times New Roman"/>
                <w:b/>
                <w:bCs/>
                <w:i/>
                <w:sz w:val="18"/>
                <w:szCs w:val="18"/>
                <w:lang w:eastAsia="ru-RU"/>
              </w:rPr>
            </w:pPr>
            <w:r w:rsidRPr="00627230">
              <w:rPr>
                <w:rFonts w:ascii="Times New Roman" w:eastAsia="Times New Roman" w:hAnsi="Times New Roman" w:cs="Times New Roman"/>
                <w:b/>
                <w:bCs/>
                <w:i/>
                <w:sz w:val="18"/>
                <w:szCs w:val="18"/>
                <w:lang w:eastAsia="ru-RU"/>
              </w:rPr>
              <w:t>2</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
                <w:i/>
                <w:sz w:val="18"/>
                <w:szCs w:val="18"/>
                <w:lang w:eastAsia="ru-RU"/>
              </w:rPr>
            </w:pPr>
            <w:r w:rsidRPr="00627230">
              <w:rPr>
                <w:rFonts w:ascii="Times New Roman" w:eastAsia="Times New Roman" w:hAnsi="Times New Roman" w:cs="Times New Roman"/>
                <w:b/>
                <w:i/>
                <w:sz w:val="18"/>
                <w:szCs w:val="18"/>
                <w:lang w:eastAsia="ru-RU"/>
              </w:rPr>
              <w:t>3</w:t>
            </w:r>
          </w:p>
        </w:tc>
      </w:tr>
      <w:tr w:rsidR="00627230" w:rsidRPr="00627230" w:rsidTr="00627230">
        <w:trPr>
          <w:trHeight w:val="175"/>
        </w:trPr>
        <w:tc>
          <w:tcPr>
            <w:tcW w:w="9316" w:type="dxa"/>
            <w:gridSpan w:val="5"/>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color w:val="0D0D0D"/>
                <w:sz w:val="20"/>
                <w:szCs w:val="20"/>
                <w:lang w:eastAsia="ru-RU"/>
              </w:rPr>
            </w:pPr>
            <w:r w:rsidRPr="00627230">
              <w:rPr>
                <w:rFonts w:ascii="Times New Roman" w:eastAsia="Times New Roman" w:hAnsi="Times New Roman" w:cs="Times New Roman"/>
                <w:b/>
                <w:bCs/>
                <w:color w:val="0D0D0D"/>
                <w:sz w:val="20"/>
                <w:szCs w:val="20"/>
                <w:lang w:eastAsia="ru-RU"/>
              </w:rPr>
              <w:t>Повторение</w:t>
            </w:r>
            <w:r w:rsidRPr="00627230">
              <w:rPr>
                <w:rFonts w:ascii="Times New Roman" w:eastAsia="Times New Roman" w:hAnsi="Times New Roman" w:cs="Times New Roman"/>
                <w:bCs/>
                <w:color w:val="0D0D0D"/>
                <w:sz w:val="20"/>
                <w:szCs w:val="20"/>
                <w:lang w:eastAsia="ru-RU"/>
              </w:rPr>
              <w:t xml:space="preserve">. </w:t>
            </w:r>
            <w:r w:rsidRPr="00627230">
              <w:rPr>
                <w:rFonts w:ascii="Times New Roman" w:eastAsia="Times New Roman" w:hAnsi="Times New Roman" w:cs="Times New Roman"/>
                <w:b/>
                <w:bCs/>
                <w:color w:val="0D0D0D"/>
                <w:sz w:val="20"/>
                <w:szCs w:val="20"/>
                <w:lang w:eastAsia="ru-RU"/>
              </w:rPr>
              <w:t xml:space="preserve">Числа </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14</w:t>
            </w:r>
          </w:p>
        </w:tc>
      </w:tr>
      <w:tr w:rsidR="00627230" w:rsidRPr="00627230" w:rsidTr="00627230">
        <w:trPr>
          <w:trHeight w:val="175"/>
        </w:trPr>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 Алгебра</w:t>
            </w:r>
            <w:r w:rsidRPr="00627230">
              <w:rPr>
                <w:rFonts w:ascii="Calibri" w:eastAsia="Times New Roman" w:hAnsi="Calibri" w:cs="Times New Roman"/>
                <w:b/>
                <w:bCs/>
                <w:color w:val="0D0D0D"/>
                <w:sz w:val="20"/>
                <w:szCs w:val="20"/>
                <w:lang w:eastAsia="ru-RU"/>
              </w:rPr>
              <w:t xml:space="preserve"> Повторение</w:t>
            </w:r>
            <w:r w:rsidRPr="00627230">
              <w:rPr>
                <w:rFonts w:ascii="Calibri" w:eastAsia="Times New Roman" w:hAnsi="Calibri" w:cs="Times New Roman"/>
                <w:bCs/>
                <w:color w:val="0D0D0D"/>
                <w:sz w:val="20"/>
                <w:szCs w:val="20"/>
                <w:lang w:eastAsia="ru-RU"/>
              </w:rPr>
              <w:t xml:space="preserve">. </w:t>
            </w:r>
            <w:r w:rsidRPr="00627230">
              <w:rPr>
                <w:rFonts w:ascii="Calibri" w:eastAsia="Times New Roman" w:hAnsi="Calibri" w:cs="Times New Roman"/>
                <w:b/>
                <w:bCs/>
                <w:color w:val="0D0D0D"/>
                <w:sz w:val="20"/>
                <w:szCs w:val="20"/>
                <w:lang w:eastAsia="ru-RU"/>
              </w:rPr>
              <w:t>Числа</w:t>
            </w:r>
          </w:p>
        </w:tc>
        <w:tc>
          <w:tcPr>
            <w:tcW w:w="853" w:type="dxa"/>
            <w:gridSpan w:val="3"/>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bCs/>
                <w:color w:val="0D0D0D"/>
                <w:sz w:val="18"/>
                <w:szCs w:val="18"/>
                <w:lang w:eastAsia="ru-RU"/>
              </w:rPr>
              <w:t>1-2</w:t>
            </w:r>
          </w:p>
        </w:tc>
        <w:tc>
          <w:tcPr>
            <w:tcW w:w="5380" w:type="dxa"/>
          </w:tcPr>
          <w:p w:rsidR="00627230" w:rsidRPr="00627230" w:rsidRDefault="00627230" w:rsidP="00627230">
            <w:pPr>
              <w:spacing w:after="0" w:line="240" w:lineRule="auto"/>
              <w:rPr>
                <w:rFonts w:ascii="Times New Roman" w:eastAsia="Times New Roman" w:hAnsi="Times New Roman" w:cs="Times New Roman"/>
                <w:bCs/>
                <w:color w:val="0D0D0D"/>
                <w:sz w:val="20"/>
                <w:szCs w:val="20"/>
                <w:lang w:eastAsia="ru-RU"/>
              </w:rPr>
            </w:pPr>
            <w:r w:rsidRPr="00627230">
              <w:rPr>
                <w:rFonts w:ascii="Times New Roman" w:eastAsia="Times New Roman" w:hAnsi="Times New Roman" w:cs="Times New Roman"/>
                <w:bCs/>
                <w:color w:val="0D0D0D"/>
                <w:sz w:val="20"/>
                <w:szCs w:val="20"/>
                <w:lang w:eastAsia="ru-RU"/>
              </w:rPr>
              <w:t>Целые и рациональные числа.</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color w:val="0D0D0D"/>
                <w:sz w:val="20"/>
                <w:szCs w:val="20"/>
                <w:lang w:eastAsia="ru-RU"/>
              </w:rPr>
            </w:pPr>
            <w:r w:rsidRPr="00627230">
              <w:rPr>
                <w:rFonts w:ascii="Times New Roman" w:eastAsia="Times New Roman" w:hAnsi="Times New Roman" w:cs="Times New Roman"/>
                <w:bCs/>
                <w:color w:val="0D0D0D"/>
                <w:sz w:val="20"/>
                <w:szCs w:val="20"/>
                <w:lang w:eastAsia="ru-RU"/>
              </w:rPr>
              <w:t>Арифметические действия с действительными числами. Приближенные вычисления.</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color w:val="0D0D0D"/>
                <w:sz w:val="20"/>
                <w:szCs w:val="20"/>
                <w:lang w:eastAsia="ru-RU"/>
              </w:rPr>
            </w:pPr>
            <w:r w:rsidRPr="00627230">
              <w:rPr>
                <w:rFonts w:ascii="Times New Roman" w:eastAsia="Times New Roman" w:hAnsi="Times New Roman" w:cs="Times New Roman"/>
                <w:bCs/>
                <w:color w:val="0D0D0D"/>
                <w:sz w:val="20"/>
                <w:szCs w:val="20"/>
                <w:lang w:eastAsia="ru-RU"/>
              </w:rPr>
              <w:t>Выполнение процентных вычислений.</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w:t>
            </w:r>
          </w:p>
        </w:tc>
      </w:tr>
      <w:tr w:rsidR="00627230" w:rsidRPr="00627230" w:rsidTr="00627230">
        <w:trPr>
          <w:trHeight w:val="175"/>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3-4</w:t>
            </w:r>
          </w:p>
        </w:tc>
        <w:tc>
          <w:tcPr>
            <w:tcW w:w="5380"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color w:val="0D0D0D"/>
                <w:sz w:val="20"/>
                <w:szCs w:val="20"/>
                <w:lang w:eastAsia="ru-RU"/>
              </w:rPr>
            </w:pPr>
            <w:r w:rsidRPr="00627230">
              <w:rPr>
                <w:rFonts w:ascii="Times New Roman" w:eastAsia="Times New Roman" w:hAnsi="Times New Roman" w:cs="Times New Roman"/>
                <w:bCs/>
                <w:color w:val="0D0D0D"/>
                <w:sz w:val="20"/>
                <w:szCs w:val="20"/>
                <w:lang w:eastAsia="ru-RU"/>
              </w:rPr>
              <w:t>Тождественные преобразования алгебраических выражений.</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20"/>
                <w:szCs w:val="20"/>
                <w:lang w:eastAsia="ru-RU"/>
              </w:rPr>
            </w:pPr>
            <w:r w:rsidRPr="00627230">
              <w:rPr>
                <w:rFonts w:ascii="Times New Roman" w:eastAsia="Times New Roman" w:hAnsi="Times New Roman" w:cs="Times New Roman"/>
                <w:sz w:val="20"/>
                <w:szCs w:val="20"/>
                <w:lang w:eastAsia="ru-RU"/>
              </w:rPr>
              <w:t>2</w:t>
            </w:r>
          </w:p>
        </w:tc>
      </w:tr>
      <w:tr w:rsidR="00627230" w:rsidRPr="00627230" w:rsidTr="00627230">
        <w:trPr>
          <w:trHeight w:val="175"/>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5-6</w:t>
            </w:r>
          </w:p>
        </w:tc>
        <w:tc>
          <w:tcPr>
            <w:tcW w:w="5380"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color w:val="0D0D0D"/>
                <w:sz w:val="20"/>
                <w:szCs w:val="20"/>
                <w:lang w:eastAsia="ru-RU"/>
              </w:rPr>
            </w:pPr>
            <w:r w:rsidRPr="00627230">
              <w:rPr>
                <w:rFonts w:ascii="Times New Roman" w:eastAsia="Times New Roman" w:hAnsi="Times New Roman" w:cs="Times New Roman"/>
                <w:b/>
                <w:bCs/>
                <w:color w:val="0D0D0D"/>
                <w:sz w:val="20"/>
                <w:szCs w:val="20"/>
                <w:lang w:eastAsia="ru-RU"/>
              </w:rPr>
              <w:t xml:space="preserve"> ПР</w:t>
            </w:r>
            <w:r w:rsidRPr="00627230">
              <w:rPr>
                <w:rFonts w:ascii="Times New Roman" w:eastAsia="Times New Roman" w:hAnsi="Times New Roman" w:cs="Times New Roman"/>
                <w:bCs/>
                <w:color w:val="0D0D0D"/>
                <w:sz w:val="20"/>
                <w:szCs w:val="20"/>
                <w:lang w:eastAsia="ru-RU"/>
              </w:rPr>
              <w:t>.Решение линейных уравнений и неравенств. Метод интервалов.</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20"/>
                <w:szCs w:val="20"/>
                <w:lang w:eastAsia="ru-RU"/>
              </w:rPr>
            </w:pPr>
            <w:r w:rsidRPr="00627230">
              <w:rPr>
                <w:rFonts w:ascii="Times New Roman" w:eastAsia="Times New Roman" w:hAnsi="Times New Roman" w:cs="Times New Roman"/>
                <w:sz w:val="20"/>
                <w:szCs w:val="20"/>
                <w:lang w:eastAsia="ru-RU"/>
              </w:rPr>
              <w:t>2</w:t>
            </w:r>
          </w:p>
        </w:tc>
      </w:tr>
      <w:tr w:rsidR="00627230" w:rsidRPr="00627230" w:rsidTr="00627230">
        <w:trPr>
          <w:trHeight w:val="175"/>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7-8</w:t>
            </w:r>
          </w:p>
        </w:tc>
        <w:tc>
          <w:tcPr>
            <w:tcW w:w="5380"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color w:val="0D0D0D"/>
                <w:sz w:val="20"/>
                <w:szCs w:val="20"/>
                <w:lang w:eastAsia="ru-RU"/>
              </w:rPr>
            </w:pPr>
            <w:r w:rsidRPr="00627230">
              <w:rPr>
                <w:rFonts w:ascii="Times New Roman" w:eastAsia="Times New Roman" w:hAnsi="Times New Roman" w:cs="Times New Roman"/>
                <w:b/>
                <w:bCs/>
                <w:color w:val="0D0D0D"/>
                <w:sz w:val="20"/>
                <w:szCs w:val="20"/>
                <w:lang w:eastAsia="ru-RU"/>
              </w:rPr>
              <w:t xml:space="preserve">ПР. </w:t>
            </w:r>
            <w:r w:rsidRPr="00627230">
              <w:rPr>
                <w:rFonts w:ascii="Times New Roman" w:eastAsia="Times New Roman" w:hAnsi="Times New Roman" w:cs="Times New Roman"/>
                <w:bCs/>
                <w:color w:val="0D0D0D"/>
                <w:sz w:val="20"/>
                <w:szCs w:val="20"/>
                <w:lang w:eastAsia="ru-RU"/>
              </w:rPr>
              <w:t>Решение квадратных уравнений и неравенств.</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w:t>
            </w:r>
          </w:p>
        </w:tc>
      </w:tr>
      <w:tr w:rsidR="00627230" w:rsidRPr="00627230" w:rsidTr="00627230">
        <w:trPr>
          <w:trHeight w:val="175"/>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9-10</w:t>
            </w:r>
          </w:p>
        </w:tc>
        <w:tc>
          <w:tcPr>
            <w:tcW w:w="5380" w:type="dxa"/>
          </w:tcPr>
          <w:p w:rsidR="00627230" w:rsidRPr="00627230" w:rsidRDefault="00627230" w:rsidP="00627230">
            <w:pPr>
              <w:spacing w:after="0" w:line="240" w:lineRule="auto"/>
              <w:rPr>
                <w:rFonts w:ascii="Times New Roman" w:eastAsia="Times New Roman" w:hAnsi="Times New Roman" w:cs="Times New Roman"/>
                <w:bCs/>
                <w:color w:val="0D0D0D"/>
                <w:sz w:val="20"/>
                <w:szCs w:val="20"/>
                <w:lang w:eastAsia="ru-RU"/>
              </w:rPr>
            </w:pPr>
            <w:r w:rsidRPr="00627230">
              <w:rPr>
                <w:rFonts w:ascii="Times New Roman" w:eastAsia="Times New Roman" w:hAnsi="Times New Roman" w:cs="Times New Roman"/>
                <w:bCs/>
                <w:color w:val="0D0D0D"/>
                <w:sz w:val="20"/>
                <w:szCs w:val="20"/>
                <w:lang w:eastAsia="ru-RU"/>
              </w:rPr>
              <w:t xml:space="preserve"> Действительные числа.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w:t>
            </w:r>
          </w:p>
        </w:tc>
      </w:tr>
      <w:tr w:rsidR="00627230" w:rsidRPr="00627230" w:rsidTr="00627230">
        <w:trPr>
          <w:trHeight w:val="175"/>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11-13</w:t>
            </w:r>
          </w:p>
        </w:tc>
        <w:tc>
          <w:tcPr>
            <w:tcW w:w="5380" w:type="dxa"/>
          </w:tcPr>
          <w:p w:rsidR="00627230" w:rsidRPr="00627230" w:rsidRDefault="00627230" w:rsidP="00627230">
            <w:pPr>
              <w:spacing w:after="0" w:line="240" w:lineRule="auto"/>
              <w:rPr>
                <w:rFonts w:ascii="Times New Roman" w:eastAsia="Times New Roman" w:hAnsi="Times New Roman" w:cs="Times New Roman"/>
                <w:bCs/>
                <w:color w:val="0D0D0D"/>
                <w:sz w:val="20"/>
                <w:szCs w:val="20"/>
                <w:lang w:eastAsia="ru-RU"/>
              </w:rPr>
            </w:pPr>
            <w:r w:rsidRPr="00627230">
              <w:rPr>
                <w:rFonts w:ascii="Calibri" w:eastAsia="Times New Roman" w:hAnsi="Calibri" w:cs="Times New Roman"/>
                <w:b/>
                <w:bCs/>
                <w:color w:val="0D0D0D"/>
                <w:sz w:val="20"/>
                <w:szCs w:val="20"/>
                <w:lang w:eastAsia="ru-RU"/>
              </w:rPr>
              <w:t xml:space="preserve"> </w:t>
            </w:r>
            <w:r w:rsidRPr="00627230">
              <w:rPr>
                <w:rFonts w:ascii="Times New Roman" w:eastAsia="Times New Roman" w:hAnsi="Times New Roman" w:cs="Times New Roman"/>
                <w:bCs/>
                <w:color w:val="0D0D0D"/>
                <w:sz w:val="20"/>
                <w:szCs w:val="20"/>
                <w:lang w:eastAsia="ru-RU"/>
              </w:rPr>
              <w:t>Комплексные числа.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3</w:t>
            </w:r>
          </w:p>
        </w:tc>
      </w:tr>
      <w:tr w:rsidR="00627230" w:rsidRPr="00627230" w:rsidTr="00627230">
        <w:trPr>
          <w:trHeight w:val="175"/>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14</w:t>
            </w:r>
          </w:p>
        </w:tc>
        <w:tc>
          <w:tcPr>
            <w:tcW w:w="5380"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color w:val="0D0D0D"/>
                <w:sz w:val="20"/>
                <w:szCs w:val="20"/>
                <w:lang w:eastAsia="ru-RU"/>
              </w:rPr>
            </w:pPr>
            <w:r w:rsidRPr="00627230">
              <w:rPr>
                <w:rFonts w:ascii="Times New Roman" w:eastAsia="Times New Roman" w:hAnsi="Times New Roman" w:cs="Times New Roman"/>
                <w:b/>
                <w:bCs/>
                <w:color w:val="0D0D0D"/>
                <w:sz w:val="20"/>
                <w:szCs w:val="20"/>
                <w:lang w:eastAsia="ru-RU"/>
              </w:rPr>
              <w:t>Вводная контрольная работа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175"/>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6233" w:type="dxa"/>
            <w:gridSpan w:val="4"/>
            <w:shd w:val="clear" w:color="auto" w:fill="auto"/>
            <w:vAlign w:val="center"/>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color w:val="0D0D0D"/>
                <w:sz w:val="20"/>
                <w:szCs w:val="20"/>
                <w:lang w:eastAsia="ru-RU"/>
              </w:rPr>
            </w:pPr>
            <w:r w:rsidRPr="00627230">
              <w:rPr>
                <w:rFonts w:ascii="Times New Roman" w:eastAsia="Times New Roman" w:hAnsi="Times New Roman" w:cs="Times New Roman"/>
                <w:b/>
                <w:bCs/>
                <w:i/>
                <w:color w:val="0D0D0D"/>
                <w:sz w:val="20"/>
                <w:szCs w:val="20"/>
                <w:lang w:eastAsia="ru-RU"/>
              </w:rPr>
              <w:t>Самостоятельная работа обучающихся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7</w:t>
            </w:r>
          </w:p>
        </w:tc>
      </w:tr>
      <w:tr w:rsidR="00627230" w:rsidRPr="00627230" w:rsidTr="00627230">
        <w:trPr>
          <w:trHeight w:val="175"/>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6233" w:type="dxa"/>
            <w:gridSpan w:val="4"/>
            <w:shd w:val="clear" w:color="auto" w:fill="auto"/>
            <w:vAlign w:val="center"/>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color w:val="0D0D0D"/>
                <w:sz w:val="20"/>
                <w:szCs w:val="20"/>
                <w:lang w:eastAsia="ru-RU"/>
              </w:rPr>
            </w:pPr>
            <w:r w:rsidRPr="00627230">
              <w:rPr>
                <w:rFonts w:ascii="Times New Roman" w:eastAsia="Times New Roman" w:hAnsi="Times New Roman" w:cs="Times New Roman"/>
                <w:bCs/>
                <w:color w:val="0D0D0D"/>
                <w:sz w:val="20"/>
                <w:szCs w:val="20"/>
                <w:lang w:eastAsia="ru-RU"/>
              </w:rPr>
              <w:t>№1.Выполнение арифметических действий над числами, сочетая №2.устные и письменные приемы</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color w:val="0D0D0D"/>
                <w:sz w:val="20"/>
                <w:szCs w:val="20"/>
                <w:lang w:eastAsia="ru-RU"/>
              </w:rPr>
            </w:pPr>
            <w:r w:rsidRPr="00627230">
              <w:rPr>
                <w:rFonts w:ascii="Times New Roman" w:eastAsia="Times New Roman" w:hAnsi="Times New Roman" w:cs="Times New Roman"/>
                <w:bCs/>
                <w:color w:val="0D0D0D"/>
                <w:sz w:val="20"/>
                <w:szCs w:val="20"/>
                <w:lang w:eastAsia="ru-RU"/>
              </w:rPr>
              <w:t>№3.Тождественные преобразования алгебраических выражений.</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color w:val="0D0D0D"/>
                <w:sz w:val="20"/>
                <w:szCs w:val="20"/>
                <w:lang w:eastAsia="ru-RU"/>
              </w:rPr>
            </w:pPr>
            <w:r w:rsidRPr="00627230">
              <w:rPr>
                <w:rFonts w:ascii="Times New Roman" w:eastAsia="Times New Roman" w:hAnsi="Times New Roman" w:cs="Times New Roman"/>
                <w:bCs/>
                <w:color w:val="0D0D0D"/>
                <w:sz w:val="20"/>
                <w:szCs w:val="20"/>
                <w:lang w:eastAsia="ru-RU"/>
              </w:rPr>
              <w:t>№4.Решение уравнений.</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color w:val="0D0D0D"/>
                <w:sz w:val="20"/>
                <w:szCs w:val="20"/>
                <w:lang w:eastAsia="ru-RU"/>
              </w:rPr>
            </w:pPr>
            <w:r w:rsidRPr="00627230">
              <w:rPr>
                <w:rFonts w:ascii="Times New Roman" w:eastAsia="Times New Roman" w:hAnsi="Times New Roman" w:cs="Times New Roman"/>
                <w:bCs/>
                <w:color w:val="0D0D0D"/>
                <w:sz w:val="20"/>
                <w:szCs w:val="20"/>
                <w:lang w:eastAsia="ru-RU"/>
              </w:rPr>
              <w:t>№5. Решение квадратных уравнений и неравенств.</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color w:val="0D0D0D"/>
                <w:sz w:val="20"/>
                <w:szCs w:val="20"/>
                <w:lang w:eastAsia="ru-RU"/>
              </w:rPr>
            </w:pPr>
            <w:r w:rsidRPr="00627230">
              <w:rPr>
                <w:rFonts w:ascii="Times New Roman" w:eastAsia="Times New Roman" w:hAnsi="Times New Roman" w:cs="Times New Roman"/>
                <w:bCs/>
                <w:color w:val="0D0D0D"/>
                <w:sz w:val="20"/>
                <w:szCs w:val="20"/>
                <w:lang w:eastAsia="ru-RU"/>
              </w:rPr>
              <w:t>№6. Решение систем уравнений</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color w:val="0D0D0D"/>
                <w:sz w:val="20"/>
                <w:szCs w:val="20"/>
                <w:lang w:eastAsia="ru-RU"/>
              </w:rPr>
            </w:pPr>
            <w:r w:rsidRPr="00627230">
              <w:rPr>
                <w:rFonts w:ascii="Times New Roman" w:eastAsia="Times New Roman" w:hAnsi="Times New Roman" w:cs="Times New Roman"/>
                <w:bCs/>
                <w:color w:val="0D0D0D"/>
                <w:sz w:val="20"/>
                <w:szCs w:val="20"/>
                <w:lang w:eastAsia="ru-RU"/>
              </w:rPr>
              <w:t>№7. Решение систем неравенств</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p>
        </w:tc>
      </w:tr>
      <w:tr w:rsidR="00627230" w:rsidRPr="00627230" w:rsidTr="00627230">
        <w:trPr>
          <w:trHeight w:val="416"/>
        </w:trPr>
        <w:tc>
          <w:tcPr>
            <w:tcW w:w="9316" w:type="dxa"/>
            <w:gridSpan w:val="5"/>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 Алгебра Тригонометрические функции числового аргумента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11</w:t>
            </w:r>
          </w:p>
        </w:tc>
      </w:tr>
      <w:tr w:rsidR="00627230" w:rsidRPr="00627230" w:rsidTr="00627230">
        <w:trPr>
          <w:trHeight w:val="267"/>
        </w:trPr>
        <w:tc>
          <w:tcPr>
            <w:tcW w:w="3083" w:type="dxa"/>
            <w:vMerge w:val="restart"/>
            <w:shd w:val="clear" w:color="auto" w:fill="auto"/>
          </w:tcPr>
          <w:p w:rsidR="00627230" w:rsidRPr="00627230" w:rsidRDefault="00627230" w:rsidP="00627230">
            <w:pPr>
              <w:spacing w:before="240"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Тема 1.1 Синус, косинус, тангенс, котангенс</w:t>
            </w:r>
          </w:p>
        </w:tc>
        <w:tc>
          <w:tcPr>
            <w:tcW w:w="853" w:type="dxa"/>
            <w:gridSpan w:val="3"/>
            <w:shd w:val="clear" w:color="auto" w:fill="auto"/>
            <w:vAlign w:val="center"/>
          </w:tcPr>
          <w:p w:rsidR="00627230" w:rsidRPr="00627230" w:rsidRDefault="00627230" w:rsidP="00627230">
            <w:pPr>
              <w:spacing w:before="240"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15</w:t>
            </w:r>
          </w:p>
        </w:tc>
        <w:tc>
          <w:tcPr>
            <w:tcW w:w="5380" w:type="dxa"/>
            <w:shd w:val="clear" w:color="auto" w:fill="auto"/>
          </w:tcPr>
          <w:p w:rsidR="00627230" w:rsidRPr="00627230" w:rsidRDefault="00627230" w:rsidP="00627230">
            <w:pPr>
              <w:spacing w:after="0" w:line="240" w:lineRule="auto"/>
              <w:ind w:firstLine="34"/>
              <w:outlineLvl w:val="1"/>
              <w:rPr>
                <w:rFonts w:ascii="Times New Roman" w:eastAsia="Times New Roman" w:hAnsi="Times New Roman" w:cs="Times New Roman"/>
                <w:color w:val="0D0D0D"/>
                <w:sz w:val="20"/>
                <w:szCs w:val="24"/>
                <w:lang w:eastAsia="x-none"/>
              </w:rPr>
            </w:pPr>
            <w:r w:rsidRPr="00627230">
              <w:rPr>
                <w:rFonts w:ascii="Times New Roman" w:eastAsia="Times New Roman" w:hAnsi="Times New Roman" w:cs="Times New Roman"/>
                <w:b/>
                <w:iCs/>
                <w:color w:val="0D0D0D"/>
                <w:sz w:val="20"/>
                <w:szCs w:val="24"/>
                <w:lang w:eastAsia="x-none"/>
              </w:rPr>
              <w:t xml:space="preserve">ПР. </w:t>
            </w:r>
            <w:r w:rsidRPr="00627230">
              <w:rPr>
                <w:rFonts w:ascii="Times New Roman" w:eastAsia="Times New Roman" w:hAnsi="Times New Roman" w:cs="Times New Roman"/>
                <w:color w:val="0D0D0D"/>
                <w:sz w:val="20"/>
                <w:szCs w:val="24"/>
                <w:lang w:eastAsia="x-none"/>
              </w:rPr>
              <w:t>Решение задач на применение формул, связывающих градусную и радианную меры измерения углов.</w:t>
            </w:r>
          </w:p>
        </w:tc>
        <w:tc>
          <w:tcPr>
            <w:tcW w:w="714" w:type="dxa"/>
            <w:shd w:val="clear" w:color="auto" w:fill="auto"/>
            <w:vAlign w:val="center"/>
          </w:tcPr>
          <w:p w:rsidR="00627230" w:rsidRPr="00627230" w:rsidRDefault="00627230" w:rsidP="00627230">
            <w:pPr>
              <w:spacing w:before="240"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17"/>
        </w:trPr>
        <w:tc>
          <w:tcPr>
            <w:tcW w:w="3083" w:type="dxa"/>
            <w:vMerge/>
            <w:shd w:val="clear" w:color="auto" w:fill="auto"/>
          </w:tcPr>
          <w:p w:rsidR="00627230" w:rsidRPr="00627230" w:rsidRDefault="00627230" w:rsidP="00627230">
            <w:pPr>
              <w:spacing w:before="240"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vAlign w:val="center"/>
          </w:tcPr>
          <w:p w:rsidR="00627230" w:rsidRPr="00627230" w:rsidRDefault="00627230" w:rsidP="00627230">
            <w:pPr>
              <w:spacing w:before="240"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16</w:t>
            </w:r>
          </w:p>
        </w:tc>
        <w:tc>
          <w:tcPr>
            <w:tcW w:w="5380" w:type="dxa"/>
          </w:tcPr>
          <w:p w:rsidR="00627230" w:rsidRPr="00627230" w:rsidRDefault="00627230" w:rsidP="00627230">
            <w:pPr>
              <w:spacing w:after="0" w:line="240" w:lineRule="auto"/>
              <w:ind w:firstLine="34"/>
              <w:outlineLvl w:val="1"/>
              <w:rPr>
                <w:rFonts w:ascii="Times New Roman" w:eastAsia="Times New Roman" w:hAnsi="Times New Roman" w:cs="Times New Roman"/>
                <w:b/>
                <w:color w:val="0D0D0D"/>
                <w:sz w:val="20"/>
                <w:szCs w:val="24"/>
                <w:lang w:eastAsia="x-none"/>
              </w:rPr>
            </w:pPr>
            <w:r w:rsidRPr="00627230">
              <w:rPr>
                <w:rFonts w:ascii="Times New Roman" w:eastAsia="Times New Roman" w:hAnsi="Times New Roman" w:cs="Times New Roman"/>
                <w:b/>
                <w:iCs/>
                <w:color w:val="0D0D0D"/>
                <w:sz w:val="20"/>
                <w:szCs w:val="24"/>
                <w:lang w:eastAsia="x-none"/>
              </w:rPr>
              <w:t xml:space="preserve">ПР. </w:t>
            </w:r>
            <w:r w:rsidRPr="00627230">
              <w:rPr>
                <w:rFonts w:ascii="Times New Roman" w:eastAsia="Times New Roman" w:hAnsi="Times New Roman" w:cs="Times New Roman"/>
                <w:color w:val="0D0D0D"/>
                <w:sz w:val="20"/>
                <w:szCs w:val="24"/>
                <w:lang w:eastAsia="x-none"/>
              </w:rPr>
              <w:t>Применение основного тригонометрического тождества при решении задач.</w:t>
            </w:r>
          </w:p>
        </w:tc>
        <w:tc>
          <w:tcPr>
            <w:tcW w:w="714" w:type="dxa"/>
            <w:shd w:val="clear" w:color="auto" w:fill="auto"/>
            <w:vAlign w:val="center"/>
          </w:tcPr>
          <w:p w:rsidR="00627230" w:rsidRPr="00627230" w:rsidRDefault="00627230" w:rsidP="00627230">
            <w:pPr>
              <w:spacing w:before="240"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181"/>
        </w:trPr>
        <w:tc>
          <w:tcPr>
            <w:tcW w:w="3083" w:type="dxa"/>
            <w:vMerge/>
            <w:shd w:val="clear" w:color="auto" w:fill="auto"/>
          </w:tcPr>
          <w:p w:rsidR="00627230" w:rsidRPr="00627230" w:rsidRDefault="00627230" w:rsidP="00627230">
            <w:pPr>
              <w:spacing w:before="240"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vAlign w:val="center"/>
          </w:tcPr>
          <w:p w:rsidR="00627230" w:rsidRPr="00627230" w:rsidRDefault="00627230" w:rsidP="00627230">
            <w:pPr>
              <w:spacing w:before="240"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17</w:t>
            </w:r>
          </w:p>
        </w:tc>
        <w:tc>
          <w:tcPr>
            <w:tcW w:w="5380" w:type="dxa"/>
          </w:tcPr>
          <w:p w:rsidR="00627230" w:rsidRPr="00627230" w:rsidRDefault="00627230" w:rsidP="00627230">
            <w:pPr>
              <w:spacing w:after="0" w:line="240" w:lineRule="auto"/>
              <w:ind w:firstLine="34"/>
              <w:outlineLvl w:val="1"/>
              <w:rPr>
                <w:rFonts w:ascii="Times New Roman" w:eastAsia="Times New Roman" w:hAnsi="Times New Roman" w:cs="Times New Roman"/>
                <w:color w:val="0D0D0D"/>
                <w:sz w:val="20"/>
                <w:szCs w:val="24"/>
                <w:lang w:eastAsia="x-none"/>
              </w:rPr>
            </w:pPr>
            <w:r w:rsidRPr="00627230">
              <w:rPr>
                <w:rFonts w:ascii="Times New Roman" w:eastAsia="Times New Roman" w:hAnsi="Times New Roman" w:cs="Times New Roman"/>
                <w:b/>
                <w:iCs/>
                <w:color w:val="0D0D0D"/>
                <w:sz w:val="20"/>
                <w:szCs w:val="24"/>
                <w:lang w:eastAsia="x-none"/>
              </w:rPr>
              <w:t>ПР.</w:t>
            </w:r>
            <w:r w:rsidRPr="00627230">
              <w:rPr>
                <w:rFonts w:ascii="Times New Roman" w:eastAsia="Times New Roman" w:hAnsi="Times New Roman" w:cs="Times New Roman"/>
                <w:iCs/>
                <w:color w:val="0D0D0D"/>
                <w:sz w:val="20"/>
                <w:szCs w:val="24"/>
                <w:lang w:eastAsia="x-none"/>
              </w:rPr>
              <w:t xml:space="preserve"> </w:t>
            </w:r>
            <w:r w:rsidRPr="00627230">
              <w:rPr>
                <w:rFonts w:ascii="Times New Roman" w:eastAsia="Times New Roman" w:hAnsi="Times New Roman" w:cs="Times New Roman"/>
                <w:color w:val="0D0D0D"/>
                <w:sz w:val="20"/>
                <w:szCs w:val="24"/>
                <w:lang w:eastAsia="x-none"/>
              </w:rPr>
              <w:t>Решение задач на применение формул приведения.</w:t>
            </w:r>
          </w:p>
        </w:tc>
        <w:tc>
          <w:tcPr>
            <w:tcW w:w="714" w:type="dxa"/>
            <w:shd w:val="clear" w:color="auto" w:fill="auto"/>
            <w:vAlign w:val="center"/>
          </w:tcPr>
          <w:p w:rsidR="00627230" w:rsidRPr="00627230" w:rsidRDefault="00627230" w:rsidP="00627230">
            <w:pPr>
              <w:spacing w:before="240"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416"/>
        </w:trPr>
        <w:tc>
          <w:tcPr>
            <w:tcW w:w="3083" w:type="dxa"/>
            <w:vMerge/>
            <w:shd w:val="clear" w:color="auto" w:fill="auto"/>
          </w:tcPr>
          <w:p w:rsidR="00627230" w:rsidRPr="00627230" w:rsidRDefault="00627230" w:rsidP="00627230">
            <w:pPr>
              <w:spacing w:before="240"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vAlign w:val="center"/>
          </w:tcPr>
          <w:p w:rsidR="00627230" w:rsidRPr="00627230" w:rsidRDefault="00627230" w:rsidP="00627230">
            <w:pPr>
              <w:spacing w:before="240"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18</w:t>
            </w:r>
          </w:p>
        </w:tc>
        <w:tc>
          <w:tcPr>
            <w:tcW w:w="5380" w:type="dxa"/>
          </w:tcPr>
          <w:p w:rsidR="00627230" w:rsidRPr="00627230" w:rsidRDefault="00627230" w:rsidP="00627230">
            <w:pPr>
              <w:spacing w:after="0" w:line="240" w:lineRule="auto"/>
              <w:ind w:firstLine="34"/>
              <w:outlineLvl w:val="1"/>
              <w:rPr>
                <w:rFonts w:ascii="Times New Roman" w:eastAsia="Times New Roman" w:hAnsi="Times New Roman" w:cs="Times New Roman"/>
                <w:color w:val="0D0D0D"/>
                <w:sz w:val="20"/>
                <w:szCs w:val="24"/>
                <w:lang w:eastAsia="x-none"/>
              </w:rPr>
            </w:pPr>
            <w:r w:rsidRPr="00627230">
              <w:rPr>
                <w:rFonts w:ascii="Times New Roman" w:eastAsia="Times New Roman" w:hAnsi="Times New Roman" w:cs="Times New Roman"/>
                <w:b/>
                <w:iCs/>
                <w:color w:val="0D0D0D"/>
                <w:sz w:val="20"/>
                <w:szCs w:val="24"/>
                <w:lang w:eastAsia="x-none"/>
              </w:rPr>
              <w:t>ПР.</w:t>
            </w:r>
            <w:r w:rsidRPr="00627230">
              <w:rPr>
                <w:rFonts w:ascii="Times New Roman" w:eastAsia="Times New Roman" w:hAnsi="Times New Roman" w:cs="Times New Roman"/>
                <w:iCs/>
                <w:color w:val="0D0D0D"/>
                <w:sz w:val="20"/>
                <w:szCs w:val="24"/>
                <w:lang w:eastAsia="x-none"/>
              </w:rPr>
              <w:t xml:space="preserve"> </w:t>
            </w:r>
            <w:r w:rsidRPr="00627230">
              <w:rPr>
                <w:rFonts w:ascii="Times New Roman" w:eastAsia="Times New Roman" w:hAnsi="Times New Roman" w:cs="Times New Roman"/>
                <w:color w:val="0D0D0D"/>
                <w:sz w:val="20"/>
                <w:szCs w:val="24"/>
                <w:lang w:eastAsia="x-none"/>
              </w:rPr>
              <w:t>Применение формул сложения к преобразованию тригонометрических выражений.</w:t>
            </w:r>
          </w:p>
        </w:tc>
        <w:tc>
          <w:tcPr>
            <w:tcW w:w="714" w:type="dxa"/>
            <w:shd w:val="clear" w:color="auto" w:fill="auto"/>
            <w:vAlign w:val="center"/>
          </w:tcPr>
          <w:p w:rsidR="00627230" w:rsidRPr="00627230" w:rsidRDefault="00627230" w:rsidP="00627230">
            <w:pPr>
              <w:spacing w:before="240"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416"/>
        </w:trPr>
        <w:tc>
          <w:tcPr>
            <w:tcW w:w="3083" w:type="dxa"/>
            <w:vMerge/>
            <w:shd w:val="clear" w:color="auto" w:fill="auto"/>
          </w:tcPr>
          <w:p w:rsidR="00627230" w:rsidRPr="00627230" w:rsidRDefault="00627230" w:rsidP="00627230">
            <w:pPr>
              <w:spacing w:before="240"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vAlign w:val="center"/>
          </w:tcPr>
          <w:p w:rsidR="00627230" w:rsidRPr="00627230" w:rsidRDefault="00627230" w:rsidP="00627230">
            <w:pPr>
              <w:spacing w:before="240"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19</w:t>
            </w:r>
          </w:p>
        </w:tc>
        <w:tc>
          <w:tcPr>
            <w:tcW w:w="5380" w:type="dxa"/>
          </w:tcPr>
          <w:p w:rsidR="00627230" w:rsidRPr="00627230" w:rsidRDefault="00627230" w:rsidP="00627230">
            <w:pPr>
              <w:spacing w:after="0" w:line="240" w:lineRule="auto"/>
              <w:ind w:firstLine="34"/>
              <w:outlineLvl w:val="1"/>
              <w:rPr>
                <w:rFonts w:ascii="Times New Roman" w:eastAsia="Times New Roman" w:hAnsi="Times New Roman" w:cs="Times New Roman"/>
                <w:color w:val="0D0D0D"/>
                <w:sz w:val="20"/>
                <w:szCs w:val="24"/>
                <w:lang w:eastAsia="x-none"/>
              </w:rPr>
            </w:pPr>
            <w:r w:rsidRPr="00627230">
              <w:rPr>
                <w:rFonts w:ascii="Times New Roman" w:eastAsia="Times New Roman" w:hAnsi="Times New Roman" w:cs="Times New Roman"/>
                <w:b/>
                <w:iCs/>
                <w:color w:val="0D0D0D"/>
                <w:sz w:val="20"/>
                <w:szCs w:val="24"/>
                <w:lang w:eastAsia="x-none"/>
              </w:rPr>
              <w:t>ПР.</w:t>
            </w:r>
            <w:r w:rsidRPr="00627230">
              <w:rPr>
                <w:rFonts w:ascii="Times New Roman" w:eastAsia="Times New Roman" w:hAnsi="Times New Roman" w:cs="Times New Roman"/>
                <w:iCs/>
                <w:color w:val="0D0D0D"/>
                <w:sz w:val="20"/>
                <w:szCs w:val="24"/>
                <w:lang w:eastAsia="x-none"/>
              </w:rPr>
              <w:t xml:space="preserve"> </w:t>
            </w:r>
            <w:r w:rsidRPr="00627230">
              <w:rPr>
                <w:rFonts w:ascii="Times New Roman" w:eastAsia="Times New Roman" w:hAnsi="Times New Roman" w:cs="Times New Roman"/>
                <w:color w:val="0D0D0D"/>
                <w:sz w:val="20"/>
                <w:szCs w:val="24"/>
                <w:lang w:eastAsia="x-none"/>
              </w:rPr>
              <w:t>Применение формул суммы и разности синуса и косинуса к преобразованию тригонометрических выражений.</w:t>
            </w:r>
          </w:p>
        </w:tc>
        <w:tc>
          <w:tcPr>
            <w:tcW w:w="714" w:type="dxa"/>
            <w:shd w:val="clear" w:color="auto" w:fill="auto"/>
            <w:vAlign w:val="center"/>
          </w:tcPr>
          <w:p w:rsidR="00627230" w:rsidRPr="00627230" w:rsidRDefault="00627230" w:rsidP="00627230">
            <w:pPr>
              <w:spacing w:before="240"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416"/>
        </w:trPr>
        <w:tc>
          <w:tcPr>
            <w:tcW w:w="3083" w:type="dxa"/>
            <w:vMerge/>
            <w:shd w:val="clear" w:color="auto" w:fill="auto"/>
          </w:tcPr>
          <w:p w:rsidR="00627230" w:rsidRPr="00627230" w:rsidRDefault="00627230" w:rsidP="00627230">
            <w:pPr>
              <w:spacing w:before="240"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vAlign w:val="center"/>
          </w:tcPr>
          <w:p w:rsidR="00627230" w:rsidRPr="00627230" w:rsidRDefault="00627230" w:rsidP="00627230">
            <w:pPr>
              <w:spacing w:before="240"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20</w:t>
            </w:r>
          </w:p>
        </w:tc>
        <w:tc>
          <w:tcPr>
            <w:tcW w:w="5380" w:type="dxa"/>
          </w:tcPr>
          <w:p w:rsidR="00627230" w:rsidRPr="00627230" w:rsidRDefault="00627230" w:rsidP="00627230">
            <w:pPr>
              <w:spacing w:after="0" w:line="240" w:lineRule="auto"/>
              <w:ind w:firstLine="34"/>
              <w:outlineLvl w:val="1"/>
              <w:rPr>
                <w:rFonts w:ascii="Times New Roman" w:eastAsia="Times New Roman" w:hAnsi="Times New Roman" w:cs="Times New Roman"/>
                <w:color w:val="0D0D0D"/>
                <w:sz w:val="20"/>
                <w:szCs w:val="24"/>
                <w:lang w:eastAsia="x-none"/>
              </w:rPr>
            </w:pPr>
            <w:r w:rsidRPr="00627230">
              <w:rPr>
                <w:rFonts w:ascii="Times New Roman" w:eastAsia="Times New Roman" w:hAnsi="Times New Roman" w:cs="Times New Roman"/>
                <w:b/>
                <w:iCs/>
                <w:color w:val="0D0D0D"/>
                <w:sz w:val="20"/>
                <w:szCs w:val="24"/>
                <w:lang w:eastAsia="x-none"/>
              </w:rPr>
              <w:t>ПР</w:t>
            </w:r>
            <w:r w:rsidRPr="00627230">
              <w:rPr>
                <w:rFonts w:ascii="Times New Roman" w:eastAsia="Times New Roman" w:hAnsi="Times New Roman" w:cs="Times New Roman"/>
                <w:iCs/>
                <w:color w:val="0D0D0D"/>
                <w:sz w:val="20"/>
                <w:szCs w:val="24"/>
                <w:lang w:eastAsia="x-none"/>
              </w:rPr>
              <w:t xml:space="preserve">. </w:t>
            </w:r>
            <w:r w:rsidRPr="00627230">
              <w:rPr>
                <w:rFonts w:ascii="Times New Roman" w:eastAsia="Times New Roman" w:hAnsi="Times New Roman" w:cs="Times New Roman"/>
                <w:color w:val="0D0D0D"/>
                <w:sz w:val="20"/>
                <w:szCs w:val="24"/>
                <w:lang w:eastAsia="x-none"/>
              </w:rPr>
              <w:t>Формулы двойного и половинного аргумента.</w:t>
            </w:r>
          </w:p>
        </w:tc>
        <w:tc>
          <w:tcPr>
            <w:tcW w:w="714" w:type="dxa"/>
            <w:shd w:val="clear" w:color="auto" w:fill="auto"/>
            <w:vAlign w:val="center"/>
          </w:tcPr>
          <w:p w:rsidR="00627230" w:rsidRPr="00627230" w:rsidRDefault="00627230" w:rsidP="00627230">
            <w:pPr>
              <w:spacing w:before="240"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416"/>
        </w:trPr>
        <w:tc>
          <w:tcPr>
            <w:tcW w:w="3083" w:type="dxa"/>
            <w:vMerge/>
            <w:shd w:val="clear" w:color="auto" w:fill="auto"/>
          </w:tcPr>
          <w:p w:rsidR="00627230" w:rsidRPr="00627230" w:rsidRDefault="00627230" w:rsidP="00627230">
            <w:pPr>
              <w:spacing w:before="240"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vAlign w:val="center"/>
          </w:tcPr>
          <w:p w:rsidR="00627230" w:rsidRPr="00627230" w:rsidRDefault="00627230" w:rsidP="00627230">
            <w:pPr>
              <w:spacing w:before="240"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21</w:t>
            </w:r>
          </w:p>
        </w:tc>
        <w:tc>
          <w:tcPr>
            <w:tcW w:w="5380" w:type="dxa"/>
          </w:tcPr>
          <w:p w:rsidR="00627230" w:rsidRPr="00627230" w:rsidRDefault="00627230" w:rsidP="00627230">
            <w:pPr>
              <w:spacing w:after="0" w:line="240" w:lineRule="auto"/>
              <w:ind w:firstLine="34"/>
              <w:outlineLvl w:val="1"/>
              <w:rPr>
                <w:rFonts w:ascii="Times New Roman" w:eastAsia="Times New Roman" w:hAnsi="Times New Roman" w:cs="Times New Roman"/>
                <w:color w:val="0D0D0D"/>
                <w:sz w:val="20"/>
                <w:szCs w:val="24"/>
                <w:lang w:eastAsia="x-none"/>
              </w:rPr>
            </w:pPr>
            <w:r w:rsidRPr="00627230">
              <w:rPr>
                <w:rFonts w:ascii="Times New Roman" w:eastAsia="Times New Roman" w:hAnsi="Times New Roman" w:cs="Times New Roman"/>
                <w:b/>
                <w:iCs/>
                <w:color w:val="0D0D0D"/>
                <w:sz w:val="20"/>
                <w:szCs w:val="24"/>
                <w:lang w:eastAsia="x-none"/>
              </w:rPr>
              <w:t>ПР</w:t>
            </w:r>
            <w:r w:rsidRPr="00627230">
              <w:rPr>
                <w:rFonts w:ascii="Times New Roman" w:eastAsia="Times New Roman" w:hAnsi="Times New Roman" w:cs="Times New Roman"/>
                <w:iCs/>
                <w:color w:val="0D0D0D"/>
                <w:sz w:val="20"/>
                <w:szCs w:val="24"/>
                <w:lang w:eastAsia="x-none"/>
              </w:rPr>
              <w:t xml:space="preserve">. </w:t>
            </w:r>
            <w:r w:rsidRPr="00627230">
              <w:rPr>
                <w:rFonts w:ascii="Times New Roman" w:eastAsia="Times New Roman" w:hAnsi="Times New Roman" w:cs="Times New Roman"/>
                <w:color w:val="0D0D0D"/>
                <w:sz w:val="20"/>
                <w:szCs w:val="24"/>
                <w:lang w:eastAsia="x-none"/>
              </w:rPr>
              <w:t>Преобразования простейших тригонометрических выражений.</w:t>
            </w:r>
          </w:p>
        </w:tc>
        <w:tc>
          <w:tcPr>
            <w:tcW w:w="714" w:type="dxa"/>
            <w:shd w:val="clear" w:color="auto" w:fill="auto"/>
            <w:vAlign w:val="center"/>
          </w:tcPr>
          <w:p w:rsidR="00627230" w:rsidRPr="00627230" w:rsidRDefault="00627230" w:rsidP="00627230">
            <w:pPr>
              <w:spacing w:before="240"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0"/>
        </w:trPr>
        <w:tc>
          <w:tcPr>
            <w:tcW w:w="3083" w:type="dxa"/>
            <w:vMerge w:val="restart"/>
            <w:shd w:val="clear" w:color="auto" w:fill="auto"/>
          </w:tcPr>
          <w:p w:rsidR="00627230" w:rsidRPr="00627230" w:rsidRDefault="00627230" w:rsidP="00627230">
            <w:pPr>
              <w:spacing w:after="0" w:line="226"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Тема 1.2. Тригонометрические функции числового аргумента</w:t>
            </w: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22-24</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Тригонометрические функции и их графики.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3</w:t>
            </w:r>
          </w:p>
        </w:tc>
      </w:tr>
      <w:tr w:rsidR="00627230" w:rsidRPr="00627230" w:rsidTr="00627230">
        <w:trPr>
          <w:trHeight w:val="20"/>
        </w:trPr>
        <w:tc>
          <w:tcPr>
            <w:tcW w:w="3083" w:type="dxa"/>
            <w:vMerge/>
            <w:shd w:val="clear" w:color="auto" w:fill="auto"/>
          </w:tcPr>
          <w:p w:rsidR="00627230" w:rsidRPr="00627230" w:rsidRDefault="00627230" w:rsidP="00627230">
            <w:pPr>
              <w:spacing w:after="0" w:line="226" w:lineRule="exact"/>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25</w:t>
            </w:r>
          </w:p>
        </w:tc>
        <w:tc>
          <w:tcPr>
            <w:tcW w:w="5380"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Контрольная работа по теме «Тригонометрические функции числового аргумента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0"/>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6233" w:type="dxa"/>
            <w:gridSpan w:val="4"/>
            <w:tcBorders>
              <w:bottom w:val="single" w:sz="4" w:space="0" w:color="auto"/>
            </w:tcBorders>
            <w:shd w:val="clear" w:color="auto" w:fill="auto"/>
          </w:tcPr>
          <w:p w:rsidR="00627230" w:rsidRPr="00627230" w:rsidRDefault="00627230" w:rsidP="00627230">
            <w:pPr>
              <w:spacing w:after="0" w:line="240" w:lineRule="auto"/>
              <w:jc w:val="both"/>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bCs/>
                <w:i/>
                <w:sz w:val="18"/>
                <w:szCs w:val="18"/>
                <w:lang w:eastAsia="ru-RU"/>
              </w:rPr>
              <w:t>Самостоятельная работа обучающихся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i/>
                <w:sz w:val="18"/>
                <w:szCs w:val="18"/>
                <w:lang w:eastAsia="ru-RU"/>
              </w:rPr>
              <w:t>6</w:t>
            </w:r>
          </w:p>
        </w:tc>
      </w:tr>
      <w:tr w:rsidR="00627230" w:rsidRPr="00627230" w:rsidTr="00627230">
        <w:trPr>
          <w:trHeight w:val="20"/>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6233" w:type="dxa"/>
            <w:gridSpan w:val="4"/>
            <w:shd w:val="clear" w:color="auto" w:fill="auto"/>
          </w:tcPr>
          <w:p w:rsidR="00627230" w:rsidRPr="00627230" w:rsidRDefault="00627230" w:rsidP="00627230">
            <w:pPr>
              <w:spacing w:after="0" w:line="240" w:lineRule="auto"/>
              <w:ind w:left="454"/>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№8.Повторение формул тригонометрических выражений.</w:t>
            </w:r>
          </w:p>
          <w:p w:rsidR="00627230" w:rsidRPr="00627230" w:rsidRDefault="00627230" w:rsidP="00627230">
            <w:pPr>
              <w:spacing w:after="0" w:line="240" w:lineRule="auto"/>
              <w:ind w:left="454"/>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Построение графиков тригонометрических функций.</w:t>
            </w:r>
          </w:p>
          <w:p w:rsidR="00627230" w:rsidRPr="00627230" w:rsidRDefault="00627230" w:rsidP="00627230">
            <w:pPr>
              <w:spacing w:after="0" w:line="240" w:lineRule="auto"/>
              <w:ind w:left="454"/>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№9.Изготовление шаблонов графиков тригонометрических функций</w:t>
            </w:r>
          </w:p>
          <w:p w:rsidR="00627230" w:rsidRPr="00627230" w:rsidRDefault="00627230" w:rsidP="00627230">
            <w:pPr>
              <w:spacing w:after="0" w:line="226" w:lineRule="exact"/>
              <w:ind w:left="454"/>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№10.Применение графиков тригонометрических функций в различных профессиях</w:t>
            </w:r>
          </w:p>
          <w:p w:rsidR="00627230" w:rsidRPr="00627230" w:rsidRDefault="00627230" w:rsidP="00627230">
            <w:pPr>
              <w:spacing w:after="0" w:line="226" w:lineRule="exact"/>
              <w:ind w:left="454"/>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№11.Составление таблицы значений углов тригонометрических функций</w:t>
            </w:r>
          </w:p>
          <w:p w:rsidR="00627230" w:rsidRPr="00627230" w:rsidRDefault="00627230" w:rsidP="00627230">
            <w:pPr>
              <w:spacing w:after="0" w:line="226" w:lineRule="exact"/>
              <w:ind w:left="454"/>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№12.Составление справочного материала по основным формулам тригонометрии</w:t>
            </w:r>
          </w:p>
          <w:p w:rsidR="00627230" w:rsidRPr="00627230" w:rsidRDefault="00627230" w:rsidP="00627230">
            <w:pPr>
              <w:spacing w:after="0" w:line="226" w:lineRule="exact"/>
              <w:ind w:left="454"/>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№13.Решение упражнений на применение формул тригонометрии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p>
        </w:tc>
      </w:tr>
      <w:tr w:rsidR="00627230" w:rsidRPr="00627230" w:rsidTr="00627230">
        <w:trPr>
          <w:trHeight w:val="197"/>
        </w:trPr>
        <w:tc>
          <w:tcPr>
            <w:tcW w:w="9316" w:type="dxa"/>
            <w:gridSpan w:val="5"/>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Раздел 1. Алгебра. Основные свойства функций</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18</w:t>
            </w:r>
          </w:p>
        </w:tc>
      </w:tr>
      <w:tr w:rsidR="00627230" w:rsidRPr="00627230" w:rsidTr="00627230">
        <w:trPr>
          <w:trHeight w:val="424"/>
        </w:trPr>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Тема 1.3.Основные свойства функций. Тема 1.3.1Функции и их графики.</w:t>
            </w: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26</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Анализ контрольной работы. </w:t>
            </w:r>
          </w:p>
          <w:p w:rsidR="00627230" w:rsidRPr="00627230" w:rsidRDefault="00627230" w:rsidP="00627230">
            <w:pPr>
              <w:spacing w:after="0" w:line="240" w:lineRule="auto"/>
              <w:rPr>
                <w:rFonts w:ascii="Times New Roman" w:eastAsia="Times New Roman" w:hAnsi="Times New Roman" w:cs="Times New Roman"/>
                <w:b/>
                <w:i/>
                <w:sz w:val="18"/>
                <w:szCs w:val="18"/>
                <w:lang w:eastAsia="ru-RU"/>
              </w:rPr>
            </w:pPr>
            <w:r w:rsidRPr="00627230">
              <w:rPr>
                <w:rFonts w:ascii="Times New Roman" w:eastAsia="Times New Roman" w:hAnsi="Times New Roman" w:cs="Times New Roman"/>
                <w:sz w:val="18"/>
                <w:szCs w:val="18"/>
                <w:lang w:eastAsia="ru-RU"/>
              </w:rPr>
              <w:t>Функции и их графики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
                <w:i/>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0"/>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27-28</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Функции и их графики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w:t>
            </w:r>
          </w:p>
        </w:tc>
      </w:tr>
      <w:tr w:rsidR="00627230" w:rsidRPr="00627230" w:rsidTr="00627230">
        <w:trPr>
          <w:trHeight w:val="20"/>
        </w:trPr>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sz w:val="18"/>
                <w:szCs w:val="18"/>
                <w:lang w:eastAsia="ru-RU"/>
              </w:rPr>
              <w:t>Тема 1.3.2.</w:t>
            </w:r>
            <w:r w:rsidRPr="00627230">
              <w:rPr>
                <w:rFonts w:ascii="Times New Roman" w:eastAsia="Times New Roman" w:hAnsi="Times New Roman" w:cs="Times New Roman"/>
                <w:bCs/>
                <w:sz w:val="18"/>
                <w:szCs w:val="18"/>
                <w:lang w:eastAsia="ru-RU"/>
              </w:rPr>
              <w:t xml:space="preserve">Четные и нечетные функции. </w:t>
            </w: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29-30</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Четные и нечетные функции. </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w:t>
            </w:r>
          </w:p>
        </w:tc>
      </w:tr>
      <w:tr w:rsidR="00627230" w:rsidRPr="00627230" w:rsidTr="00627230">
        <w:trPr>
          <w:trHeight w:val="207"/>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31</w:t>
            </w:r>
          </w:p>
        </w:tc>
        <w:tc>
          <w:tcPr>
            <w:tcW w:w="5380"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Периодичность тригонометрических функций.</w:t>
            </w:r>
          </w:p>
        </w:tc>
        <w:tc>
          <w:tcPr>
            <w:tcW w:w="714" w:type="dxa"/>
            <w:vMerge w:val="restart"/>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502"/>
        </w:trPr>
        <w:tc>
          <w:tcPr>
            <w:tcW w:w="3083" w:type="dxa"/>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Cs/>
                <w:sz w:val="18"/>
                <w:szCs w:val="18"/>
                <w:lang w:eastAsia="ru-RU"/>
              </w:rPr>
              <w:t>Периодичность тригонометрических функций.</w:t>
            </w:r>
          </w:p>
        </w:tc>
        <w:tc>
          <w:tcPr>
            <w:tcW w:w="853" w:type="dxa"/>
            <w:gridSpan w:val="3"/>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5380"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714" w:type="dxa"/>
            <w:vMerge/>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p>
        </w:tc>
      </w:tr>
      <w:tr w:rsidR="00627230" w:rsidRPr="00627230" w:rsidTr="00627230">
        <w:trPr>
          <w:trHeight w:val="20"/>
        </w:trPr>
        <w:tc>
          <w:tcPr>
            <w:tcW w:w="3083" w:type="dxa"/>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sz w:val="18"/>
                <w:szCs w:val="18"/>
                <w:lang w:eastAsia="ru-RU"/>
              </w:rPr>
              <w:t xml:space="preserve">Тема 1.3.3 </w:t>
            </w:r>
            <w:r w:rsidRPr="00627230">
              <w:rPr>
                <w:rFonts w:ascii="Times New Roman" w:eastAsia="Times New Roman" w:hAnsi="Times New Roman" w:cs="Times New Roman"/>
                <w:bCs/>
                <w:sz w:val="18"/>
                <w:szCs w:val="18"/>
                <w:lang w:eastAsia="ru-RU"/>
              </w:rPr>
              <w:t>Возрастание и убывание функций. Экстремумы.</w:t>
            </w: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32-34</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Возрастание и убывание функций. Экстремумы.</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3</w:t>
            </w:r>
          </w:p>
        </w:tc>
      </w:tr>
      <w:tr w:rsidR="00627230" w:rsidRPr="00627230" w:rsidTr="00627230">
        <w:trPr>
          <w:trHeight w:val="407"/>
        </w:trPr>
        <w:tc>
          <w:tcPr>
            <w:tcW w:w="3083" w:type="dxa"/>
            <w:shd w:val="clear" w:color="auto" w:fill="auto"/>
          </w:tcPr>
          <w:p w:rsidR="00627230" w:rsidRPr="00627230" w:rsidRDefault="00627230" w:rsidP="00627230">
            <w:pPr>
              <w:spacing w:after="0" w:line="240" w:lineRule="auto"/>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sz w:val="18"/>
                <w:szCs w:val="18"/>
                <w:lang w:eastAsia="ru-RU"/>
              </w:rPr>
              <w:t xml:space="preserve">Тема 1.3.4 </w:t>
            </w:r>
            <w:r w:rsidRPr="00627230">
              <w:rPr>
                <w:rFonts w:ascii="Times New Roman" w:eastAsia="Times New Roman" w:hAnsi="Times New Roman" w:cs="Times New Roman"/>
                <w:bCs/>
                <w:sz w:val="18"/>
                <w:szCs w:val="18"/>
                <w:lang w:eastAsia="ru-RU"/>
              </w:rPr>
              <w:t>Исследование функций.</w:t>
            </w: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35-36</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Исследование функций.</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w:t>
            </w:r>
          </w:p>
        </w:tc>
      </w:tr>
      <w:tr w:rsidR="00627230" w:rsidRPr="00627230" w:rsidTr="00627230">
        <w:trPr>
          <w:trHeight w:val="20"/>
        </w:trPr>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sz w:val="18"/>
                <w:szCs w:val="18"/>
                <w:lang w:eastAsia="ru-RU"/>
              </w:rPr>
              <w:t xml:space="preserve">Тема 1.3.5 </w:t>
            </w:r>
            <w:r w:rsidRPr="00627230">
              <w:rPr>
                <w:rFonts w:ascii="Times New Roman" w:eastAsia="Times New Roman" w:hAnsi="Times New Roman" w:cs="Times New Roman"/>
                <w:bCs/>
                <w:sz w:val="18"/>
                <w:szCs w:val="18"/>
                <w:lang w:eastAsia="ru-RU"/>
              </w:rPr>
              <w:t xml:space="preserve">  Свойства тригонометрических функций. Гармонические колебания. </w:t>
            </w: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37-39</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Свойства тригонометрических функций. </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3</w:t>
            </w:r>
          </w:p>
        </w:tc>
      </w:tr>
      <w:tr w:rsidR="00627230" w:rsidRPr="00627230" w:rsidTr="00627230">
        <w:trPr>
          <w:trHeight w:val="20"/>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40</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Решение задач по темам из §1, §2</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0"/>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41-42</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sz w:val="18"/>
                <w:szCs w:val="18"/>
                <w:lang w:eastAsia="ru-RU"/>
              </w:rPr>
              <w:t>Урок обобщения, систематизации и коррекции знаний.</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w:t>
            </w:r>
          </w:p>
        </w:tc>
      </w:tr>
      <w:tr w:rsidR="00627230" w:rsidRPr="00627230" w:rsidTr="00627230">
        <w:trPr>
          <w:trHeight w:val="20"/>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43</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Контрольная работа по теме «Основные свойства функций»</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0"/>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6233" w:type="dxa"/>
            <w:gridSpan w:val="4"/>
            <w:shd w:val="clear" w:color="auto" w:fill="auto"/>
          </w:tcPr>
          <w:p w:rsidR="00627230" w:rsidRPr="00627230" w:rsidRDefault="00627230" w:rsidP="00627230">
            <w:pPr>
              <w:spacing w:after="0" w:line="240" w:lineRule="auto"/>
              <w:rPr>
                <w:rFonts w:ascii="Times New Roman" w:eastAsia="Times New Roman" w:hAnsi="Times New Roman" w:cs="Times New Roman"/>
                <w:b/>
                <w:i/>
                <w:sz w:val="18"/>
                <w:szCs w:val="18"/>
                <w:lang w:eastAsia="ru-RU"/>
              </w:rPr>
            </w:pPr>
            <w:r w:rsidRPr="00627230">
              <w:rPr>
                <w:rFonts w:ascii="Times New Roman" w:eastAsia="Times New Roman" w:hAnsi="Times New Roman" w:cs="Times New Roman"/>
                <w:b/>
                <w:i/>
                <w:sz w:val="18"/>
                <w:szCs w:val="18"/>
                <w:lang w:eastAsia="ru-RU"/>
              </w:rPr>
              <w:t>Самостоятельная работа обучающихся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
                <w:i/>
                <w:sz w:val="18"/>
                <w:szCs w:val="18"/>
                <w:lang w:eastAsia="ru-RU"/>
              </w:rPr>
            </w:pPr>
            <w:r w:rsidRPr="00627230">
              <w:rPr>
                <w:rFonts w:ascii="Times New Roman" w:eastAsia="Times New Roman" w:hAnsi="Times New Roman" w:cs="Times New Roman"/>
                <w:b/>
                <w:i/>
                <w:sz w:val="18"/>
                <w:szCs w:val="18"/>
                <w:lang w:eastAsia="ru-RU"/>
              </w:rPr>
              <w:t>9</w:t>
            </w:r>
          </w:p>
        </w:tc>
      </w:tr>
      <w:tr w:rsidR="00627230" w:rsidRPr="00627230" w:rsidTr="00627230">
        <w:trPr>
          <w:trHeight w:val="3726"/>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6233" w:type="dxa"/>
            <w:gridSpan w:val="4"/>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№14.Выполнение индивидуальных и фронтальных заданий по теме: «Функции и их графики»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№15.Выполнение индивидуальных и фронтальных заданий по теме «Четные и нечетные функции.»</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№16.Выполнение индивидуальных и фронтальных заданий по подтеме «Периодичность тригонометрических функций.»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№17.Выполнение индивидуальных и фронтальных заданий по теме «Возрастание и убывание функций»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№18.Выполнение индивидуальных и фронтальных заданий по теме «Экстремумы»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№19Выполнение индивидуальных и фронтальных заданий по теме «Исследование функций.»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№20.Выполнение индивидуальных и фронтальных заданий по теме «Свойства тригонометрических функций»</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№21.Выполнение индивидуальных и фронтальных заданий по теме «Функции и их графики»</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№22.Выполнение индивидуальных и фронтальных заданий по теме «Тригонометрические функции и их графики»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p>
        </w:tc>
      </w:tr>
      <w:tr w:rsidR="00627230" w:rsidRPr="00627230" w:rsidTr="00627230">
        <w:trPr>
          <w:trHeight w:val="20"/>
        </w:trPr>
        <w:tc>
          <w:tcPr>
            <w:tcW w:w="9316" w:type="dxa"/>
            <w:gridSpan w:val="5"/>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Раздел 1. Алгебра тригонометрические функции</w:t>
            </w:r>
          </w:p>
        </w:tc>
        <w:tc>
          <w:tcPr>
            <w:tcW w:w="714"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16</w:t>
            </w:r>
          </w:p>
        </w:tc>
      </w:tr>
      <w:tr w:rsidR="00627230" w:rsidRPr="00627230" w:rsidTr="00627230">
        <w:trPr>
          <w:trHeight w:val="20"/>
        </w:trPr>
        <w:tc>
          <w:tcPr>
            <w:tcW w:w="3083"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Тема 1.4. Решение тригонометрических уравнений и неравенств</w:t>
            </w: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44</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Анализ контрольной работы. Арксинус, арккосинус и арктангенс.</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0"/>
        </w:trPr>
        <w:tc>
          <w:tcPr>
            <w:tcW w:w="3083"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Тема 1.4. 1. Арксинус, арккосинус и арктангенс</w:t>
            </w: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45</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sz w:val="18"/>
                <w:szCs w:val="18"/>
                <w:lang w:eastAsia="ru-RU"/>
              </w:rPr>
              <w:t>Арксинус, арккосинус и арктангенс.</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0"/>
        </w:trPr>
        <w:tc>
          <w:tcPr>
            <w:tcW w:w="3083" w:type="dxa"/>
            <w:vMerge w:val="restart"/>
            <w:shd w:val="clear" w:color="auto" w:fill="auto"/>
          </w:tcPr>
          <w:p w:rsidR="00627230" w:rsidRPr="00627230" w:rsidRDefault="00627230" w:rsidP="00627230">
            <w:pPr>
              <w:spacing w:after="0" w:line="226" w:lineRule="exact"/>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 Тема 1.4. 2.  Решение простейших тригонометрических уравнений.</w:t>
            </w: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46</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Решение простейших тригонометрических уравнений.</w:t>
            </w:r>
            <w:r w:rsidRPr="00627230">
              <w:rPr>
                <w:rFonts w:ascii="Times New Roman" w:eastAsia="Times New Roman" w:hAnsi="Times New Roman" w:cs="Times New Roman"/>
                <w:sz w:val="18"/>
                <w:szCs w:val="18"/>
                <w:lang w:val="en-US" w:eastAsia="ru-RU"/>
              </w:rPr>
              <w:t>sint</w:t>
            </w:r>
            <w:r w:rsidRPr="00627230">
              <w:rPr>
                <w:rFonts w:ascii="Times New Roman" w:eastAsia="Times New Roman" w:hAnsi="Times New Roman" w:cs="Times New Roman"/>
                <w:sz w:val="18"/>
                <w:szCs w:val="18"/>
                <w:lang w:eastAsia="ru-RU"/>
              </w:rPr>
              <w:t xml:space="preserve"> = </w:t>
            </w:r>
            <w:r w:rsidRPr="00627230">
              <w:rPr>
                <w:rFonts w:ascii="Times New Roman" w:eastAsia="Times New Roman" w:hAnsi="Times New Roman" w:cs="Times New Roman"/>
                <w:sz w:val="18"/>
                <w:szCs w:val="18"/>
                <w:lang w:val="en-US" w:eastAsia="ru-RU"/>
              </w:rPr>
              <w:t>a</w:t>
            </w:r>
            <w:r w:rsidRPr="00627230">
              <w:rPr>
                <w:rFonts w:ascii="Times New Roman" w:eastAsia="Times New Roman" w:hAnsi="Times New Roman" w:cs="Times New Roman"/>
                <w:sz w:val="18"/>
                <w:szCs w:val="18"/>
                <w:lang w:eastAsia="ru-RU"/>
              </w:rPr>
              <w:t>.</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0"/>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47</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Решение простейших тригонометрических уравнений</w:t>
            </w:r>
            <w:r w:rsidRPr="00627230">
              <w:rPr>
                <w:rFonts w:ascii="Times New Roman" w:eastAsia="Times New Roman" w:hAnsi="Times New Roman" w:cs="Times New Roman"/>
                <w:sz w:val="18"/>
                <w:szCs w:val="18"/>
                <w:lang w:val="en-US" w:eastAsia="ru-RU"/>
              </w:rPr>
              <w:t>cost</w:t>
            </w:r>
            <w:r w:rsidRPr="00627230">
              <w:rPr>
                <w:rFonts w:ascii="Times New Roman" w:eastAsia="Times New Roman" w:hAnsi="Times New Roman" w:cs="Times New Roman"/>
                <w:sz w:val="18"/>
                <w:szCs w:val="18"/>
                <w:lang w:eastAsia="ru-RU"/>
              </w:rPr>
              <w:t xml:space="preserve"> = </w:t>
            </w:r>
            <w:r w:rsidRPr="00627230">
              <w:rPr>
                <w:rFonts w:ascii="Times New Roman" w:eastAsia="Times New Roman" w:hAnsi="Times New Roman" w:cs="Times New Roman"/>
                <w:sz w:val="18"/>
                <w:szCs w:val="18"/>
                <w:lang w:val="en-US" w:eastAsia="ru-RU"/>
              </w:rPr>
              <w:t>a</w:t>
            </w:r>
            <w:r w:rsidRPr="00627230">
              <w:rPr>
                <w:rFonts w:ascii="Times New Roman" w:eastAsia="Times New Roman" w:hAnsi="Times New Roman" w:cs="Times New Roman"/>
                <w:sz w:val="18"/>
                <w:szCs w:val="18"/>
                <w:lang w:eastAsia="ru-RU"/>
              </w:rPr>
              <w:t>,</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0"/>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48</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Решение простейших тригонометрических уравнений</w:t>
            </w:r>
            <w:r w:rsidRPr="00627230">
              <w:rPr>
                <w:rFonts w:ascii="Times New Roman" w:eastAsia="Times New Roman" w:hAnsi="Times New Roman" w:cs="Times New Roman"/>
                <w:sz w:val="18"/>
                <w:szCs w:val="18"/>
                <w:lang w:val="en-US" w:eastAsia="ru-RU"/>
              </w:rPr>
              <w:t>tgt</w:t>
            </w:r>
            <w:r w:rsidRPr="00627230">
              <w:rPr>
                <w:rFonts w:ascii="Times New Roman" w:eastAsia="Times New Roman" w:hAnsi="Times New Roman" w:cs="Times New Roman"/>
                <w:sz w:val="18"/>
                <w:szCs w:val="18"/>
                <w:lang w:eastAsia="ru-RU"/>
              </w:rPr>
              <w:t xml:space="preserve"> = </w:t>
            </w:r>
            <w:r w:rsidRPr="00627230">
              <w:rPr>
                <w:rFonts w:ascii="Times New Roman" w:eastAsia="Times New Roman" w:hAnsi="Times New Roman" w:cs="Times New Roman"/>
                <w:sz w:val="18"/>
                <w:szCs w:val="18"/>
                <w:lang w:val="en-US" w:eastAsia="ru-RU"/>
              </w:rPr>
              <w:t>a</w:t>
            </w:r>
            <w:r w:rsidRPr="00627230">
              <w:rPr>
                <w:rFonts w:ascii="Times New Roman" w:eastAsia="Times New Roman" w:hAnsi="Times New Roman" w:cs="Times New Roman"/>
                <w:sz w:val="18"/>
                <w:szCs w:val="18"/>
                <w:lang w:eastAsia="ru-RU"/>
              </w:rPr>
              <w:t>,</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0"/>
        </w:trPr>
        <w:tc>
          <w:tcPr>
            <w:tcW w:w="3083" w:type="dxa"/>
            <w:vMerge w:val="restart"/>
            <w:shd w:val="clear" w:color="auto" w:fill="auto"/>
          </w:tcPr>
          <w:p w:rsidR="00627230" w:rsidRPr="00627230" w:rsidRDefault="00627230" w:rsidP="00627230">
            <w:pPr>
              <w:spacing w:after="0" w:line="226" w:lineRule="exact"/>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 Тема 1.4.3.Решение простейших тригонометрических неравенств</w:t>
            </w: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49</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Решение простейших тригонометрических неравенств.</w:t>
            </w:r>
            <w:r w:rsidRPr="00627230">
              <w:rPr>
                <w:rFonts w:ascii="Times New Roman" w:eastAsia="Times New Roman" w:hAnsi="Times New Roman" w:cs="Times New Roman"/>
                <w:sz w:val="18"/>
                <w:szCs w:val="18"/>
                <w:lang w:val="en-US" w:eastAsia="ru-RU"/>
              </w:rPr>
              <w:t>ctgt</w:t>
            </w:r>
            <w:r w:rsidRPr="00627230">
              <w:rPr>
                <w:rFonts w:ascii="Times New Roman" w:eastAsia="Times New Roman" w:hAnsi="Times New Roman" w:cs="Times New Roman"/>
                <w:sz w:val="18"/>
                <w:szCs w:val="18"/>
                <w:lang w:eastAsia="ru-RU"/>
              </w:rPr>
              <w:t xml:space="preserve"> = </w:t>
            </w:r>
            <w:r w:rsidRPr="00627230">
              <w:rPr>
                <w:rFonts w:ascii="Times New Roman" w:eastAsia="Times New Roman" w:hAnsi="Times New Roman" w:cs="Times New Roman"/>
                <w:sz w:val="18"/>
                <w:szCs w:val="18"/>
                <w:lang w:val="en-US" w:eastAsia="ru-RU"/>
              </w:rPr>
              <w:t>a</w:t>
            </w:r>
            <w:r w:rsidRPr="00627230">
              <w:rPr>
                <w:rFonts w:ascii="Times New Roman" w:eastAsia="Times New Roman" w:hAnsi="Times New Roman" w:cs="Times New Roman"/>
                <w:sz w:val="18"/>
                <w:szCs w:val="18"/>
                <w:lang w:eastAsia="ru-RU"/>
              </w:rPr>
              <w:t>.</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0"/>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50</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Решение простейших тригонометрических неравенств</w:t>
            </w:r>
            <w:r w:rsidRPr="00627230">
              <w:rPr>
                <w:rFonts w:ascii="Times New Roman" w:eastAsia="Times New Roman" w:hAnsi="Times New Roman" w:cs="Times New Roman"/>
                <w:sz w:val="18"/>
                <w:szCs w:val="18"/>
                <w:lang w:val="en-US" w:eastAsia="ru-RU"/>
              </w:rPr>
              <w:t>tgt</w:t>
            </w:r>
            <w:r w:rsidRPr="00627230">
              <w:rPr>
                <w:rFonts w:ascii="Times New Roman" w:eastAsia="Times New Roman" w:hAnsi="Times New Roman" w:cs="Times New Roman"/>
                <w:sz w:val="18"/>
                <w:szCs w:val="18"/>
                <w:lang w:eastAsia="ru-RU"/>
              </w:rPr>
              <w:t xml:space="preserve"> = </w:t>
            </w:r>
            <w:r w:rsidRPr="00627230">
              <w:rPr>
                <w:rFonts w:ascii="Times New Roman" w:eastAsia="Times New Roman" w:hAnsi="Times New Roman" w:cs="Times New Roman"/>
                <w:sz w:val="18"/>
                <w:szCs w:val="18"/>
                <w:lang w:val="en-US" w:eastAsia="ru-RU"/>
              </w:rPr>
              <w:t>a</w:t>
            </w:r>
            <w:r w:rsidRPr="00627230">
              <w:rPr>
                <w:rFonts w:ascii="Times New Roman" w:eastAsia="Times New Roman" w:hAnsi="Times New Roman" w:cs="Times New Roman"/>
                <w:sz w:val="18"/>
                <w:szCs w:val="18"/>
                <w:lang w:eastAsia="ru-RU"/>
              </w:rPr>
              <w:t xml:space="preserve">, </w:t>
            </w:r>
            <w:r w:rsidRPr="00627230">
              <w:rPr>
                <w:rFonts w:ascii="Times New Roman" w:eastAsia="Times New Roman" w:hAnsi="Times New Roman" w:cs="Times New Roman"/>
                <w:sz w:val="18"/>
                <w:szCs w:val="18"/>
                <w:lang w:val="en-US" w:eastAsia="ru-RU"/>
              </w:rPr>
              <w:t>ctgt</w:t>
            </w:r>
            <w:r w:rsidRPr="00627230">
              <w:rPr>
                <w:rFonts w:ascii="Times New Roman" w:eastAsia="Times New Roman" w:hAnsi="Times New Roman" w:cs="Times New Roman"/>
                <w:sz w:val="18"/>
                <w:szCs w:val="18"/>
                <w:lang w:eastAsia="ru-RU"/>
              </w:rPr>
              <w:t xml:space="preserve"> =</w:t>
            </w:r>
            <w:r w:rsidRPr="00627230">
              <w:rPr>
                <w:rFonts w:ascii="Times New Roman" w:eastAsia="Times New Roman" w:hAnsi="Times New Roman" w:cs="Times New Roman"/>
                <w:sz w:val="18"/>
                <w:szCs w:val="18"/>
                <w:lang w:val="en-US" w:eastAsia="ru-RU"/>
              </w:rPr>
              <w:t>a</w:t>
            </w:r>
            <w:r w:rsidRPr="00627230">
              <w:rPr>
                <w:rFonts w:ascii="Times New Roman" w:eastAsia="Times New Roman" w:hAnsi="Times New Roman" w:cs="Times New Roman"/>
                <w:sz w:val="18"/>
                <w:szCs w:val="18"/>
                <w:lang w:eastAsia="ru-RU"/>
              </w:rPr>
              <w:t>.</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0"/>
        </w:trPr>
        <w:tc>
          <w:tcPr>
            <w:tcW w:w="3083" w:type="dxa"/>
            <w:vMerge w:val="restart"/>
            <w:shd w:val="clear" w:color="auto" w:fill="auto"/>
          </w:tcPr>
          <w:p w:rsidR="00627230" w:rsidRPr="00627230" w:rsidRDefault="00627230" w:rsidP="00627230">
            <w:pPr>
              <w:spacing w:after="0" w:line="226"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Тема 1.4. 4. Примеры решения тригонометрических уравнений и систем уравнений.</w:t>
            </w: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51</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Примеры решения тригонометрических уравнений </w:t>
            </w:r>
            <w:r w:rsidRPr="00627230">
              <w:rPr>
                <w:rFonts w:ascii="Times New Roman" w:eastAsia="Times New Roman" w:hAnsi="Times New Roman" w:cs="Times New Roman"/>
                <w:sz w:val="18"/>
                <w:szCs w:val="18"/>
                <w:lang w:val="en-US" w:eastAsia="ru-RU"/>
              </w:rPr>
              <w:t>sint</w:t>
            </w:r>
            <w:r w:rsidRPr="00627230">
              <w:rPr>
                <w:rFonts w:ascii="Times New Roman" w:eastAsia="Times New Roman" w:hAnsi="Times New Roman" w:cs="Times New Roman"/>
                <w:sz w:val="18"/>
                <w:szCs w:val="18"/>
                <w:lang w:eastAsia="ru-RU"/>
              </w:rPr>
              <w:t xml:space="preserve"> = </w:t>
            </w:r>
            <w:r w:rsidRPr="00627230">
              <w:rPr>
                <w:rFonts w:ascii="Times New Roman" w:eastAsia="Times New Roman" w:hAnsi="Times New Roman" w:cs="Times New Roman"/>
                <w:sz w:val="18"/>
                <w:szCs w:val="18"/>
                <w:lang w:val="en-US" w:eastAsia="ru-RU"/>
              </w:rPr>
              <w:t>a</w:t>
            </w:r>
            <w:r w:rsidRPr="00627230">
              <w:rPr>
                <w:rFonts w:ascii="Times New Roman" w:eastAsia="Times New Roman" w:hAnsi="Times New Roman" w:cs="Times New Roman"/>
                <w:sz w:val="18"/>
                <w:szCs w:val="18"/>
                <w:lang w:eastAsia="ru-RU"/>
              </w:rPr>
              <w:t>.</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0"/>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52</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Примеры решения тригонометрических уравнений</w:t>
            </w:r>
            <w:r w:rsidRPr="00627230">
              <w:rPr>
                <w:rFonts w:ascii="Times New Roman" w:eastAsia="Times New Roman" w:hAnsi="Times New Roman" w:cs="Times New Roman"/>
                <w:sz w:val="18"/>
                <w:szCs w:val="18"/>
                <w:lang w:val="en-US" w:eastAsia="ru-RU"/>
              </w:rPr>
              <w:t>cost</w:t>
            </w:r>
            <w:r w:rsidRPr="00627230">
              <w:rPr>
                <w:rFonts w:ascii="Times New Roman" w:eastAsia="Times New Roman" w:hAnsi="Times New Roman" w:cs="Times New Roman"/>
                <w:sz w:val="18"/>
                <w:szCs w:val="18"/>
                <w:lang w:eastAsia="ru-RU"/>
              </w:rPr>
              <w:t xml:space="preserve"> = </w:t>
            </w:r>
            <w:r w:rsidRPr="00627230">
              <w:rPr>
                <w:rFonts w:ascii="Times New Roman" w:eastAsia="Times New Roman" w:hAnsi="Times New Roman" w:cs="Times New Roman"/>
                <w:sz w:val="18"/>
                <w:szCs w:val="18"/>
                <w:lang w:val="en-US" w:eastAsia="ru-RU"/>
              </w:rPr>
              <w:t>a</w:t>
            </w:r>
            <w:r w:rsidRPr="00627230">
              <w:rPr>
                <w:rFonts w:ascii="Times New Roman" w:eastAsia="Times New Roman" w:hAnsi="Times New Roman" w:cs="Times New Roman"/>
                <w:sz w:val="18"/>
                <w:szCs w:val="18"/>
                <w:lang w:eastAsia="ru-RU"/>
              </w:rPr>
              <w:t>,</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0"/>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53</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Примеры решения тригонометрических уравнений </w:t>
            </w:r>
            <w:r w:rsidRPr="00627230">
              <w:rPr>
                <w:rFonts w:ascii="Times New Roman" w:eastAsia="Times New Roman" w:hAnsi="Times New Roman" w:cs="Times New Roman"/>
                <w:sz w:val="18"/>
                <w:szCs w:val="18"/>
                <w:lang w:val="en-US" w:eastAsia="ru-RU"/>
              </w:rPr>
              <w:t>tgt</w:t>
            </w:r>
            <w:r w:rsidRPr="00627230">
              <w:rPr>
                <w:rFonts w:ascii="Times New Roman" w:eastAsia="Times New Roman" w:hAnsi="Times New Roman" w:cs="Times New Roman"/>
                <w:sz w:val="18"/>
                <w:szCs w:val="18"/>
                <w:lang w:eastAsia="ru-RU"/>
              </w:rPr>
              <w:t xml:space="preserve"> = </w:t>
            </w:r>
            <w:r w:rsidRPr="00627230">
              <w:rPr>
                <w:rFonts w:ascii="Times New Roman" w:eastAsia="Times New Roman" w:hAnsi="Times New Roman" w:cs="Times New Roman"/>
                <w:sz w:val="18"/>
                <w:szCs w:val="18"/>
                <w:lang w:val="en-US" w:eastAsia="ru-RU"/>
              </w:rPr>
              <w:t>a</w:t>
            </w:r>
            <w:r w:rsidRPr="00627230">
              <w:rPr>
                <w:rFonts w:ascii="Times New Roman" w:eastAsia="Times New Roman" w:hAnsi="Times New Roman" w:cs="Times New Roman"/>
                <w:sz w:val="18"/>
                <w:szCs w:val="18"/>
                <w:lang w:eastAsia="ru-RU"/>
              </w:rPr>
              <w:t xml:space="preserve">, </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0"/>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54</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Примеры решения тригонометрических. Уравнен.</w:t>
            </w:r>
            <w:r w:rsidRPr="00627230">
              <w:rPr>
                <w:rFonts w:ascii="Times New Roman" w:eastAsia="Times New Roman" w:hAnsi="Times New Roman" w:cs="Times New Roman"/>
                <w:sz w:val="18"/>
                <w:szCs w:val="18"/>
                <w:lang w:val="en-US" w:eastAsia="ru-RU"/>
              </w:rPr>
              <w:t>ctgt</w:t>
            </w:r>
            <w:r w:rsidRPr="00627230">
              <w:rPr>
                <w:rFonts w:ascii="Times New Roman" w:eastAsia="Times New Roman" w:hAnsi="Times New Roman" w:cs="Times New Roman"/>
                <w:sz w:val="18"/>
                <w:szCs w:val="18"/>
                <w:lang w:eastAsia="ru-RU"/>
              </w:rPr>
              <w:t xml:space="preserve"> = </w:t>
            </w:r>
            <w:r w:rsidRPr="00627230">
              <w:rPr>
                <w:rFonts w:ascii="Times New Roman" w:eastAsia="Times New Roman" w:hAnsi="Times New Roman" w:cs="Times New Roman"/>
                <w:sz w:val="18"/>
                <w:szCs w:val="18"/>
                <w:lang w:val="en-US" w:eastAsia="ru-RU"/>
              </w:rPr>
              <w:t>a</w:t>
            </w:r>
            <w:r w:rsidRPr="00627230">
              <w:rPr>
                <w:rFonts w:ascii="Times New Roman" w:eastAsia="Times New Roman" w:hAnsi="Times New Roman" w:cs="Times New Roman"/>
                <w:sz w:val="18"/>
                <w:szCs w:val="18"/>
                <w:lang w:eastAsia="ru-RU"/>
              </w:rPr>
              <w:t>.</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0"/>
        </w:trPr>
        <w:tc>
          <w:tcPr>
            <w:tcW w:w="3083" w:type="dxa"/>
            <w:vMerge/>
            <w:shd w:val="clear" w:color="auto" w:fill="auto"/>
          </w:tcPr>
          <w:p w:rsidR="00627230" w:rsidRPr="00627230" w:rsidRDefault="00627230" w:rsidP="00627230">
            <w:pPr>
              <w:spacing w:after="0" w:line="226" w:lineRule="exact"/>
              <w:rPr>
                <w:rFonts w:ascii="Times New Roman" w:eastAsia="Times New Roman" w:hAnsi="Times New Roman" w:cs="Times New Roman"/>
                <w:sz w:val="18"/>
                <w:szCs w:val="18"/>
                <w:lang w:eastAsia="ru-RU"/>
              </w:rPr>
            </w:pPr>
          </w:p>
        </w:tc>
        <w:tc>
          <w:tcPr>
            <w:tcW w:w="853" w:type="dxa"/>
            <w:gridSpan w:val="3"/>
            <w:tcBorders>
              <w:bottom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55</w:t>
            </w:r>
          </w:p>
        </w:tc>
        <w:tc>
          <w:tcPr>
            <w:tcW w:w="5380" w:type="dxa"/>
            <w:tcBorders>
              <w:bottom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Примеры решения тригонометрических систем</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11"/>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853" w:type="dxa"/>
            <w:gridSpan w:val="3"/>
            <w:tcBorders>
              <w:bottom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56</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Примеры решения тригонометрических систем</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57"/>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853" w:type="dxa"/>
            <w:gridSpan w:val="3"/>
            <w:tcBorders>
              <w:bottom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57</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Примеры решения тригонометрических систем</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0"/>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58</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sz w:val="18"/>
                <w:szCs w:val="18"/>
                <w:lang w:eastAsia="ru-RU"/>
              </w:rPr>
              <w:t>Урок обобщения, систематизации и коррекции знаний.</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0"/>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59</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Контрольная работа по теме «Решение тригонометрических уравнений и систем»</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0"/>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6233" w:type="dxa"/>
            <w:gridSpan w:val="4"/>
            <w:shd w:val="clear" w:color="auto" w:fill="auto"/>
          </w:tcPr>
          <w:p w:rsidR="00627230" w:rsidRPr="00627230" w:rsidRDefault="00627230" w:rsidP="00627230">
            <w:pPr>
              <w:spacing w:after="0" w:line="240" w:lineRule="auto"/>
              <w:rPr>
                <w:rFonts w:ascii="Times New Roman" w:eastAsia="Times New Roman" w:hAnsi="Times New Roman" w:cs="Times New Roman"/>
                <w:b/>
                <w:bCs/>
                <w:i/>
                <w:sz w:val="18"/>
                <w:szCs w:val="18"/>
                <w:lang w:eastAsia="ru-RU"/>
              </w:rPr>
            </w:pPr>
            <w:r w:rsidRPr="00627230">
              <w:rPr>
                <w:rFonts w:ascii="Times New Roman" w:eastAsia="Times New Roman" w:hAnsi="Times New Roman" w:cs="Times New Roman"/>
                <w:b/>
                <w:i/>
                <w:sz w:val="18"/>
                <w:szCs w:val="18"/>
                <w:lang w:eastAsia="ru-RU"/>
              </w:rPr>
              <w:t>Самостоятельная работа обучающихся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8</w:t>
            </w:r>
          </w:p>
        </w:tc>
      </w:tr>
      <w:tr w:rsidR="00627230" w:rsidRPr="00627230" w:rsidTr="00627230">
        <w:trPr>
          <w:trHeight w:val="3519"/>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6233" w:type="dxa"/>
            <w:gridSpan w:val="4"/>
            <w:shd w:val="clear" w:color="auto" w:fill="auto"/>
          </w:tcPr>
          <w:p w:rsidR="00627230" w:rsidRPr="00627230" w:rsidRDefault="00627230" w:rsidP="00627230">
            <w:pPr>
              <w:spacing w:after="0" w:line="226" w:lineRule="exact"/>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№23.Составление справочного материала по простейшим </w:t>
            </w:r>
          </w:p>
          <w:p w:rsidR="00627230" w:rsidRPr="00627230" w:rsidRDefault="00627230" w:rsidP="00627230">
            <w:pPr>
              <w:spacing w:after="0" w:line="226" w:lineRule="exact"/>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тригонометрическим уравнениям</w:t>
            </w:r>
          </w:p>
          <w:p w:rsidR="00627230" w:rsidRPr="00627230" w:rsidRDefault="00627230" w:rsidP="00627230">
            <w:pPr>
              <w:spacing w:after="0" w:line="226" w:lineRule="exact"/>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№24.Составление алгоритма решения тригонометрических уравнений</w:t>
            </w:r>
          </w:p>
          <w:p w:rsidR="00627230" w:rsidRPr="00627230" w:rsidRDefault="00627230" w:rsidP="00627230">
            <w:pPr>
              <w:spacing w:after="0" w:line="226" w:lineRule="exact"/>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№25.Рассмотреть различные способы решения простейших тригонометрических неравенств на круге</w:t>
            </w:r>
          </w:p>
          <w:p w:rsidR="00627230" w:rsidRPr="00627230" w:rsidRDefault="00627230" w:rsidP="00627230">
            <w:pPr>
              <w:spacing w:after="0" w:line="226" w:lineRule="exact"/>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№26.Выполнение заданий на решение тригонометрических уравнений и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неравенств</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№27.Выполнение индивидуальных и фронтальных заданий по теме: «Решение тригонометрических неравенств»</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№28.Выполнение индивидуальных и фронтальных заданий по теме: «Решение тригонометрических неравенств синус»</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№29.Выполнение индивидуальных и фронтальных заданий по теме: «Решение тригонометрических неравенств косинус</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№30.Выполнение индивидуальных и фронтальных заданий по теме: «Решение тригонометрических неравенств тангенс»</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p>
        </w:tc>
      </w:tr>
      <w:tr w:rsidR="00627230" w:rsidRPr="00627230" w:rsidTr="00627230">
        <w:trPr>
          <w:trHeight w:val="20"/>
        </w:trPr>
        <w:tc>
          <w:tcPr>
            <w:tcW w:w="9316" w:type="dxa"/>
            <w:gridSpan w:val="5"/>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Раздел 2. Геометрия Аксиомы стереометрии. </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1</w:t>
            </w:r>
          </w:p>
        </w:tc>
      </w:tr>
      <w:tr w:rsidR="00627230" w:rsidRPr="00627230" w:rsidTr="00627230">
        <w:trPr>
          <w:trHeight w:val="20"/>
        </w:trPr>
        <w:tc>
          <w:tcPr>
            <w:tcW w:w="3083" w:type="dxa"/>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Тема 2.1.Аксиомы стереометрии.</w:t>
            </w: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60</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Аксиомы стереометрии. Некоторые следствия из аксиом</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0"/>
        </w:trPr>
        <w:tc>
          <w:tcPr>
            <w:tcW w:w="9316" w:type="dxa"/>
            <w:gridSpan w:val="5"/>
            <w:shd w:val="clear" w:color="auto" w:fill="auto"/>
          </w:tcPr>
          <w:p w:rsidR="00627230" w:rsidRPr="00627230" w:rsidRDefault="00627230" w:rsidP="00627230">
            <w:pPr>
              <w:spacing w:after="0" w:line="240" w:lineRule="auto"/>
              <w:rPr>
                <w:rFonts w:ascii="Times New Roman" w:eastAsia="Times New Roman" w:hAnsi="Times New Roman" w:cs="Times New Roman"/>
                <w:b/>
                <w:i/>
                <w:sz w:val="18"/>
                <w:szCs w:val="18"/>
                <w:lang w:eastAsia="ru-RU"/>
              </w:rPr>
            </w:pPr>
            <w:r w:rsidRPr="00627230">
              <w:rPr>
                <w:rFonts w:ascii="Times New Roman" w:eastAsia="Times New Roman" w:hAnsi="Times New Roman" w:cs="Times New Roman"/>
                <w:b/>
                <w:sz w:val="18"/>
                <w:szCs w:val="18"/>
                <w:lang w:eastAsia="ru-RU"/>
              </w:rPr>
              <w:t xml:space="preserve">Раздел 3. Геометрия Параллельность прямой и плоскостей </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8</w:t>
            </w:r>
          </w:p>
        </w:tc>
      </w:tr>
      <w:tr w:rsidR="00627230" w:rsidRPr="00627230" w:rsidTr="00627230">
        <w:trPr>
          <w:trHeight w:val="20"/>
        </w:trPr>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Тема 3.1 Параллельность прямой и плоскостей</w:t>
            </w: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61</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Параллельные прямые в пространстве</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0"/>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62</w:t>
            </w:r>
          </w:p>
        </w:tc>
        <w:tc>
          <w:tcPr>
            <w:tcW w:w="5380"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Решение задач на параллельность прямой и плоскости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0"/>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63</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Скрещивающиеся прямые</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0"/>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64</w:t>
            </w:r>
          </w:p>
        </w:tc>
        <w:tc>
          <w:tcPr>
            <w:tcW w:w="5380"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Взаимное расположение прямых в пространстве. Угол между 2 прямыми. Решение задач на нахождение угла между прямыми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0"/>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65</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Параллельность плоскостей.</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0"/>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66</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Тетраэдр</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0"/>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67</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Параллелепипед</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Задачи на построение сечений</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0"/>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68</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Контрольная работа по теме: «Параллельность прямых и плоскостей</w:t>
            </w:r>
            <w:r w:rsidRPr="00627230">
              <w:rPr>
                <w:rFonts w:ascii="Times New Roman" w:eastAsia="Times New Roman" w:hAnsi="Times New Roman" w:cs="Times New Roman"/>
                <w:sz w:val="18"/>
                <w:szCs w:val="18"/>
                <w:lang w:eastAsia="ru-RU"/>
              </w:rPr>
              <w:t>».</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0"/>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6233" w:type="dxa"/>
            <w:gridSpan w:val="4"/>
            <w:shd w:val="clear" w:color="auto" w:fill="auto"/>
          </w:tcPr>
          <w:p w:rsidR="00627230" w:rsidRPr="00627230" w:rsidRDefault="00627230" w:rsidP="00627230">
            <w:pPr>
              <w:spacing w:after="0" w:line="240" w:lineRule="auto"/>
              <w:rPr>
                <w:rFonts w:ascii="Times New Roman" w:eastAsia="Times New Roman" w:hAnsi="Times New Roman" w:cs="Times New Roman"/>
                <w:b/>
                <w:bCs/>
                <w:i/>
                <w:sz w:val="18"/>
                <w:szCs w:val="18"/>
                <w:lang w:eastAsia="ru-RU"/>
              </w:rPr>
            </w:pPr>
            <w:r w:rsidRPr="00627230">
              <w:rPr>
                <w:rFonts w:ascii="Times New Roman" w:eastAsia="Times New Roman" w:hAnsi="Times New Roman" w:cs="Times New Roman"/>
                <w:b/>
                <w:i/>
                <w:sz w:val="18"/>
                <w:szCs w:val="18"/>
                <w:lang w:eastAsia="ru-RU"/>
              </w:rPr>
              <w:t>Самостоятельная работа обучающихся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4</w:t>
            </w:r>
          </w:p>
        </w:tc>
      </w:tr>
      <w:tr w:rsidR="00627230" w:rsidRPr="00627230" w:rsidTr="00627230">
        <w:trPr>
          <w:trHeight w:val="1656"/>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6233" w:type="dxa"/>
            <w:gridSpan w:val="4"/>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№31.Выполнение индивидуальных и фронтальных заданий по теме: «Взаимное расположение прямых в пространстве»</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№32Выполнение индивидуальных и фронтальных заданий по теме: «Параллельность прямой и плоскости»</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№33.Выполнение индивидуальных и фронтальных заданий по теме: «Параллельность плоскостей»</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№34.Выполнение индивидуальных и фронтальных заданий по теме: «Теорема о трех перпендикулярах»</w:t>
            </w:r>
          </w:p>
        </w:tc>
        <w:tc>
          <w:tcPr>
            <w:tcW w:w="714" w:type="dxa"/>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sz w:val="18"/>
                <w:szCs w:val="18"/>
                <w:lang w:eastAsia="ru-RU"/>
              </w:rPr>
            </w:pPr>
          </w:p>
        </w:tc>
      </w:tr>
      <w:tr w:rsidR="00627230" w:rsidRPr="00627230" w:rsidTr="00627230">
        <w:tc>
          <w:tcPr>
            <w:tcW w:w="9316" w:type="dxa"/>
            <w:gridSpan w:val="5"/>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Раздел 4. Геометрия Перпендикулярность прямых и плоскостей.</w:t>
            </w:r>
          </w:p>
        </w:tc>
        <w:tc>
          <w:tcPr>
            <w:tcW w:w="714"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8</w:t>
            </w:r>
          </w:p>
        </w:tc>
      </w:tr>
      <w:tr w:rsidR="00627230" w:rsidRPr="00627230" w:rsidTr="00627230">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Тема 4.1. </w:t>
            </w:r>
          </w:p>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Перпендикулярность прямой и плоскости </w:t>
            </w:r>
          </w:p>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69</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Перпендикулярные прямые в пространстве</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70</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Признак перпендикулярности прямой и плоскости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71</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Перпендикуляр и наклонная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72</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Угол между прямой и плоскостью Двугранный угол. Перпендикулярность плоскостей.</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91"/>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73</w:t>
            </w:r>
          </w:p>
        </w:tc>
        <w:tc>
          <w:tcPr>
            <w:tcW w:w="5380"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Прямоугольный параллелепипед</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424"/>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74</w:t>
            </w:r>
          </w:p>
        </w:tc>
        <w:tc>
          <w:tcPr>
            <w:tcW w:w="5380"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Параллельное проектирование, изображение пространственных фигур. </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197"/>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75</w:t>
            </w:r>
          </w:p>
        </w:tc>
        <w:tc>
          <w:tcPr>
            <w:tcW w:w="5380"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Изображение пространственных фигур</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76</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Контрольная работа по теме: «Перпендикулярность прямых и плоскостей.</w:t>
            </w:r>
            <w:r w:rsidRPr="00627230">
              <w:rPr>
                <w:rFonts w:ascii="Times New Roman" w:eastAsia="Times New Roman" w:hAnsi="Times New Roman" w:cs="Times New Roman"/>
                <w:sz w:val="18"/>
                <w:szCs w:val="18"/>
                <w:lang w:eastAsia="ru-RU"/>
              </w:rPr>
              <w:t>».</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6233" w:type="dxa"/>
            <w:gridSpan w:val="4"/>
            <w:shd w:val="clear" w:color="auto" w:fill="auto"/>
          </w:tcPr>
          <w:p w:rsidR="00627230" w:rsidRPr="00627230" w:rsidRDefault="00627230" w:rsidP="00627230">
            <w:pPr>
              <w:spacing w:after="0" w:line="240" w:lineRule="auto"/>
              <w:rPr>
                <w:rFonts w:ascii="Times New Roman" w:eastAsia="Times New Roman" w:hAnsi="Times New Roman" w:cs="Times New Roman"/>
                <w:b/>
                <w:bCs/>
                <w:i/>
                <w:sz w:val="18"/>
                <w:szCs w:val="18"/>
                <w:lang w:eastAsia="ru-RU"/>
              </w:rPr>
            </w:pPr>
            <w:r w:rsidRPr="00627230">
              <w:rPr>
                <w:rFonts w:ascii="Times New Roman" w:eastAsia="Times New Roman" w:hAnsi="Times New Roman" w:cs="Times New Roman"/>
                <w:b/>
                <w:i/>
                <w:sz w:val="18"/>
                <w:szCs w:val="18"/>
                <w:lang w:eastAsia="ru-RU"/>
              </w:rPr>
              <w:t>Самостоятельная работа обучающихся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4</w:t>
            </w:r>
          </w:p>
        </w:tc>
      </w:tr>
      <w:tr w:rsidR="00627230" w:rsidRPr="00627230" w:rsidTr="00627230">
        <w:trPr>
          <w:trHeight w:val="217"/>
        </w:trPr>
        <w:tc>
          <w:tcPr>
            <w:tcW w:w="3083" w:type="dxa"/>
            <w:vMerge/>
            <w:tcBorders>
              <w:bottom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6233" w:type="dxa"/>
            <w:gridSpan w:val="4"/>
            <w:vMerge w:val="restart"/>
            <w:tcBorders>
              <w:bottom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№35.Выполнение индивидуальных и фронтальных заданий по теме: «Параллельность плоскостей»</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№36.Выполнение индивидуальных и фронтальных заданий по теме: «Теорема о трех перпендикулярах»</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№37.Выполнение индивидуальных и фронтальных заданий по теме: «Перпендикулярные плоскости»</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№38.Выполнение индивидуальных и фронтальных заданий по теме: «Построение сечений»</w:t>
            </w:r>
          </w:p>
        </w:tc>
        <w:tc>
          <w:tcPr>
            <w:tcW w:w="714" w:type="dxa"/>
            <w:vMerge w:val="restart"/>
            <w:tcBorders>
              <w:bottom w:val="single" w:sz="4" w:space="0" w:color="auto"/>
            </w:tcBorders>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p>
        </w:tc>
      </w:tr>
      <w:tr w:rsidR="00627230" w:rsidRPr="00627230" w:rsidTr="00627230">
        <w:trPr>
          <w:trHeight w:val="217"/>
        </w:trPr>
        <w:tc>
          <w:tcPr>
            <w:tcW w:w="3083" w:type="dxa"/>
            <w:tcBorders>
              <w:bottom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6233" w:type="dxa"/>
            <w:gridSpan w:val="4"/>
            <w:vMerge/>
            <w:tcBorders>
              <w:bottom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714" w:type="dxa"/>
            <w:vMerge/>
            <w:tcBorders>
              <w:bottom w:val="single" w:sz="4" w:space="0" w:color="auto"/>
            </w:tcBorders>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p>
        </w:tc>
      </w:tr>
      <w:tr w:rsidR="00627230" w:rsidRPr="00627230" w:rsidTr="00627230">
        <w:tc>
          <w:tcPr>
            <w:tcW w:w="9316" w:type="dxa"/>
            <w:gridSpan w:val="5"/>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Раздел 5. Алгебра производное и ее применение</w:t>
            </w:r>
          </w:p>
        </w:tc>
        <w:tc>
          <w:tcPr>
            <w:tcW w:w="714"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37</w:t>
            </w:r>
          </w:p>
        </w:tc>
      </w:tr>
      <w:tr w:rsidR="00627230" w:rsidRPr="00627230" w:rsidTr="00627230">
        <w:tc>
          <w:tcPr>
            <w:tcW w:w="3083" w:type="dxa"/>
            <w:shd w:val="clear" w:color="auto" w:fill="auto"/>
          </w:tcPr>
          <w:p w:rsidR="00627230" w:rsidRPr="00627230" w:rsidRDefault="00627230" w:rsidP="00627230">
            <w:pPr>
              <w:spacing w:after="0" w:line="226" w:lineRule="exact"/>
              <w:jc w:val="both"/>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Тема 5.1. Производная </w:t>
            </w:r>
          </w:p>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Тема 5. 1. 1. Приращение функции.</w:t>
            </w: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77</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Анализ контрольной работы. Приращение функции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53"/>
        </w:trPr>
        <w:tc>
          <w:tcPr>
            <w:tcW w:w="3083" w:type="dxa"/>
            <w:shd w:val="clear" w:color="auto" w:fill="auto"/>
          </w:tcPr>
          <w:p w:rsidR="00627230" w:rsidRPr="00627230" w:rsidRDefault="00627230" w:rsidP="00627230">
            <w:pPr>
              <w:spacing w:after="0" w:line="226" w:lineRule="exact"/>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Тема 5.1.2.  </w:t>
            </w:r>
            <w:r w:rsidRPr="00627230">
              <w:rPr>
                <w:rFonts w:ascii="Times New Roman" w:eastAsia="Times New Roman" w:hAnsi="Times New Roman" w:cs="Times New Roman"/>
                <w:sz w:val="18"/>
                <w:szCs w:val="18"/>
                <w:lang w:eastAsia="ru-RU"/>
              </w:rPr>
              <w:t>Понятие о производной.</w:t>
            </w: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78</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sz w:val="18"/>
                <w:szCs w:val="18"/>
                <w:lang w:eastAsia="ru-RU"/>
              </w:rPr>
              <w:t>Понятие о производной</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shd w:val="clear" w:color="auto" w:fill="auto"/>
          </w:tcPr>
          <w:p w:rsidR="00627230" w:rsidRPr="00627230" w:rsidRDefault="00627230" w:rsidP="00627230">
            <w:pPr>
              <w:spacing w:after="0" w:line="226" w:lineRule="exact"/>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Тема 5.1.3. </w:t>
            </w:r>
            <w:r w:rsidRPr="00627230">
              <w:rPr>
                <w:rFonts w:ascii="Times New Roman" w:eastAsia="Times New Roman" w:hAnsi="Times New Roman" w:cs="Times New Roman"/>
                <w:sz w:val="18"/>
                <w:szCs w:val="18"/>
                <w:lang w:eastAsia="ru-RU"/>
              </w:rPr>
              <w:t>Понятие о непрерывности и предельном переходе.</w:t>
            </w: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79</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Понятие о непрерывности и предельном переходе.</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val="restart"/>
            <w:shd w:val="clear" w:color="auto" w:fill="auto"/>
          </w:tcPr>
          <w:p w:rsidR="00627230" w:rsidRPr="00627230" w:rsidRDefault="00627230" w:rsidP="00627230">
            <w:pPr>
              <w:spacing w:after="0" w:line="226"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Тема 5.1.4. </w:t>
            </w:r>
            <w:r w:rsidRPr="00627230">
              <w:rPr>
                <w:rFonts w:ascii="Times New Roman" w:eastAsia="Times New Roman" w:hAnsi="Times New Roman" w:cs="Times New Roman"/>
                <w:sz w:val="18"/>
                <w:szCs w:val="18"/>
                <w:lang w:eastAsia="ru-RU"/>
              </w:rPr>
              <w:t>Правило вычисления производных.</w:t>
            </w:r>
          </w:p>
          <w:p w:rsidR="00627230" w:rsidRPr="00627230" w:rsidRDefault="00627230" w:rsidP="00627230">
            <w:pPr>
              <w:spacing w:after="0" w:line="226" w:lineRule="exact"/>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80</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Правила вычисления производных.</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81</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Правила вычисления производных.</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82</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Правила вычисления производных.</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104"/>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83</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Правила вычисления производных.</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val="restart"/>
            <w:shd w:val="clear" w:color="auto" w:fill="auto"/>
          </w:tcPr>
          <w:p w:rsidR="00627230" w:rsidRPr="00627230" w:rsidRDefault="00627230" w:rsidP="00627230">
            <w:pPr>
              <w:spacing w:after="0" w:line="226" w:lineRule="exact"/>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Тема 5.1.5. </w:t>
            </w:r>
            <w:r w:rsidRPr="00627230">
              <w:rPr>
                <w:rFonts w:ascii="Times New Roman" w:eastAsia="Times New Roman" w:hAnsi="Times New Roman" w:cs="Times New Roman"/>
                <w:sz w:val="18"/>
                <w:szCs w:val="18"/>
                <w:lang w:eastAsia="ru-RU"/>
              </w:rPr>
              <w:t>Производная сложной функции.</w:t>
            </w: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84</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Производная сложной функции.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85</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Производная сложной функции.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val="restart"/>
            <w:shd w:val="clear" w:color="auto" w:fill="auto"/>
          </w:tcPr>
          <w:p w:rsidR="00627230" w:rsidRPr="00627230" w:rsidRDefault="00627230" w:rsidP="00627230">
            <w:pPr>
              <w:spacing w:after="0" w:line="226" w:lineRule="exact"/>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Тема 5.1.6. </w:t>
            </w:r>
            <w:r w:rsidRPr="00627230">
              <w:rPr>
                <w:rFonts w:ascii="Times New Roman" w:eastAsia="Times New Roman" w:hAnsi="Times New Roman" w:cs="Times New Roman"/>
                <w:sz w:val="18"/>
                <w:szCs w:val="18"/>
                <w:lang w:eastAsia="ru-RU"/>
              </w:rPr>
              <w:t>Производные тригонометрических функций.</w:t>
            </w: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86</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Производная тригонометрических функций.</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87</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Производная тригонометрических функций</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186"/>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88</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Производная тригонометрических функций</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89</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Урок обобщения, систематизации и коррекции знаний.</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90</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Контрольная работа №4 по теме «Производная»</w:t>
            </w:r>
          </w:p>
        </w:tc>
        <w:tc>
          <w:tcPr>
            <w:tcW w:w="714" w:type="dxa"/>
            <w:tcBorders>
              <w:bottom w:val="single" w:sz="4" w:space="0" w:color="auto"/>
            </w:tcBorders>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6233" w:type="dxa"/>
            <w:gridSpan w:val="4"/>
            <w:shd w:val="clear" w:color="auto" w:fill="auto"/>
          </w:tcPr>
          <w:p w:rsidR="00627230" w:rsidRPr="00627230" w:rsidRDefault="00627230" w:rsidP="00627230">
            <w:pPr>
              <w:spacing w:after="0" w:line="240" w:lineRule="auto"/>
              <w:rPr>
                <w:rFonts w:ascii="Times New Roman" w:eastAsia="Times New Roman" w:hAnsi="Times New Roman" w:cs="Times New Roman"/>
                <w:b/>
                <w:bCs/>
                <w:i/>
                <w:sz w:val="18"/>
                <w:szCs w:val="18"/>
                <w:lang w:eastAsia="ru-RU"/>
              </w:rPr>
            </w:pPr>
            <w:r w:rsidRPr="00627230">
              <w:rPr>
                <w:rFonts w:ascii="Times New Roman" w:eastAsia="Times New Roman" w:hAnsi="Times New Roman" w:cs="Times New Roman"/>
                <w:b/>
                <w:i/>
                <w:sz w:val="18"/>
                <w:szCs w:val="18"/>
                <w:lang w:eastAsia="ru-RU"/>
              </w:rPr>
              <w:t>Самостоятельная работа обучающихся</w:t>
            </w:r>
          </w:p>
        </w:tc>
        <w:tc>
          <w:tcPr>
            <w:tcW w:w="714" w:type="dxa"/>
            <w:tcBorders>
              <w:bottom w:val="nil"/>
            </w:tcBorders>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7</w:t>
            </w:r>
          </w:p>
        </w:tc>
      </w:tr>
      <w:tr w:rsidR="00627230" w:rsidRPr="00627230" w:rsidTr="00627230">
        <w:trPr>
          <w:trHeight w:val="925"/>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6233" w:type="dxa"/>
            <w:gridSpan w:val="4"/>
            <w:shd w:val="clear" w:color="auto" w:fill="auto"/>
          </w:tcPr>
          <w:p w:rsidR="00627230" w:rsidRPr="00627230" w:rsidRDefault="00627230" w:rsidP="00627230">
            <w:pPr>
              <w:spacing w:after="0" w:line="233"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№39.Составление справочного материала по правилам и формулам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дифференцирования.</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№40.Выполнение индивидуальных и фронтальных заданий по теме: «Вычисление производных».</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№41.Выполнение индивидуальных и фронтальных заданий по теме: «Нахождение производных».</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№42.Выполнение индивидуальных и фронтальных заданий по теме: «Производные элементарных функций».</w:t>
            </w:r>
          </w:p>
          <w:p w:rsidR="00627230" w:rsidRPr="00627230" w:rsidRDefault="00627230" w:rsidP="00627230">
            <w:pPr>
              <w:spacing w:after="0" w:line="240" w:lineRule="auto"/>
              <w:rPr>
                <w:rFonts w:ascii="Calibri" w:eastAsia="Times New Roman" w:hAnsi="Calibri" w:cs="Times New Roman"/>
                <w:sz w:val="24"/>
                <w:szCs w:val="24"/>
                <w:lang w:eastAsia="ru-RU"/>
              </w:rPr>
            </w:pPr>
            <w:r w:rsidRPr="00627230">
              <w:rPr>
                <w:rFonts w:ascii="Times New Roman" w:eastAsia="Times New Roman" w:hAnsi="Times New Roman" w:cs="Times New Roman"/>
                <w:sz w:val="18"/>
                <w:szCs w:val="18"/>
                <w:lang w:eastAsia="ru-RU"/>
              </w:rPr>
              <w:t>№43.Выполнение индивидуальных и фронтальных заданий по теме: «Нахождение производных тригонометрических функции».</w:t>
            </w:r>
            <w:r w:rsidRPr="00627230">
              <w:rPr>
                <w:rFonts w:ascii="Calibri" w:eastAsia="Times New Roman" w:hAnsi="Calibri" w:cs="Times New Roman"/>
                <w:sz w:val="24"/>
                <w:szCs w:val="24"/>
                <w:lang w:eastAsia="ru-RU"/>
              </w:rPr>
              <w:t xml:space="preserve">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№44.Применение правил дифференцирования. Вычисление производных сложных и тригонометрических функций</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№45.Выполнение заданий на вычисление производной</w:t>
            </w:r>
          </w:p>
        </w:tc>
        <w:tc>
          <w:tcPr>
            <w:tcW w:w="714" w:type="dxa"/>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sz w:val="18"/>
                <w:szCs w:val="18"/>
                <w:lang w:eastAsia="ru-RU"/>
              </w:rPr>
            </w:pPr>
          </w:p>
        </w:tc>
      </w:tr>
      <w:tr w:rsidR="00627230" w:rsidRPr="00627230" w:rsidTr="00627230">
        <w:trPr>
          <w:trHeight w:val="401"/>
        </w:trPr>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Тема 5.2.</w:t>
            </w:r>
          </w:p>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 xml:space="preserve">Применение непрерывности и производной </w:t>
            </w:r>
          </w:p>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Тема 5.2.1</w:t>
            </w:r>
          </w:p>
          <w:p w:rsidR="00627230" w:rsidRPr="00627230" w:rsidRDefault="00627230" w:rsidP="00627230">
            <w:pPr>
              <w:spacing w:after="0" w:line="226" w:lineRule="exact"/>
              <w:jc w:val="both"/>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Применение непрерывности</w:t>
            </w: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91</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Анализ контрольной работы. Применение непрерывности.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
                <w:i/>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65"/>
        </w:trPr>
        <w:tc>
          <w:tcPr>
            <w:tcW w:w="3083" w:type="dxa"/>
            <w:vMerge/>
            <w:shd w:val="clear" w:color="auto" w:fill="auto"/>
          </w:tcPr>
          <w:p w:rsidR="00627230" w:rsidRPr="00627230" w:rsidRDefault="00627230" w:rsidP="00627230">
            <w:pPr>
              <w:spacing w:after="0" w:line="226" w:lineRule="exact"/>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92</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sz w:val="18"/>
                <w:szCs w:val="18"/>
                <w:lang w:eastAsia="ru-RU"/>
              </w:rPr>
              <w:t>Метод интервалов</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93</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Метод интервалов</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val="restart"/>
            <w:shd w:val="clear" w:color="auto" w:fill="auto"/>
          </w:tcPr>
          <w:p w:rsidR="00627230" w:rsidRPr="00627230" w:rsidRDefault="00627230" w:rsidP="00627230">
            <w:pPr>
              <w:spacing w:after="0" w:line="226" w:lineRule="exact"/>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Тема 5.2.2</w:t>
            </w:r>
            <w:r w:rsidRPr="00627230">
              <w:rPr>
                <w:rFonts w:ascii="Times New Roman" w:eastAsia="Times New Roman" w:hAnsi="Times New Roman" w:cs="Times New Roman"/>
                <w:sz w:val="18"/>
                <w:szCs w:val="18"/>
                <w:lang w:eastAsia="ru-RU"/>
              </w:rPr>
              <w:t>Касательная к графику функции.</w:t>
            </w: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94</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Касательная к графику функции.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95</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Касательная к графику функции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96</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Касательная к графику функции.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Тема 5.2.3. </w:t>
            </w:r>
            <w:r w:rsidRPr="00627230">
              <w:rPr>
                <w:rFonts w:ascii="Times New Roman" w:eastAsia="Times New Roman" w:hAnsi="Times New Roman" w:cs="Times New Roman"/>
                <w:sz w:val="18"/>
                <w:szCs w:val="18"/>
                <w:lang w:eastAsia="ru-RU"/>
              </w:rPr>
              <w:t>Приближенные вычисления.</w:t>
            </w: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97</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Приближенные вычисления.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Тема 5.2.4. </w:t>
            </w:r>
            <w:r w:rsidRPr="00627230">
              <w:rPr>
                <w:rFonts w:ascii="Times New Roman" w:eastAsia="Times New Roman" w:hAnsi="Times New Roman" w:cs="Times New Roman"/>
                <w:sz w:val="18"/>
                <w:szCs w:val="18"/>
                <w:lang w:eastAsia="ru-RU"/>
              </w:rPr>
              <w:t>Производная в физике и технике</w:t>
            </w: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98</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Производная в физике и технике.</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99</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Производная в физике и технике</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100</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Урок обобщения, систематизации и коррекции знаний</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101</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Контрольная работа по теме «Применение непрерывности и производной»</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6233" w:type="dxa"/>
            <w:gridSpan w:val="4"/>
            <w:shd w:val="clear" w:color="auto" w:fill="auto"/>
          </w:tcPr>
          <w:p w:rsidR="00627230" w:rsidRPr="00627230" w:rsidRDefault="00627230" w:rsidP="00627230">
            <w:pPr>
              <w:spacing w:after="0" w:line="240" w:lineRule="auto"/>
              <w:rPr>
                <w:rFonts w:ascii="Times New Roman" w:eastAsia="Times New Roman" w:hAnsi="Times New Roman" w:cs="Times New Roman"/>
                <w:b/>
                <w:bCs/>
                <w:i/>
                <w:sz w:val="18"/>
                <w:szCs w:val="18"/>
                <w:lang w:eastAsia="ru-RU"/>
              </w:rPr>
            </w:pPr>
            <w:r w:rsidRPr="00627230">
              <w:rPr>
                <w:rFonts w:ascii="Times New Roman" w:eastAsia="Times New Roman" w:hAnsi="Times New Roman" w:cs="Times New Roman"/>
                <w:b/>
                <w:i/>
                <w:sz w:val="18"/>
                <w:szCs w:val="18"/>
                <w:lang w:eastAsia="ru-RU"/>
              </w:rPr>
              <w:t>Самостоятельная работа обучающихся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
                <w:i/>
                <w:sz w:val="18"/>
                <w:szCs w:val="18"/>
                <w:lang w:eastAsia="ru-RU"/>
              </w:rPr>
            </w:pPr>
            <w:r w:rsidRPr="00627230">
              <w:rPr>
                <w:rFonts w:ascii="Times New Roman" w:eastAsia="Times New Roman" w:hAnsi="Times New Roman" w:cs="Times New Roman"/>
                <w:b/>
                <w:i/>
                <w:sz w:val="18"/>
                <w:szCs w:val="18"/>
                <w:lang w:eastAsia="ru-RU"/>
              </w:rPr>
              <w:t>5</w:t>
            </w:r>
          </w:p>
        </w:tc>
      </w:tr>
      <w:tr w:rsidR="00627230" w:rsidRPr="00627230" w:rsidTr="00627230">
        <w:trPr>
          <w:trHeight w:val="2070"/>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6233" w:type="dxa"/>
            <w:gridSpan w:val="4"/>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№46.Решение уравнений методом интервалов</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№47.Выполнение индивидуальных и фронтальных заданий по теме: «Уравнение касательной».</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№48.Выполнение заданий на нахождение тангенса угла касательной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№49.Выполнение индивидуальных и фронтальных заданий по теме: «Нахождение скорости».</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№50.Выполнение индивидуальных и фронтальных заданий по теме: «Вычисление ускорения и скорости».</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714" w:type="dxa"/>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sz w:val="18"/>
                <w:szCs w:val="18"/>
                <w:lang w:eastAsia="ru-RU"/>
              </w:rPr>
            </w:pPr>
          </w:p>
        </w:tc>
      </w:tr>
      <w:tr w:rsidR="00627230" w:rsidRPr="00627230" w:rsidTr="00627230">
        <w:trPr>
          <w:trHeight w:val="424"/>
        </w:trPr>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Тема 5.3.</w:t>
            </w:r>
            <w:r w:rsidRPr="00627230">
              <w:rPr>
                <w:rFonts w:ascii="Times New Roman" w:eastAsia="Times New Roman" w:hAnsi="Times New Roman" w:cs="Times New Roman"/>
                <w:b/>
                <w:bCs/>
                <w:sz w:val="18"/>
                <w:szCs w:val="18"/>
                <w:lang w:eastAsia="ru-RU"/>
              </w:rPr>
              <w:t xml:space="preserve">Применения производной к исследованию функций   </w:t>
            </w:r>
            <w:r w:rsidRPr="00627230">
              <w:rPr>
                <w:rFonts w:ascii="Times New Roman" w:eastAsia="Times New Roman" w:hAnsi="Times New Roman" w:cs="Times New Roman"/>
                <w:b/>
                <w:sz w:val="18"/>
                <w:szCs w:val="18"/>
                <w:lang w:eastAsia="ru-RU"/>
              </w:rPr>
              <w:t>Тема 5.3.1.</w:t>
            </w:r>
            <w:r w:rsidRPr="00627230">
              <w:rPr>
                <w:rFonts w:ascii="Times New Roman" w:eastAsia="Times New Roman" w:hAnsi="Times New Roman" w:cs="Times New Roman"/>
                <w:b/>
                <w:bCs/>
                <w:sz w:val="18"/>
                <w:szCs w:val="18"/>
                <w:lang w:eastAsia="ru-RU"/>
              </w:rPr>
              <w:t>Признак возрастания (убывания) функции</w:t>
            </w: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102</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b/>
                <w:i/>
                <w:sz w:val="18"/>
                <w:szCs w:val="18"/>
                <w:lang w:eastAsia="ru-RU"/>
              </w:rPr>
            </w:pPr>
            <w:r w:rsidRPr="00627230">
              <w:rPr>
                <w:rFonts w:ascii="Times New Roman" w:eastAsia="Times New Roman" w:hAnsi="Times New Roman" w:cs="Times New Roman"/>
                <w:sz w:val="18"/>
                <w:szCs w:val="18"/>
                <w:lang w:eastAsia="ru-RU"/>
              </w:rPr>
              <w:t>Признак возрастания (убывания) функции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i/>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103</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Признак возрастания (убывания) функции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Тема 5.3.2. </w:t>
            </w:r>
            <w:r w:rsidRPr="00627230">
              <w:rPr>
                <w:rFonts w:ascii="Times New Roman" w:eastAsia="Times New Roman" w:hAnsi="Times New Roman" w:cs="Times New Roman"/>
                <w:b/>
                <w:bCs/>
                <w:sz w:val="18"/>
                <w:szCs w:val="18"/>
                <w:lang w:eastAsia="ru-RU"/>
              </w:rPr>
              <w:t>Критические точки функции, максимумы и минимумы</w:t>
            </w: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104</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Критические точки функции, максимумы и минимумы.</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105</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Критические точки функции, максимумы и минимумы</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Тема 5.3.3.</w:t>
            </w:r>
            <w:r w:rsidRPr="00627230">
              <w:rPr>
                <w:rFonts w:ascii="Times New Roman" w:eastAsia="Times New Roman" w:hAnsi="Times New Roman" w:cs="Times New Roman"/>
                <w:b/>
                <w:bCs/>
                <w:sz w:val="18"/>
                <w:szCs w:val="18"/>
                <w:lang w:eastAsia="ru-RU"/>
              </w:rPr>
              <w:t xml:space="preserve">  Примеры применения производной к исследованию функции</w:t>
            </w: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106</w:t>
            </w:r>
          </w:p>
        </w:tc>
        <w:tc>
          <w:tcPr>
            <w:tcW w:w="5380"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Примеры применения производной к исследованию функции.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107</w:t>
            </w:r>
          </w:p>
        </w:tc>
        <w:tc>
          <w:tcPr>
            <w:tcW w:w="5380"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Примеры применения производной к исследованию функции.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108</w:t>
            </w:r>
          </w:p>
        </w:tc>
        <w:tc>
          <w:tcPr>
            <w:tcW w:w="5380"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Примеры применения производной к исследованию функции.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Тема 5.3.4. </w:t>
            </w:r>
            <w:r w:rsidRPr="00627230">
              <w:rPr>
                <w:rFonts w:ascii="Times New Roman" w:eastAsia="Times New Roman" w:hAnsi="Times New Roman" w:cs="Times New Roman"/>
                <w:b/>
                <w:bCs/>
                <w:sz w:val="18"/>
                <w:szCs w:val="18"/>
                <w:lang w:eastAsia="ru-RU"/>
              </w:rPr>
              <w:t>Наибольшее и наименьшее значения функции</w:t>
            </w:r>
          </w:p>
        </w:tc>
        <w:tc>
          <w:tcPr>
            <w:tcW w:w="853" w:type="dxa"/>
            <w:gridSpan w:val="3"/>
            <w:tcBorders>
              <w:bottom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109</w:t>
            </w:r>
          </w:p>
        </w:tc>
        <w:tc>
          <w:tcPr>
            <w:tcW w:w="5380"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Наибольшее и наименьшее значения функции.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413"/>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110</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Наибольшее и наименьшее значение функции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111</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Наибольшее и наименьшее значение функции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347"/>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112</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Уроки обобщения, систематизации и коррекции знаний.</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113</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Контрольная работа по теме «</w:t>
            </w:r>
            <w:r w:rsidRPr="00627230">
              <w:rPr>
                <w:rFonts w:ascii="Times New Roman" w:eastAsia="Times New Roman" w:hAnsi="Times New Roman" w:cs="Times New Roman"/>
                <w:b/>
                <w:bCs/>
                <w:sz w:val="18"/>
                <w:szCs w:val="18"/>
                <w:lang w:eastAsia="ru-RU"/>
              </w:rPr>
              <w:t>Применения производной к исследованию функций»</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6233" w:type="dxa"/>
            <w:gridSpan w:val="4"/>
            <w:shd w:val="clear" w:color="auto" w:fill="auto"/>
          </w:tcPr>
          <w:p w:rsidR="00627230" w:rsidRPr="00627230" w:rsidRDefault="00627230" w:rsidP="00627230">
            <w:pPr>
              <w:spacing w:after="0" w:line="240" w:lineRule="auto"/>
              <w:rPr>
                <w:rFonts w:ascii="Times New Roman" w:eastAsia="Times New Roman" w:hAnsi="Times New Roman" w:cs="Times New Roman"/>
                <w:b/>
                <w:bCs/>
                <w:i/>
                <w:sz w:val="18"/>
                <w:szCs w:val="18"/>
                <w:lang w:eastAsia="ru-RU"/>
              </w:rPr>
            </w:pPr>
            <w:r w:rsidRPr="00627230">
              <w:rPr>
                <w:rFonts w:ascii="Times New Roman" w:eastAsia="Times New Roman" w:hAnsi="Times New Roman" w:cs="Times New Roman"/>
                <w:b/>
                <w:i/>
                <w:sz w:val="18"/>
                <w:szCs w:val="18"/>
                <w:lang w:eastAsia="ru-RU"/>
              </w:rPr>
              <w:t>Самостоятельная работа обучающихся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
                <w:i/>
                <w:sz w:val="18"/>
                <w:szCs w:val="18"/>
                <w:lang w:eastAsia="ru-RU"/>
              </w:rPr>
            </w:pPr>
            <w:r w:rsidRPr="00627230">
              <w:rPr>
                <w:rFonts w:ascii="Times New Roman" w:eastAsia="Times New Roman" w:hAnsi="Times New Roman" w:cs="Times New Roman"/>
                <w:b/>
                <w:i/>
                <w:sz w:val="18"/>
                <w:szCs w:val="18"/>
                <w:lang w:eastAsia="ru-RU"/>
              </w:rPr>
              <w:t>6</w:t>
            </w:r>
          </w:p>
        </w:tc>
      </w:tr>
      <w:tr w:rsidR="00627230" w:rsidRPr="00627230" w:rsidTr="00627230">
        <w:trPr>
          <w:trHeight w:val="217"/>
        </w:trPr>
        <w:tc>
          <w:tcPr>
            <w:tcW w:w="3083" w:type="dxa"/>
            <w:vMerge/>
            <w:tcBorders>
              <w:bottom w:val="nil"/>
            </w:tcBorders>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6233" w:type="dxa"/>
            <w:gridSpan w:val="4"/>
            <w:vMerge w:val="restart"/>
            <w:tcBorders>
              <w:bottom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№51.Выполнение индивидуальных и фронтальных заданий по теме: Понятие непрерывности.</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№52.Выполнение индивидуальных и фронтальных заданий по теме: «Наибольшее и наименьшее значение».</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№53.Выполнение индивидуальных и фронтальных заданий по теме: «Построение графика функции.».</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№54.Выполнение индивидуальных и фронтальных заданий по теме: «Построение графика функции.».</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№55.Выполнение индивидуальных и фронтальных заданий по теме: «Исследование функций с помощью производной».</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№56.Выполнение индивидуальных и фронтальных заданий по теме: «Исследование функций с помощью производной».</w:t>
            </w:r>
          </w:p>
        </w:tc>
        <w:tc>
          <w:tcPr>
            <w:tcW w:w="714" w:type="dxa"/>
            <w:vMerge w:val="restart"/>
            <w:tcBorders>
              <w:bottom w:val="single" w:sz="4" w:space="0" w:color="auto"/>
            </w:tcBorders>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sz w:val="18"/>
                <w:szCs w:val="18"/>
                <w:lang w:eastAsia="ru-RU"/>
              </w:rPr>
            </w:pPr>
          </w:p>
        </w:tc>
      </w:tr>
      <w:tr w:rsidR="00627230" w:rsidRPr="00627230" w:rsidTr="00627230">
        <w:trPr>
          <w:trHeight w:val="207"/>
        </w:trPr>
        <w:tc>
          <w:tcPr>
            <w:tcW w:w="3083" w:type="dxa"/>
            <w:tcBorders>
              <w:top w:val="nil"/>
              <w:left w:val="single" w:sz="4" w:space="0" w:color="auto"/>
              <w:bottom w:val="nil"/>
            </w:tcBorders>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6233" w:type="dxa"/>
            <w:gridSpan w:val="4"/>
            <w:vMerge/>
            <w:tcBorders>
              <w:bottom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714" w:type="dxa"/>
            <w:vMerge/>
            <w:tcBorders>
              <w:bottom w:val="single" w:sz="4" w:space="0" w:color="auto"/>
            </w:tcBorders>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sz w:val="18"/>
                <w:szCs w:val="18"/>
                <w:lang w:eastAsia="ru-RU"/>
              </w:rPr>
            </w:pPr>
          </w:p>
        </w:tc>
      </w:tr>
      <w:tr w:rsidR="00627230" w:rsidRPr="00627230" w:rsidTr="00627230">
        <w:tc>
          <w:tcPr>
            <w:tcW w:w="9316" w:type="dxa"/>
            <w:gridSpan w:val="5"/>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Раздел 6. Геометрия. Векторы в пространстве</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19</w:t>
            </w:r>
          </w:p>
        </w:tc>
      </w:tr>
      <w:tr w:rsidR="00627230" w:rsidRPr="00627230" w:rsidTr="00627230">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114</w:t>
            </w:r>
          </w:p>
        </w:tc>
        <w:tc>
          <w:tcPr>
            <w:tcW w:w="5380" w:type="dxa"/>
          </w:tcPr>
          <w:p w:rsidR="00627230" w:rsidRPr="00627230" w:rsidRDefault="00627230" w:rsidP="00627230">
            <w:pPr>
              <w:spacing w:after="60" w:line="240" w:lineRule="auto"/>
              <w:jc w:val="both"/>
              <w:outlineLvl w:val="1"/>
              <w:rPr>
                <w:rFonts w:ascii="Times New Roman" w:eastAsia="Times New Roman" w:hAnsi="Times New Roman" w:cs="Times New Roman"/>
                <w:color w:val="0D0D0D"/>
                <w:sz w:val="18"/>
                <w:szCs w:val="18"/>
                <w:lang w:eastAsia="x-none"/>
              </w:rPr>
            </w:pPr>
            <w:r w:rsidRPr="00627230">
              <w:rPr>
                <w:rFonts w:ascii="Times New Roman" w:eastAsia="Times New Roman" w:hAnsi="Times New Roman" w:cs="Times New Roman"/>
                <w:color w:val="0D0D0D"/>
                <w:sz w:val="18"/>
                <w:szCs w:val="18"/>
                <w:lang w:eastAsia="x-none"/>
              </w:rPr>
              <w:t>Прямоугольная (декартова) система координат в пространстве.</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115</w:t>
            </w:r>
          </w:p>
        </w:tc>
        <w:tc>
          <w:tcPr>
            <w:tcW w:w="5380" w:type="dxa"/>
          </w:tcPr>
          <w:p w:rsidR="00627230" w:rsidRPr="00627230" w:rsidRDefault="00627230" w:rsidP="00627230">
            <w:pPr>
              <w:spacing w:after="60" w:line="240" w:lineRule="auto"/>
              <w:jc w:val="both"/>
              <w:outlineLvl w:val="1"/>
              <w:rPr>
                <w:rFonts w:ascii="Times New Roman" w:eastAsia="Times New Roman" w:hAnsi="Times New Roman" w:cs="Times New Roman"/>
                <w:color w:val="0D0D0D"/>
                <w:sz w:val="18"/>
                <w:szCs w:val="18"/>
                <w:lang w:eastAsia="x-none"/>
              </w:rPr>
            </w:pPr>
            <w:r w:rsidRPr="00627230">
              <w:rPr>
                <w:rFonts w:ascii="Times New Roman" w:eastAsia="Times New Roman" w:hAnsi="Times New Roman" w:cs="Times New Roman"/>
                <w:color w:val="0D0D0D"/>
                <w:sz w:val="18"/>
                <w:szCs w:val="18"/>
                <w:lang w:eastAsia="x-none"/>
              </w:rPr>
              <w:t>Формула расстояния между двумя точками.</w:t>
            </w:r>
            <w:r w:rsidRPr="00627230">
              <w:rPr>
                <w:rFonts w:ascii="Cambria" w:eastAsia="Times New Roman" w:hAnsi="Cambria" w:cs="Times New Roman"/>
                <w:sz w:val="24"/>
                <w:szCs w:val="24"/>
                <w:lang w:val="x-none" w:eastAsia="x-none"/>
              </w:rPr>
              <w:t xml:space="preserve"> </w:t>
            </w:r>
            <w:r w:rsidRPr="00627230">
              <w:rPr>
                <w:rFonts w:ascii="Times New Roman" w:eastAsia="Times New Roman" w:hAnsi="Times New Roman" w:cs="Times New Roman"/>
                <w:color w:val="0D0D0D"/>
                <w:sz w:val="18"/>
                <w:szCs w:val="18"/>
                <w:lang w:eastAsia="x-none"/>
              </w:rPr>
              <w:t>Формула расстояния от точки до плоскости.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116</w:t>
            </w:r>
          </w:p>
        </w:tc>
        <w:tc>
          <w:tcPr>
            <w:tcW w:w="5380" w:type="dxa"/>
          </w:tcPr>
          <w:p w:rsidR="00627230" w:rsidRPr="00627230" w:rsidRDefault="00627230" w:rsidP="00627230">
            <w:pPr>
              <w:spacing w:after="60" w:line="240" w:lineRule="auto"/>
              <w:jc w:val="both"/>
              <w:outlineLvl w:val="1"/>
              <w:rPr>
                <w:rFonts w:ascii="Times New Roman" w:eastAsia="Times New Roman" w:hAnsi="Times New Roman" w:cs="Times New Roman"/>
                <w:color w:val="0D0D0D"/>
                <w:sz w:val="18"/>
                <w:szCs w:val="18"/>
                <w:lang w:eastAsia="x-none"/>
              </w:rPr>
            </w:pPr>
            <w:proofErr w:type="gramStart"/>
            <w:r w:rsidRPr="00627230">
              <w:rPr>
                <w:rFonts w:ascii="Times New Roman" w:eastAsia="Times New Roman" w:hAnsi="Times New Roman" w:cs="Times New Roman"/>
                <w:b/>
                <w:iCs/>
                <w:color w:val="0D0D0D"/>
                <w:sz w:val="18"/>
                <w:szCs w:val="18"/>
                <w:lang w:eastAsia="x-none"/>
              </w:rPr>
              <w:t xml:space="preserve">ПР  </w:t>
            </w:r>
            <w:r w:rsidRPr="00627230">
              <w:rPr>
                <w:rFonts w:ascii="Times New Roman" w:eastAsia="Times New Roman" w:hAnsi="Times New Roman" w:cs="Times New Roman"/>
                <w:color w:val="0D0D0D"/>
                <w:sz w:val="18"/>
                <w:szCs w:val="18"/>
                <w:lang w:eastAsia="x-none"/>
              </w:rPr>
              <w:t>Вычисление</w:t>
            </w:r>
            <w:proofErr w:type="gramEnd"/>
            <w:r w:rsidRPr="00627230">
              <w:rPr>
                <w:rFonts w:ascii="Times New Roman" w:eastAsia="Times New Roman" w:hAnsi="Times New Roman" w:cs="Times New Roman"/>
                <w:color w:val="0D0D0D"/>
                <w:sz w:val="18"/>
                <w:szCs w:val="18"/>
                <w:lang w:eastAsia="x-none"/>
              </w:rPr>
              <w:t xml:space="preserve"> расстояния между двумя точками.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117</w:t>
            </w:r>
          </w:p>
        </w:tc>
        <w:tc>
          <w:tcPr>
            <w:tcW w:w="5380" w:type="dxa"/>
          </w:tcPr>
          <w:p w:rsidR="00627230" w:rsidRPr="00627230" w:rsidRDefault="00627230" w:rsidP="00627230">
            <w:pPr>
              <w:spacing w:after="60" w:line="240" w:lineRule="auto"/>
              <w:jc w:val="both"/>
              <w:outlineLvl w:val="1"/>
              <w:rPr>
                <w:rFonts w:ascii="Times New Roman" w:eastAsia="Times New Roman" w:hAnsi="Times New Roman" w:cs="Times New Roman"/>
                <w:color w:val="0D0D0D"/>
                <w:sz w:val="18"/>
                <w:szCs w:val="18"/>
                <w:lang w:eastAsia="x-none"/>
              </w:rPr>
            </w:pPr>
            <w:r w:rsidRPr="00627230">
              <w:rPr>
                <w:rFonts w:ascii="Times New Roman" w:eastAsia="Times New Roman" w:hAnsi="Times New Roman" w:cs="Times New Roman"/>
                <w:color w:val="0D0D0D"/>
                <w:sz w:val="18"/>
                <w:szCs w:val="18"/>
                <w:lang w:eastAsia="x-none"/>
              </w:rPr>
              <w:t>Векторы. Модуль вектора.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118</w:t>
            </w:r>
          </w:p>
        </w:tc>
        <w:tc>
          <w:tcPr>
            <w:tcW w:w="5380" w:type="dxa"/>
          </w:tcPr>
          <w:p w:rsidR="00627230" w:rsidRPr="00627230" w:rsidRDefault="00627230" w:rsidP="00627230">
            <w:pPr>
              <w:spacing w:after="60" w:line="240" w:lineRule="auto"/>
              <w:ind w:firstLine="33"/>
              <w:jc w:val="both"/>
              <w:outlineLvl w:val="1"/>
              <w:rPr>
                <w:rFonts w:ascii="Times New Roman" w:eastAsia="Times New Roman" w:hAnsi="Times New Roman" w:cs="Times New Roman"/>
                <w:color w:val="0D0D0D"/>
                <w:sz w:val="18"/>
                <w:szCs w:val="18"/>
                <w:lang w:eastAsia="x-none"/>
              </w:rPr>
            </w:pPr>
            <w:r w:rsidRPr="00627230">
              <w:rPr>
                <w:rFonts w:ascii="Times New Roman" w:eastAsia="Times New Roman" w:hAnsi="Times New Roman" w:cs="Times New Roman"/>
                <w:b/>
                <w:iCs/>
                <w:color w:val="0D0D0D"/>
                <w:sz w:val="18"/>
                <w:szCs w:val="18"/>
                <w:lang w:eastAsia="x-none"/>
              </w:rPr>
              <w:t xml:space="preserve">ПР </w:t>
            </w:r>
            <w:r w:rsidRPr="00627230">
              <w:rPr>
                <w:rFonts w:ascii="Times New Roman" w:eastAsia="Times New Roman" w:hAnsi="Times New Roman" w:cs="Times New Roman"/>
                <w:color w:val="0D0D0D"/>
                <w:sz w:val="18"/>
                <w:szCs w:val="18"/>
                <w:lang w:eastAsia="x-none"/>
              </w:rPr>
              <w:t>Построение векторов в пространстве.</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119</w:t>
            </w:r>
          </w:p>
        </w:tc>
        <w:tc>
          <w:tcPr>
            <w:tcW w:w="5380" w:type="dxa"/>
          </w:tcPr>
          <w:p w:rsidR="00627230" w:rsidRPr="00627230" w:rsidRDefault="00627230" w:rsidP="00627230">
            <w:pPr>
              <w:spacing w:after="60" w:line="240" w:lineRule="auto"/>
              <w:ind w:firstLine="33"/>
              <w:jc w:val="both"/>
              <w:outlineLvl w:val="1"/>
              <w:rPr>
                <w:rFonts w:ascii="Times New Roman" w:eastAsia="Times New Roman" w:hAnsi="Times New Roman" w:cs="Times New Roman"/>
                <w:color w:val="0D0D0D"/>
                <w:sz w:val="18"/>
                <w:szCs w:val="18"/>
                <w:lang w:eastAsia="x-none"/>
              </w:rPr>
            </w:pPr>
            <w:proofErr w:type="gramStart"/>
            <w:r w:rsidRPr="00627230">
              <w:rPr>
                <w:rFonts w:ascii="Times New Roman" w:eastAsia="Times New Roman" w:hAnsi="Times New Roman" w:cs="Times New Roman"/>
                <w:b/>
                <w:iCs/>
                <w:color w:val="0D0D0D"/>
                <w:sz w:val="18"/>
                <w:szCs w:val="18"/>
                <w:lang w:eastAsia="x-none"/>
              </w:rPr>
              <w:t>ПР</w:t>
            </w:r>
            <w:r w:rsidRPr="00627230">
              <w:rPr>
                <w:rFonts w:ascii="Times New Roman" w:eastAsia="Times New Roman" w:hAnsi="Times New Roman" w:cs="Times New Roman"/>
                <w:iCs/>
                <w:color w:val="0D0D0D"/>
                <w:sz w:val="18"/>
                <w:szCs w:val="18"/>
                <w:lang w:eastAsia="x-none"/>
              </w:rPr>
              <w:t xml:space="preserve">  </w:t>
            </w:r>
            <w:r w:rsidRPr="00627230">
              <w:rPr>
                <w:rFonts w:ascii="Times New Roman" w:eastAsia="Times New Roman" w:hAnsi="Times New Roman" w:cs="Times New Roman"/>
                <w:color w:val="0D0D0D"/>
                <w:sz w:val="18"/>
                <w:szCs w:val="18"/>
                <w:lang w:eastAsia="x-none"/>
              </w:rPr>
              <w:t>Вычисление</w:t>
            </w:r>
            <w:proofErr w:type="gramEnd"/>
            <w:r w:rsidRPr="00627230">
              <w:rPr>
                <w:rFonts w:ascii="Times New Roman" w:eastAsia="Times New Roman" w:hAnsi="Times New Roman" w:cs="Times New Roman"/>
                <w:color w:val="0D0D0D"/>
                <w:sz w:val="18"/>
                <w:szCs w:val="18"/>
                <w:lang w:eastAsia="x-none"/>
              </w:rPr>
              <w:t xml:space="preserve"> модуля вектора.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120</w:t>
            </w:r>
          </w:p>
        </w:tc>
        <w:tc>
          <w:tcPr>
            <w:tcW w:w="5380" w:type="dxa"/>
          </w:tcPr>
          <w:p w:rsidR="00627230" w:rsidRPr="00627230" w:rsidRDefault="00627230" w:rsidP="00627230">
            <w:pPr>
              <w:spacing w:after="60" w:line="240" w:lineRule="auto"/>
              <w:jc w:val="both"/>
              <w:outlineLvl w:val="1"/>
              <w:rPr>
                <w:rFonts w:ascii="Times New Roman" w:eastAsia="Times New Roman" w:hAnsi="Times New Roman" w:cs="Times New Roman"/>
                <w:color w:val="0D0D0D"/>
                <w:sz w:val="18"/>
                <w:szCs w:val="18"/>
                <w:lang w:eastAsia="x-none"/>
              </w:rPr>
            </w:pPr>
            <w:r w:rsidRPr="00627230">
              <w:rPr>
                <w:rFonts w:ascii="Times New Roman" w:eastAsia="Times New Roman" w:hAnsi="Times New Roman" w:cs="Times New Roman"/>
                <w:color w:val="0D0D0D"/>
                <w:sz w:val="18"/>
                <w:szCs w:val="18"/>
                <w:lang w:eastAsia="x-none"/>
              </w:rPr>
              <w:t>Равенство векторов. Сложение векторов.</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121</w:t>
            </w:r>
          </w:p>
        </w:tc>
        <w:tc>
          <w:tcPr>
            <w:tcW w:w="5380" w:type="dxa"/>
          </w:tcPr>
          <w:p w:rsidR="00627230" w:rsidRPr="00627230" w:rsidRDefault="00627230" w:rsidP="00627230">
            <w:pPr>
              <w:spacing w:after="60" w:line="240" w:lineRule="auto"/>
              <w:jc w:val="both"/>
              <w:outlineLvl w:val="1"/>
              <w:rPr>
                <w:rFonts w:ascii="Times New Roman" w:eastAsia="Times New Roman" w:hAnsi="Times New Roman" w:cs="Times New Roman"/>
                <w:color w:val="0D0D0D"/>
                <w:sz w:val="18"/>
                <w:szCs w:val="18"/>
                <w:lang w:eastAsia="x-none"/>
              </w:rPr>
            </w:pPr>
            <w:r w:rsidRPr="00627230">
              <w:rPr>
                <w:rFonts w:ascii="Times New Roman" w:eastAsia="Times New Roman" w:hAnsi="Times New Roman" w:cs="Times New Roman"/>
                <w:color w:val="0D0D0D"/>
                <w:sz w:val="18"/>
                <w:szCs w:val="18"/>
                <w:lang w:eastAsia="x-none"/>
              </w:rPr>
              <w:t xml:space="preserve">Умножение вектора на число. </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122</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Компланарные векторы</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123</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Правило параллелепипеда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124</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Разложение вектора по трем некомпланарным векторам</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125</w:t>
            </w:r>
          </w:p>
        </w:tc>
        <w:tc>
          <w:tcPr>
            <w:tcW w:w="5380" w:type="dxa"/>
          </w:tcPr>
          <w:p w:rsidR="00627230" w:rsidRPr="00627230" w:rsidRDefault="00627230" w:rsidP="00627230">
            <w:pPr>
              <w:spacing w:after="60" w:line="240" w:lineRule="auto"/>
              <w:ind w:firstLine="33"/>
              <w:jc w:val="both"/>
              <w:outlineLvl w:val="1"/>
              <w:rPr>
                <w:rFonts w:ascii="Times New Roman" w:eastAsia="Times New Roman" w:hAnsi="Times New Roman" w:cs="Times New Roman"/>
                <w:color w:val="0D0D0D"/>
                <w:sz w:val="18"/>
                <w:szCs w:val="18"/>
                <w:lang w:eastAsia="x-none"/>
              </w:rPr>
            </w:pPr>
            <w:r w:rsidRPr="00627230">
              <w:rPr>
                <w:rFonts w:ascii="Times New Roman" w:eastAsia="Times New Roman" w:hAnsi="Times New Roman" w:cs="Times New Roman"/>
                <w:b/>
                <w:iCs/>
                <w:color w:val="0D0D0D"/>
                <w:sz w:val="18"/>
                <w:szCs w:val="18"/>
                <w:lang w:eastAsia="x-none"/>
              </w:rPr>
              <w:t>ПР.</w:t>
            </w:r>
            <w:r w:rsidRPr="00627230">
              <w:rPr>
                <w:rFonts w:ascii="Times New Roman" w:eastAsia="Times New Roman" w:hAnsi="Times New Roman" w:cs="Times New Roman"/>
                <w:iCs/>
                <w:color w:val="0D0D0D"/>
                <w:sz w:val="18"/>
                <w:szCs w:val="18"/>
                <w:lang w:eastAsia="x-none"/>
              </w:rPr>
              <w:t xml:space="preserve"> </w:t>
            </w:r>
            <w:r w:rsidRPr="00627230">
              <w:rPr>
                <w:rFonts w:ascii="Times New Roman" w:eastAsia="Times New Roman" w:hAnsi="Times New Roman" w:cs="Times New Roman"/>
                <w:color w:val="0D0D0D"/>
                <w:sz w:val="18"/>
                <w:szCs w:val="18"/>
                <w:lang w:eastAsia="x-none"/>
              </w:rPr>
              <w:t>Разложение вектора по направлениям.</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126</w:t>
            </w:r>
          </w:p>
        </w:tc>
        <w:tc>
          <w:tcPr>
            <w:tcW w:w="5380" w:type="dxa"/>
          </w:tcPr>
          <w:p w:rsidR="00627230" w:rsidRPr="00627230" w:rsidRDefault="00627230" w:rsidP="00627230">
            <w:pPr>
              <w:spacing w:after="60" w:line="240" w:lineRule="auto"/>
              <w:ind w:firstLine="33"/>
              <w:jc w:val="both"/>
              <w:outlineLvl w:val="1"/>
              <w:rPr>
                <w:rFonts w:ascii="Times New Roman" w:eastAsia="Times New Roman" w:hAnsi="Times New Roman" w:cs="Times New Roman"/>
                <w:color w:val="0D0D0D"/>
                <w:sz w:val="18"/>
                <w:szCs w:val="18"/>
                <w:lang w:eastAsia="x-none"/>
              </w:rPr>
            </w:pPr>
            <w:proofErr w:type="gramStart"/>
            <w:r w:rsidRPr="00627230">
              <w:rPr>
                <w:rFonts w:ascii="Times New Roman" w:eastAsia="Times New Roman" w:hAnsi="Times New Roman" w:cs="Times New Roman"/>
                <w:b/>
                <w:iCs/>
                <w:color w:val="0D0D0D"/>
                <w:sz w:val="18"/>
                <w:szCs w:val="18"/>
                <w:lang w:eastAsia="x-none"/>
              </w:rPr>
              <w:t xml:space="preserve">ПР </w:t>
            </w:r>
            <w:r w:rsidRPr="00627230">
              <w:rPr>
                <w:rFonts w:ascii="Times New Roman" w:eastAsia="Times New Roman" w:hAnsi="Times New Roman" w:cs="Times New Roman"/>
                <w:iCs/>
                <w:color w:val="0D0D0D"/>
                <w:sz w:val="18"/>
                <w:szCs w:val="18"/>
                <w:lang w:eastAsia="x-none"/>
              </w:rPr>
              <w:t xml:space="preserve"> </w:t>
            </w:r>
            <w:r w:rsidRPr="00627230">
              <w:rPr>
                <w:rFonts w:ascii="Times New Roman" w:eastAsia="Times New Roman" w:hAnsi="Times New Roman" w:cs="Times New Roman"/>
                <w:color w:val="0D0D0D"/>
                <w:sz w:val="18"/>
                <w:szCs w:val="18"/>
                <w:lang w:eastAsia="x-none"/>
              </w:rPr>
              <w:t>Нахождение</w:t>
            </w:r>
            <w:proofErr w:type="gramEnd"/>
            <w:r w:rsidRPr="00627230">
              <w:rPr>
                <w:rFonts w:ascii="Times New Roman" w:eastAsia="Times New Roman" w:hAnsi="Times New Roman" w:cs="Times New Roman"/>
                <w:color w:val="0D0D0D"/>
                <w:sz w:val="18"/>
                <w:szCs w:val="18"/>
                <w:lang w:eastAsia="x-none"/>
              </w:rPr>
              <w:t xml:space="preserve"> скалярного произведения векторов и угла между векторами.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127</w:t>
            </w:r>
          </w:p>
        </w:tc>
        <w:tc>
          <w:tcPr>
            <w:tcW w:w="5380" w:type="dxa"/>
          </w:tcPr>
          <w:p w:rsidR="00627230" w:rsidRPr="00627230" w:rsidRDefault="00627230" w:rsidP="00627230">
            <w:pPr>
              <w:spacing w:after="60" w:line="240" w:lineRule="auto"/>
              <w:ind w:firstLine="33"/>
              <w:jc w:val="both"/>
              <w:outlineLvl w:val="1"/>
              <w:rPr>
                <w:rFonts w:ascii="Times New Roman" w:eastAsia="Times New Roman" w:hAnsi="Times New Roman" w:cs="Times New Roman"/>
                <w:color w:val="0D0D0D"/>
                <w:sz w:val="18"/>
                <w:szCs w:val="18"/>
                <w:lang w:eastAsia="x-none"/>
              </w:rPr>
            </w:pPr>
            <w:r w:rsidRPr="00627230">
              <w:rPr>
                <w:rFonts w:ascii="Times New Roman" w:eastAsia="Times New Roman" w:hAnsi="Times New Roman" w:cs="Times New Roman"/>
                <w:b/>
                <w:iCs/>
                <w:color w:val="0D0D0D"/>
                <w:sz w:val="18"/>
                <w:szCs w:val="18"/>
                <w:lang w:eastAsia="x-none"/>
              </w:rPr>
              <w:t>ПР</w:t>
            </w:r>
            <w:r w:rsidRPr="00627230">
              <w:rPr>
                <w:rFonts w:ascii="Times New Roman" w:eastAsia="Times New Roman" w:hAnsi="Times New Roman" w:cs="Times New Roman"/>
                <w:iCs/>
                <w:color w:val="0D0D0D"/>
                <w:sz w:val="18"/>
                <w:szCs w:val="18"/>
                <w:lang w:eastAsia="x-none"/>
              </w:rPr>
              <w:t xml:space="preserve"> </w:t>
            </w:r>
            <w:r w:rsidRPr="00627230">
              <w:rPr>
                <w:rFonts w:ascii="Times New Roman" w:eastAsia="Times New Roman" w:hAnsi="Times New Roman" w:cs="Times New Roman"/>
                <w:color w:val="0D0D0D"/>
                <w:sz w:val="18"/>
                <w:szCs w:val="18"/>
                <w:lang w:eastAsia="x-none"/>
              </w:rPr>
              <w:t>Использование координат и векторов при решении математических задач.</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128</w:t>
            </w:r>
          </w:p>
        </w:tc>
        <w:tc>
          <w:tcPr>
            <w:tcW w:w="5380" w:type="dxa"/>
          </w:tcPr>
          <w:p w:rsidR="00627230" w:rsidRPr="00627230" w:rsidRDefault="00627230" w:rsidP="00627230">
            <w:pPr>
              <w:spacing w:after="60" w:line="240" w:lineRule="auto"/>
              <w:ind w:firstLine="33"/>
              <w:jc w:val="both"/>
              <w:outlineLvl w:val="1"/>
              <w:rPr>
                <w:rFonts w:ascii="Times New Roman" w:eastAsia="Times New Roman" w:hAnsi="Times New Roman" w:cs="Times New Roman"/>
                <w:color w:val="0D0D0D"/>
                <w:sz w:val="18"/>
                <w:szCs w:val="18"/>
                <w:lang w:eastAsia="x-none"/>
              </w:rPr>
            </w:pPr>
            <w:r w:rsidRPr="00627230">
              <w:rPr>
                <w:rFonts w:ascii="Times New Roman" w:eastAsia="Times New Roman" w:hAnsi="Times New Roman" w:cs="Times New Roman"/>
                <w:b/>
                <w:iCs/>
                <w:color w:val="0D0D0D"/>
                <w:sz w:val="18"/>
                <w:szCs w:val="18"/>
                <w:lang w:eastAsia="x-none"/>
              </w:rPr>
              <w:t>ПР</w:t>
            </w:r>
            <w:r w:rsidRPr="00627230">
              <w:rPr>
                <w:rFonts w:ascii="Times New Roman" w:eastAsia="Times New Roman" w:hAnsi="Times New Roman" w:cs="Times New Roman"/>
                <w:iCs/>
                <w:color w:val="0D0D0D"/>
                <w:sz w:val="18"/>
                <w:szCs w:val="18"/>
                <w:lang w:eastAsia="x-none"/>
              </w:rPr>
              <w:t xml:space="preserve">. </w:t>
            </w:r>
            <w:r w:rsidRPr="00627230">
              <w:rPr>
                <w:rFonts w:ascii="Times New Roman" w:eastAsia="Times New Roman" w:hAnsi="Times New Roman" w:cs="Times New Roman"/>
                <w:color w:val="0D0D0D"/>
                <w:sz w:val="18"/>
                <w:szCs w:val="18"/>
                <w:lang w:eastAsia="x-none"/>
              </w:rPr>
              <w:t>Использование координат и векторов при решении прикладных задач.</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129</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Контрольная работа по теме «Векторы»</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130-132</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ПР. Обобщающее повторение</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3</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6233" w:type="dxa"/>
            <w:gridSpan w:val="4"/>
            <w:shd w:val="clear" w:color="auto" w:fill="auto"/>
          </w:tcPr>
          <w:p w:rsidR="00627230" w:rsidRPr="00627230" w:rsidRDefault="00627230" w:rsidP="00627230">
            <w:pPr>
              <w:spacing w:after="0" w:line="240" w:lineRule="auto"/>
              <w:rPr>
                <w:rFonts w:ascii="Times New Roman" w:eastAsia="Times New Roman" w:hAnsi="Times New Roman" w:cs="Times New Roman"/>
                <w:b/>
                <w:bCs/>
                <w:i/>
                <w:sz w:val="18"/>
                <w:szCs w:val="18"/>
                <w:lang w:eastAsia="ru-RU"/>
              </w:rPr>
            </w:pPr>
            <w:r w:rsidRPr="00627230">
              <w:rPr>
                <w:rFonts w:ascii="Times New Roman" w:eastAsia="Times New Roman" w:hAnsi="Times New Roman" w:cs="Times New Roman"/>
                <w:b/>
                <w:i/>
                <w:sz w:val="18"/>
                <w:szCs w:val="18"/>
                <w:lang w:eastAsia="ru-RU"/>
              </w:rPr>
              <w:t>Самостоятельная работа обучающихся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10</w:t>
            </w:r>
          </w:p>
        </w:tc>
      </w:tr>
      <w:tr w:rsidR="00627230" w:rsidRPr="00627230" w:rsidTr="00627230">
        <w:trPr>
          <w:trHeight w:val="1242"/>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6233" w:type="dxa"/>
            <w:gridSpan w:val="4"/>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№57.Выполнение индивидуальных и фронтальных заданий по теме: «Формула расстояния от точки до плоскости»</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№58.Выполнение индивидуальных и фронтальных заданий по теме: «Сложение и вычитание векторов. Сумма нескольких векторов».</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№59.Выполнение индивидуальных и фронтальных заданий по теме: «Умножение вектора на число.»</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 №60. «Компланарные векторы».</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№61.Выполнение индивидуальных и фронтальных заданий по теме: «Правило параллелепипеда».</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№62.Творческая работа «Применение векторов при решении задач»</w:t>
            </w:r>
          </w:p>
          <w:p w:rsidR="00627230" w:rsidRPr="00627230" w:rsidRDefault="00627230" w:rsidP="00627230">
            <w:pPr>
              <w:spacing w:after="0" w:line="233"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№63.Составление тестовых заданий по теме «Векторы»</w:t>
            </w:r>
          </w:p>
          <w:p w:rsidR="00627230" w:rsidRPr="00627230" w:rsidRDefault="00627230" w:rsidP="00627230">
            <w:pPr>
              <w:spacing w:after="0" w:line="233"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№64.Геометрическая интерпретация действий над векторами</w:t>
            </w:r>
          </w:p>
          <w:p w:rsidR="00627230" w:rsidRPr="00627230" w:rsidRDefault="00627230" w:rsidP="00627230">
            <w:pPr>
              <w:spacing w:after="0" w:line="233"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№65.Выполнение заданий на применение основных формул по векторам</w:t>
            </w:r>
          </w:p>
          <w:p w:rsidR="00627230" w:rsidRPr="00627230" w:rsidRDefault="00627230" w:rsidP="00627230">
            <w:pPr>
              <w:spacing w:after="0" w:line="233"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№66.Выполнение заданий на применение основных формул по векторам</w:t>
            </w:r>
          </w:p>
        </w:tc>
        <w:tc>
          <w:tcPr>
            <w:tcW w:w="714" w:type="dxa"/>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sz w:val="18"/>
                <w:szCs w:val="18"/>
                <w:lang w:eastAsia="ru-RU"/>
              </w:rPr>
            </w:pPr>
          </w:p>
        </w:tc>
      </w:tr>
      <w:tr w:rsidR="00627230" w:rsidRPr="00627230" w:rsidTr="00627230">
        <w:tc>
          <w:tcPr>
            <w:tcW w:w="10030" w:type="dxa"/>
            <w:gridSpan w:val="6"/>
            <w:shd w:val="clear" w:color="auto" w:fill="auto"/>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2 курс</w:t>
            </w:r>
          </w:p>
        </w:tc>
      </w:tr>
      <w:tr w:rsidR="00627230" w:rsidRPr="00627230" w:rsidTr="00627230">
        <w:tc>
          <w:tcPr>
            <w:tcW w:w="9316" w:type="dxa"/>
            <w:gridSpan w:val="5"/>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Раздел 7. Элементы комбинаторики, статистики и теории вероятностей </w:t>
            </w:r>
          </w:p>
        </w:tc>
        <w:tc>
          <w:tcPr>
            <w:tcW w:w="714"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13</w:t>
            </w:r>
          </w:p>
        </w:tc>
      </w:tr>
      <w:tr w:rsidR="00627230" w:rsidRPr="00627230" w:rsidTr="00627230">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Тема 7.1.</w:t>
            </w:r>
          </w:p>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Элементы комбинаторики, статистики и теории вероятностей</w:t>
            </w: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133</w:t>
            </w:r>
          </w:p>
        </w:tc>
        <w:tc>
          <w:tcPr>
            <w:tcW w:w="5380"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 Формулы числа перестановок, сочетаний, размещений  </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134</w:t>
            </w:r>
          </w:p>
        </w:tc>
        <w:tc>
          <w:tcPr>
            <w:tcW w:w="5380" w:type="dxa"/>
          </w:tcPr>
          <w:p w:rsidR="00627230" w:rsidRPr="00627230" w:rsidRDefault="00627230" w:rsidP="00627230">
            <w:pPr>
              <w:spacing w:after="0" w:line="240" w:lineRule="auto"/>
              <w:ind w:firstLine="57"/>
              <w:outlineLvl w:val="1"/>
              <w:rPr>
                <w:rFonts w:ascii="Times New Roman" w:eastAsia="Times New Roman" w:hAnsi="Times New Roman" w:cs="Times New Roman"/>
                <w:iCs/>
                <w:color w:val="0D0D0D"/>
                <w:sz w:val="18"/>
                <w:szCs w:val="18"/>
                <w:lang w:eastAsia="x-none"/>
              </w:rPr>
            </w:pPr>
            <w:proofErr w:type="gramStart"/>
            <w:r w:rsidRPr="00627230">
              <w:rPr>
                <w:rFonts w:ascii="Times New Roman" w:eastAsia="Times New Roman" w:hAnsi="Times New Roman" w:cs="Times New Roman"/>
                <w:b/>
                <w:iCs/>
                <w:color w:val="0D0D0D"/>
                <w:sz w:val="18"/>
                <w:szCs w:val="18"/>
                <w:lang w:eastAsia="x-none"/>
              </w:rPr>
              <w:t xml:space="preserve">ПР </w:t>
            </w:r>
            <w:r w:rsidRPr="00627230">
              <w:rPr>
                <w:rFonts w:ascii="Times New Roman" w:eastAsia="Times New Roman" w:hAnsi="Times New Roman" w:cs="Times New Roman"/>
                <w:iCs/>
                <w:color w:val="0D0D0D"/>
                <w:sz w:val="18"/>
                <w:szCs w:val="18"/>
                <w:lang w:eastAsia="x-none"/>
              </w:rPr>
              <w:t xml:space="preserve"> Решение</w:t>
            </w:r>
            <w:proofErr w:type="gramEnd"/>
            <w:r w:rsidRPr="00627230">
              <w:rPr>
                <w:rFonts w:ascii="Times New Roman" w:eastAsia="Times New Roman" w:hAnsi="Times New Roman" w:cs="Times New Roman"/>
                <w:iCs/>
                <w:color w:val="0D0D0D"/>
                <w:sz w:val="18"/>
                <w:szCs w:val="18"/>
                <w:lang w:eastAsia="x-none"/>
              </w:rPr>
              <w:t xml:space="preserve"> задач на подсчет сочетаний.</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135</w:t>
            </w:r>
          </w:p>
        </w:tc>
        <w:tc>
          <w:tcPr>
            <w:tcW w:w="5380" w:type="dxa"/>
          </w:tcPr>
          <w:p w:rsidR="00627230" w:rsidRPr="00627230" w:rsidRDefault="00627230" w:rsidP="00627230">
            <w:pPr>
              <w:spacing w:after="0" w:line="240" w:lineRule="auto"/>
              <w:ind w:firstLine="57"/>
              <w:outlineLvl w:val="1"/>
              <w:rPr>
                <w:rFonts w:ascii="Times New Roman" w:eastAsia="Times New Roman" w:hAnsi="Times New Roman" w:cs="Times New Roman"/>
                <w:iCs/>
                <w:color w:val="0D0D0D"/>
                <w:sz w:val="18"/>
                <w:szCs w:val="18"/>
                <w:lang w:eastAsia="x-none"/>
              </w:rPr>
            </w:pPr>
            <w:proofErr w:type="gramStart"/>
            <w:r w:rsidRPr="00627230">
              <w:rPr>
                <w:rFonts w:ascii="Times New Roman" w:eastAsia="Times New Roman" w:hAnsi="Times New Roman" w:cs="Times New Roman"/>
                <w:b/>
                <w:iCs/>
                <w:color w:val="0D0D0D"/>
                <w:sz w:val="18"/>
                <w:szCs w:val="18"/>
                <w:lang w:eastAsia="x-none"/>
              </w:rPr>
              <w:t xml:space="preserve">ПР  </w:t>
            </w:r>
            <w:r w:rsidRPr="00627230">
              <w:rPr>
                <w:rFonts w:ascii="Times New Roman" w:eastAsia="Times New Roman" w:hAnsi="Times New Roman" w:cs="Times New Roman"/>
                <w:iCs/>
                <w:color w:val="0D0D0D"/>
                <w:sz w:val="18"/>
                <w:szCs w:val="18"/>
                <w:lang w:eastAsia="x-none"/>
              </w:rPr>
              <w:t>Решение</w:t>
            </w:r>
            <w:proofErr w:type="gramEnd"/>
            <w:r w:rsidRPr="00627230">
              <w:rPr>
                <w:rFonts w:ascii="Times New Roman" w:eastAsia="Times New Roman" w:hAnsi="Times New Roman" w:cs="Times New Roman"/>
                <w:iCs/>
                <w:color w:val="0D0D0D"/>
                <w:sz w:val="18"/>
                <w:szCs w:val="18"/>
                <w:lang w:eastAsia="x-none"/>
              </w:rPr>
              <w:t xml:space="preserve"> задач на подсчет комбинаторных задач с повторениями.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136</w:t>
            </w:r>
          </w:p>
        </w:tc>
        <w:tc>
          <w:tcPr>
            <w:tcW w:w="5380" w:type="dxa"/>
          </w:tcPr>
          <w:p w:rsidR="00627230" w:rsidRPr="00627230" w:rsidRDefault="00627230" w:rsidP="00627230">
            <w:pPr>
              <w:spacing w:after="0" w:line="240" w:lineRule="auto"/>
              <w:ind w:firstLine="57"/>
              <w:outlineLvl w:val="1"/>
              <w:rPr>
                <w:rFonts w:ascii="Times New Roman" w:eastAsia="Times New Roman" w:hAnsi="Times New Roman" w:cs="Times New Roman"/>
                <w:iCs/>
                <w:color w:val="0D0D0D"/>
                <w:sz w:val="18"/>
                <w:szCs w:val="18"/>
                <w:lang w:eastAsia="x-none"/>
              </w:rPr>
            </w:pPr>
            <w:r w:rsidRPr="00627230">
              <w:rPr>
                <w:rFonts w:ascii="Times New Roman" w:eastAsia="Times New Roman" w:hAnsi="Times New Roman" w:cs="Times New Roman"/>
                <w:b/>
                <w:iCs/>
                <w:color w:val="0D0D0D"/>
                <w:sz w:val="18"/>
                <w:szCs w:val="18"/>
                <w:lang w:eastAsia="x-none"/>
              </w:rPr>
              <w:t>ПР</w:t>
            </w:r>
            <w:r w:rsidRPr="00627230">
              <w:rPr>
                <w:rFonts w:ascii="Times New Roman" w:eastAsia="Times New Roman" w:hAnsi="Times New Roman" w:cs="Times New Roman"/>
                <w:iCs/>
                <w:color w:val="0D0D0D"/>
                <w:sz w:val="18"/>
                <w:szCs w:val="18"/>
                <w:lang w:eastAsia="x-none"/>
              </w:rPr>
              <w:t>. Решение задач с практическим применением.</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137</w:t>
            </w:r>
          </w:p>
        </w:tc>
        <w:tc>
          <w:tcPr>
            <w:tcW w:w="5380" w:type="dxa"/>
          </w:tcPr>
          <w:p w:rsidR="00627230" w:rsidRPr="00627230" w:rsidRDefault="00627230" w:rsidP="00627230">
            <w:pPr>
              <w:spacing w:after="60" w:line="240" w:lineRule="auto"/>
              <w:ind w:firstLine="54"/>
              <w:jc w:val="both"/>
              <w:outlineLvl w:val="1"/>
              <w:rPr>
                <w:rFonts w:ascii="Times New Roman" w:eastAsia="Times New Roman" w:hAnsi="Times New Roman" w:cs="Times New Roman"/>
                <w:iCs/>
                <w:color w:val="0D0D0D"/>
                <w:sz w:val="20"/>
                <w:szCs w:val="24"/>
                <w:lang w:eastAsia="x-none"/>
              </w:rPr>
            </w:pPr>
            <w:r w:rsidRPr="00627230">
              <w:rPr>
                <w:rFonts w:ascii="Times New Roman" w:eastAsia="Times New Roman" w:hAnsi="Times New Roman" w:cs="Times New Roman"/>
                <w:b/>
                <w:iCs/>
                <w:color w:val="0D0D0D"/>
                <w:sz w:val="20"/>
                <w:szCs w:val="24"/>
                <w:lang w:eastAsia="x-none"/>
              </w:rPr>
              <w:t>ПР</w:t>
            </w:r>
            <w:r w:rsidRPr="00627230">
              <w:rPr>
                <w:rFonts w:ascii="Times New Roman" w:eastAsia="Times New Roman" w:hAnsi="Times New Roman" w:cs="Times New Roman"/>
                <w:iCs/>
                <w:color w:val="0D0D0D"/>
                <w:sz w:val="20"/>
                <w:szCs w:val="24"/>
                <w:lang w:eastAsia="x-none"/>
              </w:rPr>
              <w:t>. Решение задач на подсчет комбинаторных задач с повторениями.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138</w:t>
            </w:r>
          </w:p>
        </w:tc>
        <w:tc>
          <w:tcPr>
            <w:tcW w:w="5380" w:type="dxa"/>
          </w:tcPr>
          <w:p w:rsidR="00627230" w:rsidRPr="00627230" w:rsidRDefault="00627230" w:rsidP="00627230">
            <w:pPr>
              <w:spacing w:after="60" w:line="240" w:lineRule="auto"/>
              <w:ind w:firstLine="54"/>
              <w:jc w:val="both"/>
              <w:outlineLvl w:val="1"/>
              <w:rPr>
                <w:rFonts w:ascii="Times New Roman" w:eastAsia="Times New Roman" w:hAnsi="Times New Roman" w:cs="Times New Roman"/>
                <w:iCs/>
                <w:color w:val="0D0D0D"/>
                <w:sz w:val="20"/>
                <w:szCs w:val="24"/>
                <w:lang w:eastAsia="x-none"/>
              </w:rPr>
            </w:pPr>
            <w:r w:rsidRPr="00627230">
              <w:rPr>
                <w:rFonts w:ascii="Times New Roman" w:eastAsia="Times New Roman" w:hAnsi="Times New Roman" w:cs="Times New Roman"/>
                <w:b/>
                <w:iCs/>
                <w:color w:val="0D0D0D"/>
                <w:sz w:val="20"/>
                <w:szCs w:val="24"/>
                <w:lang w:eastAsia="x-none"/>
              </w:rPr>
              <w:t>ПР</w:t>
            </w:r>
            <w:r w:rsidRPr="00627230">
              <w:rPr>
                <w:rFonts w:ascii="Times New Roman" w:eastAsia="Times New Roman" w:hAnsi="Times New Roman" w:cs="Times New Roman"/>
                <w:iCs/>
                <w:color w:val="0D0D0D"/>
                <w:sz w:val="20"/>
                <w:szCs w:val="24"/>
                <w:lang w:eastAsia="x-none"/>
              </w:rPr>
              <w:t>. Решение задач с практическим применением.</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139</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Формула бинома Ньютона. Треугольник Паскаля.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140</w:t>
            </w:r>
          </w:p>
        </w:tc>
        <w:tc>
          <w:tcPr>
            <w:tcW w:w="5380" w:type="dxa"/>
            <w:shd w:val="clear" w:color="auto" w:fill="auto"/>
          </w:tcPr>
          <w:p w:rsidR="00627230" w:rsidRPr="00627230" w:rsidRDefault="00627230" w:rsidP="00627230">
            <w:pPr>
              <w:autoSpaceDE w:val="0"/>
              <w:autoSpaceDN w:val="0"/>
              <w:adjustRightInd w:val="0"/>
              <w:spacing w:after="0" w:line="240" w:lineRule="auto"/>
              <w:jc w:val="both"/>
              <w:outlineLvl w:val="0"/>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Свойства биноминальных коэффициентов. Треугольник Паскаля.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141</w:t>
            </w:r>
          </w:p>
        </w:tc>
        <w:tc>
          <w:tcPr>
            <w:tcW w:w="5380" w:type="dxa"/>
            <w:shd w:val="clear" w:color="auto" w:fill="auto"/>
          </w:tcPr>
          <w:p w:rsidR="00627230" w:rsidRPr="00627230" w:rsidRDefault="00627230" w:rsidP="00627230">
            <w:pPr>
              <w:autoSpaceDE w:val="0"/>
              <w:autoSpaceDN w:val="0"/>
              <w:adjustRightInd w:val="0"/>
              <w:spacing w:after="0" w:line="240" w:lineRule="auto"/>
              <w:jc w:val="both"/>
              <w:outlineLvl w:val="0"/>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Свойства биноминальных коэффициентов. Треугольник Паскаля.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142</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Формула бинома Ньютона. Треугольник Паскаля.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143</w:t>
            </w:r>
          </w:p>
        </w:tc>
        <w:tc>
          <w:tcPr>
            <w:tcW w:w="5380" w:type="dxa"/>
            <w:shd w:val="clear" w:color="auto" w:fill="auto"/>
          </w:tcPr>
          <w:p w:rsidR="00627230" w:rsidRPr="00627230" w:rsidRDefault="00627230" w:rsidP="00627230">
            <w:pPr>
              <w:autoSpaceDE w:val="0"/>
              <w:autoSpaceDN w:val="0"/>
              <w:adjustRightInd w:val="0"/>
              <w:spacing w:after="0" w:line="240" w:lineRule="auto"/>
              <w:jc w:val="both"/>
              <w:outlineLvl w:val="0"/>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Свойства биноминальных коэффициентов. Треугольник Паскаля.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144</w:t>
            </w:r>
          </w:p>
        </w:tc>
        <w:tc>
          <w:tcPr>
            <w:tcW w:w="5380" w:type="dxa"/>
            <w:shd w:val="clear" w:color="auto" w:fill="auto"/>
          </w:tcPr>
          <w:p w:rsidR="00627230" w:rsidRPr="00627230" w:rsidRDefault="00627230" w:rsidP="00627230">
            <w:pPr>
              <w:autoSpaceDE w:val="0"/>
              <w:autoSpaceDN w:val="0"/>
              <w:adjustRightInd w:val="0"/>
              <w:spacing w:after="0" w:line="240" w:lineRule="auto"/>
              <w:jc w:val="both"/>
              <w:outlineLvl w:val="0"/>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Решение задач с применением бинома Ньютона и треугольника Паскаля.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145</w:t>
            </w:r>
          </w:p>
        </w:tc>
        <w:tc>
          <w:tcPr>
            <w:tcW w:w="5380"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Контрольная работа по теме «Элементы комбинаторики</w:t>
            </w:r>
            <w:r w:rsidRPr="00627230">
              <w:rPr>
                <w:rFonts w:ascii="Times New Roman" w:eastAsia="Times New Roman" w:hAnsi="Times New Roman" w:cs="Times New Roman"/>
                <w:sz w:val="18"/>
                <w:szCs w:val="18"/>
                <w:lang w:eastAsia="ru-RU"/>
              </w:rPr>
              <w:t xml:space="preserve">, </w:t>
            </w:r>
            <w:r w:rsidRPr="00627230">
              <w:rPr>
                <w:rFonts w:ascii="Times New Roman" w:eastAsia="Times New Roman" w:hAnsi="Times New Roman" w:cs="Times New Roman"/>
                <w:b/>
                <w:sz w:val="18"/>
                <w:szCs w:val="18"/>
                <w:lang w:eastAsia="ru-RU"/>
              </w:rPr>
              <w:t>статистики и теории вероятностей»</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6233" w:type="dxa"/>
            <w:gridSpan w:val="4"/>
            <w:shd w:val="clear" w:color="auto" w:fill="auto"/>
          </w:tcPr>
          <w:p w:rsidR="00627230" w:rsidRPr="00627230" w:rsidRDefault="00627230" w:rsidP="00627230">
            <w:pPr>
              <w:spacing w:after="0" w:line="240" w:lineRule="auto"/>
              <w:rPr>
                <w:rFonts w:ascii="Times New Roman" w:eastAsia="Times New Roman" w:hAnsi="Times New Roman" w:cs="Times New Roman"/>
                <w:b/>
                <w:bCs/>
                <w:i/>
                <w:sz w:val="18"/>
                <w:szCs w:val="18"/>
                <w:lang w:eastAsia="ru-RU"/>
              </w:rPr>
            </w:pPr>
            <w:r w:rsidRPr="00627230">
              <w:rPr>
                <w:rFonts w:ascii="Times New Roman" w:eastAsia="Times New Roman" w:hAnsi="Times New Roman" w:cs="Times New Roman"/>
                <w:b/>
                <w:i/>
                <w:sz w:val="18"/>
                <w:szCs w:val="18"/>
                <w:lang w:eastAsia="ru-RU"/>
              </w:rPr>
              <w:t>Самостоятельная работа обучающихся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7</w:t>
            </w:r>
          </w:p>
        </w:tc>
      </w:tr>
      <w:tr w:rsidR="00627230" w:rsidRPr="00627230" w:rsidTr="00627230">
        <w:trPr>
          <w:trHeight w:val="1633"/>
        </w:trPr>
        <w:tc>
          <w:tcPr>
            <w:tcW w:w="3083" w:type="dxa"/>
            <w:vMerge/>
            <w:tcBorders>
              <w:bottom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6233" w:type="dxa"/>
            <w:gridSpan w:val="4"/>
            <w:tcBorders>
              <w:bottom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Выполнение индивидуальных и фронтальных заданий по теме: «Формулы числа перестановок, сочетаний, размещений.»</w:t>
            </w:r>
          </w:p>
          <w:p w:rsidR="00627230" w:rsidRPr="00627230" w:rsidRDefault="00627230" w:rsidP="00627230">
            <w:pPr>
              <w:spacing w:after="0" w:line="233"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Выполнение заданий на применение основных формул комбинаторики</w:t>
            </w:r>
          </w:p>
          <w:p w:rsidR="00627230" w:rsidRPr="00627230" w:rsidRDefault="00627230" w:rsidP="00627230">
            <w:pPr>
              <w:spacing w:after="0" w:line="233"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Выполнение заданий на применение основных формул комбинаторики</w:t>
            </w:r>
          </w:p>
          <w:p w:rsidR="00627230" w:rsidRPr="00627230" w:rsidRDefault="00627230" w:rsidP="00627230">
            <w:pPr>
              <w:spacing w:after="0" w:line="233"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Выполнение заданий на применение основных формул комбинаторики</w:t>
            </w:r>
          </w:p>
          <w:p w:rsidR="00627230" w:rsidRPr="00627230" w:rsidRDefault="00627230" w:rsidP="00627230">
            <w:pPr>
              <w:spacing w:after="0" w:line="233"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Выполнение заданий на бином Ньютона</w:t>
            </w:r>
          </w:p>
          <w:p w:rsidR="00627230" w:rsidRPr="00627230" w:rsidRDefault="00627230" w:rsidP="00627230">
            <w:pPr>
              <w:spacing w:after="0" w:line="233"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Треугольник паскаля</w:t>
            </w:r>
          </w:p>
          <w:p w:rsidR="00627230" w:rsidRPr="00627230" w:rsidRDefault="00627230" w:rsidP="00627230">
            <w:pPr>
              <w:spacing w:after="0" w:line="233"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Творческая работа по теме: «История возникновения комбинаторики»</w:t>
            </w:r>
          </w:p>
          <w:p w:rsidR="00627230" w:rsidRPr="00627230" w:rsidRDefault="00627230" w:rsidP="00627230">
            <w:pPr>
              <w:spacing w:after="0" w:line="233"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Кроссворд на тему: «Основные понятия комбинаторики»</w:t>
            </w:r>
          </w:p>
          <w:p w:rsidR="00627230" w:rsidRPr="00627230" w:rsidRDefault="00627230" w:rsidP="00627230">
            <w:pPr>
              <w:spacing w:after="0" w:line="233"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Реферат на тему: «Бином Ньютона и треугольник Паскаля»</w:t>
            </w:r>
          </w:p>
          <w:p w:rsidR="00627230" w:rsidRPr="00627230" w:rsidRDefault="00627230" w:rsidP="00627230">
            <w:pPr>
              <w:spacing w:after="0" w:line="233"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Презентация на тему: «Элементы комбинаторики»</w:t>
            </w:r>
          </w:p>
        </w:tc>
        <w:tc>
          <w:tcPr>
            <w:tcW w:w="714" w:type="dxa"/>
            <w:tcBorders>
              <w:bottom w:val="single" w:sz="4" w:space="0" w:color="auto"/>
            </w:tcBorders>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sz w:val="18"/>
                <w:szCs w:val="18"/>
                <w:lang w:eastAsia="ru-RU"/>
              </w:rPr>
            </w:pPr>
          </w:p>
        </w:tc>
      </w:tr>
      <w:tr w:rsidR="00627230" w:rsidRPr="00627230" w:rsidTr="00627230">
        <w:trPr>
          <w:trHeight w:val="339"/>
        </w:trPr>
        <w:tc>
          <w:tcPr>
            <w:tcW w:w="9316" w:type="dxa"/>
            <w:gridSpan w:val="5"/>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Раздел 8. Геометрия. Многогранники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22 </w:t>
            </w:r>
          </w:p>
        </w:tc>
      </w:tr>
      <w:tr w:rsidR="00627230" w:rsidRPr="00627230" w:rsidTr="00627230">
        <w:tc>
          <w:tcPr>
            <w:tcW w:w="3083" w:type="dxa"/>
            <w:vMerge w:val="restart"/>
            <w:shd w:val="clear" w:color="auto" w:fill="auto"/>
          </w:tcPr>
          <w:p w:rsidR="00627230" w:rsidRPr="00627230" w:rsidRDefault="00627230" w:rsidP="00627230">
            <w:pPr>
              <w:spacing w:after="0" w:line="226" w:lineRule="exact"/>
              <w:jc w:val="both"/>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Многогранники. Призма </w:t>
            </w: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146</w:t>
            </w:r>
          </w:p>
        </w:tc>
        <w:tc>
          <w:tcPr>
            <w:tcW w:w="5380"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color w:val="0D0D0D"/>
                <w:sz w:val="18"/>
                <w:szCs w:val="18"/>
                <w:lang w:eastAsia="ru-RU"/>
              </w:rPr>
              <w:t>Вершины, ребра, грани многогранника.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26" w:lineRule="exact"/>
              <w:jc w:val="both"/>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147</w:t>
            </w:r>
          </w:p>
        </w:tc>
        <w:tc>
          <w:tcPr>
            <w:tcW w:w="5380"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Призма. Э</w:t>
            </w:r>
            <w:r w:rsidRPr="00627230">
              <w:rPr>
                <w:rFonts w:ascii="Times New Roman" w:eastAsia="Times New Roman" w:hAnsi="Times New Roman" w:cs="Times New Roman"/>
                <w:color w:val="0D0D0D"/>
                <w:sz w:val="18"/>
                <w:szCs w:val="18"/>
                <w:lang w:eastAsia="ru-RU"/>
              </w:rPr>
              <w:t>лементы призмы</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26" w:lineRule="exact"/>
              <w:jc w:val="both"/>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148</w:t>
            </w:r>
          </w:p>
        </w:tc>
        <w:tc>
          <w:tcPr>
            <w:tcW w:w="5380"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color w:val="0D0D0D"/>
                <w:sz w:val="18"/>
                <w:szCs w:val="18"/>
                <w:lang w:eastAsia="ru-RU"/>
              </w:rPr>
              <w:t xml:space="preserve">Прямая и </w:t>
            </w:r>
            <w:r w:rsidRPr="00627230">
              <w:rPr>
                <w:rFonts w:ascii="Times New Roman" w:eastAsia="Times New Roman" w:hAnsi="Times New Roman" w:cs="Times New Roman"/>
                <w:i/>
                <w:color w:val="0D0D0D"/>
                <w:sz w:val="18"/>
                <w:szCs w:val="18"/>
                <w:lang w:eastAsia="ru-RU"/>
              </w:rPr>
              <w:t>наклонная</w:t>
            </w:r>
            <w:r w:rsidRPr="00627230">
              <w:rPr>
                <w:rFonts w:ascii="Times New Roman" w:eastAsia="Times New Roman" w:hAnsi="Times New Roman" w:cs="Times New Roman"/>
                <w:color w:val="0D0D0D"/>
                <w:sz w:val="18"/>
                <w:szCs w:val="18"/>
                <w:lang w:eastAsia="ru-RU"/>
              </w:rPr>
              <w:t xml:space="preserve"> призма.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26" w:lineRule="exact"/>
              <w:jc w:val="both"/>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149</w:t>
            </w:r>
          </w:p>
        </w:tc>
        <w:tc>
          <w:tcPr>
            <w:tcW w:w="5380"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color w:val="0D0D0D"/>
                <w:sz w:val="18"/>
                <w:szCs w:val="18"/>
                <w:lang w:eastAsia="ru-RU"/>
              </w:rPr>
            </w:pPr>
            <w:r w:rsidRPr="00627230">
              <w:rPr>
                <w:rFonts w:ascii="Times New Roman" w:eastAsia="Times New Roman" w:hAnsi="Times New Roman" w:cs="Times New Roman"/>
                <w:sz w:val="18"/>
                <w:szCs w:val="18"/>
                <w:lang w:eastAsia="ru-RU"/>
              </w:rPr>
              <w:t>Правильная призма. Параллелепипед. Куб.</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26" w:lineRule="exact"/>
              <w:jc w:val="both"/>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150</w:t>
            </w:r>
          </w:p>
        </w:tc>
        <w:tc>
          <w:tcPr>
            <w:tcW w:w="5380"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iCs/>
                <w:color w:val="0D0D0D"/>
                <w:sz w:val="18"/>
                <w:szCs w:val="18"/>
                <w:lang w:eastAsia="ru-RU"/>
              </w:rPr>
              <w:t>ПР.</w:t>
            </w:r>
            <w:r w:rsidRPr="00627230">
              <w:rPr>
                <w:rFonts w:ascii="Times New Roman" w:eastAsia="Times New Roman" w:hAnsi="Times New Roman" w:cs="Times New Roman"/>
                <w:iCs/>
                <w:color w:val="0D0D0D"/>
                <w:sz w:val="18"/>
                <w:szCs w:val="18"/>
                <w:lang w:eastAsia="ru-RU"/>
              </w:rPr>
              <w:t xml:space="preserve"> </w:t>
            </w:r>
            <w:r w:rsidRPr="00627230">
              <w:rPr>
                <w:rFonts w:ascii="Times New Roman" w:eastAsia="Times New Roman" w:hAnsi="Times New Roman" w:cs="Times New Roman"/>
                <w:color w:val="0D0D0D"/>
                <w:sz w:val="18"/>
                <w:szCs w:val="18"/>
                <w:lang w:eastAsia="ru-RU"/>
              </w:rPr>
              <w:t>Изображение призмы и построение ее сечений.</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val="restart"/>
            <w:shd w:val="clear" w:color="auto" w:fill="auto"/>
          </w:tcPr>
          <w:p w:rsidR="00627230" w:rsidRPr="00627230" w:rsidRDefault="00627230" w:rsidP="00627230">
            <w:pPr>
              <w:spacing w:after="0" w:line="226" w:lineRule="exact"/>
              <w:jc w:val="both"/>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Пирамида</w:t>
            </w:r>
          </w:p>
          <w:p w:rsidR="00627230" w:rsidRPr="00627230" w:rsidRDefault="00627230" w:rsidP="00627230">
            <w:pPr>
              <w:spacing w:after="0" w:line="226" w:lineRule="exact"/>
              <w:jc w:val="both"/>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Решение задач </w:t>
            </w: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151</w:t>
            </w:r>
          </w:p>
        </w:tc>
        <w:tc>
          <w:tcPr>
            <w:tcW w:w="5380"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color w:val="0D0D0D"/>
                <w:sz w:val="18"/>
                <w:szCs w:val="18"/>
                <w:lang w:eastAsia="ru-RU"/>
              </w:rPr>
              <w:t>Пирамида, элементы пирамиды.</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26" w:lineRule="exact"/>
              <w:jc w:val="both"/>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152</w:t>
            </w:r>
          </w:p>
        </w:tc>
        <w:tc>
          <w:tcPr>
            <w:tcW w:w="5380"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color w:val="0D0D0D"/>
                <w:sz w:val="18"/>
                <w:szCs w:val="18"/>
                <w:lang w:eastAsia="ru-RU"/>
              </w:rPr>
            </w:pPr>
            <w:r w:rsidRPr="00627230">
              <w:rPr>
                <w:rFonts w:ascii="Times New Roman" w:eastAsia="Times New Roman" w:hAnsi="Times New Roman" w:cs="Times New Roman"/>
                <w:color w:val="0D0D0D"/>
                <w:sz w:val="18"/>
                <w:szCs w:val="18"/>
                <w:lang w:eastAsia="ru-RU"/>
              </w:rPr>
              <w:t>Правильная пирамида. Тетраэдр.</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26" w:lineRule="exact"/>
              <w:jc w:val="both"/>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153</w:t>
            </w:r>
          </w:p>
        </w:tc>
        <w:tc>
          <w:tcPr>
            <w:tcW w:w="5380"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color w:val="0D0D0D"/>
                <w:sz w:val="18"/>
                <w:szCs w:val="18"/>
                <w:lang w:eastAsia="ru-RU"/>
              </w:rPr>
            </w:pPr>
            <w:r w:rsidRPr="00627230">
              <w:rPr>
                <w:rFonts w:ascii="Times New Roman" w:eastAsia="Times New Roman" w:hAnsi="Times New Roman" w:cs="Times New Roman"/>
                <w:color w:val="0D0D0D"/>
                <w:sz w:val="18"/>
                <w:szCs w:val="18"/>
                <w:lang w:eastAsia="ru-RU"/>
              </w:rPr>
              <w:t>Усеченная пирамида.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26" w:lineRule="exact"/>
              <w:jc w:val="both"/>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154</w:t>
            </w:r>
          </w:p>
        </w:tc>
        <w:tc>
          <w:tcPr>
            <w:tcW w:w="5380"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color w:val="0D0D0D"/>
                <w:sz w:val="18"/>
                <w:szCs w:val="18"/>
                <w:lang w:eastAsia="ru-RU"/>
              </w:rPr>
            </w:pPr>
            <w:r w:rsidRPr="00627230">
              <w:rPr>
                <w:rFonts w:ascii="Times New Roman" w:eastAsia="Times New Roman" w:hAnsi="Times New Roman" w:cs="Times New Roman"/>
                <w:b/>
                <w:iCs/>
                <w:color w:val="0D0D0D"/>
                <w:sz w:val="18"/>
                <w:szCs w:val="18"/>
                <w:lang w:eastAsia="ru-RU"/>
              </w:rPr>
              <w:t xml:space="preserve">ПР </w:t>
            </w:r>
            <w:r w:rsidRPr="00627230">
              <w:rPr>
                <w:rFonts w:ascii="Times New Roman" w:eastAsia="Times New Roman" w:hAnsi="Times New Roman" w:cs="Times New Roman"/>
                <w:color w:val="0D0D0D"/>
                <w:sz w:val="18"/>
                <w:szCs w:val="18"/>
                <w:lang w:eastAsia="ru-RU"/>
              </w:rPr>
              <w:t>Изображение пирамиды и построение ее сечений.</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26" w:lineRule="exact"/>
              <w:jc w:val="both"/>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155</w:t>
            </w:r>
          </w:p>
        </w:tc>
        <w:tc>
          <w:tcPr>
            <w:tcW w:w="5380"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color w:val="0D0D0D"/>
                <w:sz w:val="18"/>
                <w:szCs w:val="18"/>
                <w:lang w:eastAsia="ru-RU"/>
              </w:rPr>
            </w:pPr>
            <w:r w:rsidRPr="00627230">
              <w:rPr>
                <w:rFonts w:ascii="Times New Roman" w:eastAsia="Times New Roman" w:hAnsi="Times New Roman" w:cs="Times New Roman"/>
                <w:b/>
                <w:iCs/>
                <w:color w:val="0D0D0D"/>
                <w:sz w:val="18"/>
                <w:szCs w:val="18"/>
                <w:lang w:eastAsia="ru-RU"/>
              </w:rPr>
              <w:t>ПР</w:t>
            </w:r>
            <w:r w:rsidRPr="00627230">
              <w:rPr>
                <w:rFonts w:ascii="Times New Roman" w:eastAsia="Times New Roman" w:hAnsi="Times New Roman" w:cs="Times New Roman"/>
                <w:iCs/>
                <w:color w:val="0D0D0D"/>
                <w:sz w:val="18"/>
                <w:szCs w:val="18"/>
                <w:lang w:eastAsia="ru-RU"/>
              </w:rPr>
              <w:t xml:space="preserve">. </w:t>
            </w:r>
            <w:r w:rsidRPr="00627230">
              <w:rPr>
                <w:rFonts w:ascii="Times New Roman" w:eastAsia="Times New Roman" w:hAnsi="Times New Roman" w:cs="Times New Roman"/>
                <w:color w:val="0D0D0D"/>
                <w:sz w:val="18"/>
                <w:szCs w:val="18"/>
                <w:lang w:eastAsia="ru-RU"/>
              </w:rPr>
              <w:t>Вычисление основных элементов прямой призмы и пирамиды.</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26" w:lineRule="exact"/>
              <w:jc w:val="both"/>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156</w:t>
            </w:r>
          </w:p>
        </w:tc>
        <w:tc>
          <w:tcPr>
            <w:tcW w:w="5380" w:type="dxa"/>
          </w:tcPr>
          <w:p w:rsidR="00627230" w:rsidRPr="00627230" w:rsidRDefault="00627230" w:rsidP="00627230">
            <w:pPr>
              <w:spacing w:after="60" w:line="240" w:lineRule="auto"/>
              <w:jc w:val="both"/>
              <w:outlineLvl w:val="1"/>
              <w:rPr>
                <w:rFonts w:ascii="Times New Roman" w:eastAsia="Times New Roman" w:hAnsi="Times New Roman" w:cs="Times New Roman"/>
                <w:color w:val="0D0D0D"/>
                <w:sz w:val="18"/>
                <w:szCs w:val="18"/>
                <w:lang w:eastAsia="x-none"/>
              </w:rPr>
            </w:pPr>
            <w:r w:rsidRPr="00627230">
              <w:rPr>
                <w:rFonts w:ascii="Times New Roman" w:eastAsia="Times New Roman" w:hAnsi="Times New Roman" w:cs="Times New Roman"/>
                <w:b/>
                <w:iCs/>
                <w:color w:val="0D0D0D"/>
                <w:sz w:val="18"/>
                <w:szCs w:val="18"/>
                <w:lang w:eastAsia="x-none"/>
              </w:rPr>
              <w:t>ПР</w:t>
            </w:r>
            <w:r w:rsidRPr="00627230">
              <w:rPr>
                <w:rFonts w:ascii="Times New Roman" w:eastAsia="Times New Roman" w:hAnsi="Times New Roman" w:cs="Times New Roman"/>
                <w:iCs/>
                <w:color w:val="0D0D0D"/>
                <w:sz w:val="18"/>
                <w:szCs w:val="18"/>
                <w:lang w:eastAsia="x-none"/>
              </w:rPr>
              <w:t xml:space="preserve">. </w:t>
            </w:r>
            <w:r w:rsidRPr="00627230">
              <w:rPr>
                <w:rFonts w:ascii="Times New Roman" w:eastAsia="Times New Roman" w:hAnsi="Times New Roman" w:cs="Times New Roman"/>
                <w:color w:val="0D0D0D"/>
                <w:sz w:val="18"/>
                <w:szCs w:val="18"/>
                <w:lang w:eastAsia="x-none"/>
              </w:rPr>
              <w:t>Решение задач на вычисление площади поверхности призмы.</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26" w:lineRule="exact"/>
              <w:jc w:val="both"/>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157</w:t>
            </w:r>
          </w:p>
        </w:tc>
        <w:tc>
          <w:tcPr>
            <w:tcW w:w="5380" w:type="dxa"/>
          </w:tcPr>
          <w:p w:rsidR="00627230" w:rsidRPr="00627230" w:rsidRDefault="00627230" w:rsidP="00627230">
            <w:pPr>
              <w:spacing w:after="60" w:line="240" w:lineRule="auto"/>
              <w:jc w:val="both"/>
              <w:outlineLvl w:val="1"/>
              <w:rPr>
                <w:rFonts w:ascii="Times New Roman" w:eastAsia="Times New Roman" w:hAnsi="Times New Roman" w:cs="Times New Roman"/>
                <w:color w:val="0D0D0D"/>
                <w:sz w:val="18"/>
                <w:szCs w:val="18"/>
                <w:lang w:eastAsia="x-none"/>
              </w:rPr>
            </w:pPr>
            <w:r w:rsidRPr="00627230">
              <w:rPr>
                <w:rFonts w:ascii="Times New Roman" w:eastAsia="Times New Roman" w:hAnsi="Times New Roman" w:cs="Times New Roman"/>
                <w:b/>
                <w:iCs/>
                <w:color w:val="0D0D0D"/>
                <w:sz w:val="18"/>
                <w:szCs w:val="18"/>
                <w:lang w:eastAsia="x-none"/>
              </w:rPr>
              <w:t>ПР</w:t>
            </w:r>
            <w:r w:rsidRPr="00627230">
              <w:rPr>
                <w:rFonts w:ascii="Times New Roman" w:eastAsia="Times New Roman" w:hAnsi="Times New Roman" w:cs="Times New Roman"/>
                <w:iCs/>
                <w:color w:val="0D0D0D"/>
                <w:sz w:val="18"/>
                <w:szCs w:val="18"/>
                <w:lang w:eastAsia="x-none"/>
              </w:rPr>
              <w:t xml:space="preserve">. </w:t>
            </w:r>
            <w:r w:rsidRPr="00627230">
              <w:rPr>
                <w:rFonts w:ascii="Times New Roman" w:eastAsia="Times New Roman" w:hAnsi="Times New Roman" w:cs="Times New Roman"/>
                <w:color w:val="0D0D0D"/>
                <w:sz w:val="18"/>
                <w:szCs w:val="18"/>
                <w:lang w:eastAsia="x-none"/>
              </w:rPr>
              <w:t>Решение задач на вычисление площади поверхности пирамиды.</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26" w:lineRule="exact"/>
              <w:jc w:val="both"/>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158</w:t>
            </w:r>
          </w:p>
        </w:tc>
        <w:tc>
          <w:tcPr>
            <w:tcW w:w="5380" w:type="dxa"/>
          </w:tcPr>
          <w:p w:rsidR="00627230" w:rsidRPr="00627230" w:rsidRDefault="00627230" w:rsidP="00627230">
            <w:pPr>
              <w:spacing w:after="60" w:line="240" w:lineRule="auto"/>
              <w:jc w:val="both"/>
              <w:outlineLvl w:val="1"/>
              <w:rPr>
                <w:rFonts w:ascii="Times New Roman" w:eastAsia="Times New Roman" w:hAnsi="Times New Roman" w:cs="Times New Roman"/>
                <w:color w:val="0D0D0D"/>
                <w:sz w:val="18"/>
                <w:szCs w:val="18"/>
                <w:lang w:eastAsia="x-none"/>
              </w:rPr>
            </w:pPr>
            <w:r w:rsidRPr="00627230">
              <w:rPr>
                <w:rFonts w:ascii="Times New Roman" w:eastAsia="Times New Roman" w:hAnsi="Times New Roman" w:cs="Times New Roman"/>
                <w:b/>
                <w:iCs/>
                <w:color w:val="0D0D0D"/>
                <w:sz w:val="18"/>
                <w:szCs w:val="18"/>
                <w:lang w:eastAsia="x-none"/>
              </w:rPr>
              <w:t>ПР</w:t>
            </w:r>
            <w:r w:rsidRPr="00627230">
              <w:rPr>
                <w:rFonts w:ascii="Times New Roman" w:eastAsia="Times New Roman" w:hAnsi="Times New Roman" w:cs="Times New Roman"/>
                <w:iCs/>
                <w:color w:val="0D0D0D"/>
                <w:sz w:val="18"/>
                <w:szCs w:val="18"/>
                <w:lang w:eastAsia="x-none"/>
              </w:rPr>
              <w:t xml:space="preserve">. </w:t>
            </w:r>
            <w:r w:rsidRPr="00627230">
              <w:rPr>
                <w:rFonts w:ascii="Times New Roman" w:eastAsia="Times New Roman" w:hAnsi="Times New Roman" w:cs="Times New Roman"/>
                <w:color w:val="0D0D0D"/>
                <w:sz w:val="18"/>
                <w:szCs w:val="18"/>
                <w:lang w:eastAsia="x-none"/>
              </w:rPr>
              <w:t>Решение задач на вычисление площади поверхности параллелепипеда и куба.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26" w:lineRule="exact"/>
              <w:jc w:val="both"/>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159</w:t>
            </w:r>
          </w:p>
        </w:tc>
        <w:tc>
          <w:tcPr>
            <w:tcW w:w="5380"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color w:val="0D0D0D"/>
                <w:sz w:val="18"/>
                <w:szCs w:val="18"/>
                <w:lang w:eastAsia="ru-RU"/>
              </w:rPr>
            </w:pPr>
            <w:r w:rsidRPr="00627230">
              <w:rPr>
                <w:rFonts w:ascii="Times New Roman" w:eastAsia="Times New Roman" w:hAnsi="Times New Roman" w:cs="Times New Roman"/>
                <w:color w:val="0D0D0D"/>
                <w:sz w:val="18"/>
                <w:szCs w:val="18"/>
                <w:lang w:eastAsia="ru-RU"/>
              </w:rPr>
              <w:t>Симметрии в кубе, в параллелепипеде, в призме и пирамиде.</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26" w:lineRule="exact"/>
              <w:jc w:val="both"/>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160</w:t>
            </w:r>
          </w:p>
        </w:tc>
        <w:tc>
          <w:tcPr>
            <w:tcW w:w="5380"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color w:val="0D0D0D"/>
                <w:sz w:val="18"/>
                <w:szCs w:val="18"/>
                <w:lang w:eastAsia="ru-RU"/>
              </w:rPr>
            </w:pPr>
            <w:r w:rsidRPr="00627230">
              <w:rPr>
                <w:rFonts w:ascii="Times New Roman" w:eastAsia="Times New Roman" w:hAnsi="Times New Roman" w:cs="Times New Roman"/>
                <w:color w:val="0D0D0D"/>
                <w:sz w:val="18"/>
                <w:szCs w:val="18"/>
                <w:lang w:eastAsia="ru-RU"/>
              </w:rPr>
              <w:t>Представление о правильных многогранниках (тетраэдр, куб, октаэдр, додекаэдр и икосаэдр)</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val="restart"/>
            <w:shd w:val="clear" w:color="auto" w:fill="auto"/>
          </w:tcPr>
          <w:p w:rsidR="00627230" w:rsidRPr="00627230" w:rsidRDefault="00627230" w:rsidP="00627230">
            <w:pPr>
              <w:spacing w:after="0" w:line="226" w:lineRule="exact"/>
              <w:jc w:val="both"/>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Решение задач</w:t>
            </w: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161</w:t>
            </w:r>
          </w:p>
        </w:tc>
        <w:tc>
          <w:tcPr>
            <w:tcW w:w="5380" w:type="dxa"/>
          </w:tcPr>
          <w:p w:rsidR="00627230" w:rsidRPr="00627230" w:rsidRDefault="00627230" w:rsidP="00627230">
            <w:pPr>
              <w:spacing w:after="60" w:line="240" w:lineRule="auto"/>
              <w:jc w:val="both"/>
              <w:outlineLvl w:val="1"/>
              <w:rPr>
                <w:rFonts w:ascii="Times New Roman" w:eastAsia="Times New Roman" w:hAnsi="Times New Roman" w:cs="Times New Roman"/>
                <w:color w:val="0D0D0D"/>
                <w:sz w:val="18"/>
                <w:szCs w:val="18"/>
                <w:lang w:eastAsia="x-none"/>
              </w:rPr>
            </w:pPr>
            <w:r w:rsidRPr="00627230">
              <w:rPr>
                <w:rFonts w:ascii="Times New Roman" w:eastAsia="Times New Roman" w:hAnsi="Times New Roman" w:cs="Times New Roman"/>
                <w:b/>
                <w:iCs/>
                <w:color w:val="0D0D0D"/>
                <w:sz w:val="18"/>
                <w:szCs w:val="18"/>
                <w:lang w:eastAsia="x-none"/>
              </w:rPr>
              <w:t xml:space="preserve">ПР. </w:t>
            </w:r>
            <w:r w:rsidRPr="00627230">
              <w:rPr>
                <w:rFonts w:ascii="Times New Roman" w:eastAsia="Times New Roman" w:hAnsi="Times New Roman" w:cs="Times New Roman"/>
                <w:iCs/>
                <w:color w:val="0D0D0D"/>
                <w:sz w:val="18"/>
                <w:szCs w:val="18"/>
                <w:lang w:eastAsia="x-none"/>
              </w:rPr>
              <w:t xml:space="preserve"> </w:t>
            </w:r>
            <w:r w:rsidRPr="00627230">
              <w:rPr>
                <w:rFonts w:ascii="Times New Roman" w:eastAsia="Times New Roman" w:hAnsi="Times New Roman" w:cs="Times New Roman"/>
                <w:color w:val="0D0D0D"/>
                <w:sz w:val="18"/>
                <w:szCs w:val="18"/>
                <w:lang w:eastAsia="x-none"/>
              </w:rPr>
              <w:t>Построение сечений куба плоскостью.</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26" w:lineRule="exact"/>
              <w:jc w:val="both"/>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162</w:t>
            </w:r>
          </w:p>
        </w:tc>
        <w:tc>
          <w:tcPr>
            <w:tcW w:w="5380" w:type="dxa"/>
          </w:tcPr>
          <w:p w:rsidR="00627230" w:rsidRPr="00627230" w:rsidRDefault="00627230" w:rsidP="00627230">
            <w:pPr>
              <w:spacing w:after="60" w:line="240" w:lineRule="auto"/>
              <w:jc w:val="both"/>
              <w:outlineLvl w:val="1"/>
              <w:rPr>
                <w:rFonts w:ascii="Times New Roman" w:eastAsia="Times New Roman" w:hAnsi="Times New Roman" w:cs="Times New Roman"/>
                <w:color w:val="0D0D0D"/>
                <w:sz w:val="18"/>
                <w:szCs w:val="18"/>
                <w:lang w:eastAsia="x-none"/>
              </w:rPr>
            </w:pPr>
            <w:r w:rsidRPr="00627230">
              <w:rPr>
                <w:rFonts w:ascii="Times New Roman" w:eastAsia="Times New Roman" w:hAnsi="Times New Roman" w:cs="Times New Roman"/>
                <w:b/>
                <w:iCs/>
                <w:color w:val="0D0D0D"/>
                <w:sz w:val="18"/>
                <w:szCs w:val="18"/>
                <w:lang w:eastAsia="x-none"/>
              </w:rPr>
              <w:t>ПР</w:t>
            </w:r>
            <w:r w:rsidRPr="00627230">
              <w:rPr>
                <w:rFonts w:ascii="Times New Roman" w:eastAsia="Times New Roman" w:hAnsi="Times New Roman" w:cs="Times New Roman"/>
                <w:iCs/>
                <w:color w:val="0D0D0D"/>
                <w:sz w:val="18"/>
                <w:szCs w:val="18"/>
                <w:lang w:eastAsia="x-none"/>
              </w:rPr>
              <w:t xml:space="preserve">. </w:t>
            </w:r>
            <w:r w:rsidRPr="00627230">
              <w:rPr>
                <w:rFonts w:ascii="Times New Roman" w:eastAsia="Times New Roman" w:hAnsi="Times New Roman" w:cs="Times New Roman"/>
                <w:color w:val="0D0D0D"/>
                <w:sz w:val="18"/>
                <w:szCs w:val="18"/>
                <w:lang w:eastAsia="x-none"/>
              </w:rPr>
              <w:t>Изображение правильных многогранников.</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26" w:lineRule="exact"/>
              <w:jc w:val="both"/>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163</w:t>
            </w:r>
          </w:p>
        </w:tc>
        <w:tc>
          <w:tcPr>
            <w:tcW w:w="5380" w:type="dxa"/>
          </w:tcPr>
          <w:p w:rsidR="00627230" w:rsidRPr="00627230" w:rsidRDefault="00627230" w:rsidP="00627230">
            <w:pPr>
              <w:spacing w:after="60" w:line="240" w:lineRule="auto"/>
              <w:ind w:firstLine="33"/>
              <w:jc w:val="both"/>
              <w:outlineLvl w:val="1"/>
              <w:rPr>
                <w:rFonts w:ascii="Times New Roman" w:eastAsia="Times New Roman" w:hAnsi="Times New Roman" w:cs="Times New Roman"/>
                <w:color w:val="0D0D0D"/>
                <w:sz w:val="18"/>
                <w:szCs w:val="18"/>
                <w:lang w:eastAsia="x-none"/>
              </w:rPr>
            </w:pPr>
            <w:r w:rsidRPr="00627230">
              <w:rPr>
                <w:rFonts w:ascii="Times New Roman" w:eastAsia="Times New Roman" w:hAnsi="Times New Roman" w:cs="Times New Roman"/>
                <w:b/>
                <w:iCs/>
                <w:color w:val="0D0D0D"/>
                <w:sz w:val="18"/>
                <w:szCs w:val="18"/>
                <w:lang w:eastAsia="x-none"/>
              </w:rPr>
              <w:t>ПР</w:t>
            </w:r>
            <w:r w:rsidRPr="00627230">
              <w:rPr>
                <w:rFonts w:ascii="Times New Roman" w:eastAsia="Times New Roman" w:hAnsi="Times New Roman" w:cs="Times New Roman"/>
                <w:iCs/>
                <w:color w:val="0D0D0D"/>
                <w:sz w:val="18"/>
                <w:szCs w:val="18"/>
                <w:lang w:eastAsia="x-none"/>
              </w:rPr>
              <w:t xml:space="preserve">. </w:t>
            </w:r>
            <w:r w:rsidRPr="00627230">
              <w:rPr>
                <w:rFonts w:ascii="Times New Roman" w:eastAsia="Times New Roman" w:hAnsi="Times New Roman" w:cs="Times New Roman"/>
                <w:color w:val="0D0D0D"/>
                <w:sz w:val="18"/>
                <w:szCs w:val="18"/>
                <w:lang w:eastAsia="x-none"/>
              </w:rPr>
              <w:t>Изготовление правильных многогранников.</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26" w:lineRule="exact"/>
              <w:jc w:val="both"/>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164</w:t>
            </w:r>
          </w:p>
        </w:tc>
        <w:tc>
          <w:tcPr>
            <w:tcW w:w="5380" w:type="dxa"/>
          </w:tcPr>
          <w:p w:rsidR="00627230" w:rsidRPr="00627230" w:rsidRDefault="00627230" w:rsidP="00627230">
            <w:pPr>
              <w:spacing w:after="60" w:line="240" w:lineRule="auto"/>
              <w:ind w:firstLine="33"/>
              <w:jc w:val="both"/>
              <w:outlineLvl w:val="1"/>
              <w:rPr>
                <w:rFonts w:ascii="Times New Roman" w:eastAsia="Times New Roman" w:hAnsi="Times New Roman" w:cs="Times New Roman"/>
                <w:color w:val="0D0D0D"/>
                <w:sz w:val="18"/>
                <w:szCs w:val="18"/>
                <w:lang w:eastAsia="x-none"/>
              </w:rPr>
            </w:pPr>
            <w:r w:rsidRPr="00627230">
              <w:rPr>
                <w:rFonts w:ascii="Times New Roman" w:eastAsia="Times New Roman" w:hAnsi="Times New Roman" w:cs="Times New Roman"/>
                <w:b/>
                <w:iCs/>
                <w:color w:val="0D0D0D"/>
                <w:sz w:val="18"/>
                <w:szCs w:val="18"/>
                <w:lang w:eastAsia="x-none"/>
              </w:rPr>
              <w:t>ПР</w:t>
            </w:r>
            <w:r w:rsidRPr="00627230">
              <w:rPr>
                <w:rFonts w:ascii="Times New Roman" w:eastAsia="Times New Roman" w:hAnsi="Times New Roman" w:cs="Times New Roman"/>
                <w:iCs/>
                <w:color w:val="0D0D0D"/>
                <w:sz w:val="18"/>
                <w:szCs w:val="18"/>
                <w:lang w:eastAsia="x-none"/>
              </w:rPr>
              <w:t xml:space="preserve">. </w:t>
            </w:r>
            <w:r w:rsidRPr="00627230">
              <w:rPr>
                <w:rFonts w:ascii="Times New Roman" w:eastAsia="Times New Roman" w:hAnsi="Times New Roman" w:cs="Times New Roman"/>
                <w:color w:val="0D0D0D"/>
                <w:sz w:val="18"/>
                <w:szCs w:val="18"/>
                <w:lang w:eastAsia="x-none"/>
              </w:rPr>
              <w:t>Работа с моделями.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26" w:lineRule="exact"/>
              <w:jc w:val="both"/>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165</w:t>
            </w:r>
          </w:p>
        </w:tc>
        <w:tc>
          <w:tcPr>
            <w:tcW w:w="5380" w:type="dxa"/>
          </w:tcPr>
          <w:p w:rsidR="00627230" w:rsidRPr="00627230" w:rsidRDefault="00627230" w:rsidP="00627230">
            <w:pPr>
              <w:spacing w:after="60" w:line="240" w:lineRule="auto"/>
              <w:ind w:firstLine="33"/>
              <w:jc w:val="both"/>
              <w:outlineLvl w:val="1"/>
              <w:rPr>
                <w:rFonts w:ascii="Times New Roman" w:eastAsia="Times New Roman" w:hAnsi="Times New Roman" w:cs="Times New Roman"/>
                <w:color w:val="0D0D0D"/>
                <w:sz w:val="18"/>
                <w:szCs w:val="18"/>
                <w:lang w:eastAsia="x-none"/>
              </w:rPr>
            </w:pPr>
            <w:r w:rsidRPr="00627230">
              <w:rPr>
                <w:rFonts w:ascii="Times New Roman" w:eastAsia="Times New Roman" w:hAnsi="Times New Roman" w:cs="Times New Roman"/>
                <w:b/>
                <w:iCs/>
                <w:color w:val="0D0D0D"/>
                <w:sz w:val="18"/>
                <w:szCs w:val="18"/>
                <w:lang w:eastAsia="x-none"/>
              </w:rPr>
              <w:t>ПР</w:t>
            </w:r>
            <w:r w:rsidRPr="00627230">
              <w:rPr>
                <w:rFonts w:ascii="Times New Roman" w:eastAsia="Times New Roman" w:hAnsi="Times New Roman" w:cs="Times New Roman"/>
                <w:iCs/>
                <w:color w:val="0D0D0D"/>
                <w:sz w:val="18"/>
                <w:szCs w:val="18"/>
                <w:lang w:eastAsia="x-none"/>
              </w:rPr>
              <w:t xml:space="preserve">. </w:t>
            </w:r>
            <w:r w:rsidRPr="00627230">
              <w:rPr>
                <w:rFonts w:ascii="Times New Roman" w:eastAsia="Times New Roman" w:hAnsi="Times New Roman" w:cs="Times New Roman"/>
                <w:color w:val="0D0D0D"/>
                <w:sz w:val="18"/>
                <w:szCs w:val="18"/>
                <w:lang w:eastAsia="x-none"/>
              </w:rPr>
              <w:t>Определение симметрии в пространстве.</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26" w:lineRule="exact"/>
              <w:jc w:val="both"/>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166</w:t>
            </w:r>
          </w:p>
        </w:tc>
        <w:tc>
          <w:tcPr>
            <w:tcW w:w="5380" w:type="dxa"/>
          </w:tcPr>
          <w:p w:rsidR="00627230" w:rsidRPr="00627230" w:rsidRDefault="00627230" w:rsidP="00627230">
            <w:pPr>
              <w:spacing w:after="60" w:line="240" w:lineRule="auto"/>
              <w:ind w:firstLine="33"/>
              <w:jc w:val="both"/>
              <w:outlineLvl w:val="1"/>
              <w:rPr>
                <w:rFonts w:ascii="Times New Roman" w:eastAsia="Times New Roman" w:hAnsi="Times New Roman" w:cs="Times New Roman"/>
                <w:color w:val="0D0D0D"/>
                <w:sz w:val="18"/>
                <w:szCs w:val="18"/>
                <w:lang w:eastAsia="x-none"/>
              </w:rPr>
            </w:pPr>
            <w:r w:rsidRPr="00627230">
              <w:rPr>
                <w:rFonts w:ascii="Times New Roman" w:eastAsia="Times New Roman" w:hAnsi="Times New Roman" w:cs="Times New Roman"/>
                <w:b/>
                <w:iCs/>
                <w:color w:val="0D0D0D"/>
                <w:sz w:val="18"/>
                <w:szCs w:val="18"/>
                <w:lang w:eastAsia="x-none"/>
              </w:rPr>
              <w:t>ПР.</w:t>
            </w:r>
            <w:r w:rsidRPr="00627230">
              <w:rPr>
                <w:rFonts w:ascii="Times New Roman" w:eastAsia="Times New Roman" w:hAnsi="Times New Roman" w:cs="Times New Roman"/>
                <w:iCs/>
                <w:color w:val="0D0D0D"/>
                <w:sz w:val="18"/>
                <w:szCs w:val="18"/>
                <w:lang w:eastAsia="x-none"/>
              </w:rPr>
              <w:t xml:space="preserve"> </w:t>
            </w:r>
            <w:r w:rsidRPr="00627230">
              <w:rPr>
                <w:rFonts w:ascii="Times New Roman" w:eastAsia="Times New Roman" w:hAnsi="Times New Roman" w:cs="Times New Roman"/>
                <w:color w:val="0D0D0D"/>
                <w:sz w:val="18"/>
                <w:szCs w:val="18"/>
                <w:lang w:eastAsia="x-none"/>
              </w:rPr>
              <w:t>Решение задач на вычисление площади поверхностей многогранников.</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26" w:lineRule="exact"/>
              <w:jc w:val="both"/>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167</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Контрольная работа по теме: «Многогранники»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26" w:lineRule="exact"/>
              <w:jc w:val="both"/>
              <w:rPr>
                <w:rFonts w:ascii="Times New Roman" w:eastAsia="Times New Roman" w:hAnsi="Times New Roman" w:cs="Times New Roman"/>
                <w:b/>
                <w:sz w:val="18"/>
                <w:szCs w:val="18"/>
                <w:lang w:eastAsia="ru-RU"/>
              </w:rPr>
            </w:pPr>
          </w:p>
        </w:tc>
        <w:tc>
          <w:tcPr>
            <w:tcW w:w="6233" w:type="dxa"/>
            <w:gridSpan w:val="4"/>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i/>
                <w:sz w:val="18"/>
                <w:szCs w:val="18"/>
                <w:lang w:eastAsia="ru-RU"/>
              </w:rPr>
              <w:t>Самостоятельная работа обучающихся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11</w:t>
            </w:r>
          </w:p>
        </w:tc>
      </w:tr>
      <w:tr w:rsidR="00627230" w:rsidRPr="00627230" w:rsidTr="00627230">
        <w:tc>
          <w:tcPr>
            <w:tcW w:w="3083" w:type="dxa"/>
            <w:vMerge/>
            <w:shd w:val="clear" w:color="auto" w:fill="auto"/>
          </w:tcPr>
          <w:p w:rsidR="00627230" w:rsidRPr="00627230" w:rsidRDefault="00627230" w:rsidP="00627230">
            <w:pPr>
              <w:spacing w:after="0" w:line="226" w:lineRule="exact"/>
              <w:jc w:val="both"/>
              <w:rPr>
                <w:rFonts w:ascii="Times New Roman" w:eastAsia="Times New Roman" w:hAnsi="Times New Roman" w:cs="Times New Roman"/>
                <w:b/>
                <w:sz w:val="18"/>
                <w:szCs w:val="18"/>
                <w:lang w:eastAsia="ru-RU"/>
              </w:rPr>
            </w:pPr>
          </w:p>
        </w:tc>
        <w:tc>
          <w:tcPr>
            <w:tcW w:w="6233" w:type="dxa"/>
            <w:gridSpan w:val="4"/>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Выполнение индивидуальных и фронтальных заданий по теме: «Призма сечение призмы плоскостью».</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Выполнение индивидуальных и фронтальных заданий по теме: «Пирамида».</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Выполнение индивидуальных и фронтальных заданий по теме: «Сечение пирамиды плоскостью».</w:t>
            </w:r>
          </w:p>
          <w:p w:rsidR="00627230" w:rsidRPr="00627230" w:rsidRDefault="00627230" w:rsidP="00627230">
            <w:pPr>
              <w:spacing w:after="0" w:line="233" w:lineRule="exact"/>
              <w:rPr>
                <w:rFonts w:ascii="Calibri" w:eastAsia="Times New Roman" w:hAnsi="Calibri" w:cs="Times New Roman"/>
                <w:sz w:val="24"/>
                <w:szCs w:val="24"/>
                <w:lang w:eastAsia="ru-RU"/>
              </w:rPr>
            </w:pPr>
            <w:r w:rsidRPr="00627230">
              <w:rPr>
                <w:rFonts w:ascii="Times New Roman" w:eastAsia="Times New Roman" w:hAnsi="Times New Roman" w:cs="Times New Roman"/>
                <w:sz w:val="18"/>
                <w:szCs w:val="18"/>
                <w:lang w:eastAsia="ru-RU"/>
              </w:rPr>
              <w:t>Выполнение индивидуальных и фронтальных заданий по теме: «Сечение усеченной пирамиды плоскостью».</w:t>
            </w:r>
            <w:r w:rsidRPr="00627230">
              <w:rPr>
                <w:rFonts w:ascii="Calibri" w:eastAsia="Times New Roman" w:hAnsi="Calibri" w:cs="Times New Roman"/>
                <w:sz w:val="24"/>
                <w:szCs w:val="24"/>
                <w:lang w:eastAsia="ru-RU"/>
              </w:rPr>
              <w:t xml:space="preserve"> </w:t>
            </w:r>
          </w:p>
          <w:p w:rsidR="00627230" w:rsidRPr="00627230" w:rsidRDefault="00627230" w:rsidP="00627230">
            <w:pPr>
              <w:spacing w:after="0" w:line="233"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Изготовление разверток многогранников</w:t>
            </w:r>
          </w:p>
          <w:p w:rsidR="00627230" w:rsidRPr="00627230" w:rsidRDefault="00627230" w:rsidP="00627230">
            <w:pPr>
              <w:spacing w:after="0" w:line="233"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Реферат на тему: «Методы построения сечений»</w:t>
            </w:r>
          </w:p>
          <w:p w:rsidR="00627230" w:rsidRPr="00627230" w:rsidRDefault="00627230" w:rsidP="00627230">
            <w:pPr>
              <w:spacing w:after="0" w:line="233"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Доклад: «Правильные и полуправильные многогранники»</w:t>
            </w:r>
          </w:p>
          <w:p w:rsidR="00627230" w:rsidRPr="00627230" w:rsidRDefault="00627230" w:rsidP="00627230">
            <w:pPr>
              <w:spacing w:after="0" w:line="233"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Составление кроссворда «Многогранники»</w:t>
            </w:r>
          </w:p>
          <w:p w:rsidR="00627230" w:rsidRPr="00627230" w:rsidRDefault="00627230" w:rsidP="00627230">
            <w:pPr>
              <w:spacing w:after="0" w:line="233"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Создание презентации: «Многогранники в архитектуре и строительстве»</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Решение задач на вычисление площади поверхности многоугольников</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Решение задач на вычисление площади поверхности многоугольников</w:t>
            </w:r>
          </w:p>
        </w:tc>
        <w:tc>
          <w:tcPr>
            <w:tcW w:w="714" w:type="dxa"/>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sz w:val="18"/>
                <w:szCs w:val="18"/>
                <w:lang w:eastAsia="ru-RU"/>
              </w:rPr>
            </w:pPr>
          </w:p>
        </w:tc>
      </w:tr>
      <w:tr w:rsidR="00627230" w:rsidRPr="00627230" w:rsidTr="00627230">
        <w:tc>
          <w:tcPr>
            <w:tcW w:w="9316" w:type="dxa"/>
            <w:gridSpan w:val="5"/>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Раздел 9. Алгебра Первообразная и интеграл</w:t>
            </w:r>
          </w:p>
        </w:tc>
        <w:tc>
          <w:tcPr>
            <w:tcW w:w="714"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15</w:t>
            </w:r>
          </w:p>
        </w:tc>
      </w:tr>
      <w:tr w:rsidR="00627230" w:rsidRPr="00627230" w:rsidTr="00627230">
        <w:tc>
          <w:tcPr>
            <w:tcW w:w="3083" w:type="dxa"/>
            <w:vMerge w:val="restart"/>
            <w:shd w:val="clear" w:color="auto" w:fill="auto"/>
          </w:tcPr>
          <w:p w:rsidR="00627230" w:rsidRPr="00627230" w:rsidRDefault="00627230" w:rsidP="00627230">
            <w:pPr>
              <w:spacing w:after="0" w:line="226" w:lineRule="exact"/>
              <w:jc w:val="both"/>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Тема 9.1.</w:t>
            </w:r>
          </w:p>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Первообразная</w:t>
            </w: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168</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«Первообразная».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169</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Таблица первообразных. </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170</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Определение первообразной</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171</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Основное свойство первообразной</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172</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Основное свойство первообразной</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173</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Три правила нахождения первообразных</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174</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Три правила нахождения первообразных</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Тема 9.2.</w:t>
            </w:r>
          </w:p>
          <w:p w:rsidR="00627230" w:rsidRPr="00627230" w:rsidRDefault="00627230" w:rsidP="00627230">
            <w:pPr>
              <w:spacing w:after="0" w:line="226" w:lineRule="exact"/>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Интеграл</w:t>
            </w: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175</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Площадь криволинейной трапеции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176</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Площадь криволинейной трапеции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177</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Интеграл. Формула Ньютона-Лейбница.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178</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Интеграл. Формула Ньютона-Лейбница.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179</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Интеграл. Формула Ньютона-Лейбница.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180</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Интеграл. Формула Ньютона-Лейбница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181</w:t>
            </w:r>
          </w:p>
        </w:tc>
        <w:tc>
          <w:tcPr>
            <w:tcW w:w="5380"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Обобщающий урок</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281"/>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182</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Контрольная работа по теме: «</w:t>
            </w:r>
            <w:r w:rsidRPr="00627230">
              <w:rPr>
                <w:rFonts w:ascii="Times New Roman" w:eastAsia="Times New Roman" w:hAnsi="Times New Roman" w:cs="Times New Roman"/>
                <w:b/>
                <w:sz w:val="18"/>
                <w:szCs w:val="18"/>
                <w:lang w:eastAsia="ru-RU"/>
              </w:rPr>
              <w:t>Первообразная и интеграл</w:t>
            </w:r>
            <w:r w:rsidRPr="00627230">
              <w:rPr>
                <w:rFonts w:ascii="Times New Roman" w:eastAsia="Times New Roman" w:hAnsi="Times New Roman" w:cs="Times New Roman"/>
                <w:sz w:val="18"/>
                <w:szCs w:val="18"/>
                <w:lang w:eastAsia="ru-RU"/>
              </w:rPr>
              <w:t xml:space="preserve">» </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
                <w:i/>
                <w:sz w:val="18"/>
                <w:szCs w:val="18"/>
                <w:lang w:eastAsia="ru-RU"/>
              </w:rPr>
            </w:pPr>
            <w:r w:rsidRPr="00627230">
              <w:rPr>
                <w:rFonts w:ascii="Times New Roman" w:eastAsia="Times New Roman" w:hAnsi="Times New Roman" w:cs="Times New Roman"/>
                <w:b/>
                <w:i/>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b/>
                <w:bCs/>
                <w:i/>
                <w:sz w:val="18"/>
                <w:szCs w:val="18"/>
                <w:lang w:eastAsia="ru-RU"/>
              </w:rPr>
            </w:pP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b/>
                <w:bCs/>
                <w:i/>
                <w:sz w:val="18"/>
                <w:szCs w:val="18"/>
                <w:lang w:eastAsia="ru-RU"/>
              </w:rPr>
            </w:pPr>
            <w:r w:rsidRPr="00627230">
              <w:rPr>
                <w:rFonts w:ascii="Times New Roman" w:eastAsia="Times New Roman" w:hAnsi="Times New Roman" w:cs="Times New Roman"/>
                <w:b/>
                <w:i/>
                <w:sz w:val="18"/>
                <w:szCs w:val="18"/>
                <w:lang w:eastAsia="ru-RU"/>
              </w:rPr>
              <w:t>Самостоятельная работа обучающихся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
                <w:i/>
                <w:sz w:val="18"/>
                <w:szCs w:val="18"/>
                <w:lang w:eastAsia="ru-RU"/>
              </w:rPr>
            </w:pPr>
            <w:r w:rsidRPr="00627230">
              <w:rPr>
                <w:rFonts w:ascii="Times New Roman" w:eastAsia="Times New Roman" w:hAnsi="Times New Roman" w:cs="Times New Roman"/>
                <w:b/>
                <w:i/>
                <w:sz w:val="18"/>
                <w:szCs w:val="18"/>
                <w:lang w:eastAsia="ru-RU"/>
              </w:rPr>
              <w:t>7</w:t>
            </w:r>
          </w:p>
        </w:tc>
      </w:tr>
      <w:tr w:rsidR="00627230" w:rsidRPr="00627230" w:rsidTr="00627230">
        <w:trPr>
          <w:trHeight w:val="1471"/>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p>
        </w:tc>
        <w:tc>
          <w:tcPr>
            <w:tcW w:w="6233" w:type="dxa"/>
            <w:gridSpan w:val="4"/>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по теме: ««Первообразная»</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по теме: «Таблица первообразных»</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по теме: «Основное свойство первообразной»</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по теме: «Три правила нахождения первообразных»</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по теме: «Площадь криволинейной трапеции»</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по теме: «Интеграл. Формула Ньютона-Лейбница»</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Доклад на тему: «О происхождении терминов и обозначений интегрального исчисления»</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Кроссворд на тему: «Первообразная и интеграл»</w:t>
            </w:r>
          </w:p>
        </w:tc>
        <w:tc>
          <w:tcPr>
            <w:tcW w:w="714" w:type="dxa"/>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sz w:val="18"/>
                <w:szCs w:val="18"/>
                <w:lang w:eastAsia="ru-RU"/>
              </w:rPr>
            </w:pPr>
          </w:p>
        </w:tc>
      </w:tr>
      <w:tr w:rsidR="00627230" w:rsidRPr="00627230" w:rsidTr="00627230">
        <w:tc>
          <w:tcPr>
            <w:tcW w:w="9316" w:type="dxa"/>
            <w:gridSpan w:val="5"/>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Раздел 10 Геометрия Метод координат в пространстве  </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12</w:t>
            </w:r>
          </w:p>
        </w:tc>
      </w:tr>
      <w:tr w:rsidR="00627230" w:rsidRPr="00627230" w:rsidTr="00627230">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Тема 10.1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Координаты вектора</w:t>
            </w:r>
          </w:p>
        </w:tc>
        <w:tc>
          <w:tcPr>
            <w:tcW w:w="853"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183</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Прямоугольная система координат в пространстве.</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Действия над векторами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184</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Связь между координатами векторов и координатами точек</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185</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Простейшие задачи в координатах</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186</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Простейшие задачи в координатах.</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Тема 10.2 Скалярное произведение векторов</w:t>
            </w: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187</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Угол между векторами. Скалярное произведение векторов.</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188</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Скалярное произведение векторов</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138"/>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189</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Угол между прямыми. Угол между прямой и плоскостью.</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70"/>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190</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Вычисление углов между </w:t>
            </w:r>
            <w:proofErr w:type="gramStart"/>
            <w:r w:rsidRPr="00627230">
              <w:rPr>
                <w:rFonts w:ascii="Times New Roman" w:eastAsia="Times New Roman" w:hAnsi="Times New Roman" w:cs="Times New Roman"/>
                <w:sz w:val="18"/>
                <w:szCs w:val="18"/>
                <w:lang w:eastAsia="ru-RU"/>
              </w:rPr>
              <w:t>прямыми  и</w:t>
            </w:r>
            <w:proofErr w:type="gramEnd"/>
            <w:r w:rsidRPr="00627230">
              <w:rPr>
                <w:rFonts w:ascii="Times New Roman" w:eastAsia="Times New Roman" w:hAnsi="Times New Roman" w:cs="Times New Roman"/>
                <w:sz w:val="18"/>
                <w:szCs w:val="18"/>
                <w:lang w:eastAsia="ru-RU"/>
              </w:rPr>
              <w:t xml:space="preserve"> плоскостями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Тема 10.3 Движение</w:t>
            </w: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191</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Центральная симметрия  </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192</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 Осевая симметрия </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193</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Параллельный перенос </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853"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194</w:t>
            </w:r>
          </w:p>
        </w:tc>
        <w:tc>
          <w:tcPr>
            <w:tcW w:w="5380"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Контрольная работа </w:t>
            </w:r>
            <w:r w:rsidRPr="00627230">
              <w:rPr>
                <w:rFonts w:ascii="Times New Roman" w:eastAsia="Times New Roman" w:hAnsi="Times New Roman" w:cs="Times New Roman"/>
                <w:sz w:val="18"/>
                <w:szCs w:val="18"/>
                <w:lang w:eastAsia="ru-RU"/>
              </w:rPr>
              <w:t>по теме: «</w:t>
            </w:r>
            <w:r w:rsidRPr="00627230">
              <w:rPr>
                <w:rFonts w:ascii="Times New Roman" w:eastAsia="Times New Roman" w:hAnsi="Times New Roman" w:cs="Times New Roman"/>
                <w:b/>
                <w:sz w:val="18"/>
                <w:szCs w:val="18"/>
                <w:lang w:eastAsia="ru-RU"/>
              </w:rPr>
              <w:t>Метод координат в пространстве</w:t>
            </w:r>
            <w:r w:rsidRPr="00627230">
              <w:rPr>
                <w:rFonts w:ascii="Times New Roman" w:eastAsia="Times New Roman" w:hAnsi="Times New Roman" w:cs="Times New Roman"/>
                <w:sz w:val="18"/>
                <w:szCs w:val="18"/>
                <w:lang w:eastAsia="ru-RU"/>
              </w:rPr>
              <w:t>»</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6233" w:type="dxa"/>
            <w:gridSpan w:val="4"/>
            <w:shd w:val="clear" w:color="auto" w:fill="auto"/>
          </w:tcPr>
          <w:p w:rsidR="00627230" w:rsidRPr="00627230" w:rsidRDefault="00627230" w:rsidP="00627230">
            <w:pPr>
              <w:spacing w:after="0" w:line="240" w:lineRule="auto"/>
              <w:rPr>
                <w:rFonts w:ascii="Times New Roman" w:eastAsia="Times New Roman" w:hAnsi="Times New Roman" w:cs="Times New Roman"/>
                <w:b/>
                <w:bCs/>
                <w:i/>
                <w:sz w:val="18"/>
                <w:szCs w:val="18"/>
                <w:lang w:eastAsia="ru-RU"/>
              </w:rPr>
            </w:pPr>
            <w:r w:rsidRPr="00627230">
              <w:rPr>
                <w:rFonts w:ascii="Times New Roman" w:eastAsia="Times New Roman" w:hAnsi="Times New Roman" w:cs="Times New Roman"/>
                <w:b/>
                <w:i/>
                <w:sz w:val="18"/>
                <w:szCs w:val="18"/>
                <w:lang w:eastAsia="ru-RU"/>
              </w:rPr>
              <w:t>Самостоятельная работа обучающихся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6</w:t>
            </w:r>
          </w:p>
        </w:tc>
      </w:tr>
      <w:tr w:rsidR="00627230" w:rsidRPr="00627230" w:rsidTr="00627230">
        <w:trPr>
          <w:trHeight w:val="1708"/>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6233" w:type="dxa"/>
            <w:gridSpan w:val="4"/>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по теме: «Простейшие задачи в координатах»</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по теме: «Угол между векторами»</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по теме: «Скалярное произведение векторов».</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Самостоятельная работа по теме: «Вычисление углов между прямыми и плоскостями»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по теме: «Центральная симметрия».</w:t>
            </w:r>
          </w:p>
          <w:p w:rsidR="00627230" w:rsidRPr="00627230" w:rsidRDefault="00627230" w:rsidP="00627230">
            <w:pPr>
              <w:spacing w:after="0" w:line="233"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по теме: «Осевая симметрия Параллельный перенос».</w:t>
            </w:r>
          </w:p>
        </w:tc>
        <w:tc>
          <w:tcPr>
            <w:tcW w:w="714" w:type="dxa"/>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sz w:val="18"/>
                <w:szCs w:val="18"/>
                <w:lang w:eastAsia="ru-RU"/>
              </w:rPr>
            </w:pPr>
          </w:p>
        </w:tc>
      </w:tr>
      <w:tr w:rsidR="00627230" w:rsidRPr="00627230" w:rsidTr="00627230">
        <w:tc>
          <w:tcPr>
            <w:tcW w:w="9316" w:type="dxa"/>
            <w:gridSpan w:val="5"/>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bCs/>
                <w:sz w:val="18"/>
                <w:szCs w:val="18"/>
                <w:lang w:eastAsia="ru-RU"/>
              </w:rPr>
              <w:t xml:space="preserve">Раздел 11. Алгебра </w:t>
            </w:r>
            <w:r w:rsidRPr="00627230">
              <w:rPr>
                <w:rFonts w:ascii="Times New Roman" w:eastAsia="Times New Roman" w:hAnsi="Times New Roman" w:cs="Times New Roman"/>
                <w:b/>
                <w:sz w:val="18"/>
                <w:szCs w:val="18"/>
                <w:lang w:eastAsia="ru-RU"/>
              </w:rPr>
              <w:t xml:space="preserve">Обобщение понятия степени </w:t>
            </w:r>
          </w:p>
        </w:tc>
        <w:tc>
          <w:tcPr>
            <w:tcW w:w="71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bCs/>
                <w:sz w:val="18"/>
                <w:szCs w:val="18"/>
                <w:lang w:eastAsia="ru-RU"/>
              </w:rPr>
              <w:t>10</w:t>
            </w:r>
          </w:p>
        </w:tc>
      </w:tr>
      <w:tr w:rsidR="00627230" w:rsidRPr="00627230" w:rsidTr="00627230">
        <w:tc>
          <w:tcPr>
            <w:tcW w:w="3083" w:type="dxa"/>
            <w:vMerge w:val="restart"/>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 xml:space="preserve">Тема 11.1. </w:t>
            </w:r>
            <w:r w:rsidRPr="00627230">
              <w:rPr>
                <w:rFonts w:ascii="Times New Roman" w:eastAsia="Times New Roman" w:hAnsi="Times New Roman" w:cs="Times New Roman"/>
                <w:b/>
                <w:sz w:val="18"/>
                <w:szCs w:val="18"/>
                <w:lang w:eastAsia="ru-RU"/>
              </w:rPr>
              <w:t>Обобщение понятия степени</w:t>
            </w:r>
          </w:p>
        </w:tc>
        <w:tc>
          <w:tcPr>
            <w:tcW w:w="812" w:type="dxa"/>
            <w:gridSpan w:val="2"/>
            <w:tcBorders>
              <w:lef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195</w:t>
            </w:r>
          </w:p>
        </w:tc>
        <w:tc>
          <w:tcPr>
            <w:tcW w:w="5421" w:type="dxa"/>
            <w:gridSpan w:val="2"/>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Корень п-й степени и его свойства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812" w:type="dxa"/>
            <w:gridSpan w:val="2"/>
            <w:tcBorders>
              <w:lef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196</w:t>
            </w:r>
          </w:p>
        </w:tc>
        <w:tc>
          <w:tcPr>
            <w:tcW w:w="5421" w:type="dxa"/>
            <w:gridSpan w:val="2"/>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Корень п-й степени и его свойства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812" w:type="dxa"/>
            <w:gridSpan w:val="2"/>
            <w:tcBorders>
              <w:lef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197</w:t>
            </w:r>
          </w:p>
        </w:tc>
        <w:tc>
          <w:tcPr>
            <w:tcW w:w="5421" w:type="dxa"/>
            <w:gridSpan w:val="2"/>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Иррациональные уравнения </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812" w:type="dxa"/>
            <w:gridSpan w:val="2"/>
            <w:tcBorders>
              <w:lef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198</w:t>
            </w:r>
          </w:p>
        </w:tc>
        <w:tc>
          <w:tcPr>
            <w:tcW w:w="5421" w:type="dxa"/>
            <w:gridSpan w:val="2"/>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Иррациональные уравнения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812" w:type="dxa"/>
            <w:gridSpan w:val="2"/>
            <w:tcBorders>
              <w:lef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199</w:t>
            </w:r>
          </w:p>
        </w:tc>
        <w:tc>
          <w:tcPr>
            <w:tcW w:w="5421" w:type="dxa"/>
            <w:gridSpan w:val="2"/>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Иррациональные уравнения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812" w:type="dxa"/>
            <w:gridSpan w:val="2"/>
            <w:tcBorders>
              <w:lef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200</w:t>
            </w:r>
          </w:p>
        </w:tc>
        <w:tc>
          <w:tcPr>
            <w:tcW w:w="5421" w:type="dxa"/>
            <w:gridSpan w:val="2"/>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Системы иррациональных уравнений </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812" w:type="dxa"/>
            <w:gridSpan w:val="2"/>
            <w:tcBorders>
              <w:lef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201</w:t>
            </w:r>
          </w:p>
        </w:tc>
        <w:tc>
          <w:tcPr>
            <w:tcW w:w="5421" w:type="dxa"/>
            <w:gridSpan w:val="2"/>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Решение иррациональных уравнений и систем</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812" w:type="dxa"/>
            <w:gridSpan w:val="2"/>
            <w:tcBorders>
              <w:lef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202</w:t>
            </w:r>
          </w:p>
        </w:tc>
        <w:tc>
          <w:tcPr>
            <w:tcW w:w="5421" w:type="dxa"/>
            <w:gridSpan w:val="2"/>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Степень с рациональным показателем</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812" w:type="dxa"/>
            <w:gridSpan w:val="2"/>
            <w:tcBorders>
              <w:lef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203</w:t>
            </w:r>
          </w:p>
        </w:tc>
        <w:tc>
          <w:tcPr>
            <w:tcW w:w="5421" w:type="dxa"/>
            <w:gridSpan w:val="2"/>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Степень с рациональным показателем</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812" w:type="dxa"/>
            <w:gridSpan w:val="2"/>
            <w:tcBorders>
              <w:lef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204</w:t>
            </w:r>
          </w:p>
        </w:tc>
        <w:tc>
          <w:tcPr>
            <w:tcW w:w="5421" w:type="dxa"/>
            <w:gridSpan w:val="2"/>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Контрольная работа по теме «Обобщение понятия степени</w:t>
            </w:r>
            <w:r w:rsidRPr="00627230">
              <w:rPr>
                <w:rFonts w:ascii="Times New Roman" w:eastAsia="Times New Roman" w:hAnsi="Times New Roman" w:cs="Times New Roman"/>
                <w:sz w:val="18"/>
                <w:szCs w:val="18"/>
                <w:lang w:eastAsia="ru-RU"/>
              </w:rPr>
              <w:t>»</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6233" w:type="dxa"/>
            <w:gridSpan w:val="4"/>
            <w:tcBorders>
              <w:lef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b/>
                <w:bCs/>
                <w:i/>
                <w:sz w:val="18"/>
                <w:szCs w:val="18"/>
                <w:lang w:eastAsia="ru-RU"/>
              </w:rPr>
            </w:pPr>
            <w:r w:rsidRPr="00627230">
              <w:rPr>
                <w:rFonts w:ascii="Times New Roman" w:eastAsia="Times New Roman" w:hAnsi="Times New Roman" w:cs="Times New Roman"/>
                <w:b/>
                <w:i/>
                <w:sz w:val="18"/>
                <w:szCs w:val="18"/>
                <w:lang w:eastAsia="ru-RU"/>
              </w:rPr>
              <w:t>Самостоятельная работа обучающихся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
                <w:bCs/>
                <w:sz w:val="18"/>
                <w:szCs w:val="18"/>
                <w:lang w:eastAsia="ru-RU"/>
              </w:rPr>
              <w:t>5</w:t>
            </w:r>
          </w:p>
        </w:tc>
      </w:tr>
      <w:tr w:rsidR="00627230" w:rsidRPr="00627230" w:rsidTr="00627230">
        <w:trPr>
          <w:trHeight w:val="357"/>
        </w:trPr>
        <w:tc>
          <w:tcPr>
            <w:tcW w:w="3083" w:type="dxa"/>
            <w:vMerge/>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6233" w:type="dxa"/>
            <w:gridSpan w:val="4"/>
            <w:tcBorders>
              <w:left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Нахождение степени с рациональным показателем,</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по теме: «Корень п-й степени и его свойства».</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по теме: «Решение иррациональных уравнений».</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по теме: «Решение иррациональных уравнений и систем».</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по теме: «Степень с рациональным показателем».</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Самостоятельная работа по теме: «Степень с рациональным показателем» </w:t>
            </w:r>
          </w:p>
          <w:p w:rsidR="00627230" w:rsidRPr="00627230" w:rsidRDefault="00627230" w:rsidP="00627230">
            <w:pPr>
              <w:spacing w:after="0" w:line="233"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Ознакомление с понятием степени с действительным показателем</w:t>
            </w:r>
          </w:p>
          <w:p w:rsidR="00627230" w:rsidRPr="00627230" w:rsidRDefault="00627230" w:rsidP="00627230">
            <w:pPr>
              <w:spacing w:after="0" w:line="233"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Записывание корня n-й степени в виде степени с дробным показателем</w:t>
            </w:r>
          </w:p>
          <w:p w:rsidR="00627230" w:rsidRPr="00627230" w:rsidRDefault="00627230" w:rsidP="00627230">
            <w:pPr>
              <w:spacing w:after="0" w:line="233"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и наоборот</w:t>
            </w:r>
          </w:p>
          <w:p w:rsidR="00627230" w:rsidRPr="00627230" w:rsidRDefault="00627230" w:rsidP="00627230">
            <w:pPr>
              <w:spacing w:after="0" w:line="233"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Преобразование числовых и буквенных выражений, содержащих</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степени, применяя свойства</w:t>
            </w:r>
          </w:p>
        </w:tc>
        <w:tc>
          <w:tcPr>
            <w:tcW w:w="714" w:type="dxa"/>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bCs/>
                <w:sz w:val="18"/>
                <w:szCs w:val="18"/>
                <w:lang w:eastAsia="ru-RU"/>
              </w:rPr>
            </w:pPr>
          </w:p>
        </w:tc>
      </w:tr>
      <w:tr w:rsidR="00627230" w:rsidRPr="00627230" w:rsidTr="00627230">
        <w:tc>
          <w:tcPr>
            <w:tcW w:w="9316" w:type="dxa"/>
            <w:gridSpan w:val="5"/>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bCs/>
                <w:sz w:val="18"/>
                <w:szCs w:val="18"/>
                <w:lang w:eastAsia="ru-RU"/>
              </w:rPr>
              <w:t xml:space="preserve">Раздел 12 Геометрия </w:t>
            </w:r>
            <w:r w:rsidRPr="00627230">
              <w:rPr>
                <w:rFonts w:ascii="Times New Roman" w:eastAsia="Times New Roman" w:hAnsi="Times New Roman" w:cs="Times New Roman"/>
                <w:b/>
                <w:sz w:val="18"/>
                <w:szCs w:val="18"/>
                <w:lang w:eastAsia="ru-RU"/>
              </w:rPr>
              <w:t xml:space="preserve">Цилиндр, конус, шар </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10</w:t>
            </w:r>
          </w:p>
        </w:tc>
      </w:tr>
      <w:tr w:rsidR="00627230" w:rsidRPr="00627230" w:rsidTr="00627230">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12.1</w:t>
            </w:r>
          </w:p>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sz w:val="18"/>
                <w:szCs w:val="18"/>
                <w:lang w:eastAsia="ru-RU"/>
              </w:rPr>
              <w:t xml:space="preserve"> Цилиндр  </w:t>
            </w: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205</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Цилиндр</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206</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ПР. Площадь поверхности цилиндра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12.2</w:t>
            </w:r>
          </w:p>
          <w:p w:rsidR="00627230" w:rsidRPr="00627230" w:rsidRDefault="00627230" w:rsidP="00627230">
            <w:pPr>
              <w:spacing w:after="0" w:line="233"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sz w:val="18"/>
                <w:szCs w:val="18"/>
                <w:lang w:eastAsia="ru-RU"/>
              </w:rPr>
              <w:t xml:space="preserve">    Конус</w:t>
            </w: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207</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Конус</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208</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Усеченный конус</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209</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ПР. Площадь поверхности конуса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12.3</w:t>
            </w:r>
          </w:p>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sz w:val="18"/>
                <w:szCs w:val="18"/>
                <w:lang w:eastAsia="ru-RU"/>
              </w:rPr>
              <w:t xml:space="preserve"> Сфера </w:t>
            </w: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210</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Сфера и шар</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211</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Уравнение сферы</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212</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ПР. Площадь сферы</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213</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Решение задач по теме «Сфера и шар»</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214</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Контрольная работа по теме: «Конус, сфера, шар»</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6233" w:type="dxa"/>
            <w:gridSpan w:val="4"/>
            <w:shd w:val="clear" w:color="auto" w:fill="auto"/>
          </w:tcPr>
          <w:p w:rsidR="00627230" w:rsidRPr="00627230" w:rsidRDefault="00627230" w:rsidP="00627230">
            <w:pPr>
              <w:spacing w:after="0" w:line="240" w:lineRule="auto"/>
              <w:rPr>
                <w:rFonts w:ascii="Times New Roman" w:eastAsia="Times New Roman" w:hAnsi="Times New Roman" w:cs="Times New Roman"/>
                <w:b/>
                <w:bCs/>
                <w:i/>
                <w:sz w:val="18"/>
                <w:szCs w:val="18"/>
                <w:lang w:eastAsia="ru-RU"/>
              </w:rPr>
            </w:pPr>
            <w:r w:rsidRPr="00627230">
              <w:rPr>
                <w:rFonts w:ascii="Times New Roman" w:eastAsia="Times New Roman" w:hAnsi="Times New Roman" w:cs="Times New Roman"/>
                <w:b/>
                <w:i/>
                <w:sz w:val="18"/>
                <w:szCs w:val="18"/>
                <w:lang w:eastAsia="ru-RU"/>
              </w:rPr>
              <w:t>Самостоятельная работа обучающихся</w:t>
            </w:r>
          </w:p>
        </w:tc>
        <w:tc>
          <w:tcPr>
            <w:tcW w:w="714"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5</w:t>
            </w:r>
          </w:p>
        </w:tc>
      </w:tr>
      <w:tr w:rsidR="00627230" w:rsidRPr="00627230" w:rsidTr="00627230">
        <w:trPr>
          <w:trHeight w:val="1329"/>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6233" w:type="dxa"/>
            <w:gridSpan w:val="4"/>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по теме: «Цилиндр».</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по теме: «Конус».</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по теме: «Шар».</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по теме: «Сфера».</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по теме: «Площадь поверхности конуса».</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Решение задач на тела вращения</w:t>
            </w:r>
          </w:p>
          <w:p w:rsidR="00627230" w:rsidRPr="00627230" w:rsidRDefault="00627230" w:rsidP="00627230">
            <w:pPr>
              <w:spacing w:after="0" w:line="233"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Изготовление разверток тел вращения</w:t>
            </w:r>
          </w:p>
          <w:p w:rsidR="00627230" w:rsidRPr="00627230" w:rsidRDefault="00627230" w:rsidP="00627230">
            <w:pPr>
              <w:spacing w:after="0" w:line="233"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Творческая работа по телам вращения связь с профессией и повседневной жизнью</w:t>
            </w:r>
          </w:p>
        </w:tc>
        <w:tc>
          <w:tcPr>
            <w:tcW w:w="714" w:type="dxa"/>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bCs/>
                <w:sz w:val="18"/>
                <w:szCs w:val="18"/>
                <w:lang w:eastAsia="ru-RU"/>
              </w:rPr>
            </w:pPr>
          </w:p>
        </w:tc>
      </w:tr>
      <w:tr w:rsidR="00627230" w:rsidRPr="00627230" w:rsidTr="00627230">
        <w:trPr>
          <w:trHeight w:val="486"/>
        </w:trPr>
        <w:tc>
          <w:tcPr>
            <w:tcW w:w="9316" w:type="dxa"/>
            <w:gridSpan w:val="5"/>
            <w:shd w:val="clear" w:color="auto" w:fill="auto"/>
          </w:tcPr>
          <w:p w:rsidR="00627230" w:rsidRPr="00627230" w:rsidRDefault="00627230" w:rsidP="00627230">
            <w:pPr>
              <w:spacing w:after="0" w:line="240" w:lineRule="auto"/>
              <w:jc w:val="center"/>
              <w:rPr>
                <w:rFonts w:ascii="Times New Roman" w:eastAsia="Times New Roman" w:hAnsi="Times New Roman" w:cs="Times New Roman"/>
                <w:b/>
                <w:bCs/>
                <w:sz w:val="28"/>
                <w:szCs w:val="28"/>
                <w:lang w:eastAsia="ru-RU"/>
              </w:rPr>
            </w:pPr>
            <w:r w:rsidRPr="00627230">
              <w:rPr>
                <w:rFonts w:ascii="Times New Roman" w:eastAsia="Times New Roman" w:hAnsi="Times New Roman" w:cs="Times New Roman"/>
                <w:b/>
                <w:bCs/>
                <w:sz w:val="28"/>
                <w:szCs w:val="28"/>
                <w:lang w:eastAsia="ru-RU"/>
              </w:rPr>
              <w:t>3 курс</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
                <w:bCs/>
                <w:sz w:val="18"/>
                <w:szCs w:val="18"/>
                <w:lang w:eastAsia="ru-RU"/>
              </w:rPr>
            </w:pPr>
          </w:p>
        </w:tc>
      </w:tr>
      <w:tr w:rsidR="00627230" w:rsidRPr="00627230" w:rsidTr="00627230">
        <w:trPr>
          <w:trHeight w:val="244"/>
        </w:trPr>
        <w:tc>
          <w:tcPr>
            <w:tcW w:w="9316" w:type="dxa"/>
            <w:gridSpan w:val="5"/>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bCs/>
                <w:sz w:val="18"/>
                <w:szCs w:val="18"/>
                <w:lang w:eastAsia="ru-RU"/>
              </w:rPr>
              <w:t xml:space="preserve">Раздел 13.   Алгебра </w:t>
            </w:r>
            <w:r w:rsidRPr="00627230">
              <w:rPr>
                <w:rFonts w:ascii="Times New Roman" w:eastAsia="Times New Roman" w:hAnsi="Times New Roman" w:cs="Times New Roman"/>
                <w:b/>
                <w:sz w:val="18"/>
                <w:szCs w:val="18"/>
                <w:lang w:eastAsia="ru-RU"/>
              </w:rPr>
              <w:t>Показательная и логарифмическая функции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bCs/>
                <w:sz w:val="18"/>
                <w:szCs w:val="18"/>
                <w:lang w:eastAsia="ru-RU"/>
              </w:rPr>
              <w:t>20</w:t>
            </w:r>
          </w:p>
        </w:tc>
      </w:tr>
      <w:tr w:rsidR="00627230" w:rsidRPr="00627230" w:rsidTr="00627230">
        <w:tc>
          <w:tcPr>
            <w:tcW w:w="3083" w:type="dxa"/>
            <w:vMerge w:val="restart"/>
            <w:shd w:val="clear" w:color="auto" w:fill="auto"/>
          </w:tcPr>
          <w:p w:rsidR="00627230" w:rsidRPr="00627230" w:rsidRDefault="00627230" w:rsidP="00627230">
            <w:pPr>
              <w:spacing w:after="0" w:line="233"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 xml:space="preserve">Тема 13.1 </w:t>
            </w:r>
          </w:p>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Показательная функции</w:t>
            </w: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215</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Показательная функция.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216</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ПР. Показательная функция.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13.2</w:t>
            </w:r>
          </w:p>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sz w:val="18"/>
                <w:szCs w:val="18"/>
                <w:lang w:eastAsia="ru-RU"/>
              </w:rPr>
              <w:t>Решение показательных уравнений и неравенств</w:t>
            </w: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217</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Показательные уравнения</w:t>
            </w:r>
          </w:p>
        </w:tc>
        <w:tc>
          <w:tcPr>
            <w:tcW w:w="714" w:type="dxa"/>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33" w:lineRule="exact"/>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218</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Показательные системы уравнений </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219</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Показательные неравенства</w:t>
            </w:r>
          </w:p>
        </w:tc>
        <w:tc>
          <w:tcPr>
            <w:tcW w:w="714" w:type="dxa"/>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220</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Решение показательных систем неравенств</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221</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Контрольная работа по теме: «Показательная» функции»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rPr>
          <w:trHeight w:val="320"/>
        </w:trPr>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13.3</w:t>
            </w:r>
          </w:p>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sz w:val="18"/>
                <w:szCs w:val="18"/>
                <w:lang w:eastAsia="ru-RU"/>
              </w:rPr>
              <w:t>Логарифмы и их свойства</w:t>
            </w: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222</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Логарифмы</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223</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Логарифмы и их свойства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13.4</w:t>
            </w:r>
          </w:p>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sz w:val="18"/>
                <w:szCs w:val="18"/>
                <w:lang w:eastAsia="ru-RU"/>
              </w:rPr>
              <w:t>Логарифмическая функция</w:t>
            </w: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224</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Логарифмическая функция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225</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Логарифмическая функция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226</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Логарифмическая функция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13.5</w:t>
            </w:r>
          </w:p>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sz w:val="18"/>
                <w:szCs w:val="18"/>
                <w:lang w:eastAsia="ru-RU"/>
              </w:rPr>
              <w:t>Решение систем логарифмических уравнений и неравенств</w:t>
            </w: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227</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Логарифмические уравнения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228</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Логарифмически уравнения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229</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Системы логарифмических уравнений</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230</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Системы логарифмических уравнений</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rPr>
          <w:trHeight w:val="144"/>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231</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Логарифмические неравенства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13.5</w:t>
            </w:r>
            <w:r w:rsidRPr="00627230">
              <w:rPr>
                <w:rFonts w:ascii="Times New Roman" w:eastAsia="Times New Roman" w:hAnsi="Times New Roman" w:cs="Times New Roman"/>
                <w:sz w:val="18"/>
                <w:szCs w:val="18"/>
                <w:lang w:eastAsia="ru-RU"/>
              </w:rPr>
              <w:t xml:space="preserve"> Понятие об обратной функции</w:t>
            </w:r>
          </w:p>
          <w:p w:rsidR="00627230" w:rsidRPr="00627230" w:rsidRDefault="00627230" w:rsidP="00627230">
            <w:pPr>
              <w:spacing w:after="0" w:line="233" w:lineRule="exact"/>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232</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Понятие об обратной функции </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233</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Контрольная работа по теме: «Логарифмическая» функции»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234</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Обобщающее повторение</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6233" w:type="dxa"/>
            <w:gridSpan w:val="4"/>
            <w:shd w:val="clear" w:color="auto" w:fill="auto"/>
          </w:tcPr>
          <w:p w:rsidR="00627230" w:rsidRPr="00627230" w:rsidRDefault="00627230" w:rsidP="00627230">
            <w:pPr>
              <w:spacing w:after="0" w:line="240" w:lineRule="auto"/>
              <w:rPr>
                <w:rFonts w:ascii="Times New Roman" w:eastAsia="Times New Roman" w:hAnsi="Times New Roman" w:cs="Times New Roman"/>
                <w:b/>
                <w:bCs/>
                <w:i/>
                <w:sz w:val="18"/>
                <w:szCs w:val="18"/>
                <w:lang w:eastAsia="ru-RU"/>
              </w:rPr>
            </w:pPr>
            <w:r w:rsidRPr="00627230">
              <w:rPr>
                <w:rFonts w:ascii="Times New Roman" w:eastAsia="Times New Roman" w:hAnsi="Times New Roman" w:cs="Times New Roman"/>
                <w:b/>
                <w:i/>
                <w:sz w:val="18"/>
                <w:szCs w:val="18"/>
                <w:lang w:eastAsia="ru-RU"/>
              </w:rPr>
              <w:t>Самостоятельная работа обучающихся</w:t>
            </w:r>
          </w:p>
        </w:tc>
        <w:tc>
          <w:tcPr>
            <w:tcW w:w="714"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10</w:t>
            </w:r>
          </w:p>
        </w:tc>
      </w:tr>
      <w:tr w:rsidR="00627230" w:rsidRPr="00627230" w:rsidTr="00627230">
        <w:trPr>
          <w:trHeight w:val="207"/>
        </w:trPr>
        <w:tc>
          <w:tcPr>
            <w:tcW w:w="3083" w:type="dxa"/>
            <w:vMerge/>
            <w:tcBorders>
              <w:bottom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6233" w:type="dxa"/>
            <w:gridSpan w:val="4"/>
            <w:vMerge w:val="restart"/>
            <w:tcBorders>
              <w:bottom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Самостоятельная работа по теме: «Решение показательных уравнений»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по теме: «Решение показательных неравенств</w:t>
            </w:r>
            <w:r w:rsidRPr="00627230">
              <w:rPr>
                <w:rFonts w:ascii="Times New Roman" w:eastAsia="Times New Roman" w:hAnsi="Times New Roman" w:cs="Times New Roman"/>
                <w:b/>
                <w:sz w:val="18"/>
                <w:szCs w:val="18"/>
                <w:lang w:eastAsia="ru-RU"/>
              </w:rPr>
              <w:t>»</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Самостоятельная работа по теме: «Решение показательных систем уравнений»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Самостоятельная работа по теме: «Решение показательных систем неравенств»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Самостоятельная работа по теме: «Логарифмическая функция»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Самостоятельная работа по теме: «Логарифмы и их свойства»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Самостоятельная работа по теме: «Логарифмическая функция»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Самостоятельная работа по теме: «Решение показательных уравнений»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Самостоятельная работа по теме: «Решение показательных уравнений»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Самостоятельная работа по теме: «Решение показательных систем уравнений и неравенств»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Доклад на тему: «О происхождении терминов и обозначений логарифмического исчисления»</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Реферат на тему: «Применение понятия десятичный и натуральный логарифм в практической деятельности»</w:t>
            </w:r>
          </w:p>
        </w:tc>
        <w:tc>
          <w:tcPr>
            <w:tcW w:w="714" w:type="dxa"/>
            <w:vMerge w:val="restart"/>
            <w:tcBorders>
              <w:bottom w:val="single" w:sz="4" w:space="0" w:color="auto"/>
            </w:tcBorders>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bCs/>
                <w:sz w:val="18"/>
                <w:szCs w:val="18"/>
                <w:lang w:eastAsia="ru-RU"/>
              </w:rPr>
            </w:pPr>
          </w:p>
        </w:tc>
      </w:tr>
      <w:tr w:rsidR="00627230" w:rsidRPr="00627230" w:rsidTr="00627230">
        <w:tc>
          <w:tcPr>
            <w:tcW w:w="3083" w:type="dxa"/>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6233" w:type="dxa"/>
            <w:gridSpan w:val="4"/>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714" w:type="dxa"/>
            <w:vMerge/>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bCs/>
                <w:sz w:val="18"/>
                <w:szCs w:val="18"/>
                <w:lang w:eastAsia="ru-RU"/>
              </w:rPr>
            </w:pPr>
          </w:p>
        </w:tc>
      </w:tr>
      <w:tr w:rsidR="00627230" w:rsidRPr="00627230" w:rsidTr="00627230">
        <w:tc>
          <w:tcPr>
            <w:tcW w:w="9316" w:type="dxa"/>
            <w:gridSpan w:val="5"/>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bCs/>
                <w:sz w:val="18"/>
                <w:szCs w:val="18"/>
                <w:lang w:eastAsia="ru-RU"/>
              </w:rPr>
              <w:t>Раздел 14 Геометрия. Объемы тел</w:t>
            </w:r>
          </w:p>
        </w:tc>
        <w:tc>
          <w:tcPr>
            <w:tcW w:w="714"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18</w:t>
            </w:r>
          </w:p>
        </w:tc>
      </w:tr>
      <w:tr w:rsidR="00627230" w:rsidRPr="00627230" w:rsidTr="00627230">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14.1</w:t>
            </w:r>
            <w:r w:rsidRPr="00627230">
              <w:rPr>
                <w:rFonts w:ascii="Times New Roman" w:eastAsia="Times New Roman" w:hAnsi="Times New Roman" w:cs="Times New Roman"/>
                <w:sz w:val="18"/>
                <w:szCs w:val="18"/>
                <w:lang w:eastAsia="ru-RU"/>
              </w:rPr>
              <w:t>Объем прямоугольного параллелепипеда</w:t>
            </w: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235</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Понятие объема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236</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Объем прямоугольного параллелепипеда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14.2</w:t>
            </w:r>
          </w:p>
          <w:p w:rsidR="00627230" w:rsidRPr="00627230" w:rsidRDefault="00627230" w:rsidP="00627230">
            <w:pPr>
              <w:spacing w:after="0" w:line="233"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sz w:val="18"/>
                <w:szCs w:val="18"/>
                <w:lang w:eastAsia="ru-RU"/>
              </w:rPr>
              <w:t xml:space="preserve">Объем прямоугольной призмы и цилиндра </w:t>
            </w: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237</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Объем прямоугольной призмы</w:t>
            </w:r>
          </w:p>
        </w:tc>
        <w:tc>
          <w:tcPr>
            <w:tcW w:w="714" w:type="dxa"/>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33" w:lineRule="exact"/>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238</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Объем цилиндра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239</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Тестовая работа   по теме «Объемы тел»</w:t>
            </w:r>
          </w:p>
        </w:tc>
        <w:tc>
          <w:tcPr>
            <w:tcW w:w="714" w:type="dxa"/>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33" w:lineRule="exact"/>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240</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Объем наклонной призмы</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rPr>
          <w:trHeight w:val="258"/>
        </w:trPr>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14.3</w:t>
            </w:r>
          </w:p>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sz w:val="18"/>
                <w:szCs w:val="18"/>
                <w:lang w:eastAsia="ru-RU"/>
              </w:rPr>
              <w:t>Объем наклонной призмы, пирамиды и конуса</w:t>
            </w: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241</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Объем пирамиды</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242</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Решение задач по теме «Объем многогранника</w:t>
            </w:r>
            <w:r w:rsidRPr="00627230">
              <w:rPr>
                <w:rFonts w:ascii="Times New Roman" w:eastAsia="Times New Roman" w:hAnsi="Times New Roman" w:cs="Times New Roman"/>
                <w:b/>
                <w:sz w:val="18"/>
                <w:szCs w:val="18"/>
                <w:lang w:eastAsia="ru-RU"/>
              </w:rPr>
              <w:t xml:space="preserve">» </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243</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Объем конуса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244</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Решение задач по теме «Объем тел вращения»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245</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Решение задач по теме «Объемы тел»</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14.3</w:t>
            </w:r>
          </w:p>
          <w:p w:rsidR="00627230" w:rsidRPr="00627230" w:rsidRDefault="00627230" w:rsidP="00627230">
            <w:pPr>
              <w:spacing w:after="0" w:line="233" w:lineRule="exact"/>
              <w:jc w:val="both"/>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sz w:val="18"/>
                <w:szCs w:val="18"/>
                <w:lang w:eastAsia="ru-RU"/>
              </w:rPr>
              <w:t xml:space="preserve"> Объем </w:t>
            </w:r>
            <w:r w:rsidRPr="00627230">
              <w:rPr>
                <w:rFonts w:ascii="Times New Roman" w:eastAsia="Times New Roman" w:hAnsi="Times New Roman" w:cs="Times New Roman"/>
                <w:sz w:val="18"/>
                <w:szCs w:val="18"/>
                <w:lang w:eastAsia="ru-RU"/>
              </w:rPr>
              <w:t>шара и площадь сферы</w:t>
            </w: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246</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Объем шара.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247</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Объем шарового сегмента, шарового слоя и шарового спектра.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248</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Площадь сферы</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249</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Решение задач по теме «Объем шара. Площадь сферы»</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250</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Решение задач по теме «Объем шара и его частей»</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251</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Объем шарового сегмента, шарового слоя и шарового спектра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252</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Контрольная работа по теме: «</w:t>
            </w:r>
            <w:r w:rsidRPr="00627230">
              <w:rPr>
                <w:rFonts w:ascii="Times New Roman" w:eastAsia="Times New Roman" w:hAnsi="Times New Roman" w:cs="Times New Roman"/>
                <w:bCs/>
                <w:sz w:val="18"/>
                <w:szCs w:val="18"/>
                <w:lang w:eastAsia="ru-RU"/>
              </w:rPr>
              <w:t>Объемы тел</w:t>
            </w:r>
            <w:r w:rsidRPr="00627230">
              <w:rPr>
                <w:rFonts w:ascii="Times New Roman" w:eastAsia="Times New Roman" w:hAnsi="Times New Roman" w:cs="Times New Roman"/>
                <w:b/>
                <w:sz w:val="18"/>
                <w:szCs w:val="18"/>
                <w:lang w:eastAsia="ru-RU"/>
              </w:rPr>
              <w:t>»</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6233" w:type="dxa"/>
            <w:gridSpan w:val="4"/>
            <w:shd w:val="clear" w:color="auto" w:fill="auto"/>
          </w:tcPr>
          <w:p w:rsidR="00627230" w:rsidRPr="00627230" w:rsidRDefault="00627230" w:rsidP="00627230">
            <w:pPr>
              <w:spacing w:after="0" w:line="240" w:lineRule="auto"/>
              <w:rPr>
                <w:rFonts w:ascii="Times New Roman" w:eastAsia="Times New Roman" w:hAnsi="Times New Roman" w:cs="Times New Roman"/>
                <w:b/>
                <w:bCs/>
                <w:i/>
                <w:sz w:val="18"/>
                <w:szCs w:val="18"/>
                <w:lang w:eastAsia="ru-RU"/>
              </w:rPr>
            </w:pPr>
            <w:r w:rsidRPr="00627230">
              <w:rPr>
                <w:rFonts w:ascii="Times New Roman" w:eastAsia="Times New Roman" w:hAnsi="Times New Roman" w:cs="Times New Roman"/>
                <w:b/>
                <w:i/>
                <w:sz w:val="18"/>
                <w:szCs w:val="18"/>
                <w:lang w:eastAsia="ru-RU"/>
              </w:rPr>
              <w:t>Самостоятельная работа обучающихся</w:t>
            </w:r>
          </w:p>
        </w:tc>
        <w:tc>
          <w:tcPr>
            <w:tcW w:w="714"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9</w:t>
            </w:r>
          </w:p>
        </w:tc>
      </w:tr>
      <w:tr w:rsidR="00627230" w:rsidRPr="00627230" w:rsidTr="00627230">
        <w:trPr>
          <w:trHeight w:val="207"/>
        </w:trPr>
        <w:tc>
          <w:tcPr>
            <w:tcW w:w="3083" w:type="dxa"/>
            <w:vMerge/>
            <w:tcBorders>
              <w:bottom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6233" w:type="dxa"/>
            <w:gridSpan w:val="4"/>
            <w:vMerge w:val="restart"/>
            <w:tcBorders>
              <w:bottom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Самостоятельная работа по теме: «Объем прямоугольного параллелепипеда»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по теме: «Объем прямоугольной призмы</w:t>
            </w:r>
            <w:r w:rsidRPr="00627230">
              <w:rPr>
                <w:rFonts w:ascii="Times New Roman" w:eastAsia="Times New Roman" w:hAnsi="Times New Roman" w:cs="Times New Roman"/>
                <w:b/>
                <w:sz w:val="18"/>
                <w:szCs w:val="18"/>
                <w:lang w:eastAsia="ru-RU"/>
              </w:rPr>
              <w:t>»</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Самостоятельная работа по теме: «Объем конуса»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Самостоятельная работа по теме: «Объем прямоугольной цилиндра»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Самостоятельная работа по теме: «Объем многогранника»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по теме: «Объем тел вращения»</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по теме: «Объем шара и его частей»</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Самостоятельная работа по теме: «Площадь сферы»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Самостоятельная работа по теме: «Объем шарового сегмента, шарового слоя и шарового спектра»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Изображение тел, полученных при вращении плоских фигур</w:t>
            </w:r>
          </w:p>
        </w:tc>
        <w:tc>
          <w:tcPr>
            <w:tcW w:w="714" w:type="dxa"/>
            <w:vMerge w:val="restart"/>
            <w:tcBorders>
              <w:bottom w:val="single" w:sz="4" w:space="0" w:color="auto"/>
            </w:tcBorders>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bCs/>
                <w:sz w:val="18"/>
                <w:szCs w:val="18"/>
                <w:lang w:eastAsia="ru-RU"/>
              </w:rPr>
            </w:pPr>
          </w:p>
        </w:tc>
      </w:tr>
      <w:tr w:rsidR="00627230" w:rsidRPr="00627230" w:rsidTr="00627230">
        <w:tc>
          <w:tcPr>
            <w:tcW w:w="3083" w:type="dxa"/>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6233" w:type="dxa"/>
            <w:gridSpan w:val="4"/>
            <w:vMerge/>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p>
        </w:tc>
        <w:tc>
          <w:tcPr>
            <w:tcW w:w="714" w:type="dxa"/>
            <w:vMerge/>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bCs/>
                <w:sz w:val="18"/>
                <w:szCs w:val="18"/>
                <w:lang w:eastAsia="ru-RU"/>
              </w:rPr>
            </w:pPr>
          </w:p>
        </w:tc>
      </w:tr>
      <w:tr w:rsidR="00627230" w:rsidRPr="00627230" w:rsidTr="00627230">
        <w:tc>
          <w:tcPr>
            <w:tcW w:w="9316" w:type="dxa"/>
            <w:gridSpan w:val="5"/>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 xml:space="preserve">Раздел 15. Алгебра. </w:t>
            </w:r>
            <w:r w:rsidRPr="00627230">
              <w:rPr>
                <w:rFonts w:ascii="Times New Roman" w:eastAsia="Times New Roman" w:hAnsi="Times New Roman" w:cs="Times New Roman"/>
                <w:b/>
                <w:sz w:val="18"/>
                <w:szCs w:val="18"/>
                <w:lang w:eastAsia="ru-RU"/>
              </w:rPr>
              <w:t>Производная показательной и логарифмической функций</w:t>
            </w:r>
          </w:p>
        </w:tc>
        <w:tc>
          <w:tcPr>
            <w:tcW w:w="714"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9</w:t>
            </w:r>
          </w:p>
        </w:tc>
      </w:tr>
      <w:tr w:rsidR="00627230" w:rsidRPr="00627230" w:rsidTr="00627230">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 xml:space="preserve">Тема 15.1 </w:t>
            </w:r>
            <w:r w:rsidRPr="00627230">
              <w:rPr>
                <w:rFonts w:ascii="Times New Roman" w:eastAsia="Times New Roman" w:hAnsi="Times New Roman" w:cs="Times New Roman"/>
                <w:b/>
                <w:sz w:val="18"/>
                <w:szCs w:val="18"/>
                <w:lang w:eastAsia="ru-RU"/>
              </w:rPr>
              <w:t>Производная показательной функций</w:t>
            </w: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253</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Производная показательной функции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254</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Число е</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255</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Первообразная показательной функции</w:t>
            </w:r>
          </w:p>
        </w:tc>
        <w:tc>
          <w:tcPr>
            <w:tcW w:w="714" w:type="dxa"/>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15.2</w:t>
            </w:r>
            <w:r w:rsidRPr="00627230">
              <w:rPr>
                <w:rFonts w:ascii="Times New Roman" w:eastAsia="Times New Roman" w:hAnsi="Times New Roman" w:cs="Times New Roman"/>
                <w:b/>
                <w:sz w:val="18"/>
                <w:szCs w:val="18"/>
                <w:lang w:eastAsia="ru-RU"/>
              </w:rPr>
              <w:t>Производная логарифмической функций</w:t>
            </w: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256</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Производная логарифмической функции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257</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Производная логарифмической функции</w:t>
            </w:r>
          </w:p>
        </w:tc>
        <w:tc>
          <w:tcPr>
            <w:tcW w:w="714" w:type="dxa"/>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 xml:space="preserve">Тема 15.3 </w:t>
            </w:r>
            <w:r w:rsidRPr="00627230">
              <w:rPr>
                <w:rFonts w:ascii="Times New Roman" w:eastAsia="Times New Roman" w:hAnsi="Times New Roman" w:cs="Times New Roman"/>
                <w:sz w:val="18"/>
                <w:szCs w:val="18"/>
                <w:lang w:eastAsia="ru-RU"/>
              </w:rPr>
              <w:t>Степенная функция и ее производная</w:t>
            </w: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258</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Степенная функция  </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rPr>
          <w:trHeight w:val="320"/>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259</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Степенная функция и ее производная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15.3</w:t>
            </w:r>
          </w:p>
          <w:p w:rsidR="00627230" w:rsidRPr="00627230" w:rsidRDefault="00627230" w:rsidP="00627230">
            <w:pPr>
              <w:spacing w:after="0" w:line="233" w:lineRule="exact"/>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sz w:val="18"/>
                <w:szCs w:val="18"/>
                <w:lang w:eastAsia="ru-RU"/>
              </w:rPr>
              <w:t>Понятия о дифференциальных уравнениях</w:t>
            </w: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260</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 Понятия о дифференциальных уравнениях </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261</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Контрольная работа по теме: «Производная показательной и логарифмической функций»</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6233" w:type="dxa"/>
            <w:gridSpan w:val="4"/>
            <w:shd w:val="clear" w:color="auto" w:fill="auto"/>
          </w:tcPr>
          <w:p w:rsidR="00627230" w:rsidRPr="00627230" w:rsidRDefault="00627230" w:rsidP="00627230">
            <w:pPr>
              <w:spacing w:after="0" w:line="240" w:lineRule="auto"/>
              <w:rPr>
                <w:rFonts w:ascii="Times New Roman" w:eastAsia="Times New Roman" w:hAnsi="Times New Roman" w:cs="Times New Roman"/>
                <w:b/>
                <w:bCs/>
                <w:i/>
                <w:sz w:val="18"/>
                <w:szCs w:val="18"/>
                <w:lang w:eastAsia="ru-RU"/>
              </w:rPr>
            </w:pPr>
            <w:r w:rsidRPr="00627230">
              <w:rPr>
                <w:rFonts w:ascii="Times New Roman" w:eastAsia="Times New Roman" w:hAnsi="Times New Roman" w:cs="Times New Roman"/>
                <w:b/>
                <w:i/>
                <w:sz w:val="18"/>
                <w:szCs w:val="18"/>
                <w:lang w:eastAsia="ru-RU"/>
              </w:rPr>
              <w:t>Самостоятельная работа обучающихся</w:t>
            </w:r>
          </w:p>
        </w:tc>
        <w:tc>
          <w:tcPr>
            <w:tcW w:w="714"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5</w:t>
            </w:r>
          </w:p>
        </w:tc>
      </w:tr>
      <w:tr w:rsidR="00627230" w:rsidRPr="00627230" w:rsidTr="00627230">
        <w:trPr>
          <w:trHeight w:val="1242"/>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6233" w:type="dxa"/>
            <w:gridSpan w:val="4"/>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Самостоятельная работа по теме: «Производная показательной функции»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по теме: «Первообразная показательной функции</w:t>
            </w:r>
            <w:r w:rsidRPr="00627230">
              <w:rPr>
                <w:rFonts w:ascii="Times New Roman" w:eastAsia="Times New Roman" w:hAnsi="Times New Roman" w:cs="Times New Roman"/>
                <w:b/>
                <w:sz w:val="18"/>
                <w:szCs w:val="18"/>
                <w:lang w:eastAsia="ru-RU"/>
              </w:rPr>
              <w:t>»</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Самостоятельная работа по теме: «Производная логарифмической функции»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Самостоятельная работа по теме: «Степенная функция и ее производная»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Решение задач на тему: «Понятие о дифференциальных уравнениях»</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Кроссворд на тему «Дифференцирование»</w:t>
            </w:r>
          </w:p>
        </w:tc>
        <w:tc>
          <w:tcPr>
            <w:tcW w:w="714" w:type="dxa"/>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bCs/>
                <w:sz w:val="18"/>
                <w:szCs w:val="18"/>
                <w:lang w:eastAsia="ru-RU"/>
              </w:rPr>
            </w:pPr>
          </w:p>
        </w:tc>
      </w:tr>
      <w:tr w:rsidR="00627230" w:rsidRPr="00627230" w:rsidTr="00627230">
        <w:trPr>
          <w:trHeight w:val="70"/>
        </w:trPr>
        <w:tc>
          <w:tcPr>
            <w:tcW w:w="9316" w:type="dxa"/>
            <w:gridSpan w:val="5"/>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bCs/>
                <w:sz w:val="18"/>
                <w:szCs w:val="18"/>
                <w:lang w:eastAsia="ru-RU"/>
              </w:rPr>
              <w:t xml:space="preserve">Раздел 16 Алгебра. </w:t>
            </w:r>
            <w:r w:rsidRPr="00627230">
              <w:rPr>
                <w:rFonts w:ascii="Times New Roman" w:eastAsia="Times New Roman" w:hAnsi="Times New Roman" w:cs="Times New Roman"/>
                <w:b/>
                <w:sz w:val="18"/>
                <w:szCs w:val="18"/>
                <w:lang w:eastAsia="ru-RU"/>
              </w:rPr>
              <w:t>Элементы теории вероятности</w:t>
            </w:r>
          </w:p>
        </w:tc>
        <w:tc>
          <w:tcPr>
            <w:tcW w:w="714"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bCs/>
                <w:i/>
                <w:sz w:val="18"/>
                <w:szCs w:val="18"/>
                <w:lang w:eastAsia="ru-RU"/>
              </w:rPr>
              <w:t>13</w:t>
            </w:r>
          </w:p>
        </w:tc>
      </w:tr>
      <w:tr w:rsidR="00627230" w:rsidRPr="00627230" w:rsidTr="00627230">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 xml:space="preserve">Тема 16 </w:t>
            </w:r>
            <w:r w:rsidRPr="00627230">
              <w:rPr>
                <w:rFonts w:ascii="Times New Roman" w:eastAsia="Times New Roman" w:hAnsi="Times New Roman" w:cs="Times New Roman"/>
                <w:b/>
                <w:sz w:val="18"/>
                <w:szCs w:val="18"/>
                <w:lang w:eastAsia="ru-RU"/>
              </w:rPr>
              <w:t>Элементы теории вероятности</w:t>
            </w: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262</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Вероятность события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
                <w:bCs/>
                <w:i/>
                <w:sz w:val="18"/>
                <w:szCs w:val="18"/>
                <w:lang w:eastAsia="ru-RU"/>
              </w:rPr>
            </w:pPr>
            <w:r w:rsidRPr="00627230">
              <w:rPr>
                <w:rFonts w:ascii="Times New Roman" w:eastAsia="Times New Roman" w:hAnsi="Times New Roman" w:cs="Times New Roman"/>
                <w:b/>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263</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Вероятность суммы несовместных событий </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264</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Вероятность суммы несовместных событий</w:t>
            </w:r>
          </w:p>
        </w:tc>
        <w:tc>
          <w:tcPr>
            <w:tcW w:w="714" w:type="dxa"/>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33" w:lineRule="exact"/>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265</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Вероятность противоположного события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266</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Вероятность противоположного события</w:t>
            </w:r>
          </w:p>
        </w:tc>
        <w:tc>
          <w:tcPr>
            <w:tcW w:w="714" w:type="dxa"/>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267</w:t>
            </w:r>
          </w:p>
        </w:tc>
        <w:tc>
          <w:tcPr>
            <w:tcW w:w="5459" w:type="dxa"/>
            <w:gridSpan w:val="3"/>
            <w:shd w:val="clear" w:color="auto" w:fill="auto"/>
          </w:tcPr>
          <w:p w:rsidR="00627230" w:rsidRPr="00627230" w:rsidRDefault="00627230" w:rsidP="00627230">
            <w:pPr>
              <w:spacing w:after="0" w:line="240" w:lineRule="auto"/>
              <w:jc w:val="both"/>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Независимость случайных событий</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rPr>
          <w:trHeight w:val="320"/>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268</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Независимость случайных событий</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269</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Формула полной вероятности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270</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Формула полной вероятности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271</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Решение практических задач с применением вероятностных методов</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272</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Решение практических задач с применением вероятностных методов</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273</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Формула бинома Ньютона.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274</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Контрольная работа по теме: «Элементы теории вероятности</w:t>
            </w:r>
            <w:r w:rsidRPr="00627230">
              <w:rPr>
                <w:rFonts w:ascii="Times New Roman" w:eastAsia="Times New Roman" w:hAnsi="Times New Roman" w:cs="Times New Roman"/>
                <w:sz w:val="18"/>
                <w:szCs w:val="18"/>
                <w:lang w:eastAsia="ru-RU"/>
              </w:rPr>
              <w:t>»</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6233" w:type="dxa"/>
            <w:gridSpan w:val="4"/>
            <w:shd w:val="clear" w:color="auto" w:fill="auto"/>
          </w:tcPr>
          <w:p w:rsidR="00627230" w:rsidRPr="00627230" w:rsidRDefault="00627230" w:rsidP="00627230">
            <w:pPr>
              <w:spacing w:after="0" w:line="240" w:lineRule="auto"/>
              <w:rPr>
                <w:rFonts w:ascii="Times New Roman" w:eastAsia="Times New Roman" w:hAnsi="Times New Roman" w:cs="Times New Roman"/>
                <w:b/>
                <w:bCs/>
                <w:i/>
                <w:sz w:val="18"/>
                <w:szCs w:val="18"/>
                <w:lang w:eastAsia="ru-RU"/>
              </w:rPr>
            </w:pPr>
            <w:r w:rsidRPr="00627230">
              <w:rPr>
                <w:rFonts w:ascii="Times New Roman" w:eastAsia="Times New Roman" w:hAnsi="Times New Roman" w:cs="Times New Roman"/>
                <w:b/>
                <w:i/>
                <w:sz w:val="18"/>
                <w:szCs w:val="18"/>
                <w:lang w:eastAsia="ru-RU"/>
              </w:rPr>
              <w:t>Самостоятельная работа обучающихся</w:t>
            </w:r>
          </w:p>
        </w:tc>
        <w:tc>
          <w:tcPr>
            <w:tcW w:w="714"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6</w:t>
            </w:r>
          </w:p>
        </w:tc>
      </w:tr>
      <w:tr w:rsidR="00627230" w:rsidRPr="00627230" w:rsidTr="00627230">
        <w:trPr>
          <w:trHeight w:val="1863"/>
        </w:trPr>
        <w:tc>
          <w:tcPr>
            <w:tcW w:w="3083" w:type="dxa"/>
            <w:vMerge/>
            <w:tcBorders>
              <w:bottom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6233" w:type="dxa"/>
            <w:gridSpan w:val="4"/>
            <w:tcBorders>
              <w:bottom w:val="single" w:sz="4" w:space="0" w:color="auto"/>
            </w:tcBorders>
            <w:shd w:val="clear" w:color="auto" w:fill="auto"/>
          </w:tcPr>
          <w:p w:rsidR="00627230" w:rsidRPr="00627230" w:rsidRDefault="00627230" w:rsidP="00627230">
            <w:pPr>
              <w:spacing w:after="0" w:line="233"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Творческая работа по теме: «История возникновения теории</w:t>
            </w:r>
          </w:p>
          <w:p w:rsidR="00627230" w:rsidRPr="00627230" w:rsidRDefault="00627230" w:rsidP="00627230">
            <w:pPr>
              <w:spacing w:after="0" w:line="233" w:lineRule="exact"/>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вероятности»</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Вычисление вероятности, используя определение</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Самостоятельная работа по теме: «Вероятность события»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по теме: «Вероятность суммы несовместных событий</w:t>
            </w:r>
            <w:r w:rsidRPr="00627230">
              <w:rPr>
                <w:rFonts w:ascii="Times New Roman" w:eastAsia="Times New Roman" w:hAnsi="Times New Roman" w:cs="Times New Roman"/>
                <w:b/>
                <w:sz w:val="18"/>
                <w:szCs w:val="18"/>
                <w:lang w:eastAsia="ru-RU"/>
              </w:rPr>
              <w:t>»</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Самостоятельная работа по теме: «Вероятность противоположного события»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Самостоятельная работа по теме: «Независимость случайных событий»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Самостоятельная работа по теме: «Решение практических задач с применением вероятностных методов»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Реферат на тему: «Исследование соответствия классического и статистического определения вероятности»</w:t>
            </w:r>
          </w:p>
        </w:tc>
        <w:tc>
          <w:tcPr>
            <w:tcW w:w="714" w:type="dxa"/>
            <w:tcBorders>
              <w:bottom w:val="single" w:sz="4" w:space="0" w:color="auto"/>
            </w:tcBorders>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bCs/>
                <w:sz w:val="18"/>
                <w:szCs w:val="18"/>
                <w:lang w:eastAsia="ru-RU"/>
              </w:rPr>
            </w:pPr>
          </w:p>
        </w:tc>
      </w:tr>
      <w:tr w:rsidR="00627230" w:rsidRPr="00627230" w:rsidTr="00627230">
        <w:tc>
          <w:tcPr>
            <w:tcW w:w="9316" w:type="dxa"/>
            <w:gridSpan w:val="5"/>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bCs/>
                <w:sz w:val="18"/>
                <w:szCs w:val="18"/>
                <w:lang w:eastAsia="ru-RU"/>
              </w:rPr>
              <w:t>Раздел 17 Алгебра. Элементы математической статистики.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6</w:t>
            </w:r>
          </w:p>
        </w:tc>
      </w:tr>
      <w:tr w:rsidR="00627230" w:rsidRPr="00627230" w:rsidTr="00627230">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17. Элементы математической статистики.</w:t>
            </w: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275</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Элементы математической статистики.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276</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Представление данных (таблицы, диаграммы, графики), генеральная совокупность, выборка, среднее арифметическое, медиана. Понятие о задачах математической статистики.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277-278</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Решение задач математической статистики.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279-280</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Решение практических задач с применением вероятностных методов.</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2</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6233" w:type="dxa"/>
            <w:gridSpan w:val="4"/>
            <w:shd w:val="clear" w:color="auto" w:fill="auto"/>
          </w:tcPr>
          <w:p w:rsidR="00627230" w:rsidRPr="00627230" w:rsidRDefault="00627230" w:rsidP="00627230">
            <w:pPr>
              <w:spacing w:after="0" w:line="240" w:lineRule="auto"/>
              <w:rPr>
                <w:rFonts w:ascii="Times New Roman" w:eastAsia="Times New Roman" w:hAnsi="Times New Roman" w:cs="Times New Roman"/>
                <w:b/>
                <w:i/>
                <w:sz w:val="18"/>
                <w:szCs w:val="18"/>
                <w:lang w:eastAsia="ru-RU"/>
              </w:rPr>
            </w:pPr>
            <w:r w:rsidRPr="00627230">
              <w:rPr>
                <w:rFonts w:ascii="Times New Roman" w:eastAsia="Times New Roman" w:hAnsi="Times New Roman" w:cs="Times New Roman"/>
                <w:b/>
                <w:i/>
                <w:sz w:val="18"/>
                <w:szCs w:val="18"/>
                <w:lang w:eastAsia="ru-RU"/>
              </w:rPr>
              <w:t>Самостоятельная работа обучающихся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3</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6233" w:type="dxa"/>
            <w:gridSpan w:val="4"/>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доклад по теме «Формула бинома Ньютона», «Треугольник Паскаля», «Зачем нужна статистика и теория вероятностей»;</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представление данных в виде таблиц, диаграмм, графиков.</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Реферат на тему: «Истоки математической статистики»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p>
        </w:tc>
      </w:tr>
      <w:tr w:rsidR="00627230" w:rsidRPr="00627230" w:rsidTr="00627230">
        <w:tc>
          <w:tcPr>
            <w:tcW w:w="9316" w:type="dxa"/>
            <w:gridSpan w:val="5"/>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bCs/>
                <w:sz w:val="18"/>
                <w:szCs w:val="18"/>
                <w:lang w:eastAsia="ru-RU"/>
              </w:rPr>
              <w:t xml:space="preserve">Раздел 18 Геометрия. </w:t>
            </w:r>
            <w:r w:rsidRPr="00627230">
              <w:rPr>
                <w:rFonts w:ascii="Times New Roman" w:eastAsia="Times New Roman" w:hAnsi="Times New Roman" w:cs="Times New Roman"/>
                <w:b/>
                <w:sz w:val="18"/>
                <w:szCs w:val="18"/>
                <w:lang w:eastAsia="ru-RU"/>
              </w:rPr>
              <w:t xml:space="preserve">Некоторые сведения из планиметрии </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13</w:t>
            </w:r>
          </w:p>
        </w:tc>
      </w:tr>
      <w:tr w:rsidR="00627230" w:rsidRPr="00627230" w:rsidTr="00627230">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18.1</w:t>
            </w:r>
          </w:p>
          <w:p w:rsidR="00627230" w:rsidRPr="00627230" w:rsidRDefault="00627230" w:rsidP="00627230">
            <w:pPr>
              <w:spacing w:after="0" w:line="240" w:lineRule="auto"/>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
                <w:sz w:val="18"/>
                <w:szCs w:val="18"/>
                <w:lang w:eastAsia="ru-RU"/>
              </w:rPr>
              <w:t>Углы и отрезки, связанные с окружностью</w:t>
            </w:r>
          </w:p>
          <w:p w:rsidR="00627230" w:rsidRPr="00627230" w:rsidRDefault="00627230" w:rsidP="00627230">
            <w:pPr>
              <w:spacing w:after="0" w:line="233" w:lineRule="exact"/>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281</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Угол между касательной и хордой  </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33" w:lineRule="exact"/>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282</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Две теоремы </w:t>
            </w:r>
            <w:proofErr w:type="gramStart"/>
            <w:r w:rsidRPr="00627230">
              <w:rPr>
                <w:rFonts w:ascii="Times New Roman" w:eastAsia="Times New Roman" w:hAnsi="Times New Roman" w:cs="Times New Roman"/>
                <w:sz w:val="18"/>
                <w:szCs w:val="18"/>
                <w:lang w:eastAsia="ru-RU"/>
              </w:rPr>
              <w:t>об отрезках</w:t>
            </w:r>
            <w:proofErr w:type="gramEnd"/>
            <w:r w:rsidRPr="00627230">
              <w:rPr>
                <w:rFonts w:ascii="Times New Roman" w:eastAsia="Times New Roman" w:hAnsi="Times New Roman" w:cs="Times New Roman"/>
                <w:sz w:val="18"/>
                <w:szCs w:val="18"/>
                <w:lang w:eastAsia="ru-RU"/>
              </w:rPr>
              <w:t xml:space="preserve"> связанных с окружностью</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33" w:lineRule="exact"/>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283</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углы с вершинами внутри и вне круга</w:t>
            </w:r>
          </w:p>
        </w:tc>
        <w:tc>
          <w:tcPr>
            <w:tcW w:w="714" w:type="dxa"/>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33" w:lineRule="exact"/>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284</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Вписанный четырехугольник</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rPr>
          <w:trHeight w:val="363"/>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285</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Описанный четырехугольник </w:t>
            </w:r>
          </w:p>
        </w:tc>
        <w:tc>
          <w:tcPr>
            <w:tcW w:w="714" w:type="dxa"/>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18.2</w:t>
            </w:r>
          </w:p>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 xml:space="preserve">Решение треугольников </w:t>
            </w:r>
          </w:p>
          <w:p w:rsidR="00627230" w:rsidRPr="00627230" w:rsidRDefault="00627230" w:rsidP="00627230">
            <w:pPr>
              <w:spacing w:after="0" w:line="233" w:lineRule="exact"/>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286</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Теоремы о медиане  </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rPr>
          <w:trHeight w:val="320"/>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287</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Теоремы о биссектрисе треугольника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288</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Формулы площади треугольника </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289</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Формулы Герона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290</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Формулы площади треугольника </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291</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Формулы площади треугольника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292</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ПР.</w:t>
            </w:r>
            <w:r w:rsidRPr="00627230">
              <w:rPr>
                <w:rFonts w:ascii="Times New Roman" w:eastAsia="Times New Roman" w:hAnsi="Times New Roman" w:cs="Times New Roman"/>
                <w:sz w:val="18"/>
                <w:szCs w:val="18"/>
                <w:lang w:eastAsia="ru-RU"/>
              </w:rPr>
              <w:t xml:space="preserve"> Формулы площади треугольника</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293</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Контрольная работа по теме: «Некоторые сведения из планиметрии»</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6233" w:type="dxa"/>
            <w:gridSpan w:val="4"/>
            <w:shd w:val="clear" w:color="auto" w:fill="auto"/>
          </w:tcPr>
          <w:p w:rsidR="00627230" w:rsidRPr="00627230" w:rsidRDefault="00627230" w:rsidP="00627230">
            <w:pPr>
              <w:spacing w:after="0" w:line="240" w:lineRule="auto"/>
              <w:rPr>
                <w:rFonts w:ascii="Times New Roman" w:eastAsia="Times New Roman" w:hAnsi="Times New Roman" w:cs="Times New Roman"/>
                <w:b/>
                <w:bCs/>
                <w:i/>
                <w:sz w:val="18"/>
                <w:szCs w:val="18"/>
                <w:lang w:eastAsia="ru-RU"/>
              </w:rPr>
            </w:pPr>
            <w:r w:rsidRPr="00627230">
              <w:rPr>
                <w:rFonts w:ascii="Times New Roman" w:eastAsia="Times New Roman" w:hAnsi="Times New Roman" w:cs="Times New Roman"/>
                <w:b/>
                <w:i/>
                <w:sz w:val="18"/>
                <w:szCs w:val="18"/>
                <w:lang w:eastAsia="ru-RU"/>
              </w:rPr>
              <w:t>Самостоятельная работа обучающихся</w:t>
            </w:r>
          </w:p>
        </w:tc>
        <w:tc>
          <w:tcPr>
            <w:tcW w:w="714"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7</w:t>
            </w:r>
          </w:p>
        </w:tc>
      </w:tr>
      <w:tr w:rsidR="00627230" w:rsidRPr="00627230" w:rsidTr="00627230">
        <w:trPr>
          <w:trHeight w:val="1242"/>
        </w:trPr>
        <w:tc>
          <w:tcPr>
            <w:tcW w:w="3083" w:type="dxa"/>
            <w:vMerge/>
            <w:tcBorders>
              <w:bottom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6233" w:type="dxa"/>
            <w:gridSpan w:val="4"/>
            <w:tcBorders>
              <w:bottom w:val="single" w:sz="4" w:space="0" w:color="auto"/>
            </w:tcBorders>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Самостоятельная работа по теме: «Угол между касательной и хордой»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по теме: «углы с вершинами внутри и вне круга</w:t>
            </w:r>
            <w:r w:rsidRPr="00627230">
              <w:rPr>
                <w:rFonts w:ascii="Times New Roman" w:eastAsia="Times New Roman" w:hAnsi="Times New Roman" w:cs="Times New Roman"/>
                <w:b/>
                <w:sz w:val="18"/>
                <w:szCs w:val="18"/>
                <w:lang w:eastAsia="ru-RU"/>
              </w:rPr>
              <w:t>»</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Самостоятельная работа по теме: «Вписанный четырехугольник»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Самостоятельная работа по теме: «Описанный четырехугольник»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Самостоятельная работа по теме: «Теоремы о биссектрисе треугольника»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Самостоятельная работа по теме: «Формулы площади треугольника» </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Реферат на тему: «Медиана»</w:t>
            </w:r>
          </w:p>
        </w:tc>
        <w:tc>
          <w:tcPr>
            <w:tcW w:w="714" w:type="dxa"/>
            <w:tcBorders>
              <w:bottom w:val="single" w:sz="4" w:space="0" w:color="auto"/>
            </w:tcBorders>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bCs/>
                <w:sz w:val="18"/>
                <w:szCs w:val="18"/>
                <w:lang w:eastAsia="ru-RU"/>
              </w:rPr>
            </w:pPr>
          </w:p>
        </w:tc>
      </w:tr>
      <w:tr w:rsidR="00627230" w:rsidRPr="00627230" w:rsidTr="00627230">
        <w:tc>
          <w:tcPr>
            <w:tcW w:w="9316" w:type="dxa"/>
            <w:gridSpan w:val="5"/>
            <w:shd w:val="clear" w:color="auto" w:fill="auto"/>
            <w:vAlign w:val="center"/>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Раздел 19 Алгебра. Повторение</w:t>
            </w:r>
          </w:p>
        </w:tc>
        <w:tc>
          <w:tcPr>
            <w:tcW w:w="714" w:type="dxa"/>
            <w:shd w:val="clear" w:color="auto" w:fill="auto"/>
            <w:vAlign w:val="center"/>
          </w:tcPr>
          <w:p w:rsidR="00627230" w:rsidRPr="00627230" w:rsidRDefault="00627230" w:rsidP="00627230">
            <w:pPr>
              <w:spacing w:after="0" w:line="240" w:lineRule="auto"/>
              <w:rPr>
                <w:rFonts w:ascii="Times New Roman" w:eastAsia="Times New Roman" w:hAnsi="Times New Roman" w:cs="Times New Roman"/>
                <w:b/>
                <w:sz w:val="18"/>
                <w:szCs w:val="18"/>
                <w:lang w:eastAsia="ru-RU"/>
              </w:rPr>
            </w:pPr>
            <w:r w:rsidRPr="00627230">
              <w:rPr>
                <w:rFonts w:ascii="Times New Roman" w:eastAsia="Times New Roman" w:hAnsi="Times New Roman" w:cs="Times New Roman"/>
                <w:b/>
                <w:sz w:val="18"/>
                <w:szCs w:val="18"/>
                <w:lang w:eastAsia="ru-RU"/>
              </w:rPr>
              <w:t>11</w:t>
            </w:r>
          </w:p>
        </w:tc>
      </w:tr>
      <w:tr w:rsidR="00627230" w:rsidRPr="00627230" w:rsidTr="00627230">
        <w:tc>
          <w:tcPr>
            <w:tcW w:w="3083" w:type="dxa"/>
            <w:vMerge w:val="restart"/>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r w:rsidRPr="00627230">
              <w:rPr>
                <w:rFonts w:ascii="Times New Roman" w:eastAsia="Times New Roman" w:hAnsi="Times New Roman" w:cs="Times New Roman"/>
                <w:b/>
                <w:bCs/>
                <w:sz w:val="18"/>
                <w:szCs w:val="18"/>
                <w:lang w:eastAsia="ru-RU"/>
              </w:rPr>
              <w:t>тема 19. Обобщающее повторение курса алгебры и начал анализа</w:t>
            </w: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294</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Решение задач на повторение по теме «Преобразования выражений, содержащих степени с рациональным показателем» В1</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295</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Решение задач ЕГЭ В2</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296</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Решение задач на повторение по теме «Преобразования выражений, содержащих степени с рациональным показателем» В3</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297</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Решение задач ЕГЭ формулы площади треугольника. В3</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298</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Целые числа</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Степень с натуральным показателем В4</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299</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Дроби, проценты, рациональные числа В4</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300</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Степень с целым показателем</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 xml:space="preserve"> Степень с рациональным показателем и ее свойства В5</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301</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Свойства степени с действительным показателем В5</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302</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Основы тригонометрии</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Синус, косинус, тангенс, котангенс произвольного угла В5</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303</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Радианная мера угла</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Синус, косинус, тангенс и котангенс числа В6</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774" w:type="dxa"/>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304</w:t>
            </w:r>
          </w:p>
        </w:tc>
        <w:tc>
          <w:tcPr>
            <w:tcW w:w="5459" w:type="dxa"/>
            <w:gridSpan w:val="3"/>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b/>
                <w:sz w:val="18"/>
                <w:szCs w:val="18"/>
                <w:lang w:eastAsia="ru-RU"/>
              </w:rPr>
              <w:t xml:space="preserve">ПР. </w:t>
            </w:r>
            <w:r w:rsidRPr="00627230">
              <w:rPr>
                <w:rFonts w:ascii="Times New Roman" w:eastAsia="Times New Roman" w:hAnsi="Times New Roman" w:cs="Times New Roman"/>
                <w:sz w:val="18"/>
                <w:szCs w:val="18"/>
                <w:lang w:eastAsia="ru-RU"/>
              </w:rPr>
              <w:t>Основные тригонометрические тождества В6</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1</w:t>
            </w:r>
          </w:p>
        </w:tc>
      </w:tr>
      <w:tr w:rsidR="00627230" w:rsidRPr="00627230" w:rsidTr="00627230">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6233" w:type="dxa"/>
            <w:gridSpan w:val="4"/>
            <w:shd w:val="clear" w:color="auto" w:fill="auto"/>
          </w:tcPr>
          <w:p w:rsidR="00627230" w:rsidRPr="00627230" w:rsidRDefault="00627230" w:rsidP="00627230">
            <w:pPr>
              <w:spacing w:after="0" w:line="240" w:lineRule="auto"/>
              <w:rPr>
                <w:rFonts w:ascii="Times New Roman" w:eastAsia="Times New Roman" w:hAnsi="Times New Roman" w:cs="Times New Roman"/>
                <w:b/>
                <w:bCs/>
                <w:i/>
                <w:sz w:val="18"/>
                <w:szCs w:val="18"/>
                <w:lang w:eastAsia="ru-RU"/>
              </w:rPr>
            </w:pPr>
            <w:r w:rsidRPr="00627230">
              <w:rPr>
                <w:rFonts w:ascii="Times New Roman" w:eastAsia="Times New Roman" w:hAnsi="Times New Roman" w:cs="Times New Roman"/>
                <w:b/>
                <w:i/>
                <w:sz w:val="18"/>
                <w:szCs w:val="18"/>
                <w:lang w:eastAsia="ru-RU"/>
              </w:rPr>
              <w:t>Самостоятельная работа обучающихся</w:t>
            </w:r>
          </w:p>
        </w:tc>
        <w:tc>
          <w:tcPr>
            <w:tcW w:w="714" w:type="dxa"/>
            <w:shd w:val="clear" w:color="auto" w:fill="auto"/>
            <w:vAlign w:val="center"/>
          </w:tcPr>
          <w:p w:rsidR="00627230" w:rsidRPr="00627230" w:rsidRDefault="00627230" w:rsidP="00627230">
            <w:pPr>
              <w:spacing w:after="0" w:line="240" w:lineRule="auto"/>
              <w:jc w:val="center"/>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5</w:t>
            </w:r>
          </w:p>
        </w:tc>
      </w:tr>
      <w:tr w:rsidR="00627230" w:rsidRPr="00627230" w:rsidTr="00627230">
        <w:trPr>
          <w:trHeight w:val="2127"/>
        </w:trPr>
        <w:tc>
          <w:tcPr>
            <w:tcW w:w="3083" w:type="dxa"/>
            <w:vMerge/>
            <w:shd w:val="clear" w:color="auto" w:fill="auto"/>
          </w:tcPr>
          <w:p w:rsidR="00627230" w:rsidRPr="00627230" w:rsidRDefault="00627230" w:rsidP="00627230">
            <w:pPr>
              <w:spacing w:after="0" w:line="240" w:lineRule="auto"/>
              <w:rPr>
                <w:rFonts w:ascii="Times New Roman" w:eastAsia="Times New Roman" w:hAnsi="Times New Roman" w:cs="Times New Roman"/>
                <w:b/>
                <w:bCs/>
                <w:sz w:val="18"/>
                <w:szCs w:val="18"/>
                <w:lang w:eastAsia="ru-RU"/>
              </w:rPr>
            </w:pPr>
          </w:p>
        </w:tc>
        <w:tc>
          <w:tcPr>
            <w:tcW w:w="6233" w:type="dxa"/>
            <w:gridSpan w:val="4"/>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решение задач ЕГЭ В1</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решение задач ЕГЭ В 2</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решение задач ЕГЭ В3</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решение задач ЕГЭ В4</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решение задач ЕГЭ В 5</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решение задач ЕГЭ В6</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решение задач ЕГЭ В7</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решение задач ЕГЭ В 8</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решение задач ЕГЭ В9</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решение задач ЕГЭ В10</w:t>
            </w:r>
          </w:p>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Самостоятельная работа    решение задач ЕГЭ В11</w:t>
            </w:r>
          </w:p>
        </w:tc>
        <w:tc>
          <w:tcPr>
            <w:tcW w:w="714" w:type="dxa"/>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bCs/>
                <w:sz w:val="18"/>
                <w:szCs w:val="18"/>
                <w:lang w:eastAsia="ru-RU"/>
              </w:rPr>
            </w:pPr>
          </w:p>
        </w:tc>
      </w:tr>
      <w:tr w:rsidR="00627230" w:rsidRPr="00627230" w:rsidTr="00627230">
        <w:trPr>
          <w:trHeight w:val="405"/>
        </w:trPr>
        <w:tc>
          <w:tcPr>
            <w:tcW w:w="9316" w:type="dxa"/>
            <w:gridSpan w:val="5"/>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Итого</w:t>
            </w:r>
          </w:p>
        </w:tc>
        <w:tc>
          <w:tcPr>
            <w:tcW w:w="714" w:type="dxa"/>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304</w:t>
            </w:r>
          </w:p>
        </w:tc>
      </w:tr>
      <w:tr w:rsidR="00627230" w:rsidRPr="00627230" w:rsidTr="00627230">
        <w:trPr>
          <w:trHeight w:val="405"/>
        </w:trPr>
        <w:tc>
          <w:tcPr>
            <w:tcW w:w="9316" w:type="dxa"/>
            <w:gridSpan w:val="5"/>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консультация</w:t>
            </w:r>
          </w:p>
        </w:tc>
        <w:tc>
          <w:tcPr>
            <w:tcW w:w="714" w:type="dxa"/>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8</w:t>
            </w:r>
          </w:p>
        </w:tc>
      </w:tr>
      <w:tr w:rsidR="00627230" w:rsidRPr="00627230" w:rsidTr="00627230">
        <w:trPr>
          <w:trHeight w:val="405"/>
        </w:trPr>
        <w:tc>
          <w:tcPr>
            <w:tcW w:w="9316" w:type="dxa"/>
            <w:gridSpan w:val="5"/>
            <w:shd w:val="clear" w:color="auto" w:fill="auto"/>
          </w:tcPr>
          <w:p w:rsidR="00627230" w:rsidRPr="00627230" w:rsidRDefault="00627230" w:rsidP="00627230">
            <w:pPr>
              <w:spacing w:after="0" w:line="240" w:lineRule="auto"/>
              <w:rPr>
                <w:rFonts w:ascii="Times New Roman" w:eastAsia="Times New Roman" w:hAnsi="Times New Roman" w:cs="Times New Roman"/>
                <w:sz w:val="18"/>
                <w:szCs w:val="18"/>
                <w:lang w:eastAsia="ru-RU"/>
              </w:rPr>
            </w:pPr>
            <w:r w:rsidRPr="00627230">
              <w:rPr>
                <w:rFonts w:ascii="Times New Roman" w:eastAsia="Times New Roman" w:hAnsi="Times New Roman" w:cs="Times New Roman"/>
                <w:sz w:val="18"/>
                <w:szCs w:val="18"/>
                <w:lang w:eastAsia="ru-RU"/>
              </w:rPr>
              <w:t>экзамен</w:t>
            </w:r>
          </w:p>
        </w:tc>
        <w:tc>
          <w:tcPr>
            <w:tcW w:w="714" w:type="dxa"/>
            <w:shd w:val="clear" w:color="auto" w:fill="auto"/>
            <w:vAlign w:val="center"/>
          </w:tcPr>
          <w:p w:rsidR="00627230" w:rsidRPr="00627230" w:rsidRDefault="00627230" w:rsidP="00627230">
            <w:pPr>
              <w:spacing w:after="0" w:line="233" w:lineRule="exact"/>
              <w:jc w:val="center"/>
              <w:rPr>
                <w:rFonts w:ascii="Times New Roman" w:eastAsia="Times New Roman" w:hAnsi="Times New Roman" w:cs="Times New Roman"/>
                <w:bCs/>
                <w:sz w:val="18"/>
                <w:szCs w:val="18"/>
                <w:lang w:eastAsia="ru-RU"/>
              </w:rPr>
            </w:pPr>
            <w:r w:rsidRPr="00627230">
              <w:rPr>
                <w:rFonts w:ascii="Times New Roman" w:eastAsia="Times New Roman" w:hAnsi="Times New Roman" w:cs="Times New Roman"/>
                <w:bCs/>
                <w:sz w:val="18"/>
                <w:szCs w:val="18"/>
                <w:lang w:eastAsia="ru-RU"/>
              </w:rPr>
              <w:t>6</w:t>
            </w:r>
          </w:p>
        </w:tc>
      </w:tr>
    </w:tbl>
    <w:p w:rsidR="00627230" w:rsidRPr="00627230" w:rsidRDefault="00627230" w:rsidP="0062723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625" w:hanging="142"/>
        <w:outlineLvl w:val="0"/>
        <w:rPr>
          <w:rFonts w:ascii="Times New Roman" w:eastAsia="Times New Roman" w:hAnsi="Times New Roman" w:cs="Times New Roman"/>
          <w:b/>
          <w:sz w:val="24"/>
          <w:szCs w:val="24"/>
          <w:lang w:val="x-none" w:eastAsia="x-none"/>
        </w:rPr>
      </w:pPr>
    </w:p>
    <w:p w:rsidR="00627230" w:rsidRPr="00627230" w:rsidRDefault="00627230" w:rsidP="0062723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625" w:hanging="142"/>
        <w:outlineLvl w:val="0"/>
        <w:rPr>
          <w:rFonts w:ascii="Times New Roman" w:eastAsia="Times New Roman" w:hAnsi="Times New Roman" w:cs="Times New Roman"/>
          <w:b/>
          <w:caps/>
          <w:sz w:val="24"/>
          <w:szCs w:val="24"/>
          <w:lang w:val="x-none" w:eastAsia="x-none"/>
        </w:rPr>
        <w:sectPr w:rsidR="00627230" w:rsidRPr="00627230" w:rsidSect="00627230">
          <w:footerReference w:type="even" r:id="rId22"/>
          <w:footerReference w:type="default" r:id="rId23"/>
          <w:pgSz w:w="11906" w:h="16838"/>
          <w:pgMar w:top="851" w:right="426" w:bottom="567" w:left="709" w:header="709" w:footer="709" w:gutter="0"/>
          <w:cols w:space="708"/>
          <w:docGrid w:linePitch="360"/>
        </w:sectPr>
      </w:pPr>
    </w:p>
    <w:p w:rsidR="00627230" w:rsidRPr="00627230" w:rsidRDefault="00627230" w:rsidP="0062723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625" w:hanging="142"/>
        <w:outlineLvl w:val="0"/>
        <w:rPr>
          <w:rFonts w:ascii="Times New Roman" w:eastAsia="Times New Roman" w:hAnsi="Times New Roman" w:cs="Times New Roman"/>
          <w:b/>
          <w:caps/>
          <w:color w:val="000000"/>
          <w:sz w:val="24"/>
          <w:szCs w:val="24"/>
          <w:lang w:val="x-none" w:eastAsia="x-none"/>
        </w:rPr>
      </w:pPr>
      <w:r w:rsidRPr="00627230">
        <w:rPr>
          <w:rFonts w:ascii="Times New Roman" w:eastAsia="Times New Roman" w:hAnsi="Times New Roman" w:cs="Times New Roman"/>
          <w:b/>
          <w:caps/>
          <w:color w:val="000000"/>
          <w:sz w:val="24"/>
          <w:szCs w:val="24"/>
          <w:lang w:val="x-none" w:eastAsia="x-none"/>
        </w:rPr>
        <w:t>3. условия реализации программы дисциплины</w:t>
      </w:r>
    </w:p>
    <w:p w:rsidR="00627230" w:rsidRPr="00627230" w:rsidRDefault="00627230" w:rsidP="00627230">
      <w:pPr>
        <w:keepNext/>
        <w:spacing w:before="240" w:after="0" w:line="240" w:lineRule="auto"/>
        <w:outlineLvl w:val="1"/>
        <w:rPr>
          <w:rFonts w:ascii="Times New Roman" w:eastAsia="Times New Roman" w:hAnsi="Times New Roman" w:cs="Times New Roman"/>
          <w:b/>
          <w:iCs/>
          <w:color w:val="000000"/>
          <w:sz w:val="24"/>
          <w:szCs w:val="24"/>
          <w:lang w:val="x-none" w:eastAsia="x-none"/>
        </w:rPr>
      </w:pPr>
      <w:r w:rsidRPr="00627230">
        <w:rPr>
          <w:rFonts w:ascii="Times New Roman" w:eastAsia="Times New Roman" w:hAnsi="Times New Roman" w:cs="Times New Roman"/>
          <w:b/>
          <w:iCs/>
          <w:color w:val="000000"/>
          <w:sz w:val="24"/>
          <w:szCs w:val="24"/>
          <w:lang w:val="x-none" w:eastAsia="x-none"/>
        </w:rPr>
        <w:t>Требования к минимальному материально-техническому обеспечению</w:t>
      </w:r>
    </w:p>
    <w:p w:rsidR="00627230" w:rsidRPr="00627230" w:rsidRDefault="00627230" w:rsidP="00627230">
      <w:pPr>
        <w:spacing w:before="120" w:after="0" w:line="360" w:lineRule="auto"/>
        <w:ind w:firstLine="720"/>
        <w:rPr>
          <w:rFonts w:ascii="Times New Roman" w:eastAsia="Times New Roman" w:hAnsi="Times New Roman" w:cs="Times New Roman"/>
          <w:sz w:val="24"/>
          <w:szCs w:val="24"/>
          <w:lang w:eastAsia="ru-RU"/>
        </w:rPr>
      </w:pPr>
      <w:r w:rsidRPr="00627230">
        <w:rPr>
          <w:rFonts w:ascii="Times New Roman" w:eastAsia="Times New Roman" w:hAnsi="Times New Roman" w:cs="Times New Roman"/>
          <w:color w:val="000000"/>
          <w:sz w:val="24"/>
          <w:szCs w:val="24"/>
          <w:lang w:eastAsia="ru-RU"/>
        </w:rPr>
        <w:t>Реализация учебной дисциплины требует наличия учебного кабинета «Математика».</w:t>
      </w:r>
    </w:p>
    <w:p w:rsidR="00627230" w:rsidRPr="00627230" w:rsidRDefault="00627230" w:rsidP="00627230">
      <w:pPr>
        <w:spacing w:after="0" w:line="360" w:lineRule="auto"/>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Оборудование учебного кабинета:</w:t>
      </w:r>
    </w:p>
    <w:p w:rsidR="00627230" w:rsidRPr="00627230" w:rsidRDefault="00627230" w:rsidP="0031589D">
      <w:pPr>
        <w:numPr>
          <w:ilvl w:val="0"/>
          <w:numId w:val="15"/>
        </w:numPr>
        <w:tabs>
          <w:tab w:val="left" w:pos="426"/>
        </w:tabs>
        <w:spacing w:after="0" w:line="360" w:lineRule="auto"/>
        <w:ind w:left="426" w:hanging="426"/>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посадочные места по количеству обучающихся;</w:t>
      </w:r>
    </w:p>
    <w:p w:rsidR="00627230" w:rsidRPr="00627230" w:rsidRDefault="00627230" w:rsidP="0031589D">
      <w:pPr>
        <w:numPr>
          <w:ilvl w:val="0"/>
          <w:numId w:val="15"/>
        </w:numPr>
        <w:tabs>
          <w:tab w:val="left" w:pos="426"/>
        </w:tabs>
        <w:spacing w:after="0" w:line="360" w:lineRule="auto"/>
        <w:ind w:left="426" w:hanging="426"/>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рабочее место преподавателя;</w:t>
      </w:r>
    </w:p>
    <w:p w:rsidR="00627230" w:rsidRPr="00627230" w:rsidRDefault="00627230" w:rsidP="0031589D">
      <w:pPr>
        <w:numPr>
          <w:ilvl w:val="0"/>
          <w:numId w:val="15"/>
        </w:numPr>
        <w:tabs>
          <w:tab w:val="left" w:pos="426"/>
        </w:tabs>
        <w:spacing w:after="0" w:line="360" w:lineRule="auto"/>
        <w:ind w:left="426" w:hanging="426"/>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комплект учебнонаглядных пособий по математике; Технические средства обучения:</w:t>
      </w:r>
    </w:p>
    <w:p w:rsidR="00627230" w:rsidRPr="00627230" w:rsidRDefault="00627230" w:rsidP="00627230">
      <w:pPr>
        <w:tabs>
          <w:tab w:val="left" w:pos="426"/>
        </w:tabs>
        <w:spacing w:after="0" w:line="360" w:lineRule="auto"/>
        <w:ind w:left="426" w:hanging="426"/>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color w:val="000000"/>
          <w:sz w:val="24"/>
          <w:szCs w:val="24"/>
          <w:lang w:eastAsia="ru-RU"/>
        </w:rPr>
        <w:t>-</w:t>
      </w:r>
      <w:r w:rsidRPr="00627230">
        <w:rPr>
          <w:rFonts w:ascii="Times New Roman" w:eastAsia="Times New Roman" w:hAnsi="Times New Roman" w:cs="Times New Roman"/>
          <w:color w:val="000000"/>
          <w:sz w:val="24"/>
          <w:szCs w:val="24"/>
          <w:lang w:eastAsia="ru-RU"/>
        </w:rPr>
        <w:tab/>
        <w:t xml:space="preserve">интерактивная доска с лицензионным программным обеспечением и мультимедийный проектор, </w:t>
      </w:r>
      <w:r w:rsidRPr="00627230">
        <w:rPr>
          <w:rFonts w:ascii="Times New Roman" w:eastAsia="Times New Roman" w:hAnsi="Times New Roman" w:cs="Times New Roman"/>
          <w:bCs/>
          <w:sz w:val="24"/>
          <w:szCs w:val="24"/>
          <w:lang w:eastAsia="ru-RU"/>
        </w:rPr>
        <w:t xml:space="preserve">компьютерно - </w:t>
      </w:r>
      <w:r w:rsidRPr="00627230">
        <w:rPr>
          <w:rFonts w:ascii="Times New Roman" w:eastAsia="Times New Roman" w:hAnsi="Times New Roman" w:cs="Times New Roman"/>
          <w:sz w:val="24"/>
          <w:szCs w:val="24"/>
          <w:lang w:eastAsia="ru-RU"/>
        </w:rPr>
        <w:t>мультимедийный комплекс, программное обеспечение, видеофильмы, кинофильмы.</w:t>
      </w:r>
    </w:p>
    <w:p w:rsidR="00627230" w:rsidRPr="00627230" w:rsidRDefault="00627230" w:rsidP="00627230">
      <w:pPr>
        <w:keepNext/>
        <w:spacing w:before="240" w:after="0" w:line="240" w:lineRule="auto"/>
        <w:outlineLvl w:val="1"/>
        <w:rPr>
          <w:rFonts w:ascii="Times New Roman" w:eastAsia="Times New Roman" w:hAnsi="Times New Roman" w:cs="Times New Roman"/>
          <w:b/>
          <w:iCs/>
          <w:color w:val="000000"/>
          <w:sz w:val="24"/>
          <w:szCs w:val="24"/>
          <w:lang w:val="x-none" w:eastAsia="x-none"/>
        </w:rPr>
      </w:pPr>
      <w:bookmarkStart w:id="7" w:name="_Toc314737450"/>
      <w:bookmarkStart w:id="8" w:name="_Toc314737474"/>
      <w:r w:rsidRPr="00627230">
        <w:rPr>
          <w:rFonts w:ascii="Times New Roman" w:eastAsia="Times New Roman" w:hAnsi="Times New Roman" w:cs="Times New Roman"/>
          <w:b/>
          <w:iCs/>
          <w:color w:val="000000"/>
          <w:sz w:val="24"/>
          <w:szCs w:val="24"/>
          <w:lang w:val="x-none" w:eastAsia="x-none"/>
        </w:rPr>
        <w:t>3.2.</w:t>
      </w:r>
      <w:r w:rsidRPr="00627230">
        <w:rPr>
          <w:rFonts w:ascii="Times New Roman" w:eastAsia="Times New Roman" w:hAnsi="Times New Roman" w:cs="Times New Roman"/>
          <w:b/>
          <w:iCs/>
          <w:color w:val="000000"/>
          <w:sz w:val="24"/>
          <w:szCs w:val="24"/>
          <w:lang w:val="x-none" w:eastAsia="x-none"/>
        </w:rPr>
        <w:tab/>
        <w:t>Информационное обеспечение обучения</w:t>
      </w:r>
      <w:bookmarkEnd w:id="7"/>
      <w:bookmarkEnd w:id="8"/>
    </w:p>
    <w:p w:rsidR="00627230" w:rsidRPr="00627230" w:rsidRDefault="00627230" w:rsidP="00627230">
      <w:pPr>
        <w:spacing w:before="240" w:after="120" w:line="276" w:lineRule="auto"/>
        <w:jc w:val="center"/>
        <w:rPr>
          <w:rFonts w:ascii="Times New Roman" w:eastAsia="Times New Roman" w:hAnsi="Times New Roman" w:cs="Times New Roman"/>
          <w:b/>
          <w:bCs/>
          <w:color w:val="000000"/>
          <w:sz w:val="24"/>
          <w:szCs w:val="24"/>
          <w:lang w:eastAsia="ru-RU"/>
        </w:rPr>
      </w:pPr>
      <w:r w:rsidRPr="00627230">
        <w:rPr>
          <w:rFonts w:ascii="Times New Roman" w:eastAsia="Times New Roman" w:hAnsi="Times New Roman" w:cs="Times New Roman"/>
          <w:b/>
          <w:bCs/>
          <w:color w:val="000000"/>
          <w:sz w:val="24"/>
          <w:szCs w:val="24"/>
          <w:lang w:eastAsia="ru-RU"/>
        </w:rPr>
        <w:t>Перечень рекомендуемых учебных изданий, Интернет-ресурсов, дополнительной литературы</w:t>
      </w:r>
    </w:p>
    <w:p w:rsidR="00627230" w:rsidRPr="00627230" w:rsidRDefault="00627230" w:rsidP="00627230">
      <w:pPr>
        <w:spacing w:after="0" w:line="360" w:lineRule="auto"/>
        <w:jc w:val="center"/>
        <w:rPr>
          <w:rFonts w:ascii="Times New Roman" w:eastAsia="Times New Roman" w:hAnsi="Times New Roman" w:cs="Times New Roman"/>
          <w:b/>
          <w:i/>
          <w:color w:val="000000"/>
          <w:sz w:val="24"/>
          <w:szCs w:val="24"/>
          <w:lang w:eastAsia="ru-RU"/>
        </w:rPr>
      </w:pPr>
      <w:r w:rsidRPr="00627230">
        <w:rPr>
          <w:rFonts w:ascii="Times New Roman" w:eastAsia="Times New Roman" w:hAnsi="Times New Roman" w:cs="Times New Roman"/>
          <w:b/>
          <w:i/>
          <w:color w:val="000000"/>
          <w:sz w:val="24"/>
          <w:szCs w:val="24"/>
          <w:lang w:eastAsia="ru-RU"/>
        </w:rPr>
        <w:t>Основные источники:</w:t>
      </w:r>
    </w:p>
    <w:p w:rsidR="00627230" w:rsidRPr="00627230" w:rsidRDefault="00627230" w:rsidP="0031589D">
      <w:pPr>
        <w:numPr>
          <w:ilvl w:val="0"/>
          <w:numId w:val="16"/>
        </w:numPr>
        <w:spacing w:after="0" w:line="360" w:lineRule="auto"/>
        <w:rPr>
          <w:rFonts w:ascii="Times New Roman" w:eastAsia="Times New Roman" w:hAnsi="Times New Roman" w:cs="Times New Roman"/>
          <w:sz w:val="24"/>
          <w:szCs w:val="24"/>
          <w:lang w:val="x-none" w:eastAsia="x-none"/>
        </w:rPr>
      </w:pPr>
      <w:r w:rsidRPr="00627230">
        <w:rPr>
          <w:rFonts w:ascii="Times New Roman" w:eastAsia="Times New Roman" w:hAnsi="Times New Roman" w:cs="Times New Roman"/>
          <w:sz w:val="24"/>
          <w:szCs w:val="24"/>
          <w:lang w:val="x-none" w:eastAsia="x-none"/>
        </w:rPr>
        <w:t xml:space="preserve">Колмогоров А. Н.и др. Алгебра и начала анализа. </w:t>
      </w:r>
      <w:smartTag w:uri="urn:schemas-microsoft-com:office:smarttags" w:element="time">
        <w:smartTagPr>
          <w:attr w:name="Minute" w:val="11"/>
          <w:attr w:name="Hour" w:val="10"/>
        </w:smartTagPr>
        <w:r w:rsidRPr="00627230">
          <w:rPr>
            <w:rFonts w:ascii="Times New Roman" w:eastAsia="Times New Roman" w:hAnsi="Times New Roman" w:cs="Times New Roman"/>
            <w:sz w:val="24"/>
            <w:szCs w:val="24"/>
            <w:lang w:val="x-none" w:eastAsia="x-none"/>
          </w:rPr>
          <w:t>10-</w:t>
        </w:r>
        <w:smartTag w:uri="urn:schemas-microsoft-com:office:smarttags" w:element="metricconverter">
          <w:smartTagPr>
            <w:attr w:name="ProductID" w:val="11. М"/>
          </w:smartTagPr>
          <w:r w:rsidRPr="00627230">
            <w:rPr>
              <w:rFonts w:ascii="Times New Roman" w:eastAsia="Times New Roman" w:hAnsi="Times New Roman" w:cs="Times New Roman"/>
              <w:sz w:val="24"/>
              <w:szCs w:val="24"/>
              <w:lang w:val="x-none" w:eastAsia="x-none"/>
            </w:rPr>
            <w:t>11.</w:t>
          </w:r>
        </w:smartTag>
      </w:smartTag>
      <w:r w:rsidRPr="00627230">
        <w:rPr>
          <w:rFonts w:ascii="Times New Roman" w:eastAsia="Times New Roman" w:hAnsi="Times New Roman" w:cs="Times New Roman"/>
          <w:sz w:val="24"/>
          <w:szCs w:val="24"/>
          <w:lang w:val="x-none" w:eastAsia="x-none"/>
        </w:rPr>
        <w:t xml:space="preserve"> М.: Просвещение, 2013.</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Для студентов</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i/>
          <w:iCs/>
          <w:sz w:val="24"/>
          <w:szCs w:val="24"/>
          <w:lang w:eastAsia="ru-RU"/>
        </w:rPr>
        <w:t>Алимов Ш</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А</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и др</w:t>
      </w:r>
      <w:r w:rsidRPr="00627230">
        <w:rPr>
          <w:rFonts w:ascii="Times New Roman" w:eastAsia="Times New Roman" w:hAnsi="Times New Roman" w:cs="Times New Roman"/>
          <w:sz w:val="24"/>
          <w:szCs w:val="24"/>
          <w:lang w:eastAsia="ru-RU"/>
        </w:rPr>
        <w:t>. Математика: алгебра и начала математического анализа, геометрия.</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Алгебра и начала математического анализа (базовый и углубленный уровни).10—11 клас-</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сы. — М., 2014.</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i/>
          <w:iCs/>
          <w:sz w:val="24"/>
          <w:szCs w:val="24"/>
          <w:lang w:eastAsia="ru-RU"/>
        </w:rPr>
        <w:t>Атанасян Л</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С</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Бутузов В</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Ф</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Кадомцев С</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Б</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и др</w:t>
      </w:r>
      <w:r w:rsidRPr="00627230">
        <w:rPr>
          <w:rFonts w:ascii="Times New Roman" w:eastAsia="Times New Roman" w:hAnsi="Times New Roman" w:cs="Times New Roman"/>
          <w:sz w:val="24"/>
          <w:szCs w:val="24"/>
          <w:lang w:eastAsia="ru-RU"/>
        </w:rPr>
        <w:t>. Математика: алгебра и начала</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математического анализа. Геометрия. Геометрия (базовый и углубленный уровни). 10—11 клас-</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сы. — М., 2014.</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i/>
          <w:iCs/>
          <w:sz w:val="24"/>
          <w:szCs w:val="24"/>
          <w:lang w:eastAsia="ru-RU"/>
        </w:rPr>
        <w:t>Башмаков М</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И</w:t>
      </w:r>
      <w:r w:rsidRPr="00627230">
        <w:rPr>
          <w:rFonts w:ascii="Times New Roman" w:eastAsia="Times New Roman" w:hAnsi="Times New Roman" w:cs="Times New Roman"/>
          <w:sz w:val="24"/>
          <w:szCs w:val="24"/>
          <w:lang w:eastAsia="ru-RU"/>
        </w:rPr>
        <w:t>. Математика: учебник для студ. учреждений сред. проф. образования. —</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М., 2014.</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i/>
          <w:iCs/>
          <w:sz w:val="24"/>
          <w:szCs w:val="24"/>
          <w:lang w:eastAsia="ru-RU"/>
        </w:rPr>
        <w:t>Башмаков М</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И</w:t>
      </w:r>
      <w:r w:rsidRPr="00627230">
        <w:rPr>
          <w:rFonts w:ascii="Times New Roman" w:eastAsia="Times New Roman" w:hAnsi="Times New Roman" w:cs="Times New Roman"/>
          <w:sz w:val="24"/>
          <w:szCs w:val="24"/>
          <w:lang w:eastAsia="ru-RU"/>
        </w:rPr>
        <w:t>. Математика. Сборник задач профильной направленности: учеб. пособие</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для студ. учреждений сред. проф. образования. — М., 2014.</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i/>
          <w:iCs/>
          <w:sz w:val="24"/>
          <w:szCs w:val="24"/>
          <w:lang w:eastAsia="ru-RU"/>
        </w:rPr>
        <w:t>Башмаков М</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И</w:t>
      </w:r>
      <w:r w:rsidRPr="00627230">
        <w:rPr>
          <w:rFonts w:ascii="Times New Roman" w:eastAsia="Times New Roman" w:hAnsi="Times New Roman" w:cs="Times New Roman"/>
          <w:sz w:val="24"/>
          <w:szCs w:val="24"/>
          <w:lang w:eastAsia="ru-RU"/>
        </w:rPr>
        <w:t>. Математика. Задачник: учеб. пособие для студ. учреждений сред. проф.</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образования. — М., 2014.</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i/>
          <w:iCs/>
          <w:sz w:val="24"/>
          <w:szCs w:val="24"/>
          <w:lang w:eastAsia="ru-RU"/>
        </w:rPr>
        <w:t>Башмаков М</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И</w:t>
      </w:r>
      <w:r w:rsidRPr="00627230">
        <w:rPr>
          <w:rFonts w:ascii="Times New Roman" w:eastAsia="Times New Roman" w:hAnsi="Times New Roman" w:cs="Times New Roman"/>
          <w:sz w:val="24"/>
          <w:szCs w:val="24"/>
          <w:lang w:eastAsia="ru-RU"/>
        </w:rPr>
        <w:t>. Математика. Электронный учеб.-метод. комплекс для студ. учреждений</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сред. проф. образования. — М., 2015.</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i/>
          <w:iCs/>
          <w:sz w:val="24"/>
          <w:szCs w:val="24"/>
          <w:lang w:eastAsia="ru-RU"/>
        </w:rPr>
        <w:t>Башмаков М</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И</w:t>
      </w:r>
      <w:r w:rsidRPr="00627230">
        <w:rPr>
          <w:rFonts w:ascii="Times New Roman" w:eastAsia="Times New Roman" w:hAnsi="Times New Roman" w:cs="Times New Roman"/>
          <w:sz w:val="24"/>
          <w:szCs w:val="24"/>
          <w:lang w:eastAsia="ru-RU"/>
        </w:rPr>
        <w:t>. Математика (базовый уровень). 10 класс. — М., 2014.</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i/>
          <w:iCs/>
          <w:sz w:val="24"/>
          <w:szCs w:val="24"/>
          <w:lang w:eastAsia="ru-RU"/>
        </w:rPr>
        <w:t>Башмаков М</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И</w:t>
      </w:r>
      <w:r w:rsidRPr="00627230">
        <w:rPr>
          <w:rFonts w:ascii="Times New Roman" w:eastAsia="Times New Roman" w:hAnsi="Times New Roman" w:cs="Times New Roman"/>
          <w:sz w:val="24"/>
          <w:szCs w:val="24"/>
          <w:lang w:eastAsia="ru-RU"/>
        </w:rPr>
        <w:t>. Математика (базовый уровень). 11 класс. — М., 2014.</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i/>
          <w:iCs/>
          <w:sz w:val="24"/>
          <w:szCs w:val="24"/>
          <w:lang w:eastAsia="ru-RU"/>
        </w:rPr>
        <w:t>Башмаков М</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И</w:t>
      </w:r>
      <w:r w:rsidRPr="00627230">
        <w:rPr>
          <w:rFonts w:ascii="Times New Roman" w:eastAsia="Times New Roman" w:hAnsi="Times New Roman" w:cs="Times New Roman"/>
          <w:sz w:val="24"/>
          <w:szCs w:val="24"/>
          <w:lang w:eastAsia="ru-RU"/>
        </w:rPr>
        <w:t>. Алгебра и начала анализа, геометрия. 10 класс. — М., 2013.</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i/>
          <w:iCs/>
          <w:sz w:val="24"/>
          <w:szCs w:val="24"/>
          <w:lang w:eastAsia="ru-RU"/>
        </w:rPr>
        <w:t>Башмаков М</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И</w:t>
      </w:r>
      <w:r w:rsidRPr="00627230">
        <w:rPr>
          <w:rFonts w:ascii="Times New Roman" w:eastAsia="Times New Roman" w:hAnsi="Times New Roman" w:cs="Times New Roman"/>
          <w:sz w:val="24"/>
          <w:szCs w:val="24"/>
          <w:lang w:eastAsia="ru-RU"/>
        </w:rPr>
        <w:t>. Математика (базовый уровень). 10 класс. Сборник задач: учеб. посо-</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бие. — М., 2008.</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i/>
          <w:iCs/>
          <w:sz w:val="24"/>
          <w:szCs w:val="24"/>
          <w:lang w:eastAsia="ru-RU"/>
        </w:rPr>
        <w:t>Башмаков М</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И</w:t>
      </w:r>
      <w:r w:rsidRPr="00627230">
        <w:rPr>
          <w:rFonts w:ascii="Times New Roman" w:eastAsia="Times New Roman" w:hAnsi="Times New Roman" w:cs="Times New Roman"/>
          <w:sz w:val="24"/>
          <w:szCs w:val="24"/>
          <w:lang w:eastAsia="ru-RU"/>
        </w:rPr>
        <w:t>. Математика (базовый уровень). 11 класс. Сборник задач: учеб. посо-</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бие. — М., 2012.</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i/>
          <w:iCs/>
          <w:sz w:val="24"/>
          <w:szCs w:val="24"/>
          <w:lang w:eastAsia="ru-RU"/>
        </w:rPr>
        <w:t>Гусев В</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А</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Григорьев С</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Г</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Иволгина С</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В</w:t>
      </w:r>
      <w:r w:rsidRPr="00627230">
        <w:rPr>
          <w:rFonts w:ascii="Times New Roman" w:eastAsia="Times New Roman" w:hAnsi="Times New Roman" w:cs="Times New Roman"/>
          <w:sz w:val="24"/>
          <w:szCs w:val="24"/>
          <w:lang w:eastAsia="ru-RU"/>
        </w:rPr>
        <w:t>. Математика для профессий и специальностей</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социально-экономического профиля: учебник для студ. учреждений сред. проф. образова-</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ния. — М., 2014.</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i/>
          <w:iCs/>
          <w:sz w:val="24"/>
          <w:szCs w:val="24"/>
          <w:lang w:eastAsia="ru-RU"/>
        </w:rPr>
        <w:t>Колягин Ю</w:t>
      </w: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i/>
          <w:iCs/>
          <w:sz w:val="24"/>
          <w:szCs w:val="24"/>
          <w:lang w:eastAsia="ru-RU"/>
        </w:rPr>
        <w:t>М</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Ткачева М</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В</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Федерова Н</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Е</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и др</w:t>
      </w:r>
      <w:r w:rsidRPr="00627230">
        <w:rPr>
          <w:rFonts w:ascii="Times New Roman" w:eastAsia="Times New Roman" w:hAnsi="Times New Roman" w:cs="Times New Roman"/>
          <w:sz w:val="24"/>
          <w:szCs w:val="24"/>
          <w:lang w:eastAsia="ru-RU"/>
        </w:rPr>
        <w:t>. Математика: алгебра и начала мате-</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матического анализа. Алгебра и начала математического анализа (базовый и углубленный</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уровни). 10 класc / под ред. А. Б. Жижченко. — М., 2014.</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i/>
          <w:iCs/>
          <w:sz w:val="24"/>
          <w:szCs w:val="24"/>
          <w:lang w:eastAsia="ru-RU"/>
        </w:rPr>
        <w:t>Колягин Ю</w:t>
      </w: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i/>
          <w:iCs/>
          <w:sz w:val="24"/>
          <w:szCs w:val="24"/>
          <w:lang w:eastAsia="ru-RU"/>
        </w:rPr>
        <w:t>М</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Ткачева М</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В.</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Федерова Н</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Е</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и др</w:t>
      </w:r>
      <w:r w:rsidRPr="00627230">
        <w:rPr>
          <w:rFonts w:ascii="Times New Roman" w:eastAsia="Times New Roman" w:hAnsi="Times New Roman" w:cs="Times New Roman"/>
          <w:sz w:val="24"/>
          <w:szCs w:val="24"/>
          <w:lang w:eastAsia="ru-RU"/>
        </w:rPr>
        <w:t>. Математика: алгебра и начала мате-</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матического анализа. Алгебра и начала математического анализа (базовый и углубленный</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уровни). 11 класс / под ред. А. Б. Жижченко. — М., 2014.</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Для преподавателей</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Федеральный закон от 29.12.2012 № 273-ФЗ «Об образовании в Российской Федерации».</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Приказ Министерства образования и науки РФ от 17.05.2012 № 413 «Об утверждении</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федерального государственного образовательного стандарта среднего (полного) общего об-</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разования».</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Приказ Министерства образования и науки РФ от 29.12.2014 № 1645 «О внесении из-</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менений в Приказ Министерства образования и науки Российской Федерации от 17.05.2012</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413 «“Об утверждении федерального государственного образовательного стандарта среднего</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(полного) общего образования”».</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Письмо Департамента государственной политики в сфере подготовки рабочих кадров</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и ДПО Министерства образования и науки РФ от 17.03.2015 № 06-259 «Рекомендации по</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организации получения среднего общего образования в пределах освоения образовательных</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программ среднего профессионального образования на базе основного общего образования с</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учетом требований федеральных государственных образовательных стандартов и получаемой</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профессии или специальности среднего профессионального образования».</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i/>
          <w:iCs/>
          <w:sz w:val="24"/>
          <w:szCs w:val="24"/>
          <w:lang w:eastAsia="ru-RU"/>
        </w:rPr>
        <w:t>Башмаков М</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И</w:t>
      </w:r>
      <w:r w:rsidRPr="00627230">
        <w:rPr>
          <w:rFonts w:ascii="Times New Roman" w:eastAsia="Times New Roman" w:hAnsi="Times New Roman" w:cs="Times New Roman"/>
          <w:sz w:val="24"/>
          <w:szCs w:val="24"/>
          <w:lang w:eastAsia="ru-RU"/>
        </w:rPr>
        <w:t>. Математика: кн. для преподавателя: метод. пособие. — М., 2013</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i/>
          <w:iCs/>
          <w:sz w:val="24"/>
          <w:szCs w:val="24"/>
          <w:lang w:eastAsia="ru-RU"/>
        </w:rPr>
        <w:t>Башмаков М</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И</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Цыганов Ш</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i/>
          <w:iCs/>
          <w:sz w:val="24"/>
          <w:szCs w:val="24"/>
          <w:lang w:eastAsia="ru-RU"/>
        </w:rPr>
        <w:t>И</w:t>
      </w:r>
      <w:r w:rsidRPr="00627230">
        <w:rPr>
          <w:rFonts w:ascii="Times New Roman" w:eastAsia="Times New Roman" w:hAnsi="Times New Roman" w:cs="Times New Roman"/>
          <w:sz w:val="24"/>
          <w:szCs w:val="24"/>
          <w:lang w:eastAsia="ru-RU"/>
        </w:rPr>
        <w:t>. Методическое пособие для подготовки к ЕГЭ. — М., 2011.</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Интернет-ресурсы</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www. fcior. edu. ru (Информационные, тренировочные и контрольные материалы).</w:t>
      </w:r>
    </w:p>
    <w:p w:rsidR="00627230" w:rsidRPr="00627230" w:rsidRDefault="00627230" w:rsidP="00627230">
      <w:pPr>
        <w:spacing w:after="0" w:line="360" w:lineRule="auto"/>
        <w:ind w:left="720"/>
        <w:rPr>
          <w:rFonts w:ascii="Times New Roman" w:eastAsia="Times New Roman" w:hAnsi="Times New Roman" w:cs="Times New Roman"/>
          <w:sz w:val="24"/>
          <w:szCs w:val="24"/>
          <w:lang w:eastAsia="x-none"/>
        </w:rPr>
      </w:pPr>
      <w:r w:rsidRPr="00627230">
        <w:rPr>
          <w:rFonts w:ascii="Times New Roman" w:eastAsia="Times New Roman" w:hAnsi="Times New Roman" w:cs="Times New Roman"/>
          <w:sz w:val="24"/>
          <w:szCs w:val="24"/>
          <w:lang w:val="x-none" w:eastAsia="x-none"/>
        </w:rPr>
        <w:t>www. school-collection. edu. ru (Единая коллекции цифровых образовательных ресурсов).</w:t>
      </w:r>
    </w:p>
    <w:p w:rsidR="00627230" w:rsidRPr="00627230" w:rsidRDefault="00627230" w:rsidP="0031589D">
      <w:pPr>
        <w:numPr>
          <w:ilvl w:val="0"/>
          <w:numId w:val="16"/>
        </w:numPr>
        <w:spacing w:after="0" w:line="360" w:lineRule="auto"/>
        <w:rPr>
          <w:rFonts w:ascii="Times New Roman" w:eastAsia="Times New Roman" w:hAnsi="Times New Roman" w:cs="Times New Roman"/>
          <w:sz w:val="24"/>
          <w:szCs w:val="24"/>
          <w:lang w:val="x-none" w:eastAsia="x-none"/>
        </w:rPr>
      </w:pPr>
      <w:r w:rsidRPr="00627230">
        <w:rPr>
          <w:rFonts w:ascii="Times New Roman" w:eastAsia="Times New Roman" w:hAnsi="Times New Roman" w:cs="Times New Roman"/>
          <w:sz w:val="24"/>
          <w:szCs w:val="24"/>
          <w:lang w:val="x-none" w:eastAsia="x-none"/>
        </w:rPr>
        <w:t>Б.М.Ивлев и др .Дидактические материалы по алгебре и началам анализа для 10 класса</w:t>
      </w:r>
    </w:p>
    <w:p w:rsidR="00627230" w:rsidRPr="00627230" w:rsidRDefault="00627230" w:rsidP="0031589D">
      <w:pPr>
        <w:numPr>
          <w:ilvl w:val="0"/>
          <w:numId w:val="16"/>
        </w:numPr>
        <w:spacing w:after="0" w:line="360" w:lineRule="auto"/>
        <w:contextualSpacing/>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1. Геометрия, </w:t>
      </w:r>
      <w:smartTag w:uri="urn:schemas-microsoft-com:office:smarttags" w:element="time">
        <w:smartTagPr>
          <w:attr w:name="Minute" w:val="11"/>
          <w:attr w:name="Hour" w:val="10"/>
        </w:smartTagPr>
        <w:r w:rsidRPr="00627230">
          <w:rPr>
            <w:rFonts w:ascii="Times New Roman" w:eastAsia="Times New Roman" w:hAnsi="Times New Roman" w:cs="Times New Roman"/>
            <w:sz w:val="24"/>
            <w:szCs w:val="24"/>
            <w:lang w:eastAsia="ru-RU"/>
          </w:rPr>
          <w:t>10-</w:t>
        </w:r>
        <w:smartTag w:uri="urn:schemas-microsoft-com:office:smarttags" w:element="metricconverter">
          <w:smartTagPr>
            <w:attr w:name="ProductID" w:val="11. Л"/>
          </w:smartTagPr>
          <w:r w:rsidRPr="00627230">
            <w:rPr>
              <w:rFonts w:ascii="Times New Roman" w:eastAsia="Times New Roman" w:hAnsi="Times New Roman" w:cs="Times New Roman"/>
              <w:sz w:val="24"/>
              <w:szCs w:val="24"/>
              <w:lang w:eastAsia="ru-RU"/>
            </w:rPr>
            <w:t>11.</w:t>
          </w:r>
        </w:smartTag>
      </w:smartTag>
      <w:r w:rsidRPr="00627230">
        <w:rPr>
          <w:rFonts w:ascii="Times New Roman" w:eastAsia="Times New Roman" w:hAnsi="Times New Roman" w:cs="Times New Roman"/>
          <w:sz w:val="24"/>
          <w:szCs w:val="24"/>
          <w:lang w:eastAsia="ru-RU"/>
        </w:rPr>
        <w:t xml:space="preserve"> Л.С.Атанасян, В.Ф.Бутузов, С.В.Кадомцев и др.-М.: Просвещение, 2012.</w:t>
      </w:r>
    </w:p>
    <w:p w:rsidR="00627230" w:rsidRPr="00627230" w:rsidRDefault="00627230" w:rsidP="00627230">
      <w:pPr>
        <w:tabs>
          <w:tab w:val="left" w:pos="235"/>
        </w:tabs>
        <w:spacing w:after="0" w:line="360" w:lineRule="auto"/>
        <w:rPr>
          <w:rFonts w:ascii="Times New Roman" w:eastAsia="Times New Roman" w:hAnsi="Times New Roman" w:cs="Times New Roman"/>
          <w:b/>
          <w:bCs/>
          <w:color w:val="000000"/>
          <w:sz w:val="24"/>
          <w:szCs w:val="24"/>
          <w:lang w:eastAsia="ru-RU"/>
        </w:rPr>
      </w:pPr>
    </w:p>
    <w:p w:rsidR="00627230" w:rsidRPr="00627230" w:rsidRDefault="00627230" w:rsidP="00627230">
      <w:pPr>
        <w:spacing w:after="0" w:line="240" w:lineRule="auto"/>
        <w:ind w:left="284"/>
        <w:rPr>
          <w:rFonts w:ascii="Times New Roman" w:eastAsia="Times New Roman" w:hAnsi="Times New Roman" w:cs="Times New Roman"/>
          <w:lang w:eastAsia="ru-RU"/>
        </w:rPr>
      </w:pPr>
    </w:p>
    <w:p w:rsidR="00627230" w:rsidRPr="00627230" w:rsidRDefault="00627230" w:rsidP="0062723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right="-625"/>
        <w:outlineLvl w:val="0"/>
        <w:rPr>
          <w:rFonts w:ascii="Times New Roman" w:eastAsia="Times New Roman" w:hAnsi="Times New Roman" w:cs="Times New Roman"/>
          <w:b/>
          <w:caps/>
          <w:color w:val="000000"/>
          <w:sz w:val="24"/>
          <w:szCs w:val="24"/>
          <w:lang w:val="x-none" w:eastAsia="x-none"/>
        </w:rPr>
        <w:sectPr w:rsidR="00627230" w:rsidRPr="00627230" w:rsidSect="00627230">
          <w:pgSz w:w="11906" w:h="16838"/>
          <w:pgMar w:top="851" w:right="426" w:bottom="567" w:left="709" w:header="709" w:footer="709" w:gutter="0"/>
          <w:cols w:space="708"/>
          <w:docGrid w:linePitch="360"/>
        </w:sectPr>
      </w:pPr>
    </w:p>
    <w:p w:rsidR="00627230" w:rsidRPr="00627230" w:rsidRDefault="00627230" w:rsidP="0062723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right="-625"/>
        <w:outlineLvl w:val="0"/>
        <w:rPr>
          <w:rFonts w:ascii="Times New Roman" w:eastAsia="Times New Roman" w:hAnsi="Times New Roman" w:cs="Times New Roman"/>
          <w:b/>
          <w:caps/>
          <w:color w:val="000000"/>
          <w:sz w:val="24"/>
          <w:szCs w:val="24"/>
          <w:lang w:val="x-none" w:eastAsia="x-none"/>
        </w:rPr>
      </w:pPr>
      <w:r w:rsidRPr="00627230">
        <w:rPr>
          <w:rFonts w:ascii="Times New Roman" w:eastAsia="Times New Roman" w:hAnsi="Times New Roman" w:cs="Times New Roman"/>
          <w:b/>
          <w:caps/>
          <w:color w:val="000000"/>
          <w:sz w:val="24"/>
          <w:szCs w:val="24"/>
          <w:lang w:val="x-none" w:eastAsia="x-none"/>
        </w:rPr>
        <w:t>4. Контроль и оценка результатов освоения Дисциплины</w:t>
      </w:r>
    </w:p>
    <w:p w:rsidR="00627230" w:rsidRPr="00627230" w:rsidRDefault="00627230" w:rsidP="00627230">
      <w:pPr>
        <w:keepNext/>
        <w:spacing w:after="0" w:line="240" w:lineRule="auto"/>
        <w:ind w:left="-1134" w:right="-625" w:firstLine="708"/>
        <w:jc w:val="center"/>
        <w:outlineLvl w:val="0"/>
        <w:rPr>
          <w:rFonts w:ascii="Times New Roman" w:eastAsia="Times New Roman" w:hAnsi="Times New Roman" w:cs="Times New Roman"/>
          <w:b/>
          <w:bCs/>
          <w:color w:val="000000"/>
          <w:sz w:val="24"/>
          <w:szCs w:val="24"/>
          <w:lang w:val="x-none" w:eastAsia="x-none"/>
        </w:rPr>
      </w:pPr>
      <w:r w:rsidRPr="00627230">
        <w:rPr>
          <w:rFonts w:ascii="Times New Roman" w:eastAsia="Times New Roman" w:hAnsi="Times New Roman" w:cs="Times New Roman"/>
          <w:b/>
          <w:bCs/>
          <w:color w:val="000000"/>
          <w:sz w:val="24"/>
          <w:szCs w:val="24"/>
          <w:lang w:val="x-none" w:eastAsia="x-none"/>
        </w:rPr>
        <w:t xml:space="preserve">КОНТРОЛЬ И ОЦЕНКА РЕЗУЛЬТАТОВ ОСВОЕНИЯ УЧЕБНОЙ ОБЩЕОБРАЗОВАТЕЛЬНОЙ ПРОФИЛЬНОЙ ДИСЦИПЛИНЫ </w:t>
      </w:r>
      <w:r w:rsidRPr="00627230">
        <w:rPr>
          <w:rFonts w:ascii="Times New Roman" w:eastAsia="Times New Roman" w:hAnsi="Times New Roman" w:cs="Times New Roman"/>
          <w:b/>
          <w:bCs/>
          <w:color w:val="000000"/>
          <w:sz w:val="24"/>
          <w:szCs w:val="24"/>
          <w:lang w:val="x-none" w:eastAsia="x-none"/>
        </w:rPr>
        <w:br/>
        <w:t>ОУД.</w:t>
      </w:r>
      <w:r w:rsidRPr="00627230">
        <w:rPr>
          <w:rFonts w:ascii="Times New Roman" w:eastAsia="Times New Roman" w:hAnsi="Times New Roman" w:cs="Times New Roman"/>
          <w:b/>
          <w:bCs/>
          <w:color w:val="000000"/>
          <w:sz w:val="24"/>
          <w:szCs w:val="24"/>
          <w:lang w:eastAsia="x-none"/>
        </w:rPr>
        <w:t>04</w:t>
      </w:r>
      <w:r w:rsidRPr="00627230">
        <w:rPr>
          <w:rFonts w:ascii="Times New Roman" w:eastAsia="Times New Roman" w:hAnsi="Times New Roman" w:cs="Times New Roman"/>
          <w:b/>
          <w:bCs/>
          <w:color w:val="000000"/>
          <w:sz w:val="24"/>
          <w:szCs w:val="24"/>
          <w:lang w:val="x-none" w:eastAsia="x-none"/>
        </w:rPr>
        <w:t xml:space="preserve"> МАТЕМАТИКА</w:t>
      </w:r>
    </w:p>
    <w:p w:rsidR="00627230" w:rsidRPr="00627230" w:rsidRDefault="00627230" w:rsidP="00627230">
      <w:pPr>
        <w:spacing w:after="0" w:line="240" w:lineRule="auto"/>
        <w:ind w:firstLine="720"/>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color w:val="000000"/>
          <w:sz w:val="24"/>
          <w:szCs w:val="24"/>
          <w:lang w:eastAsia="ru-RU"/>
        </w:rPr>
        <w:t xml:space="preserve">Контроль и оценка </w:t>
      </w:r>
      <w:r w:rsidRPr="00627230">
        <w:rPr>
          <w:rFonts w:ascii="Times New Roman" w:eastAsia="Times New Roman" w:hAnsi="Times New Roman" w:cs="Times New Roman"/>
          <w:color w:val="000000"/>
          <w:sz w:val="24"/>
          <w:szCs w:val="24"/>
          <w:lang w:eastAsia="ru-RU"/>
        </w:rPr>
        <w:t>результатов освоения учебной дисциплины осуществляется преподавателем в процессе проведения теоретических и практических занятий, тестирования, а также выполнения обучающимися индивидуальных заданий, проектов, исследований.</w:t>
      </w:r>
    </w:p>
    <w:tbl>
      <w:tblPr>
        <w:tblW w:w="9471" w:type="dxa"/>
        <w:tblInd w:w="40" w:type="dxa"/>
        <w:tblLayout w:type="fixed"/>
        <w:tblCellMar>
          <w:left w:w="40" w:type="dxa"/>
          <w:right w:w="40" w:type="dxa"/>
        </w:tblCellMar>
        <w:tblLook w:val="0000" w:firstRow="0" w:lastRow="0" w:firstColumn="0" w:lastColumn="0" w:noHBand="0" w:noVBand="0"/>
      </w:tblPr>
      <w:tblGrid>
        <w:gridCol w:w="5245"/>
        <w:gridCol w:w="4226"/>
      </w:tblGrid>
      <w:tr w:rsidR="00627230" w:rsidRPr="00627230" w:rsidTr="00627230">
        <w:trPr>
          <w:trHeight w:val="20"/>
          <w:tblHeader/>
        </w:trPr>
        <w:tc>
          <w:tcPr>
            <w:tcW w:w="5245" w:type="dxa"/>
            <w:tcBorders>
              <w:top w:val="single" w:sz="6" w:space="0" w:color="auto"/>
              <w:left w:val="single" w:sz="6" w:space="0" w:color="auto"/>
              <w:bottom w:val="single" w:sz="6" w:space="0" w:color="auto"/>
              <w:right w:val="single" w:sz="6" w:space="0" w:color="auto"/>
            </w:tcBorders>
            <w:shd w:val="clear" w:color="auto" w:fill="DAEEF3"/>
          </w:tcPr>
          <w:p w:rsidR="00627230" w:rsidRPr="00627230" w:rsidRDefault="00627230" w:rsidP="00627230">
            <w:pPr>
              <w:spacing w:after="0" w:line="240" w:lineRule="auto"/>
              <w:contextualSpacing/>
              <w:jc w:val="center"/>
              <w:rPr>
                <w:rFonts w:ascii="Times New Roman" w:eastAsia="Times New Roman" w:hAnsi="Times New Roman" w:cs="Times New Roman"/>
                <w:b/>
                <w:bCs/>
                <w:color w:val="000000"/>
                <w:sz w:val="24"/>
                <w:szCs w:val="24"/>
                <w:lang w:eastAsia="ru-RU"/>
              </w:rPr>
            </w:pPr>
            <w:r w:rsidRPr="00627230">
              <w:rPr>
                <w:rFonts w:ascii="Times New Roman" w:eastAsia="Times New Roman" w:hAnsi="Times New Roman" w:cs="Times New Roman"/>
                <w:b/>
                <w:bCs/>
                <w:color w:val="000000"/>
                <w:sz w:val="24"/>
                <w:szCs w:val="24"/>
                <w:lang w:eastAsia="ru-RU"/>
              </w:rPr>
              <w:t>Результаты обучения (освоенные умения, усвоенные знания)</w:t>
            </w:r>
          </w:p>
        </w:tc>
        <w:tc>
          <w:tcPr>
            <w:tcW w:w="4226" w:type="dxa"/>
            <w:tcBorders>
              <w:top w:val="single" w:sz="6" w:space="0" w:color="auto"/>
              <w:left w:val="single" w:sz="6" w:space="0" w:color="auto"/>
              <w:bottom w:val="single" w:sz="6" w:space="0" w:color="auto"/>
              <w:right w:val="single" w:sz="6" w:space="0" w:color="auto"/>
            </w:tcBorders>
            <w:shd w:val="clear" w:color="auto" w:fill="DAEEF3"/>
          </w:tcPr>
          <w:p w:rsidR="00627230" w:rsidRPr="00627230" w:rsidRDefault="00627230" w:rsidP="00627230">
            <w:pPr>
              <w:spacing w:after="0" w:line="240" w:lineRule="auto"/>
              <w:contextualSpacing/>
              <w:jc w:val="center"/>
              <w:rPr>
                <w:rFonts w:ascii="Times New Roman" w:eastAsia="Times New Roman" w:hAnsi="Times New Roman" w:cs="Times New Roman"/>
                <w:b/>
                <w:bCs/>
                <w:color w:val="000000"/>
                <w:sz w:val="24"/>
                <w:szCs w:val="24"/>
                <w:lang w:eastAsia="ru-RU"/>
              </w:rPr>
            </w:pPr>
            <w:r w:rsidRPr="00627230">
              <w:rPr>
                <w:rFonts w:ascii="Times New Roman" w:eastAsia="Times New Roman" w:hAnsi="Times New Roman" w:cs="Times New Roman"/>
                <w:b/>
                <w:bCs/>
                <w:color w:val="000000"/>
                <w:sz w:val="24"/>
                <w:szCs w:val="24"/>
                <w:lang w:eastAsia="ru-RU"/>
              </w:rPr>
              <w:t>Формы и методы контроля и оценки результатов обучения</w:t>
            </w:r>
          </w:p>
        </w:tc>
      </w:tr>
      <w:tr w:rsidR="00627230" w:rsidRPr="00627230" w:rsidTr="00627230">
        <w:trPr>
          <w:trHeight w:val="20"/>
        </w:trPr>
        <w:tc>
          <w:tcPr>
            <w:tcW w:w="5245"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spacing w:after="0" w:line="240" w:lineRule="auto"/>
              <w:contextualSpacing/>
              <w:jc w:val="both"/>
              <w:rPr>
                <w:rFonts w:ascii="Times New Roman" w:eastAsia="Times New Roman" w:hAnsi="Times New Roman" w:cs="Times New Roman"/>
                <w:b/>
                <w:bCs/>
                <w:color w:val="000000"/>
                <w:sz w:val="24"/>
                <w:szCs w:val="24"/>
                <w:lang w:eastAsia="ru-RU"/>
              </w:rPr>
            </w:pPr>
            <w:r w:rsidRPr="00627230">
              <w:rPr>
                <w:rFonts w:ascii="Times New Roman" w:eastAsia="Times New Roman" w:hAnsi="Times New Roman" w:cs="Times New Roman"/>
                <w:b/>
                <w:bCs/>
                <w:color w:val="000000"/>
                <w:sz w:val="24"/>
                <w:szCs w:val="24"/>
                <w:lang w:eastAsia="ru-RU"/>
              </w:rPr>
              <w:t>уметь:</w:t>
            </w:r>
          </w:p>
        </w:tc>
        <w:tc>
          <w:tcPr>
            <w:tcW w:w="4226"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spacing w:after="0" w:line="240" w:lineRule="auto"/>
              <w:contextualSpacing/>
              <w:rPr>
                <w:rFonts w:ascii="Times New Roman" w:eastAsia="Times New Roman" w:hAnsi="Times New Roman" w:cs="Times New Roman"/>
                <w:sz w:val="24"/>
                <w:szCs w:val="24"/>
                <w:lang w:eastAsia="ru-RU"/>
              </w:rPr>
            </w:pPr>
          </w:p>
        </w:tc>
      </w:tr>
      <w:tr w:rsidR="00627230" w:rsidRPr="00627230" w:rsidTr="00627230">
        <w:trPr>
          <w:trHeight w:val="20"/>
        </w:trPr>
        <w:tc>
          <w:tcPr>
            <w:tcW w:w="5245" w:type="dxa"/>
            <w:tcBorders>
              <w:top w:val="single" w:sz="6" w:space="0" w:color="auto"/>
              <w:left w:val="single" w:sz="6" w:space="0" w:color="auto"/>
              <w:bottom w:val="single" w:sz="4" w:space="0" w:color="auto"/>
              <w:right w:val="single" w:sz="6" w:space="0" w:color="auto"/>
            </w:tcBorders>
          </w:tcPr>
          <w:p w:rsidR="00627230" w:rsidRPr="00627230" w:rsidRDefault="00627230" w:rsidP="00627230">
            <w:pPr>
              <w:tabs>
                <w:tab w:val="left" w:pos="557"/>
              </w:tabs>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выполнять арифметические действия над числами, сочетая устные и письменные приемы; находить приближенные значения величин и погрешности вычислений (абсолютная и относительная)</w:t>
            </w:r>
          </w:p>
        </w:tc>
        <w:tc>
          <w:tcPr>
            <w:tcW w:w="4226" w:type="dxa"/>
            <w:tcBorders>
              <w:top w:val="single" w:sz="6" w:space="0" w:color="auto"/>
              <w:left w:val="single" w:sz="6" w:space="0" w:color="auto"/>
              <w:bottom w:val="single" w:sz="4" w:space="0" w:color="auto"/>
              <w:right w:val="single" w:sz="6" w:space="0" w:color="auto"/>
            </w:tcBorders>
          </w:tcPr>
          <w:p w:rsidR="00627230" w:rsidRPr="00627230" w:rsidRDefault="00627230" w:rsidP="00627230">
            <w:pPr>
              <w:spacing w:after="0" w:line="240" w:lineRule="auto"/>
              <w:contextualSpacing/>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sz w:val="24"/>
                <w:szCs w:val="24"/>
                <w:lang w:eastAsia="ru-RU"/>
              </w:rPr>
              <w:t xml:space="preserve">Контроль и оценка </w:t>
            </w:r>
            <w:r w:rsidRPr="00627230">
              <w:rPr>
                <w:rFonts w:ascii="Times New Roman" w:eastAsia="Times New Roman" w:hAnsi="Times New Roman" w:cs="Times New Roman"/>
                <w:color w:val="000000"/>
                <w:sz w:val="24"/>
                <w:szCs w:val="24"/>
                <w:lang w:eastAsia="ru-RU"/>
              </w:rPr>
              <w:t xml:space="preserve">выполнения индивидуальных заданий </w:t>
            </w:r>
          </w:p>
          <w:p w:rsidR="00627230" w:rsidRPr="00627230" w:rsidRDefault="00627230" w:rsidP="00627230">
            <w:pPr>
              <w:spacing w:after="0" w:line="240" w:lineRule="auto"/>
              <w:contextualSpacing/>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Контроль и оценка выполнения практических занятий</w:t>
            </w:r>
          </w:p>
        </w:tc>
      </w:tr>
      <w:tr w:rsidR="00627230" w:rsidRPr="00627230" w:rsidTr="00627230">
        <w:trPr>
          <w:trHeight w:val="20"/>
        </w:trPr>
        <w:tc>
          <w:tcPr>
            <w:tcW w:w="5245" w:type="dxa"/>
            <w:tcBorders>
              <w:top w:val="single" w:sz="4" w:space="0" w:color="auto"/>
              <w:left w:val="single" w:sz="6" w:space="0" w:color="auto"/>
              <w:bottom w:val="single" w:sz="6" w:space="0" w:color="auto"/>
              <w:right w:val="single" w:sz="6" w:space="0" w:color="auto"/>
            </w:tcBorders>
          </w:tcPr>
          <w:p w:rsidR="00627230" w:rsidRPr="00627230" w:rsidRDefault="00627230" w:rsidP="00627230">
            <w:pPr>
              <w:tabs>
                <w:tab w:val="left" w:pos="557"/>
              </w:tabs>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сравнивать числовые выражения</w:t>
            </w:r>
          </w:p>
        </w:tc>
        <w:tc>
          <w:tcPr>
            <w:tcW w:w="4226" w:type="dxa"/>
            <w:tcBorders>
              <w:top w:val="single" w:sz="4" w:space="0" w:color="auto"/>
              <w:left w:val="single" w:sz="6" w:space="0" w:color="auto"/>
              <w:bottom w:val="single" w:sz="6" w:space="0" w:color="auto"/>
              <w:right w:val="single" w:sz="6" w:space="0" w:color="auto"/>
            </w:tcBorders>
          </w:tcPr>
          <w:p w:rsidR="00627230" w:rsidRPr="00627230" w:rsidRDefault="00627230" w:rsidP="00627230">
            <w:pPr>
              <w:spacing w:after="0" w:line="240" w:lineRule="auto"/>
              <w:contextualSpacing/>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Контроль и оценка </w:t>
            </w:r>
            <w:r w:rsidRPr="00627230">
              <w:rPr>
                <w:rFonts w:ascii="Times New Roman" w:eastAsia="Times New Roman" w:hAnsi="Times New Roman" w:cs="Times New Roman"/>
                <w:color w:val="000000"/>
                <w:sz w:val="24"/>
                <w:szCs w:val="24"/>
                <w:lang w:eastAsia="ru-RU"/>
              </w:rPr>
              <w:t>выполнения индивидуальных заданий</w:t>
            </w:r>
          </w:p>
        </w:tc>
      </w:tr>
      <w:tr w:rsidR="00627230" w:rsidRPr="00627230" w:rsidTr="00627230">
        <w:trPr>
          <w:trHeight w:val="20"/>
        </w:trPr>
        <w:tc>
          <w:tcPr>
            <w:tcW w:w="5245" w:type="dxa"/>
            <w:tcBorders>
              <w:top w:val="single" w:sz="6" w:space="0" w:color="auto"/>
              <w:left w:val="single" w:sz="6" w:space="0" w:color="auto"/>
              <w:bottom w:val="single" w:sz="4" w:space="0" w:color="auto"/>
              <w:right w:val="single" w:sz="6" w:space="0" w:color="auto"/>
            </w:tcBorders>
          </w:tcPr>
          <w:p w:rsidR="00627230" w:rsidRPr="00627230" w:rsidRDefault="00627230" w:rsidP="00627230">
            <w:pPr>
              <w:tabs>
                <w:tab w:val="left" w:pos="557"/>
              </w:tabs>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находить значения корня, степени, логарифма, тригонометрических выражений на основе определения, используя при необходимости инструментальные средства</w:t>
            </w:r>
          </w:p>
        </w:tc>
        <w:tc>
          <w:tcPr>
            <w:tcW w:w="4226" w:type="dxa"/>
            <w:tcBorders>
              <w:top w:val="single" w:sz="6" w:space="0" w:color="auto"/>
              <w:left w:val="single" w:sz="6" w:space="0" w:color="auto"/>
              <w:bottom w:val="single" w:sz="4" w:space="0" w:color="auto"/>
              <w:right w:val="single" w:sz="6" w:space="0" w:color="auto"/>
            </w:tcBorders>
          </w:tcPr>
          <w:p w:rsidR="00627230" w:rsidRPr="00627230" w:rsidRDefault="00627230" w:rsidP="00627230">
            <w:pPr>
              <w:spacing w:after="0" w:line="240" w:lineRule="auto"/>
              <w:contextualSpacing/>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Контроль и оценка знаний обучающихся в ходе выполнения контрольных, самостоятельных работ </w:t>
            </w:r>
          </w:p>
          <w:p w:rsidR="00627230" w:rsidRPr="00627230" w:rsidRDefault="00627230" w:rsidP="00627230">
            <w:pPr>
              <w:spacing w:after="0" w:line="240" w:lineRule="auto"/>
              <w:contextualSpacing/>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Контроль и оценка </w:t>
            </w:r>
            <w:r w:rsidRPr="00627230">
              <w:rPr>
                <w:rFonts w:ascii="Times New Roman" w:eastAsia="Times New Roman" w:hAnsi="Times New Roman" w:cs="Times New Roman"/>
                <w:color w:val="000000"/>
                <w:sz w:val="24"/>
                <w:szCs w:val="24"/>
                <w:lang w:eastAsia="ru-RU"/>
              </w:rPr>
              <w:t>выполнения индивидуальных заданий</w:t>
            </w:r>
          </w:p>
        </w:tc>
      </w:tr>
      <w:tr w:rsidR="00627230" w:rsidRPr="00627230" w:rsidTr="00627230">
        <w:trPr>
          <w:trHeight w:val="20"/>
        </w:trPr>
        <w:tc>
          <w:tcPr>
            <w:tcW w:w="5245" w:type="dxa"/>
            <w:tcBorders>
              <w:top w:val="single" w:sz="4" w:space="0" w:color="auto"/>
              <w:left w:val="single" w:sz="6" w:space="0" w:color="auto"/>
              <w:bottom w:val="single" w:sz="6" w:space="0" w:color="auto"/>
              <w:right w:val="single" w:sz="6" w:space="0" w:color="auto"/>
            </w:tcBorders>
          </w:tcPr>
          <w:p w:rsidR="00627230" w:rsidRPr="00627230" w:rsidRDefault="00627230" w:rsidP="00627230">
            <w:pPr>
              <w:tabs>
                <w:tab w:val="left" w:pos="557"/>
              </w:tabs>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пользоваться приближенной оценкой при практических расчетах</w:t>
            </w:r>
          </w:p>
        </w:tc>
        <w:tc>
          <w:tcPr>
            <w:tcW w:w="4226" w:type="dxa"/>
            <w:tcBorders>
              <w:top w:val="single" w:sz="4" w:space="0" w:color="auto"/>
              <w:left w:val="single" w:sz="6" w:space="0" w:color="auto"/>
              <w:bottom w:val="single" w:sz="6" w:space="0" w:color="auto"/>
              <w:right w:val="single" w:sz="6" w:space="0" w:color="auto"/>
            </w:tcBorders>
          </w:tcPr>
          <w:p w:rsidR="00627230" w:rsidRPr="00627230" w:rsidRDefault="00627230" w:rsidP="00627230">
            <w:pPr>
              <w:spacing w:after="0" w:line="240" w:lineRule="auto"/>
              <w:contextualSpacing/>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Контроль и оценка </w:t>
            </w:r>
            <w:r w:rsidRPr="00627230">
              <w:rPr>
                <w:rFonts w:ascii="Times New Roman" w:eastAsia="Times New Roman" w:hAnsi="Times New Roman" w:cs="Times New Roman"/>
                <w:color w:val="000000"/>
                <w:sz w:val="24"/>
                <w:szCs w:val="24"/>
                <w:lang w:eastAsia="ru-RU"/>
              </w:rPr>
              <w:t>выполнения индивидуальных заданий</w:t>
            </w:r>
          </w:p>
        </w:tc>
      </w:tr>
      <w:tr w:rsidR="00627230" w:rsidRPr="00627230" w:rsidTr="00627230">
        <w:trPr>
          <w:trHeight w:val="20"/>
        </w:trPr>
        <w:tc>
          <w:tcPr>
            <w:tcW w:w="5245"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tabs>
                <w:tab w:val="left" w:pos="552"/>
              </w:tabs>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вычислять значение функции по заданному значению аргумента при различных способах задания функции</w:t>
            </w:r>
          </w:p>
        </w:tc>
        <w:tc>
          <w:tcPr>
            <w:tcW w:w="4226"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spacing w:after="0" w:line="240" w:lineRule="auto"/>
              <w:contextualSpacing/>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sz w:val="24"/>
                <w:szCs w:val="24"/>
                <w:lang w:eastAsia="ru-RU"/>
              </w:rPr>
              <w:t xml:space="preserve">Контроль и оценка </w:t>
            </w:r>
            <w:r w:rsidRPr="00627230">
              <w:rPr>
                <w:rFonts w:ascii="Times New Roman" w:eastAsia="Times New Roman" w:hAnsi="Times New Roman" w:cs="Times New Roman"/>
                <w:color w:val="000000"/>
                <w:sz w:val="24"/>
                <w:szCs w:val="24"/>
                <w:lang w:eastAsia="ru-RU"/>
              </w:rPr>
              <w:t>выполнения индивидуальных заданий</w:t>
            </w:r>
          </w:p>
        </w:tc>
      </w:tr>
      <w:tr w:rsidR="00627230" w:rsidRPr="00627230" w:rsidTr="00627230">
        <w:trPr>
          <w:trHeight w:val="20"/>
        </w:trPr>
        <w:tc>
          <w:tcPr>
            <w:tcW w:w="5245"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tabs>
                <w:tab w:val="left" w:pos="566"/>
              </w:tabs>
              <w:spacing w:after="0" w:line="240" w:lineRule="auto"/>
              <w:contextualSpacing/>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определять основные свойства числовых функций, иллюстрировать их на графиках</w:t>
            </w:r>
          </w:p>
        </w:tc>
        <w:tc>
          <w:tcPr>
            <w:tcW w:w="4226"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spacing w:after="0" w:line="240" w:lineRule="auto"/>
              <w:contextualSpacing/>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Контроль и оценка знаний обучающихся в ходе выполнения контрольных, самостоятельных работ </w:t>
            </w:r>
          </w:p>
        </w:tc>
      </w:tr>
      <w:tr w:rsidR="00627230" w:rsidRPr="00627230" w:rsidTr="00627230">
        <w:trPr>
          <w:trHeight w:val="20"/>
        </w:trPr>
        <w:tc>
          <w:tcPr>
            <w:tcW w:w="5245"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tabs>
                <w:tab w:val="left" w:pos="566"/>
              </w:tabs>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строить графики изученных функций, иллюстрировать по графику свойства элементарных функций</w:t>
            </w:r>
          </w:p>
        </w:tc>
        <w:tc>
          <w:tcPr>
            <w:tcW w:w="4226"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spacing w:after="0" w:line="240" w:lineRule="auto"/>
              <w:contextualSpacing/>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Контроль и оценка знаний обучающихся в ходе выполнения проверочных комплексных и индивидуальных заданий</w:t>
            </w:r>
          </w:p>
          <w:p w:rsidR="00627230" w:rsidRPr="00627230" w:rsidRDefault="00627230" w:rsidP="00627230">
            <w:pPr>
              <w:spacing w:after="0" w:line="240" w:lineRule="auto"/>
              <w:contextualSpacing/>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Контроль и оценка закрепления знаний и способов деятельности;</w:t>
            </w:r>
          </w:p>
        </w:tc>
      </w:tr>
      <w:tr w:rsidR="00627230" w:rsidRPr="00627230" w:rsidTr="00627230">
        <w:trPr>
          <w:trHeight w:val="20"/>
        </w:trPr>
        <w:tc>
          <w:tcPr>
            <w:tcW w:w="5245"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tabs>
                <w:tab w:val="left" w:pos="566"/>
              </w:tabs>
              <w:spacing w:after="0" w:line="240" w:lineRule="auto"/>
              <w:contextualSpacing/>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использовать графический метод решения уравнений и неравенств</w:t>
            </w:r>
          </w:p>
        </w:tc>
        <w:tc>
          <w:tcPr>
            <w:tcW w:w="4226"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spacing w:after="0" w:line="240" w:lineRule="auto"/>
              <w:contextualSpacing/>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Контроль и оценка знаний обучающихся в ходе выполнения проверочных комплексных и индивидуальных заданий</w:t>
            </w:r>
          </w:p>
        </w:tc>
      </w:tr>
      <w:tr w:rsidR="00627230" w:rsidRPr="00627230" w:rsidTr="00627230">
        <w:trPr>
          <w:trHeight w:val="20"/>
        </w:trPr>
        <w:tc>
          <w:tcPr>
            <w:tcW w:w="5245"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tabs>
                <w:tab w:val="left" w:pos="566"/>
              </w:tabs>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изображать на координатной плоскости решения уравнений, неравенств и систем с двумя неизвестными</w:t>
            </w:r>
          </w:p>
        </w:tc>
        <w:tc>
          <w:tcPr>
            <w:tcW w:w="4226"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spacing w:after="0" w:line="240" w:lineRule="auto"/>
              <w:contextualSpacing/>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sz w:val="24"/>
                <w:szCs w:val="24"/>
                <w:lang w:eastAsia="ru-RU"/>
              </w:rPr>
              <w:t xml:space="preserve">Контроль и оценка </w:t>
            </w:r>
            <w:r w:rsidRPr="00627230">
              <w:rPr>
                <w:rFonts w:ascii="Times New Roman" w:eastAsia="Times New Roman" w:hAnsi="Times New Roman" w:cs="Times New Roman"/>
                <w:color w:val="000000"/>
                <w:sz w:val="24"/>
                <w:szCs w:val="24"/>
                <w:lang w:eastAsia="ru-RU"/>
              </w:rPr>
              <w:t>выполнения индивидуальных заданий</w:t>
            </w:r>
          </w:p>
        </w:tc>
      </w:tr>
      <w:tr w:rsidR="00627230" w:rsidRPr="00627230" w:rsidTr="00627230">
        <w:trPr>
          <w:trHeight w:val="20"/>
        </w:trPr>
        <w:tc>
          <w:tcPr>
            <w:tcW w:w="5245"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tabs>
                <w:tab w:val="left" w:pos="557"/>
              </w:tabs>
              <w:spacing w:after="0" w:line="240" w:lineRule="auto"/>
              <w:contextualSpacing/>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находить производные элементарных функций</w:t>
            </w:r>
          </w:p>
        </w:tc>
        <w:tc>
          <w:tcPr>
            <w:tcW w:w="4226"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spacing w:after="0" w:line="240" w:lineRule="auto"/>
              <w:contextualSpacing/>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Тестирование</w:t>
            </w:r>
          </w:p>
        </w:tc>
      </w:tr>
      <w:tr w:rsidR="00627230" w:rsidRPr="00627230" w:rsidTr="00627230">
        <w:trPr>
          <w:trHeight w:val="20"/>
        </w:trPr>
        <w:tc>
          <w:tcPr>
            <w:tcW w:w="5245"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tabs>
                <w:tab w:val="left" w:pos="562"/>
              </w:tabs>
              <w:spacing w:after="0" w:line="240" w:lineRule="auto"/>
              <w:contextualSpacing/>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использовать производную для изучения свойств функций и построения графиков</w:t>
            </w:r>
          </w:p>
        </w:tc>
        <w:tc>
          <w:tcPr>
            <w:tcW w:w="4226"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spacing w:after="0" w:line="240" w:lineRule="auto"/>
              <w:contextualSpacing/>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Контроль и оценка знаний обучающихся в ходе выполнения проверочных комплексных и индивидуальных заданий</w:t>
            </w:r>
          </w:p>
        </w:tc>
      </w:tr>
      <w:tr w:rsidR="00627230" w:rsidRPr="00627230" w:rsidTr="00627230">
        <w:trPr>
          <w:trHeight w:val="20"/>
        </w:trPr>
        <w:tc>
          <w:tcPr>
            <w:tcW w:w="5245"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tabs>
                <w:tab w:val="left" w:pos="557"/>
              </w:tabs>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применять производную для проведения приближенных вычислений, решать задачи прикладного характера на нахождение наибольшего и наименьшего значения</w:t>
            </w:r>
          </w:p>
        </w:tc>
        <w:tc>
          <w:tcPr>
            <w:tcW w:w="4226"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spacing w:after="0" w:line="240" w:lineRule="auto"/>
              <w:contextualSpacing/>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Контроль и оценка знаний обучающихся в ходе выполнения проверочных комплексных и индивидуальных заданий</w:t>
            </w:r>
          </w:p>
        </w:tc>
      </w:tr>
      <w:tr w:rsidR="00627230" w:rsidRPr="00627230" w:rsidTr="00627230">
        <w:trPr>
          <w:trHeight w:val="20"/>
        </w:trPr>
        <w:tc>
          <w:tcPr>
            <w:tcW w:w="5245"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tabs>
                <w:tab w:val="left" w:pos="557"/>
              </w:tabs>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вычислять в простейших случаях площади и объемы с использованием определенного интеграла</w:t>
            </w:r>
          </w:p>
        </w:tc>
        <w:tc>
          <w:tcPr>
            <w:tcW w:w="4226"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spacing w:after="0" w:line="240" w:lineRule="auto"/>
              <w:contextualSpacing/>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sz w:val="24"/>
                <w:szCs w:val="24"/>
                <w:lang w:eastAsia="ru-RU"/>
              </w:rPr>
              <w:t xml:space="preserve">Контроль и оценка </w:t>
            </w:r>
            <w:r w:rsidRPr="00627230">
              <w:rPr>
                <w:rFonts w:ascii="Times New Roman" w:eastAsia="Times New Roman" w:hAnsi="Times New Roman" w:cs="Times New Roman"/>
                <w:color w:val="000000"/>
                <w:sz w:val="24"/>
                <w:szCs w:val="24"/>
                <w:lang w:eastAsia="ru-RU"/>
              </w:rPr>
              <w:t>выполнения индивидуальных заданий</w:t>
            </w:r>
          </w:p>
        </w:tc>
      </w:tr>
      <w:tr w:rsidR="00627230" w:rsidRPr="00627230" w:rsidTr="00627230">
        <w:trPr>
          <w:trHeight w:val="20"/>
        </w:trPr>
        <w:tc>
          <w:tcPr>
            <w:tcW w:w="5245"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tabs>
                <w:tab w:val="left" w:pos="557"/>
              </w:tabs>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решать рациональные, показательные, логарифмические, тригонометрические уравнения, сводящиеся к линейным и квадратным, а также аналогичные неравенства и системы</w:t>
            </w:r>
          </w:p>
        </w:tc>
        <w:tc>
          <w:tcPr>
            <w:tcW w:w="4226"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spacing w:after="0" w:line="240" w:lineRule="auto"/>
              <w:contextualSpacing/>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Контроль и оценка знаний обучающихся в ходе выполнения проверочных комплексных и индивидуальных заданий</w:t>
            </w:r>
          </w:p>
        </w:tc>
      </w:tr>
      <w:tr w:rsidR="00627230" w:rsidRPr="00627230" w:rsidTr="00627230">
        <w:trPr>
          <w:trHeight w:val="20"/>
        </w:trPr>
        <w:tc>
          <w:tcPr>
            <w:tcW w:w="5245"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tabs>
                <w:tab w:val="left" w:pos="557"/>
              </w:tabs>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составлять и решать уравнения и неравенства, связывающие неизвестные величины в текстовых (в том числе прикладных) задачах</w:t>
            </w:r>
          </w:p>
        </w:tc>
        <w:tc>
          <w:tcPr>
            <w:tcW w:w="4226"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spacing w:after="0" w:line="240" w:lineRule="auto"/>
              <w:contextualSpacing/>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Контроль и оценка знаний обучающихся в ходе выполнения проверочных комплексных и индивидуальных заданий</w:t>
            </w:r>
          </w:p>
        </w:tc>
      </w:tr>
      <w:tr w:rsidR="00627230" w:rsidRPr="00627230" w:rsidTr="00627230">
        <w:trPr>
          <w:trHeight w:val="20"/>
        </w:trPr>
        <w:tc>
          <w:tcPr>
            <w:tcW w:w="5245"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tabs>
                <w:tab w:val="left" w:pos="557"/>
              </w:tabs>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решать простейшие комбинаторные задачи методом перебора, а также с использованием известных формул</w:t>
            </w:r>
          </w:p>
        </w:tc>
        <w:tc>
          <w:tcPr>
            <w:tcW w:w="4226"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spacing w:after="0" w:line="240" w:lineRule="auto"/>
              <w:contextualSpacing/>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Контроль и оценка знаний обучающихся в ходе выполнения проверочных комплексных и индивидуальных заданий</w:t>
            </w:r>
          </w:p>
        </w:tc>
      </w:tr>
      <w:tr w:rsidR="00627230" w:rsidRPr="00627230" w:rsidTr="00627230">
        <w:trPr>
          <w:trHeight w:val="20"/>
        </w:trPr>
        <w:tc>
          <w:tcPr>
            <w:tcW w:w="5245"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tabs>
                <w:tab w:val="left" w:pos="557"/>
              </w:tabs>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вычислять в простейших случаях вероятности событий на основе подсчета числа исходов</w:t>
            </w:r>
          </w:p>
        </w:tc>
        <w:tc>
          <w:tcPr>
            <w:tcW w:w="4226"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spacing w:after="0" w:line="240" w:lineRule="auto"/>
              <w:contextualSpacing/>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sz w:val="24"/>
                <w:szCs w:val="24"/>
                <w:lang w:eastAsia="ru-RU"/>
              </w:rPr>
              <w:t xml:space="preserve">Контроль и оценка </w:t>
            </w:r>
            <w:r w:rsidRPr="00627230">
              <w:rPr>
                <w:rFonts w:ascii="Times New Roman" w:eastAsia="Times New Roman" w:hAnsi="Times New Roman" w:cs="Times New Roman"/>
                <w:color w:val="000000"/>
                <w:sz w:val="24"/>
                <w:szCs w:val="24"/>
                <w:lang w:eastAsia="ru-RU"/>
              </w:rPr>
              <w:t>выполнения индивидуальных заданий</w:t>
            </w:r>
          </w:p>
        </w:tc>
      </w:tr>
      <w:tr w:rsidR="00627230" w:rsidRPr="00627230" w:rsidTr="00627230">
        <w:trPr>
          <w:trHeight w:val="20"/>
        </w:trPr>
        <w:tc>
          <w:tcPr>
            <w:tcW w:w="5245"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tabs>
                <w:tab w:val="left" w:pos="557"/>
              </w:tabs>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распознавать на чертежах и моделях пространственные формы</w:t>
            </w:r>
          </w:p>
          <w:p w:rsidR="00627230" w:rsidRPr="00627230" w:rsidRDefault="00627230" w:rsidP="00627230">
            <w:pPr>
              <w:tabs>
                <w:tab w:val="left" w:pos="557"/>
              </w:tabs>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соотносить трехмерные объекты с их описаниями, изображениями</w:t>
            </w:r>
          </w:p>
        </w:tc>
        <w:tc>
          <w:tcPr>
            <w:tcW w:w="4226"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spacing w:after="0" w:line="240" w:lineRule="auto"/>
              <w:contextualSpacing/>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sz w:val="24"/>
                <w:szCs w:val="24"/>
                <w:lang w:eastAsia="ru-RU"/>
              </w:rPr>
              <w:t>Контроль и оценка знаний обучающихся в ходе выполнения проверочных комплексных и индивидуальных заданий</w:t>
            </w:r>
          </w:p>
        </w:tc>
      </w:tr>
      <w:tr w:rsidR="00627230" w:rsidRPr="00627230" w:rsidTr="00627230">
        <w:trPr>
          <w:trHeight w:val="20"/>
        </w:trPr>
        <w:tc>
          <w:tcPr>
            <w:tcW w:w="5245"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tabs>
                <w:tab w:val="left" w:pos="557"/>
              </w:tabs>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 xml:space="preserve">описывать взаимное расположение прямых и плоскостей в пространстве, </w:t>
            </w:r>
            <w:r w:rsidRPr="00627230">
              <w:rPr>
                <w:rFonts w:ascii="Times New Roman" w:eastAsia="Times New Roman" w:hAnsi="Times New Roman" w:cs="Times New Roman"/>
                <w:i/>
                <w:iCs/>
                <w:color w:val="000000"/>
                <w:sz w:val="24"/>
                <w:szCs w:val="24"/>
                <w:lang w:eastAsia="ru-RU"/>
              </w:rPr>
              <w:t>аргументировать свои суждения об этом расположении</w:t>
            </w:r>
          </w:p>
        </w:tc>
        <w:tc>
          <w:tcPr>
            <w:tcW w:w="4226"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spacing w:after="0" w:line="240" w:lineRule="auto"/>
              <w:contextualSpacing/>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Контроль и оценка знаний обучающихся в ходе выполнения проверочных комплексных и индивидуальных заданий</w:t>
            </w:r>
          </w:p>
        </w:tc>
      </w:tr>
      <w:tr w:rsidR="00627230" w:rsidRPr="00627230" w:rsidTr="00627230">
        <w:trPr>
          <w:trHeight w:val="20"/>
        </w:trPr>
        <w:tc>
          <w:tcPr>
            <w:tcW w:w="5245"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tabs>
                <w:tab w:val="left" w:pos="557"/>
              </w:tabs>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анализировать в простейших случаях взаимное расположение объектов в пространстве</w:t>
            </w:r>
          </w:p>
        </w:tc>
        <w:tc>
          <w:tcPr>
            <w:tcW w:w="4226"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spacing w:after="0" w:line="240" w:lineRule="auto"/>
              <w:contextualSpacing/>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Контроль и оценка знаний обучающихся в ходе выполнения проверочных комплексных и индивидуальных заданий</w:t>
            </w:r>
          </w:p>
        </w:tc>
      </w:tr>
      <w:tr w:rsidR="00627230" w:rsidRPr="00627230" w:rsidTr="00627230">
        <w:trPr>
          <w:trHeight w:val="20"/>
        </w:trPr>
        <w:tc>
          <w:tcPr>
            <w:tcW w:w="5245"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tabs>
                <w:tab w:val="left" w:pos="557"/>
              </w:tabs>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 xml:space="preserve">изображать основные многогранники и круглые тела; </w:t>
            </w:r>
          </w:p>
          <w:p w:rsidR="00627230" w:rsidRPr="00627230" w:rsidRDefault="00627230" w:rsidP="00627230">
            <w:pPr>
              <w:tabs>
                <w:tab w:val="left" w:pos="557"/>
              </w:tabs>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выполнять чертежи по условиям задач</w:t>
            </w:r>
          </w:p>
        </w:tc>
        <w:tc>
          <w:tcPr>
            <w:tcW w:w="4226"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spacing w:after="0" w:line="240" w:lineRule="auto"/>
              <w:contextualSpacing/>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sz w:val="24"/>
                <w:szCs w:val="24"/>
                <w:lang w:eastAsia="ru-RU"/>
              </w:rPr>
              <w:t xml:space="preserve">Контроль и оценка </w:t>
            </w:r>
            <w:r w:rsidRPr="00627230">
              <w:rPr>
                <w:rFonts w:ascii="Times New Roman" w:eastAsia="Times New Roman" w:hAnsi="Times New Roman" w:cs="Times New Roman"/>
                <w:color w:val="000000"/>
                <w:sz w:val="24"/>
                <w:szCs w:val="24"/>
                <w:lang w:eastAsia="ru-RU"/>
              </w:rPr>
              <w:t>выполнения индивидуальных заданий</w:t>
            </w:r>
          </w:p>
        </w:tc>
      </w:tr>
      <w:tr w:rsidR="00627230" w:rsidRPr="00627230" w:rsidTr="00627230">
        <w:trPr>
          <w:trHeight w:val="20"/>
        </w:trPr>
        <w:tc>
          <w:tcPr>
            <w:tcW w:w="5245"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tabs>
                <w:tab w:val="left" w:pos="557"/>
              </w:tabs>
              <w:spacing w:after="0" w:line="240" w:lineRule="auto"/>
              <w:contextualSpacing/>
              <w:rPr>
                <w:rFonts w:ascii="Times New Roman" w:eastAsia="Times New Roman" w:hAnsi="Times New Roman" w:cs="Times New Roman"/>
                <w:i/>
                <w:iCs/>
                <w:color w:val="000000"/>
                <w:sz w:val="24"/>
                <w:szCs w:val="24"/>
                <w:lang w:eastAsia="ru-RU"/>
              </w:rPr>
            </w:pPr>
            <w:r w:rsidRPr="00627230">
              <w:rPr>
                <w:rFonts w:ascii="Times New Roman" w:eastAsia="Times New Roman" w:hAnsi="Times New Roman" w:cs="Times New Roman"/>
                <w:iCs/>
                <w:color w:val="000000"/>
                <w:sz w:val="24"/>
                <w:szCs w:val="24"/>
                <w:lang w:eastAsia="ru-RU"/>
              </w:rPr>
              <w:t>строить простейшие сечения куба, призмы, пирамиды</w:t>
            </w:r>
          </w:p>
        </w:tc>
        <w:tc>
          <w:tcPr>
            <w:tcW w:w="4226"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spacing w:after="0" w:line="240" w:lineRule="auto"/>
              <w:contextualSpacing/>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sz w:val="24"/>
                <w:szCs w:val="24"/>
                <w:lang w:eastAsia="ru-RU"/>
              </w:rPr>
              <w:t xml:space="preserve">Контроль и оценка </w:t>
            </w:r>
            <w:r w:rsidRPr="00627230">
              <w:rPr>
                <w:rFonts w:ascii="Times New Roman" w:eastAsia="Times New Roman" w:hAnsi="Times New Roman" w:cs="Times New Roman"/>
                <w:color w:val="000000"/>
                <w:sz w:val="24"/>
                <w:szCs w:val="24"/>
                <w:lang w:eastAsia="ru-RU"/>
              </w:rPr>
              <w:t>выполнения индивидуальных заданий</w:t>
            </w:r>
          </w:p>
        </w:tc>
      </w:tr>
      <w:tr w:rsidR="00627230" w:rsidRPr="00627230" w:rsidTr="00627230">
        <w:trPr>
          <w:trHeight w:val="20"/>
        </w:trPr>
        <w:tc>
          <w:tcPr>
            <w:tcW w:w="5245"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tabs>
                <w:tab w:val="left" w:pos="557"/>
              </w:tabs>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решать планиметрические и простейшие стереометрические задачи на нахождение геометрических величин (длин, углов, площадей, объемов)</w:t>
            </w:r>
          </w:p>
        </w:tc>
        <w:tc>
          <w:tcPr>
            <w:tcW w:w="4226"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spacing w:after="0" w:line="240" w:lineRule="auto"/>
              <w:contextualSpacing/>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sz w:val="24"/>
                <w:szCs w:val="24"/>
                <w:lang w:eastAsia="ru-RU"/>
              </w:rPr>
              <w:t xml:space="preserve">Контроль и оценка </w:t>
            </w:r>
            <w:r w:rsidRPr="00627230">
              <w:rPr>
                <w:rFonts w:ascii="Times New Roman" w:eastAsia="Times New Roman" w:hAnsi="Times New Roman" w:cs="Times New Roman"/>
                <w:color w:val="000000"/>
                <w:sz w:val="24"/>
                <w:szCs w:val="24"/>
                <w:lang w:eastAsia="ru-RU"/>
              </w:rPr>
              <w:t>выполнения индивидуальных заданий</w:t>
            </w:r>
          </w:p>
        </w:tc>
      </w:tr>
      <w:tr w:rsidR="00627230" w:rsidRPr="00627230" w:rsidTr="00627230">
        <w:trPr>
          <w:trHeight w:val="20"/>
        </w:trPr>
        <w:tc>
          <w:tcPr>
            <w:tcW w:w="5245"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tabs>
                <w:tab w:val="left" w:pos="557"/>
              </w:tabs>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использовать при решении стереометрических задач планиметрические факты и методы</w:t>
            </w:r>
          </w:p>
        </w:tc>
        <w:tc>
          <w:tcPr>
            <w:tcW w:w="4226"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spacing w:after="0" w:line="240" w:lineRule="auto"/>
              <w:contextualSpacing/>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Контроль и оценка знаний обучающихся в ходе выполнения проверочных комплексных и индивидуальных заданий</w:t>
            </w:r>
          </w:p>
        </w:tc>
      </w:tr>
      <w:tr w:rsidR="00627230" w:rsidRPr="00627230" w:rsidTr="00627230">
        <w:trPr>
          <w:trHeight w:val="20"/>
        </w:trPr>
        <w:tc>
          <w:tcPr>
            <w:tcW w:w="5245"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tabs>
                <w:tab w:val="left" w:pos="557"/>
              </w:tabs>
              <w:spacing w:after="0" w:line="240" w:lineRule="auto"/>
              <w:contextualSpacing/>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проводить доказательные рассуждения в ходе решения задач</w:t>
            </w:r>
          </w:p>
        </w:tc>
        <w:tc>
          <w:tcPr>
            <w:tcW w:w="4226"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spacing w:after="0" w:line="240" w:lineRule="auto"/>
              <w:contextualSpacing/>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Контроль и оценка знаний обучающихся в ходе выполнения проверочных комплексных и индивидуальных заданий</w:t>
            </w:r>
          </w:p>
        </w:tc>
      </w:tr>
      <w:tr w:rsidR="00627230" w:rsidRPr="00627230" w:rsidTr="00627230">
        <w:trPr>
          <w:trHeight w:val="20"/>
        </w:trPr>
        <w:tc>
          <w:tcPr>
            <w:tcW w:w="5245"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spacing w:after="0" w:line="240" w:lineRule="auto"/>
              <w:contextualSpacing/>
              <w:jc w:val="both"/>
              <w:rPr>
                <w:rFonts w:ascii="Times New Roman" w:eastAsia="Times New Roman" w:hAnsi="Times New Roman" w:cs="Times New Roman"/>
                <w:b/>
                <w:color w:val="000000"/>
                <w:sz w:val="24"/>
                <w:szCs w:val="24"/>
                <w:lang w:eastAsia="ru-RU"/>
              </w:rPr>
            </w:pPr>
            <w:r w:rsidRPr="00627230">
              <w:rPr>
                <w:rFonts w:ascii="Times New Roman" w:eastAsia="Times New Roman" w:hAnsi="Times New Roman" w:cs="Times New Roman"/>
                <w:b/>
                <w:color w:val="000000"/>
                <w:sz w:val="24"/>
                <w:szCs w:val="24"/>
                <w:lang w:eastAsia="ru-RU"/>
              </w:rPr>
              <w:t>знать:</w:t>
            </w:r>
          </w:p>
        </w:tc>
        <w:tc>
          <w:tcPr>
            <w:tcW w:w="4226"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spacing w:after="0" w:line="240" w:lineRule="auto"/>
              <w:contextualSpacing/>
              <w:rPr>
                <w:rFonts w:ascii="Times New Roman" w:eastAsia="Times New Roman" w:hAnsi="Times New Roman" w:cs="Times New Roman"/>
                <w:color w:val="000000"/>
                <w:sz w:val="24"/>
                <w:szCs w:val="24"/>
                <w:lang w:eastAsia="ru-RU"/>
              </w:rPr>
            </w:pPr>
          </w:p>
        </w:tc>
      </w:tr>
      <w:tr w:rsidR="00627230" w:rsidRPr="00627230" w:rsidTr="00627230">
        <w:trPr>
          <w:trHeight w:val="964"/>
        </w:trPr>
        <w:tc>
          <w:tcPr>
            <w:tcW w:w="5245" w:type="dxa"/>
            <w:tcBorders>
              <w:top w:val="single" w:sz="6" w:space="0" w:color="auto"/>
              <w:left w:val="single" w:sz="6" w:space="0" w:color="auto"/>
              <w:bottom w:val="single" w:sz="4" w:space="0" w:color="auto"/>
              <w:right w:val="single" w:sz="6" w:space="0" w:color="auto"/>
            </w:tcBorders>
          </w:tcPr>
          <w:p w:rsidR="00627230" w:rsidRPr="00627230" w:rsidRDefault="00627230" w:rsidP="00627230">
            <w:pPr>
              <w:tabs>
                <w:tab w:val="left" w:pos="557"/>
              </w:tabs>
              <w:spacing w:after="0" w:line="240" w:lineRule="auto"/>
              <w:contextualSpacing/>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значение математической науки для решения задач, возникающих в теории и практике</w:t>
            </w:r>
          </w:p>
        </w:tc>
        <w:tc>
          <w:tcPr>
            <w:tcW w:w="4226" w:type="dxa"/>
            <w:tcBorders>
              <w:top w:val="single" w:sz="6" w:space="0" w:color="auto"/>
              <w:left w:val="single" w:sz="6" w:space="0" w:color="auto"/>
              <w:bottom w:val="single" w:sz="4" w:space="0" w:color="auto"/>
              <w:right w:val="single" w:sz="6" w:space="0" w:color="auto"/>
            </w:tcBorders>
          </w:tcPr>
          <w:p w:rsidR="00627230" w:rsidRPr="00627230" w:rsidRDefault="00627230" w:rsidP="00627230">
            <w:pPr>
              <w:spacing w:after="0" w:line="240" w:lineRule="auto"/>
              <w:contextualSpacing/>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sz w:val="24"/>
                <w:szCs w:val="24"/>
                <w:lang w:eastAsia="ru-RU"/>
              </w:rPr>
              <w:t xml:space="preserve">Контроль и оценка </w:t>
            </w:r>
            <w:r w:rsidRPr="00627230">
              <w:rPr>
                <w:rFonts w:ascii="Times New Roman" w:eastAsia="Times New Roman" w:hAnsi="Times New Roman" w:cs="Times New Roman"/>
                <w:color w:val="000000"/>
                <w:sz w:val="24"/>
                <w:szCs w:val="24"/>
                <w:lang w:eastAsia="ru-RU"/>
              </w:rPr>
              <w:t>при решении обучающимися упражнений и задач</w:t>
            </w:r>
          </w:p>
        </w:tc>
      </w:tr>
      <w:tr w:rsidR="00627230" w:rsidRPr="00627230" w:rsidTr="00627230">
        <w:trPr>
          <w:trHeight w:val="1273"/>
        </w:trPr>
        <w:tc>
          <w:tcPr>
            <w:tcW w:w="5245" w:type="dxa"/>
            <w:tcBorders>
              <w:top w:val="single" w:sz="4" w:space="0" w:color="auto"/>
              <w:left w:val="single" w:sz="6" w:space="0" w:color="auto"/>
              <w:bottom w:val="single" w:sz="6" w:space="0" w:color="auto"/>
              <w:right w:val="single" w:sz="6" w:space="0" w:color="auto"/>
            </w:tcBorders>
          </w:tcPr>
          <w:p w:rsidR="00627230" w:rsidRPr="00627230" w:rsidRDefault="00627230" w:rsidP="00627230">
            <w:pPr>
              <w:tabs>
                <w:tab w:val="left" w:pos="557"/>
              </w:tabs>
              <w:spacing w:after="0" w:line="240" w:lineRule="auto"/>
              <w:contextualSpacing/>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широту и в то же время ограниченность применения математических методов к анализу и исследованию процессов и явлений в природе и обществе;</w:t>
            </w:r>
          </w:p>
        </w:tc>
        <w:tc>
          <w:tcPr>
            <w:tcW w:w="4226" w:type="dxa"/>
            <w:tcBorders>
              <w:top w:val="single" w:sz="4" w:space="0" w:color="auto"/>
              <w:left w:val="single" w:sz="6" w:space="0" w:color="auto"/>
              <w:bottom w:val="single" w:sz="6" w:space="0" w:color="auto"/>
              <w:right w:val="single" w:sz="6" w:space="0" w:color="auto"/>
            </w:tcBorders>
          </w:tcPr>
          <w:p w:rsidR="00627230" w:rsidRPr="00627230" w:rsidRDefault="00627230" w:rsidP="00627230">
            <w:pPr>
              <w:spacing w:after="0" w:line="240" w:lineRule="auto"/>
              <w:contextualSpacing/>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Контроль и оценка </w:t>
            </w:r>
            <w:r w:rsidRPr="00627230">
              <w:rPr>
                <w:rFonts w:ascii="Times New Roman" w:eastAsia="Times New Roman" w:hAnsi="Times New Roman" w:cs="Times New Roman"/>
                <w:color w:val="000000"/>
                <w:sz w:val="24"/>
                <w:szCs w:val="24"/>
                <w:lang w:eastAsia="ru-RU"/>
              </w:rPr>
              <w:t>при решении обучающимися упражнений и задач</w:t>
            </w:r>
          </w:p>
        </w:tc>
      </w:tr>
      <w:tr w:rsidR="00627230" w:rsidRPr="00627230" w:rsidTr="00627230">
        <w:trPr>
          <w:trHeight w:val="20"/>
        </w:trPr>
        <w:tc>
          <w:tcPr>
            <w:tcW w:w="5245"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 xml:space="preserve">значение практики и вопросов, возникающих в самой математике для формирования и развития математической науки; </w:t>
            </w:r>
          </w:p>
          <w:p w:rsidR="00627230" w:rsidRPr="00627230" w:rsidRDefault="00627230" w:rsidP="00627230">
            <w:pPr>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 xml:space="preserve">историю развития понятия числа; </w:t>
            </w:r>
          </w:p>
          <w:p w:rsidR="00627230" w:rsidRPr="00627230" w:rsidRDefault="00627230" w:rsidP="00627230">
            <w:pPr>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создания математического анализа;</w:t>
            </w:r>
          </w:p>
          <w:p w:rsidR="00627230" w:rsidRPr="00627230" w:rsidRDefault="00627230" w:rsidP="00627230">
            <w:pPr>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 xml:space="preserve"> возникновения и развития геометрии;</w:t>
            </w:r>
          </w:p>
        </w:tc>
        <w:tc>
          <w:tcPr>
            <w:tcW w:w="4226"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spacing w:after="0" w:line="240" w:lineRule="auto"/>
              <w:contextualSpacing/>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sz w:val="24"/>
                <w:szCs w:val="24"/>
                <w:lang w:eastAsia="ru-RU"/>
              </w:rPr>
              <w:t xml:space="preserve">Контроль и оценка </w:t>
            </w:r>
            <w:r w:rsidRPr="00627230">
              <w:rPr>
                <w:rFonts w:ascii="Times New Roman" w:eastAsia="Times New Roman" w:hAnsi="Times New Roman" w:cs="Times New Roman"/>
                <w:color w:val="000000"/>
                <w:sz w:val="24"/>
                <w:szCs w:val="24"/>
                <w:lang w:eastAsia="ru-RU"/>
              </w:rPr>
              <w:t>при решении обучающимися упражнений и задач</w:t>
            </w:r>
          </w:p>
        </w:tc>
      </w:tr>
      <w:tr w:rsidR="00627230" w:rsidRPr="00627230" w:rsidTr="00627230">
        <w:trPr>
          <w:trHeight w:val="20"/>
        </w:trPr>
        <w:tc>
          <w:tcPr>
            <w:tcW w:w="5245"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универсальный характер законов логики математических рассуждений, их применимость во всех областях человеческой деятельности.</w:t>
            </w:r>
          </w:p>
        </w:tc>
        <w:tc>
          <w:tcPr>
            <w:tcW w:w="4226" w:type="dxa"/>
            <w:tcBorders>
              <w:top w:val="single" w:sz="6" w:space="0" w:color="auto"/>
              <w:left w:val="single" w:sz="6" w:space="0" w:color="auto"/>
              <w:bottom w:val="single" w:sz="6" w:space="0" w:color="auto"/>
              <w:right w:val="single" w:sz="6" w:space="0" w:color="auto"/>
            </w:tcBorders>
          </w:tcPr>
          <w:p w:rsidR="00627230" w:rsidRPr="00627230" w:rsidRDefault="00627230" w:rsidP="00627230">
            <w:pPr>
              <w:spacing w:after="0" w:line="240" w:lineRule="auto"/>
              <w:contextualSpacing/>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sz w:val="24"/>
                <w:szCs w:val="24"/>
                <w:lang w:eastAsia="ru-RU"/>
              </w:rPr>
              <w:t xml:space="preserve">Контроль и оценка </w:t>
            </w:r>
            <w:r w:rsidRPr="00627230">
              <w:rPr>
                <w:rFonts w:ascii="Times New Roman" w:eastAsia="Times New Roman" w:hAnsi="Times New Roman" w:cs="Times New Roman"/>
                <w:color w:val="000000"/>
                <w:sz w:val="24"/>
                <w:szCs w:val="24"/>
                <w:lang w:eastAsia="ru-RU"/>
              </w:rPr>
              <w:t>при решении обучающимися упражнений и задач</w:t>
            </w:r>
          </w:p>
        </w:tc>
      </w:tr>
    </w:tbl>
    <w:p w:rsidR="00627230" w:rsidRPr="00627230" w:rsidRDefault="00627230" w:rsidP="00627230">
      <w:pPr>
        <w:spacing w:after="0" w:line="240" w:lineRule="auto"/>
        <w:rPr>
          <w:rFonts w:ascii="Times New Roman" w:eastAsia="Times New Roman" w:hAnsi="Times New Roman" w:cs="Times New Roman"/>
          <w:color w:val="000000"/>
          <w:sz w:val="24"/>
          <w:szCs w:val="24"/>
          <w:lang w:eastAsia="ru-RU"/>
        </w:rPr>
      </w:pPr>
    </w:p>
    <w:p w:rsidR="00627230" w:rsidRPr="00627230" w:rsidRDefault="00627230" w:rsidP="0062723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11"/>
        <w:jc w:val="both"/>
        <w:outlineLvl w:val="0"/>
        <w:rPr>
          <w:rFonts w:ascii="Times New Roman" w:eastAsia="Times New Roman" w:hAnsi="Times New Roman" w:cs="Times New Roman"/>
          <w:b/>
          <w:color w:val="000000"/>
          <w:sz w:val="24"/>
          <w:szCs w:val="24"/>
          <w:lang w:val="x-none" w:eastAsia="x-none"/>
        </w:rPr>
      </w:pPr>
      <w:r w:rsidRPr="00627230">
        <w:rPr>
          <w:rFonts w:ascii="Times New Roman" w:eastAsia="Times New Roman" w:hAnsi="Times New Roman" w:cs="Times New Roman"/>
          <w:b/>
          <w:color w:val="000000"/>
          <w:sz w:val="24"/>
          <w:szCs w:val="24"/>
          <w:lang w:val="x-none" w:eastAsia="x-none"/>
        </w:rPr>
        <w:t>Контроль и оценка результатов освоения дисциплины осуществляется преподавателем в процессе проведения практических и теоретических занятий, тестирования, а также выполнения обучающимися индивидуальных заданий,  исследований.</w:t>
      </w:r>
    </w:p>
    <w:p w:rsidR="00627230" w:rsidRPr="00627230" w:rsidRDefault="00627230" w:rsidP="0062723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11"/>
        <w:jc w:val="both"/>
        <w:outlineLvl w:val="0"/>
        <w:rPr>
          <w:rFonts w:ascii="Times New Roman" w:eastAsia="Times New Roman" w:hAnsi="Times New Roman" w:cs="Times New Roman"/>
          <w:b/>
          <w:color w:val="000000"/>
          <w:sz w:val="24"/>
          <w:szCs w:val="24"/>
          <w:lang w:val="x-none" w:eastAsia="x-none"/>
        </w:rPr>
      </w:pPr>
      <w:r w:rsidRPr="00627230">
        <w:rPr>
          <w:rFonts w:ascii="Times New Roman" w:eastAsia="Times New Roman" w:hAnsi="Times New Roman" w:cs="Times New Roman"/>
          <w:b/>
          <w:color w:val="000000"/>
          <w:sz w:val="24"/>
          <w:szCs w:val="24"/>
          <w:lang w:val="x-none" w:eastAsia="x-none"/>
        </w:rPr>
        <w:t xml:space="preserve">В процессе обучения необходимо систематически контролировать </w:t>
      </w:r>
      <w:r w:rsidRPr="00627230">
        <w:rPr>
          <w:rFonts w:ascii="Times New Roman" w:eastAsia="Times New Roman" w:hAnsi="Times New Roman" w:cs="Times New Roman"/>
          <w:b/>
          <w:color w:val="000000"/>
          <w:spacing w:val="-1"/>
          <w:sz w:val="24"/>
          <w:szCs w:val="24"/>
          <w:lang w:val="x-none" w:eastAsia="x-none"/>
        </w:rPr>
        <w:t>знания и умения учащихся путем устного опроса, письменных работ, зачетов по каждой теме и лабораторной работе и другие методы контроля.</w:t>
      </w:r>
    </w:p>
    <w:p w:rsidR="00627230" w:rsidRPr="00627230" w:rsidRDefault="00627230" w:rsidP="00627230">
      <w:pPr>
        <w:spacing w:after="0" w:line="240" w:lineRule="auto"/>
        <w:ind w:left="426" w:right="111" w:firstLine="706"/>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В каждый раздел изучаемого материала включены отдельно темы, изучение которых приводит к полному представлению материала раздела. По </w:t>
      </w:r>
      <w:r w:rsidRPr="00627230">
        <w:rPr>
          <w:rFonts w:ascii="Times New Roman" w:eastAsia="Times New Roman" w:hAnsi="Times New Roman" w:cs="Times New Roman"/>
          <w:spacing w:val="-2"/>
          <w:sz w:val="24"/>
          <w:szCs w:val="24"/>
          <w:lang w:eastAsia="ru-RU"/>
        </w:rPr>
        <w:t xml:space="preserve">окончании изучения раздела запланирована тестовая проверка знаний учащихся </w:t>
      </w:r>
      <w:r w:rsidRPr="00627230">
        <w:rPr>
          <w:rFonts w:ascii="Times New Roman" w:eastAsia="Times New Roman" w:hAnsi="Times New Roman" w:cs="Times New Roman"/>
          <w:spacing w:val="-1"/>
          <w:sz w:val="24"/>
          <w:szCs w:val="24"/>
          <w:lang w:eastAsia="ru-RU"/>
        </w:rPr>
        <w:t xml:space="preserve">по данным темам и последующее занятие проводится в форме анализа тестовой проверке, где у преподавателя существует возможность объяснить вопросы, </w:t>
      </w:r>
      <w:r w:rsidRPr="00627230">
        <w:rPr>
          <w:rFonts w:ascii="Times New Roman" w:eastAsia="Times New Roman" w:hAnsi="Times New Roman" w:cs="Times New Roman"/>
          <w:sz w:val="24"/>
          <w:szCs w:val="24"/>
          <w:lang w:eastAsia="ru-RU"/>
        </w:rPr>
        <w:t>которые вызвали затруднения у обучающихся.</w:t>
      </w:r>
    </w:p>
    <w:p w:rsidR="00627230" w:rsidRPr="00627230" w:rsidRDefault="00627230" w:rsidP="00627230">
      <w:pPr>
        <w:spacing w:after="0" w:line="240" w:lineRule="auto"/>
        <w:ind w:left="426" w:right="111" w:firstLine="706"/>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pacing w:val="-2"/>
          <w:sz w:val="24"/>
          <w:szCs w:val="24"/>
          <w:lang w:eastAsia="ru-RU"/>
        </w:rPr>
        <w:t xml:space="preserve">Темы программы учитывают четыре  уровня качества знаний, в которые </w:t>
      </w:r>
      <w:r w:rsidRPr="00627230">
        <w:rPr>
          <w:rFonts w:ascii="Times New Roman" w:eastAsia="Times New Roman" w:hAnsi="Times New Roman" w:cs="Times New Roman"/>
          <w:sz w:val="24"/>
          <w:szCs w:val="24"/>
          <w:lang w:eastAsia="ru-RU"/>
        </w:rPr>
        <w:t>вложены определенные содержательные смыслы:</w:t>
      </w:r>
    </w:p>
    <w:p w:rsidR="00627230" w:rsidRPr="00627230" w:rsidRDefault="00627230" w:rsidP="00627230">
      <w:pPr>
        <w:spacing w:after="0" w:line="240" w:lineRule="auto"/>
        <w:ind w:left="426" w:right="111" w:firstLine="706"/>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pacing w:val="-8"/>
          <w:sz w:val="24"/>
          <w:szCs w:val="24"/>
          <w:lang w:eastAsia="ru-RU"/>
        </w:rPr>
        <w:t xml:space="preserve">Различают четыре уровня знаний, </w:t>
      </w:r>
      <w:r w:rsidRPr="00627230">
        <w:rPr>
          <w:rFonts w:ascii="Times New Roman" w:eastAsia="Times New Roman" w:hAnsi="Times New Roman" w:cs="Times New Roman"/>
          <w:spacing w:val="-8"/>
          <w:sz w:val="24"/>
          <w:szCs w:val="24"/>
          <w:lang w:eastAsia="ru-RU"/>
        </w:rPr>
        <w:t>в каждый из которых вкладывается опреде</w:t>
      </w:r>
      <w:r w:rsidRPr="00627230">
        <w:rPr>
          <w:rFonts w:ascii="Times New Roman" w:eastAsia="Times New Roman" w:hAnsi="Times New Roman" w:cs="Times New Roman"/>
          <w:spacing w:val="-8"/>
          <w:sz w:val="24"/>
          <w:szCs w:val="24"/>
          <w:lang w:eastAsia="ru-RU"/>
        </w:rPr>
        <w:softHyphen/>
      </w:r>
      <w:r w:rsidRPr="00627230">
        <w:rPr>
          <w:rFonts w:ascii="Times New Roman" w:eastAsia="Times New Roman" w:hAnsi="Times New Roman" w:cs="Times New Roman"/>
          <w:sz w:val="24"/>
          <w:szCs w:val="24"/>
          <w:lang w:eastAsia="ru-RU"/>
        </w:rPr>
        <w:t>ленный содержательный смысл. Дадим краткие пояснения.</w:t>
      </w:r>
    </w:p>
    <w:p w:rsidR="00627230" w:rsidRPr="00627230" w:rsidRDefault="00627230" w:rsidP="00627230">
      <w:pPr>
        <w:spacing w:after="0" w:line="240" w:lineRule="auto"/>
        <w:ind w:left="426" w:right="111" w:firstLine="706"/>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val="en-US" w:eastAsia="ru-RU"/>
        </w:rPr>
        <w:t>I</w:t>
      </w:r>
      <w:r w:rsidRPr="00627230">
        <w:rPr>
          <w:rFonts w:ascii="Times New Roman" w:eastAsia="Times New Roman" w:hAnsi="Times New Roman" w:cs="Times New Roman"/>
          <w:b/>
          <w:bCs/>
          <w:sz w:val="24"/>
          <w:szCs w:val="24"/>
          <w:lang w:eastAsia="ru-RU"/>
        </w:rPr>
        <w:tab/>
      </w:r>
      <w:r w:rsidRPr="00627230">
        <w:rPr>
          <w:rFonts w:ascii="Times New Roman" w:eastAsia="Times New Roman" w:hAnsi="Times New Roman" w:cs="Times New Roman"/>
          <w:b/>
          <w:bCs/>
          <w:spacing w:val="-6"/>
          <w:sz w:val="24"/>
          <w:szCs w:val="24"/>
          <w:lang w:eastAsia="ru-RU"/>
        </w:rPr>
        <w:t xml:space="preserve">уровень знаний </w:t>
      </w:r>
      <w:r w:rsidRPr="00627230">
        <w:rPr>
          <w:rFonts w:ascii="Times New Roman" w:eastAsia="Times New Roman" w:hAnsi="Times New Roman" w:cs="Times New Roman"/>
          <w:spacing w:val="-6"/>
          <w:sz w:val="24"/>
          <w:szCs w:val="24"/>
          <w:lang w:eastAsia="ru-RU"/>
        </w:rPr>
        <w:t>определяется репродуктивной деятельностью обучающихся, дей</w:t>
      </w:r>
      <w:r w:rsidRPr="00627230">
        <w:rPr>
          <w:rFonts w:ascii="Times New Roman" w:eastAsia="Times New Roman" w:hAnsi="Times New Roman" w:cs="Times New Roman"/>
          <w:spacing w:val="-6"/>
          <w:sz w:val="24"/>
          <w:szCs w:val="24"/>
          <w:lang w:eastAsia="ru-RU"/>
        </w:rPr>
        <w:softHyphen/>
      </w:r>
      <w:r w:rsidRPr="00627230">
        <w:rPr>
          <w:rFonts w:ascii="Times New Roman" w:eastAsia="Times New Roman" w:hAnsi="Times New Roman" w:cs="Times New Roman"/>
          <w:sz w:val="24"/>
          <w:szCs w:val="24"/>
          <w:lang w:eastAsia="ru-RU"/>
        </w:rPr>
        <w:t>твующих с опорой на подсказанные ему признаки.</w:t>
      </w:r>
    </w:p>
    <w:p w:rsidR="00627230" w:rsidRPr="00627230" w:rsidRDefault="00627230" w:rsidP="00627230">
      <w:pPr>
        <w:spacing w:after="0" w:line="240" w:lineRule="auto"/>
        <w:ind w:left="426" w:right="111" w:firstLine="734"/>
        <w:rPr>
          <w:rFonts w:ascii="Times New Roman" w:eastAsia="Times New Roman" w:hAnsi="Times New Roman" w:cs="Times New Roman"/>
          <w:sz w:val="24"/>
          <w:szCs w:val="24"/>
          <w:lang w:eastAsia="ru-RU"/>
        </w:rPr>
      </w:pPr>
      <w:r w:rsidRPr="00627230">
        <w:rPr>
          <w:rFonts w:ascii="Times New Roman" w:eastAsia="Times New Roman" w:hAnsi="Times New Roman" w:cs="Times New Roman"/>
          <w:spacing w:val="-3"/>
          <w:sz w:val="24"/>
          <w:szCs w:val="24"/>
          <w:lang w:eastAsia="ru-RU"/>
        </w:rPr>
        <w:t>При этой деятельности информация, которая усвоена обучающимися должны вос</w:t>
      </w:r>
      <w:r w:rsidRPr="00627230">
        <w:rPr>
          <w:rFonts w:ascii="Times New Roman" w:eastAsia="Times New Roman" w:hAnsi="Times New Roman" w:cs="Times New Roman"/>
          <w:spacing w:val="-3"/>
          <w:sz w:val="24"/>
          <w:szCs w:val="24"/>
          <w:lang w:eastAsia="ru-RU"/>
        </w:rPr>
        <w:softHyphen/>
      </w:r>
      <w:r w:rsidRPr="00627230">
        <w:rPr>
          <w:rFonts w:ascii="Times New Roman" w:eastAsia="Times New Roman" w:hAnsi="Times New Roman" w:cs="Times New Roman"/>
          <w:spacing w:val="-2"/>
          <w:sz w:val="24"/>
          <w:szCs w:val="24"/>
          <w:lang w:eastAsia="ru-RU"/>
        </w:rPr>
        <w:t>производиться в пределах от буквального копирования до применения знаний в ти</w:t>
      </w:r>
      <w:r w:rsidRPr="00627230">
        <w:rPr>
          <w:rFonts w:ascii="Times New Roman" w:eastAsia="Times New Roman" w:hAnsi="Times New Roman" w:cs="Times New Roman"/>
          <w:spacing w:val="-2"/>
          <w:sz w:val="24"/>
          <w:szCs w:val="24"/>
          <w:lang w:eastAsia="ru-RU"/>
        </w:rPr>
        <w:softHyphen/>
      </w:r>
      <w:r w:rsidRPr="00627230">
        <w:rPr>
          <w:rFonts w:ascii="Times New Roman" w:eastAsia="Times New Roman" w:hAnsi="Times New Roman" w:cs="Times New Roman"/>
          <w:sz w:val="24"/>
          <w:szCs w:val="24"/>
          <w:lang w:eastAsia="ru-RU"/>
        </w:rPr>
        <w:t>пичных для учащегося ситуациях. Короче, можно сказать, что это знания - зна</w:t>
      </w:r>
      <w:r w:rsidRPr="00627230">
        <w:rPr>
          <w:rFonts w:ascii="Times New Roman" w:eastAsia="Times New Roman" w:hAnsi="Times New Roman" w:cs="Times New Roman"/>
          <w:sz w:val="24"/>
          <w:szCs w:val="24"/>
          <w:lang w:eastAsia="ru-RU"/>
        </w:rPr>
        <w:softHyphen/>
        <w:t>комства.</w:t>
      </w:r>
    </w:p>
    <w:p w:rsidR="00627230" w:rsidRPr="00627230" w:rsidRDefault="00627230" w:rsidP="00627230">
      <w:pPr>
        <w:spacing w:before="5" w:after="0" w:line="240" w:lineRule="auto"/>
        <w:ind w:left="426" w:right="111" w:firstLine="725"/>
        <w:rPr>
          <w:rFonts w:ascii="Times New Roman" w:eastAsia="Times New Roman" w:hAnsi="Times New Roman" w:cs="Times New Roman"/>
          <w:sz w:val="24"/>
          <w:szCs w:val="24"/>
          <w:lang w:eastAsia="ru-RU"/>
        </w:rPr>
      </w:pPr>
      <w:r w:rsidRPr="00627230">
        <w:rPr>
          <w:rFonts w:ascii="Times New Roman" w:eastAsia="Times New Roman" w:hAnsi="Times New Roman" w:cs="Times New Roman"/>
          <w:spacing w:val="-3"/>
          <w:sz w:val="24"/>
          <w:szCs w:val="24"/>
          <w:lang w:eastAsia="ru-RU"/>
        </w:rPr>
        <w:t>Для формирования знаний - знакомств требования к глубине и прочности за</w:t>
      </w:r>
      <w:r w:rsidRPr="00627230">
        <w:rPr>
          <w:rFonts w:ascii="Times New Roman" w:eastAsia="Times New Roman" w:hAnsi="Times New Roman" w:cs="Times New Roman"/>
          <w:spacing w:val="-3"/>
          <w:sz w:val="24"/>
          <w:szCs w:val="24"/>
          <w:lang w:eastAsia="ru-RU"/>
        </w:rPr>
        <w:softHyphen/>
      </w:r>
      <w:r w:rsidRPr="00627230">
        <w:rPr>
          <w:rFonts w:ascii="Times New Roman" w:eastAsia="Times New Roman" w:hAnsi="Times New Roman" w:cs="Times New Roman"/>
          <w:spacing w:val="-5"/>
          <w:sz w:val="24"/>
          <w:szCs w:val="24"/>
          <w:lang w:eastAsia="ru-RU"/>
        </w:rPr>
        <w:t>поминания невелики. Показывая знания 1 уровня, учащемуся достаточно умения опо</w:t>
      </w:r>
      <w:r w:rsidRPr="00627230">
        <w:rPr>
          <w:rFonts w:ascii="Times New Roman" w:eastAsia="Times New Roman" w:hAnsi="Times New Roman" w:cs="Times New Roman"/>
          <w:spacing w:val="-5"/>
          <w:sz w:val="24"/>
          <w:szCs w:val="24"/>
          <w:lang w:eastAsia="ru-RU"/>
        </w:rPr>
        <w:softHyphen/>
      </w:r>
      <w:r w:rsidRPr="00627230">
        <w:rPr>
          <w:rFonts w:ascii="Times New Roman" w:eastAsia="Times New Roman" w:hAnsi="Times New Roman" w:cs="Times New Roman"/>
          <w:sz w:val="24"/>
          <w:szCs w:val="24"/>
          <w:lang w:eastAsia="ru-RU"/>
        </w:rPr>
        <w:t>знания, различения и соотношения объектов и признаков.</w:t>
      </w:r>
    </w:p>
    <w:p w:rsidR="00627230" w:rsidRPr="00627230" w:rsidRDefault="00627230" w:rsidP="00627230">
      <w:pPr>
        <w:spacing w:after="0" w:line="240" w:lineRule="auto"/>
        <w:ind w:left="426" w:right="111" w:firstLine="734"/>
        <w:rPr>
          <w:rFonts w:ascii="Times New Roman" w:eastAsia="Times New Roman" w:hAnsi="Times New Roman" w:cs="Times New Roman"/>
          <w:sz w:val="24"/>
          <w:szCs w:val="24"/>
          <w:lang w:eastAsia="ru-RU"/>
        </w:rPr>
      </w:pPr>
      <w:r w:rsidRPr="00627230">
        <w:rPr>
          <w:rFonts w:ascii="Times New Roman" w:eastAsia="Times New Roman" w:hAnsi="Times New Roman" w:cs="Times New Roman"/>
          <w:spacing w:val="-4"/>
          <w:sz w:val="24"/>
          <w:szCs w:val="24"/>
          <w:lang w:eastAsia="ru-RU"/>
        </w:rPr>
        <w:t>Здесь важно подчеркнуть, что 1 уровень знаний может обеспечиваться такими формами занятий, как урок-лекция, рассказ, работа с учебником, урок-экскурсия. При этом деятельность обучающихся сводится к слушанью, записыванию, запоминанию.</w:t>
      </w:r>
    </w:p>
    <w:p w:rsidR="00627230" w:rsidRPr="00627230" w:rsidRDefault="00627230" w:rsidP="00627230">
      <w:pPr>
        <w:tabs>
          <w:tab w:val="left" w:pos="1070"/>
        </w:tabs>
        <w:spacing w:after="0" w:line="240" w:lineRule="auto"/>
        <w:ind w:left="426" w:right="111" w:firstLine="725"/>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pacing w:val="-6"/>
          <w:sz w:val="24"/>
          <w:szCs w:val="24"/>
          <w:lang w:val="en-US" w:eastAsia="ru-RU"/>
        </w:rPr>
        <w:t>II</w:t>
      </w:r>
      <w:r w:rsidRPr="00627230">
        <w:rPr>
          <w:rFonts w:ascii="Times New Roman" w:eastAsia="Times New Roman" w:hAnsi="Times New Roman" w:cs="Times New Roman"/>
          <w:b/>
          <w:bCs/>
          <w:sz w:val="24"/>
          <w:szCs w:val="24"/>
          <w:lang w:eastAsia="ru-RU"/>
        </w:rPr>
        <w:tab/>
      </w:r>
      <w:r w:rsidRPr="00627230">
        <w:rPr>
          <w:rFonts w:ascii="Times New Roman" w:eastAsia="Times New Roman" w:hAnsi="Times New Roman" w:cs="Times New Roman"/>
          <w:b/>
          <w:bCs/>
          <w:spacing w:val="-6"/>
          <w:sz w:val="24"/>
          <w:szCs w:val="24"/>
          <w:lang w:eastAsia="ru-RU"/>
        </w:rPr>
        <w:t xml:space="preserve">уровень знаний </w:t>
      </w:r>
      <w:r w:rsidRPr="00627230">
        <w:rPr>
          <w:rFonts w:ascii="Times New Roman" w:eastAsia="Times New Roman" w:hAnsi="Times New Roman" w:cs="Times New Roman"/>
          <w:spacing w:val="-6"/>
          <w:sz w:val="24"/>
          <w:szCs w:val="24"/>
          <w:lang w:eastAsia="ru-RU"/>
        </w:rPr>
        <w:t>также определяется репродуктивной деятельностью учаще</w:t>
      </w:r>
      <w:r w:rsidRPr="00627230">
        <w:rPr>
          <w:rFonts w:ascii="Times New Roman" w:eastAsia="Times New Roman" w:hAnsi="Times New Roman" w:cs="Times New Roman"/>
          <w:spacing w:val="-4"/>
          <w:sz w:val="24"/>
          <w:szCs w:val="24"/>
          <w:lang w:eastAsia="ru-RU"/>
        </w:rPr>
        <w:t>гося, но осуществляться эта деятельность должна без подсказки. В этом случае обучающийся  должен уметь по памяти, самостоятельно без помощи преподавателя осущест</w:t>
      </w:r>
      <w:r w:rsidRPr="00627230">
        <w:rPr>
          <w:rFonts w:ascii="Times New Roman" w:eastAsia="Times New Roman" w:hAnsi="Times New Roman" w:cs="Times New Roman"/>
          <w:spacing w:val="-3"/>
          <w:sz w:val="24"/>
          <w:szCs w:val="24"/>
          <w:lang w:eastAsia="ru-RU"/>
        </w:rPr>
        <w:t>влять деятельность по воспроизведению информации, операций, действий, уметь са</w:t>
      </w:r>
      <w:r w:rsidRPr="00627230">
        <w:rPr>
          <w:rFonts w:ascii="Times New Roman" w:eastAsia="Times New Roman" w:hAnsi="Times New Roman" w:cs="Times New Roman"/>
          <w:spacing w:val="-4"/>
          <w:sz w:val="24"/>
          <w:szCs w:val="24"/>
          <w:lang w:eastAsia="ru-RU"/>
        </w:rPr>
        <w:t xml:space="preserve">мостоятельно решать типовые задачи. Находящийся на этом уровне знаний обучающийся </w:t>
      </w:r>
      <w:r w:rsidRPr="00627230">
        <w:rPr>
          <w:rFonts w:ascii="Times New Roman" w:eastAsia="Times New Roman" w:hAnsi="Times New Roman" w:cs="Times New Roman"/>
          <w:spacing w:val="-3"/>
          <w:sz w:val="24"/>
          <w:szCs w:val="24"/>
          <w:lang w:eastAsia="ru-RU"/>
        </w:rPr>
        <w:t xml:space="preserve">может без подсказки сформулировать закон, воспроизвести формулу, рассчитать по </w:t>
      </w:r>
      <w:r w:rsidRPr="00627230">
        <w:rPr>
          <w:rFonts w:ascii="Times New Roman" w:eastAsia="Times New Roman" w:hAnsi="Times New Roman" w:cs="Times New Roman"/>
          <w:spacing w:val="-1"/>
          <w:sz w:val="24"/>
          <w:szCs w:val="24"/>
          <w:lang w:eastAsia="ru-RU"/>
        </w:rPr>
        <w:t>известному алгоритму параметры, объяснить порядок технологических операций и</w:t>
      </w:r>
      <w:r w:rsidRPr="00627230">
        <w:rPr>
          <w:rFonts w:ascii="Times New Roman" w:eastAsia="Times New Roman" w:hAnsi="Times New Roman" w:cs="Times New Roman"/>
          <w:spacing w:val="-1"/>
          <w:sz w:val="24"/>
          <w:szCs w:val="24"/>
          <w:lang w:eastAsia="ru-RU"/>
        </w:rPr>
        <w:br/>
      </w:r>
      <w:r w:rsidRPr="00627230">
        <w:rPr>
          <w:rFonts w:ascii="Times New Roman" w:eastAsia="Times New Roman" w:hAnsi="Times New Roman" w:cs="Times New Roman"/>
          <w:sz w:val="24"/>
          <w:szCs w:val="24"/>
          <w:lang w:eastAsia="ru-RU"/>
        </w:rPr>
        <w:t xml:space="preserve">т.д. </w:t>
      </w:r>
    </w:p>
    <w:p w:rsidR="00627230" w:rsidRPr="00627230" w:rsidRDefault="00627230" w:rsidP="00627230">
      <w:pPr>
        <w:tabs>
          <w:tab w:val="left" w:pos="1070"/>
        </w:tabs>
        <w:spacing w:after="0" w:line="240" w:lineRule="auto"/>
        <w:ind w:left="426" w:right="111" w:firstLine="725"/>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Знания </w:t>
      </w:r>
      <w:r w:rsidRPr="00627230">
        <w:rPr>
          <w:rFonts w:ascii="Times New Roman" w:eastAsia="Times New Roman" w:hAnsi="Times New Roman" w:cs="Times New Roman"/>
          <w:sz w:val="24"/>
          <w:szCs w:val="24"/>
          <w:lang w:val="en-US" w:eastAsia="ru-RU"/>
        </w:rPr>
        <w:t>II</w:t>
      </w:r>
      <w:r w:rsidRPr="00627230">
        <w:rPr>
          <w:rFonts w:ascii="Times New Roman" w:eastAsia="Times New Roman" w:hAnsi="Times New Roman" w:cs="Times New Roman"/>
          <w:sz w:val="24"/>
          <w:szCs w:val="24"/>
          <w:lang w:eastAsia="ru-RU"/>
        </w:rPr>
        <w:t xml:space="preserve"> уровня, это знания-копии. </w:t>
      </w:r>
      <w:r w:rsidRPr="00627230">
        <w:rPr>
          <w:rFonts w:ascii="Times New Roman" w:eastAsia="Times New Roman" w:hAnsi="Times New Roman" w:cs="Times New Roman"/>
          <w:spacing w:val="-4"/>
          <w:sz w:val="24"/>
          <w:szCs w:val="24"/>
          <w:lang w:eastAsia="ru-RU"/>
        </w:rPr>
        <w:t>Для нас здесь важно отметить, что знания - копии формируются в ходе лабора</w:t>
      </w:r>
      <w:r w:rsidRPr="00627230">
        <w:rPr>
          <w:rFonts w:ascii="Times New Roman" w:eastAsia="Times New Roman" w:hAnsi="Times New Roman" w:cs="Times New Roman"/>
          <w:spacing w:val="-2"/>
          <w:sz w:val="24"/>
          <w:szCs w:val="24"/>
          <w:lang w:eastAsia="ru-RU"/>
        </w:rPr>
        <w:t xml:space="preserve">торно-практических работ, уроков, предусматривающих систему самостоятельных </w:t>
      </w:r>
      <w:r w:rsidRPr="00627230">
        <w:rPr>
          <w:rFonts w:ascii="Times New Roman" w:eastAsia="Times New Roman" w:hAnsi="Times New Roman" w:cs="Times New Roman"/>
          <w:spacing w:val="-3"/>
          <w:sz w:val="24"/>
          <w:szCs w:val="24"/>
          <w:lang w:eastAsia="ru-RU"/>
        </w:rPr>
        <w:t>работ обучающихся, уроков-семинаров, уроков решения задач, решаемых по алгоритму.</w:t>
      </w:r>
    </w:p>
    <w:p w:rsidR="00627230" w:rsidRPr="00627230" w:rsidRDefault="00627230" w:rsidP="00627230">
      <w:pPr>
        <w:tabs>
          <w:tab w:val="left" w:pos="1166"/>
        </w:tabs>
        <w:spacing w:after="0" w:line="240" w:lineRule="auto"/>
        <w:ind w:left="426" w:right="111" w:firstLine="730"/>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pacing w:val="-6"/>
          <w:sz w:val="24"/>
          <w:szCs w:val="24"/>
          <w:lang w:val="en-US" w:eastAsia="ru-RU"/>
        </w:rPr>
        <w:t>III</w:t>
      </w:r>
      <w:r w:rsidRPr="00627230">
        <w:rPr>
          <w:rFonts w:ascii="Times New Roman" w:eastAsia="Times New Roman" w:hAnsi="Times New Roman" w:cs="Times New Roman"/>
          <w:b/>
          <w:bCs/>
          <w:sz w:val="24"/>
          <w:szCs w:val="24"/>
          <w:lang w:eastAsia="ru-RU"/>
        </w:rPr>
        <w:tab/>
      </w:r>
      <w:r w:rsidRPr="00627230">
        <w:rPr>
          <w:rFonts w:ascii="Times New Roman" w:eastAsia="Times New Roman" w:hAnsi="Times New Roman" w:cs="Times New Roman"/>
          <w:b/>
          <w:bCs/>
          <w:spacing w:val="-7"/>
          <w:sz w:val="24"/>
          <w:szCs w:val="24"/>
          <w:lang w:eastAsia="ru-RU"/>
        </w:rPr>
        <w:t xml:space="preserve">уровень знаний </w:t>
      </w:r>
      <w:r w:rsidRPr="00627230">
        <w:rPr>
          <w:rFonts w:ascii="Times New Roman" w:eastAsia="Times New Roman" w:hAnsi="Times New Roman" w:cs="Times New Roman"/>
          <w:spacing w:val="-7"/>
          <w:sz w:val="24"/>
          <w:szCs w:val="24"/>
          <w:lang w:eastAsia="ru-RU"/>
        </w:rPr>
        <w:t>определяется продуктивной деятельностью обучающихся. Про</w:t>
      </w:r>
      <w:r w:rsidRPr="00627230">
        <w:rPr>
          <w:rFonts w:ascii="Times New Roman" w:eastAsia="Times New Roman" w:hAnsi="Times New Roman" w:cs="Times New Roman"/>
          <w:spacing w:val="-7"/>
          <w:sz w:val="24"/>
          <w:szCs w:val="24"/>
          <w:lang w:eastAsia="ru-RU"/>
        </w:rPr>
        <w:softHyphen/>
      </w:r>
      <w:r w:rsidRPr="00627230">
        <w:rPr>
          <w:rFonts w:ascii="Times New Roman" w:eastAsia="Times New Roman" w:hAnsi="Times New Roman" w:cs="Times New Roman"/>
          <w:spacing w:val="-4"/>
          <w:sz w:val="24"/>
          <w:szCs w:val="24"/>
          <w:lang w:eastAsia="ru-RU"/>
        </w:rPr>
        <w:t>дуктивная деятельность гарантирует появление новой информации, которая рождает</w:t>
      </w:r>
      <w:r w:rsidRPr="00627230">
        <w:rPr>
          <w:rFonts w:ascii="Times New Roman" w:eastAsia="Times New Roman" w:hAnsi="Times New Roman" w:cs="Times New Roman"/>
          <w:spacing w:val="-5"/>
          <w:sz w:val="24"/>
          <w:szCs w:val="24"/>
          <w:lang w:eastAsia="ru-RU"/>
        </w:rPr>
        <w:t>ся либо при использовании известных методов в новых условиях либо на новых учеб</w:t>
      </w:r>
      <w:r w:rsidRPr="00627230">
        <w:rPr>
          <w:rFonts w:ascii="Times New Roman" w:eastAsia="Times New Roman" w:hAnsi="Times New Roman" w:cs="Times New Roman"/>
          <w:spacing w:val="-5"/>
          <w:sz w:val="24"/>
          <w:szCs w:val="24"/>
          <w:lang w:eastAsia="ru-RU"/>
        </w:rPr>
        <w:softHyphen/>
      </w:r>
      <w:r w:rsidRPr="00627230">
        <w:rPr>
          <w:rFonts w:ascii="Times New Roman" w:eastAsia="Times New Roman" w:hAnsi="Times New Roman" w:cs="Times New Roman"/>
          <w:spacing w:val="-4"/>
          <w:sz w:val="24"/>
          <w:szCs w:val="24"/>
          <w:lang w:eastAsia="ru-RU"/>
        </w:rPr>
        <w:t xml:space="preserve">ных элементах. Эта продуктивная деятельность должна выполняться обучающимися с </w:t>
      </w:r>
      <w:r w:rsidRPr="00627230">
        <w:rPr>
          <w:rFonts w:ascii="Times New Roman" w:eastAsia="Times New Roman" w:hAnsi="Times New Roman" w:cs="Times New Roman"/>
          <w:spacing w:val="-3"/>
          <w:sz w:val="24"/>
          <w:szCs w:val="24"/>
          <w:lang w:eastAsia="ru-RU"/>
        </w:rPr>
        <w:t xml:space="preserve">достаточной степенью самостоятельности. </w:t>
      </w:r>
      <w:r w:rsidRPr="00627230">
        <w:rPr>
          <w:rFonts w:ascii="Times New Roman" w:eastAsia="Times New Roman" w:hAnsi="Times New Roman" w:cs="Times New Roman"/>
          <w:spacing w:val="-3"/>
          <w:sz w:val="24"/>
          <w:szCs w:val="24"/>
          <w:lang w:val="en-US" w:eastAsia="ru-RU"/>
        </w:rPr>
        <w:t>III</w:t>
      </w:r>
      <w:r w:rsidRPr="00627230">
        <w:rPr>
          <w:rFonts w:ascii="Times New Roman" w:eastAsia="Times New Roman" w:hAnsi="Times New Roman" w:cs="Times New Roman"/>
          <w:spacing w:val="-3"/>
          <w:sz w:val="24"/>
          <w:szCs w:val="24"/>
          <w:lang w:eastAsia="ru-RU"/>
        </w:rPr>
        <w:t xml:space="preserve"> уровень знаний характеризуется спо</w:t>
      </w:r>
      <w:r w:rsidRPr="00627230">
        <w:rPr>
          <w:rFonts w:ascii="Times New Roman" w:eastAsia="Times New Roman" w:hAnsi="Times New Roman" w:cs="Times New Roman"/>
          <w:spacing w:val="-6"/>
          <w:sz w:val="24"/>
          <w:szCs w:val="24"/>
          <w:lang w:eastAsia="ru-RU"/>
        </w:rPr>
        <w:t xml:space="preserve">собностью обучающихся к творческой деятельности по использованию и применению уже </w:t>
      </w:r>
      <w:r w:rsidRPr="00627230">
        <w:rPr>
          <w:rFonts w:ascii="Times New Roman" w:eastAsia="Times New Roman" w:hAnsi="Times New Roman" w:cs="Times New Roman"/>
          <w:spacing w:val="-2"/>
          <w:sz w:val="24"/>
          <w:szCs w:val="24"/>
          <w:lang w:eastAsia="ru-RU"/>
        </w:rPr>
        <w:t>им известного в новых ситуациях, либо конструированию нового способа деятель</w:t>
      </w:r>
      <w:r w:rsidRPr="00627230">
        <w:rPr>
          <w:rFonts w:ascii="Times New Roman" w:eastAsia="Times New Roman" w:hAnsi="Times New Roman" w:cs="Times New Roman"/>
          <w:spacing w:val="-4"/>
          <w:sz w:val="24"/>
          <w:szCs w:val="24"/>
          <w:lang w:eastAsia="ru-RU"/>
        </w:rPr>
        <w:t xml:space="preserve">ности на основе имеющихся знаний. Обучающийся, усвоивший знания на </w:t>
      </w:r>
      <w:r w:rsidRPr="00627230">
        <w:rPr>
          <w:rFonts w:ascii="Times New Roman" w:eastAsia="Times New Roman" w:hAnsi="Times New Roman" w:cs="Times New Roman"/>
          <w:spacing w:val="-4"/>
          <w:sz w:val="24"/>
          <w:szCs w:val="24"/>
          <w:lang w:val="en-US" w:eastAsia="ru-RU"/>
        </w:rPr>
        <w:t>III</w:t>
      </w:r>
      <w:r w:rsidRPr="00627230">
        <w:rPr>
          <w:rFonts w:ascii="Times New Roman" w:eastAsia="Times New Roman" w:hAnsi="Times New Roman" w:cs="Times New Roman"/>
          <w:spacing w:val="-4"/>
          <w:sz w:val="24"/>
          <w:szCs w:val="24"/>
          <w:lang w:eastAsia="ru-RU"/>
        </w:rPr>
        <w:t xml:space="preserve"> уровне дол</w:t>
      </w:r>
      <w:r w:rsidRPr="00627230">
        <w:rPr>
          <w:rFonts w:ascii="Times New Roman" w:eastAsia="Times New Roman" w:hAnsi="Times New Roman" w:cs="Times New Roman"/>
          <w:sz w:val="24"/>
          <w:szCs w:val="24"/>
          <w:lang w:eastAsia="ru-RU"/>
        </w:rPr>
        <w:t>жен уметь решать нетиповые задачи.</w:t>
      </w:r>
    </w:p>
    <w:p w:rsidR="00627230" w:rsidRPr="00627230" w:rsidRDefault="00627230" w:rsidP="00627230">
      <w:pPr>
        <w:spacing w:after="0" w:line="240" w:lineRule="auto"/>
        <w:ind w:left="426" w:right="111" w:firstLine="691"/>
        <w:rPr>
          <w:rFonts w:ascii="Times New Roman" w:eastAsia="Times New Roman" w:hAnsi="Times New Roman" w:cs="Times New Roman"/>
          <w:spacing w:val="-2"/>
          <w:sz w:val="24"/>
          <w:szCs w:val="24"/>
          <w:lang w:eastAsia="ru-RU"/>
        </w:rPr>
      </w:pPr>
      <w:r w:rsidRPr="00627230">
        <w:rPr>
          <w:rFonts w:ascii="Times New Roman" w:eastAsia="Times New Roman" w:hAnsi="Times New Roman" w:cs="Times New Roman"/>
          <w:spacing w:val="-2"/>
          <w:sz w:val="24"/>
          <w:szCs w:val="24"/>
          <w:lang w:eastAsia="ru-RU"/>
        </w:rPr>
        <w:t xml:space="preserve">Для обучающихся профессионально-технических училищ по профессии «парикмахер» предусмотрен </w:t>
      </w:r>
      <w:r w:rsidRPr="00627230">
        <w:rPr>
          <w:rFonts w:ascii="Times New Roman" w:eastAsia="Times New Roman" w:hAnsi="Times New Roman" w:cs="Times New Roman"/>
          <w:spacing w:val="-2"/>
          <w:sz w:val="24"/>
          <w:szCs w:val="24"/>
          <w:lang w:val="en-US" w:eastAsia="ru-RU"/>
        </w:rPr>
        <w:t>I</w:t>
      </w:r>
      <w:r w:rsidRPr="00627230">
        <w:rPr>
          <w:rFonts w:ascii="Times New Roman" w:eastAsia="Times New Roman" w:hAnsi="Times New Roman" w:cs="Times New Roman"/>
          <w:spacing w:val="-2"/>
          <w:sz w:val="24"/>
          <w:szCs w:val="24"/>
          <w:lang w:eastAsia="ru-RU"/>
        </w:rPr>
        <w:t xml:space="preserve"> и </w:t>
      </w:r>
      <w:r w:rsidRPr="00627230">
        <w:rPr>
          <w:rFonts w:ascii="Times New Roman" w:eastAsia="Times New Roman" w:hAnsi="Times New Roman" w:cs="Times New Roman"/>
          <w:spacing w:val="-2"/>
          <w:sz w:val="24"/>
          <w:szCs w:val="24"/>
          <w:lang w:val="en-US" w:eastAsia="ru-RU"/>
        </w:rPr>
        <w:t>II</w:t>
      </w:r>
      <w:r w:rsidRPr="00627230">
        <w:rPr>
          <w:rFonts w:ascii="Times New Roman" w:eastAsia="Times New Roman" w:hAnsi="Times New Roman" w:cs="Times New Roman"/>
          <w:spacing w:val="-2"/>
          <w:sz w:val="24"/>
          <w:szCs w:val="24"/>
          <w:lang w:eastAsia="ru-RU"/>
        </w:rPr>
        <w:t xml:space="preserve"> уровень усвоения знаний. В дальнейшем, если отдельно не оговаривается иное, имеется в виду </w:t>
      </w:r>
      <w:r w:rsidRPr="00627230">
        <w:rPr>
          <w:rFonts w:ascii="Times New Roman" w:eastAsia="Times New Roman" w:hAnsi="Times New Roman" w:cs="Times New Roman"/>
          <w:spacing w:val="-2"/>
          <w:sz w:val="24"/>
          <w:szCs w:val="24"/>
          <w:lang w:val="en-US" w:eastAsia="ru-RU"/>
        </w:rPr>
        <w:t>I</w:t>
      </w:r>
      <w:r w:rsidRPr="00627230">
        <w:rPr>
          <w:rFonts w:ascii="Times New Roman" w:eastAsia="Times New Roman" w:hAnsi="Times New Roman" w:cs="Times New Roman"/>
          <w:spacing w:val="-2"/>
          <w:sz w:val="24"/>
          <w:szCs w:val="24"/>
          <w:lang w:eastAsia="ru-RU"/>
        </w:rPr>
        <w:t xml:space="preserve"> уровень усвоения знаний.</w:t>
      </w:r>
    </w:p>
    <w:p w:rsidR="00627230" w:rsidRPr="00627230" w:rsidRDefault="00627230" w:rsidP="00627230">
      <w:pPr>
        <w:spacing w:after="0" w:line="240" w:lineRule="auto"/>
        <w:ind w:left="426" w:right="111" w:firstLine="691"/>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spacing w:val="-2"/>
          <w:sz w:val="24"/>
          <w:szCs w:val="24"/>
          <w:lang w:eastAsia="ru-RU"/>
        </w:rPr>
        <w:t xml:space="preserve">Программа учитывает возможность проведения практической работы. В </w:t>
      </w:r>
      <w:r w:rsidRPr="00627230">
        <w:rPr>
          <w:rFonts w:ascii="Times New Roman" w:eastAsia="Times New Roman" w:hAnsi="Times New Roman" w:cs="Times New Roman"/>
          <w:spacing w:val="-1"/>
          <w:sz w:val="24"/>
          <w:szCs w:val="24"/>
          <w:lang w:eastAsia="ru-RU"/>
        </w:rPr>
        <w:t xml:space="preserve">каждом разделе предусмотрено время для самостоятельной работы с учебником, что позволяет приобщить учащихся к самостоятельному </w:t>
      </w:r>
      <w:r w:rsidRPr="00627230">
        <w:rPr>
          <w:rFonts w:ascii="Times New Roman" w:eastAsia="Times New Roman" w:hAnsi="Times New Roman" w:cs="Times New Roman"/>
          <w:sz w:val="24"/>
          <w:szCs w:val="24"/>
          <w:lang w:eastAsia="ru-RU"/>
        </w:rPr>
        <w:t>извлечению информации и закрепления материала.</w:t>
      </w:r>
    </w:p>
    <w:p w:rsidR="00627230" w:rsidRPr="00627230" w:rsidRDefault="00627230" w:rsidP="00627230">
      <w:pPr>
        <w:spacing w:after="0" w:line="240" w:lineRule="auto"/>
        <w:ind w:left="426" w:right="111"/>
        <w:rPr>
          <w:rFonts w:ascii="Times New Roman" w:eastAsia="Times New Roman" w:hAnsi="Times New Roman" w:cs="Times New Roman"/>
          <w:color w:val="000000"/>
          <w:sz w:val="24"/>
          <w:szCs w:val="24"/>
          <w:lang w:eastAsia="ru-RU"/>
        </w:rPr>
      </w:pPr>
    </w:p>
    <w:p w:rsidR="00627230" w:rsidRPr="00627230" w:rsidRDefault="00627230" w:rsidP="00627230">
      <w:pPr>
        <w:spacing w:after="0" w:line="240" w:lineRule="auto"/>
        <w:rPr>
          <w:rFonts w:ascii="Times New Roman" w:eastAsia="Times New Roman" w:hAnsi="Times New Roman" w:cs="Times New Roman"/>
          <w:b/>
          <w:lang w:eastAsia="ru-RU"/>
        </w:rPr>
      </w:pPr>
    </w:p>
    <w:p w:rsidR="00627230" w:rsidRPr="00627230" w:rsidRDefault="00627230" w:rsidP="00627230">
      <w:pPr>
        <w:keepNext/>
        <w:spacing w:before="240" w:after="60" w:line="240" w:lineRule="auto"/>
        <w:outlineLvl w:val="1"/>
        <w:rPr>
          <w:rFonts w:ascii="Cambria" w:eastAsia="Times New Roman" w:hAnsi="Cambria" w:cs="Times New Roman"/>
          <w:b/>
          <w:bCs/>
          <w:i/>
          <w:iCs/>
          <w:sz w:val="28"/>
          <w:szCs w:val="28"/>
          <w:lang w:val="x-none" w:eastAsia="x-none"/>
        </w:rPr>
      </w:pPr>
      <w:bookmarkStart w:id="9" w:name="_Toc375161272"/>
      <w:r w:rsidRPr="00627230">
        <w:rPr>
          <w:rFonts w:ascii="Cambria" w:eastAsia="Times New Roman" w:hAnsi="Cambria" w:cs="Times New Roman"/>
          <w:b/>
          <w:bCs/>
          <w:i/>
          <w:iCs/>
          <w:sz w:val="28"/>
          <w:szCs w:val="28"/>
          <w:lang w:val="x-none" w:eastAsia="x-none"/>
        </w:rPr>
        <w:t>Критерии и нормы оценки знаний, умений и навыков обучающихся по математике.</w:t>
      </w:r>
      <w:bookmarkEnd w:id="9"/>
    </w:p>
    <w:p w:rsidR="00627230" w:rsidRPr="00627230" w:rsidRDefault="00627230" w:rsidP="0031589D">
      <w:pPr>
        <w:numPr>
          <w:ilvl w:val="0"/>
          <w:numId w:val="17"/>
        </w:numPr>
        <w:spacing w:after="0" w:line="240" w:lineRule="auto"/>
        <w:ind w:left="920"/>
        <w:rPr>
          <w:rFonts w:ascii="Times New Roman" w:eastAsia="Times New Roman" w:hAnsi="Times New Roman" w:cs="Times New Roman"/>
          <w:b/>
          <w:color w:val="000000"/>
          <w:sz w:val="24"/>
          <w:szCs w:val="24"/>
          <w:lang w:eastAsia="ru-RU"/>
        </w:rPr>
      </w:pPr>
      <w:r w:rsidRPr="00627230">
        <w:rPr>
          <w:rFonts w:ascii="Times New Roman" w:eastAsia="Times New Roman" w:hAnsi="Times New Roman" w:cs="Times New Roman"/>
          <w:b/>
          <w:color w:val="000000"/>
          <w:sz w:val="24"/>
          <w:szCs w:val="24"/>
          <w:lang w:eastAsia="ru-RU"/>
        </w:rPr>
        <w:t>Оценка письменных контрольных работ обучающихся по математике.</w:t>
      </w:r>
    </w:p>
    <w:p w:rsidR="00627230" w:rsidRPr="00627230" w:rsidRDefault="00627230" w:rsidP="00627230">
      <w:pPr>
        <w:spacing w:after="0" w:line="240" w:lineRule="auto"/>
        <w:ind w:left="200"/>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 xml:space="preserve">  Ответ оценивается отметкой </w:t>
      </w:r>
      <w:r w:rsidRPr="00627230">
        <w:rPr>
          <w:rFonts w:ascii="Times New Roman" w:eastAsia="Times New Roman" w:hAnsi="Times New Roman" w:cs="Times New Roman"/>
          <w:b/>
          <w:color w:val="000000"/>
          <w:sz w:val="24"/>
          <w:szCs w:val="24"/>
          <w:lang w:eastAsia="ru-RU"/>
        </w:rPr>
        <w:t>«5</w:t>
      </w:r>
      <w:r w:rsidRPr="00627230">
        <w:rPr>
          <w:rFonts w:ascii="Times New Roman" w:eastAsia="Times New Roman" w:hAnsi="Times New Roman" w:cs="Times New Roman"/>
          <w:color w:val="000000"/>
          <w:sz w:val="24"/>
          <w:szCs w:val="24"/>
          <w:lang w:eastAsia="ru-RU"/>
        </w:rPr>
        <w:t>», если:</w:t>
      </w:r>
    </w:p>
    <w:p w:rsidR="00627230" w:rsidRPr="00627230" w:rsidRDefault="00627230" w:rsidP="0031589D">
      <w:pPr>
        <w:numPr>
          <w:ilvl w:val="0"/>
          <w:numId w:val="19"/>
        </w:numPr>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работа выполнена полностью;</w:t>
      </w:r>
    </w:p>
    <w:p w:rsidR="00627230" w:rsidRPr="00627230" w:rsidRDefault="00627230" w:rsidP="0031589D">
      <w:pPr>
        <w:numPr>
          <w:ilvl w:val="0"/>
          <w:numId w:val="19"/>
        </w:numPr>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в логических рассуждениях и обосновании решения нет пробелов и ошибок;</w:t>
      </w:r>
    </w:p>
    <w:p w:rsidR="00627230" w:rsidRPr="00627230" w:rsidRDefault="00627230" w:rsidP="0031589D">
      <w:pPr>
        <w:numPr>
          <w:ilvl w:val="0"/>
          <w:numId w:val="19"/>
        </w:numPr>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в решении нет математических ошибок (возможна одна неточность, описка, которая не является следствием незнания или непонимания учебного материала).</w:t>
      </w:r>
    </w:p>
    <w:p w:rsidR="00627230" w:rsidRPr="00627230" w:rsidRDefault="00627230" w:rsidP="00627230">
      <w:pPr>
        <w:spacing w:after="0" w:line="240" w:lineRule="auto"/>
        <w:ind w:left="200"/>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 xml:space="preserve">  Отметка </w:t>
      </w:r>
      <w:r w:rsidRPr="00627230">
        <w:rPr>
          <w:rFonts w:ascii="Times New Roman" w:eastAsia="Times New Roman" w:hAnsi="Times New Roman" w:cs="Times New Roman"/>
          <w:b/>
          <w:color w:val="000000"/>
          <w:sz w:val="24"/>
          <w:szCs w:val="24"/>
          <w:lang w:eastAsia="ru-RU"/>
        </w:rPr>
        <w:t>«4»</w:t>
      </w:r>
      <w:r w:rsidRPr="00627230">
        <w:rPr>
          <w:rFonts w:ascii="Times New Roman" w:eastAsia="Times New Roman" w:hAnsi="Times New Roman" w:cs="Times New Roman"/>
          <w:color w:val="000000"/>
          <w:sz w:val="24"/>
          <w:szCs w:val="24"/>
          <w:lang w:eastAsia="ru-RU"/>
        </w:rPr>
        <w:t xml:space="preserve"> ставится в следующих случаях:</w:t>
      </w:r>
    </w:p>
    <w:p w:rsidR="00627230" w:rsidRPr="00627230" w:rsidRDefault="00627230" w:rsidP="0031589D">
      <w:pPr>
        <w:numPr>
          <w:ilvl w:val="0"/>
          <w:numId w:val="20"/>
        </w:numPr>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p>
    <w:p w:rsidR="00627230" w:rsidRPr="00627230" w:rsidRDefault="00627230" w:rsidP="0031589D">
      <w:pPr>
        <w:numPr>
          <w:ilvl w:val="0"/>
          <w:numId w:val="20"/>
        </w:numPr>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допущены одна ошибка или есть два – три недочёта в выкладках, рисунках, чертежах или графиках (если эти виды работ не являлись специальным объектом проверки).</w:t>
      </w:r>
    </w:p>
    <w:p w:rsidR="00627230" w:rsidRPr="00627230" w:rsidRDefault="00627230" w:rsidP="00627230">
      <w:pPr>
        <w:spacing w:after="0" w:line="240" w:lineRule="auto"/>
        <w:ind w:left="200"/>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 xml:space="preserve">  Отметка </w:t>
      </w:r>
      <w:r w:rsidRPr="00627230">
        <w:rPr>
          <w:rFonts w:ascii="Times New Roman" w:eastAsia="Times New Roman" w:hAnsi="Times New Roman" w:cs="Times New Roman"/>
          <w:b/>
          <w:color w:val="000000"/>
          <w:sz w:val="24"/>
          <w:szCs w:val="24"/>
          <w:lang w:eastAsia="ru-RU"/>
        </w:rPr>
        <w:t>«3»</w:t>
      </w:r>
      <w:r w:rsidRPr="00627230">
        <w:rPr>
          <w:rFonts w:ascii="Times New Roman" w:eastAsia="Times New Roman" w:hAnsi="Times New Roman" w:cs="Times New Roman"/>
          <w:color w:val="000000"/>
          <w:sz w:val="24"/>
          <w:szCs w:val="24"/>
          <w:lang w:eastAsia="ru-RU"/>
        </w:rPr>
        <w:t xml:space="preserve"> ставится, если:</w:t>
      </w:r>
    </w:p>
    <w:p w:rsidR="00627230" w:rsidRPr="00627230" w:rsidRDefault="00627230" w:rsidP="0031589D">
      <w:pPr>
        <w:numPr>
          <w:ilvl w:val="0"/>
          <w:numId w:val="21"/>
        </w:numPr>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допущено более одной ошибки или более двух – трех недочетов в выкладках, чертежах или графиках, но обучающийся обладает обязательными умениями по проверяемой теме.</w:t>
      </w:r>
    </w:p>
    <w:p w:rsidR="00627230" w:rsidRPr="00627230" w:rsidRDefault="00627230" w:rsidP="00627230">
      <w:pPr>
        <w:spacing w:after="0" w:line="240" w:lineRule="auto"/>
        <w:ind w:left="200"/>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 xml:space="preserve">  Отметка </w:t>
      </w:r>
      <w:r w:rsidRPr="00627230">
        <w:rPr>
          <w:rFonts w:ascii="Times New Roman" w:eastAsia="Times New Roman" w:hAnsi="Times New Roman" w:cs="Times New Roman"/>
          <w:b/>
          <w:color w:val="000000"/>
          <w:sz w:val="24"/>
          <w:szCs w:val="24"/>
          <w:lang w:eastAsia="ru-RU"/>
        </w:rPr>
        <w:t>«2»</w:t>
      </w:r>
      <w:r w:rsidRPr="00627230">
        <w:rPr>
          <w:rFonts w:ascii="Times New Roman" w:eastAsia="Times New Roman" w:hAnsi="Times New Roman" w:cs="Times New Roman"/>
          <w:color w:val="000000"/>
          <w:sz w:val="24"/>
          <w:szCs w:val="24"/>
          <w:lang w:eastAsia="ru-RU"/>
        </w:rPr>
        <w:t xml:space="preserve"> ставится, если:</w:t>
      </w:r>
    </w:p>
    <w:p w:rsidR="00627230" w:rsidRPr="00627230" w:rsidRDefault="00627230" w:rsidP="0031589D">
      <w:pPr>
        <w:numPr>
          <w:ilvl w:val="0"/>
          <w:numId w:val="18"/>
        </w:numPr>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допущены существенные ошибки, показавшие, что обучающийся не обладает обязательными умениями по данной теме в полной мере.</w:t>
      </w:r>
    </w:p>
    <w:p w:rsidR="00627230" w:rsidRPr="00627230" w:rsidRDefault="00627230" w:rsidP="00627230">
      <w:pPr>
        <w:spacing w:after="0" w:line="240" w:lineRule="auto"/>
        <w:ind w:left="200"/>
        <w:jc w:val="both"/>
        <w:rPr>
          <w:rFonts w:ascii="Times New Roman" w:eastAsia="Times New Roman" w:hAnsi="Times New Roman" w:cs="Times New Roman"/>
          <w:b/>
          <w:color w:val="000000"/>
          <w:sz w:val="24"/>
          <w:szCs w:val="24"/>
          <w:lang w:eastAsia="ru-RU"/>
        </w:rPr>
      </w:pPr>
      <w:r w:rsidRPr="00627230">
        <w:rPr>
          <w:rFonts w:ascii="Times New Roman" w:eastAsia="Times New Roman" w:hAnsi="Times New Roman" w:cs="Times New Roman"/>
          <w:b/>
          <w:color w:val="000000"/>
          <w:sz w:val="24"/>
          <w:szCs w:val="24"/>
          <w:lang w:eastAsia="ru-RU"/>
        </w:rPr>
        <w:t>2. Оценка устных ответов обучающихся по математике</w:t>
      </w:r>
    </w:p>
    <w:p w:rsidR="00627230" w:rsidRPr="00627230" w:rsidRDefault="00627230" w:rsidP="00627230">
      <w:pPr>
        <w:spacing w:after="0" w:line="240" w:lineRule="auto"/>
        <w:ind w:left="200"/>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 xml:space="preserve">Ответ оценивается отметкой </w:t>
      </w:r>
      <w:r w:rsidRPr="00627230">
        <w:rPr>
          <w:rFonts w:ascii="Times New Roman" w:eastAsia="Times New Roman" w:hAnsi="Times New Roman" w:cs="Times New Roman"/>
          <w:b/>
          <w:color w:val="000000"/>
          <w:sz w:val="24"/>
          <w:szCs w:val="24"/>
          <w:lang w:eastAsia="ru-RU"/>
        </w:rPr>
        <w:t>«5»</w:t>
      </w:r>
      <w:r w:rsidRPr="00627230">
        <w:rPr>
          <w:rFonts w:ascii="Times New Roman" w:eastAsia="Times New Roman" w:hAnsi="Times New Roman" w:cs="Times New Roman"/>
          <w:color w:val="000000"/>
          <w:sz w:val="24"/>
          <w:szCs w:val="24"/>
          <w:lang w:eastAsia="ru-RU"/>
        </w:rPr>
        <w:t>, если ученик:</w:t>
      </w:r>
    </w:p>
    <w:p w:rsidR="00627230" w:rsidRPr="00627230" w:rsidRDefault="00627230" w:rsidP="0031589D">
      <w:pPr>
        <w:numPr>
          <w:ilvl w:val="0"/>
          <w:numId w:val="18"/>
        </w:numPr>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полно раскрыл содержание материала в объеме, предусмотренном программой и учебником;</w:t>
      </w:r>
    </w:p>
    <w:p w:rsidR="00627230" w:rsidRPr="00627230" w:rsidRDefault="00627230" w:rsidP="0031589D">
      <w:pPr>
        <w:numPr>
          <w:ilvl w:val="0"/>
          <w:numId w:val="18"/>
        </w:numPr>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изложил материал грамотным языком, точно используя математическую терминологию и символику, в определенной логической последовательности;</w:t>
      </w:r>
    </w:p>
    <w:p w:rsidR="00627230" w:rsidRPr="00627230" w:rsidRDefault="00627230" w:rsidP="0031589D">
      <w:pPr>
        <w:numPr>
          <w:ilvl w:val="0"/>
          <w:numId w:val="18"/>
        </w:numPr>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правильно выполнил рисунки, чертежи, графики, сопутствующие ответу;</w:t>
      </w:r>
    </w:p>
    <w:p w:rsidR="00627230" w:rsidRPr="00627230" w:rsidRDefault="00627230" w:rsidP="0031589D">
      <w:pPr>
        <w:numPr>
          <w:ilvl w:val="0"/>
          <w:numId w:val="18"/>
        </w:numPr>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показал умение иллюстрировать теорию конкретными примерами, применять ее в новой ситуации при выполнении практического задания;</w:t>
      </w:r>
    </w:p>
    <w:p w:rsidR="00627230" w:rsidRPr="00627230" w:rsidRDefault="00627230" w:rsidP="0031589D">
      <w:pPr>
        <w:numPr>
          <w:ilvl w:val="0"/>
          <w:numId w:val="18"/>
        </w:numPr>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продемонстрировал знание теории ранее изученных сопутствующих тем, сформированность и устойчивость используемых при ответе умений и навыков;</w:t>
      </w:r>
    </w:p>
    <w:p w:rsidR="00627230" w:rsidRPr="00627230" w:rsidRDefault="00627230" w:rsidP="0031589D">
      <w:pPr>
        <w:numPr>
          <w:ilvl w:val="0"/>
          <w:numId w:val="18"/>
        </w:numPr>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отвечал самостоятельно, без наводящих вопросов учителя;</w:t>
      </w:r>
    </w:p>
    <w:p w:rsidR="00627230" w:rsidRPr="00627230" w:rsidRDefault="00627230" w:rsidP="0031589D">
      <w:pPr>
        <w:numPr>
          <w:ilvl w:val="0"/>
          <w:numId w:val="18"/>
        </w:numPr>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возможны одна – две неточности при освещении второстепенных вопросов или в выкладках, которые ученик легко исправил после замечания учителя.</w:t>
      </w:r>
    </w:p>
    <w:p w:rsidR="00627230" w:rsidRPr="00627230" w:rsidRDefault="00627230" w:rsidP="00627230">
      <w:pPr>
        <w:spacing w:after="0" w:line="240" w:lineRule="auto"/>
        <w:ind w:left="200"/>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 xml:space="preserve">Ответ оценивается отметкой </w:t>
      </w:r>
      <w:r w:rsidRPr="00627230">
        <w:rPr>
          <w:rFonts w:ascii="Times New Roman" w:eastAsia="Times New Roman" w:hAnsi="Times New Roman" w:cs="Times New Roman"/>
          <w:b/>
          <w:color w:val="000000"/>
          <w:sz w:val="24"/>
          <w:szCs w:val="24"/>
          <w:lang w:eastAsia="ru-RU"/>
        </w:rPr>
        <w:t>«4»</w:t>
      </w:r>
      <w:r w:rsidRPr="00627230">
        <w:rPr>
          <w:rFonts w:ascii="Times New Roman" w:eastAsia="Times New Roman" w:hAnsi="Times New Roman" w:cs="Times New Roman"/>
          <w:color w:val="000000"/>
          <w:sz w:val="24"/>
          <w:szCs w:val="24"/>
          <w:lang w:eastAsia="ru-RU"/>
        </w:rPr>
        <w:t>, если удовлетворяет в основном требованиям на оценку «5», но при этом имеет один из недостатков:</w:t>
      </w:r>
    </w:p>
    <w:p w:rsidR="00627230" w:rsidRPr="00627230" w:rsidRDefault="00627230" w:rsidP="0031589D">
      <w:pPr>
        <w:numPr>
          <w:ilvl w:val="0"/>
          <w:numId w:val="22"/>
        </w:numPr>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в изложении допущены небольшие пробелы, не исказившее математическое содержание ответа;</w:t>
      </w:r>
    </w:p>
    <w:p w:rsidR="00627230" w:rsidRPr="00627230" w:rsidRDefault="00627230" w:rsidP="0031589D">
      <w:pPr>
        <w:numPr>
          <w:ilvl w:val="0"/>
          <w:numId w:val="22"/>
        </w:numPr>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допущены один – два недочета при освещении основного содержания ответа, исправленные после замечания учителя;</w:t>
      </w:r>
    </w:p>
    <w:p w:rsidR="00627230" w:rsidRPr="00627230" w:rsidRDefault="00627230" w:rsidP="0031589D">
      <w:pPr>
        <w:numPr>
          <w:ilvl w:val="0"/>
          <w:numId w:val="22"/>
        </w:numPr>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допущены ошибка или более двух недочетов при освещении второстепенных вопросов или в выкладках, легко исправленные после замечания учителя.</w:t>
      </w:r>
    </w:p>
    <w:p w:rsidR="00627230" w:rsidRPr="00627230" w:rsidRDefault="00627230" w:rsidP="00627230">
      <w:pPr>
        <w:spacing w:after="0" w:line="240" w:lineRule="auto"/>
        <w:ind w:left="200"/>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 xml:space="preserve">Отметка </w:t>
      </w:r>
      <w:r w:rsidRPr="00627230">
        <w:rPr>
          <w:rFonts w:ascii="Times New Roman" w:eastAsia="Times New Roman" w:hAnsi="Times New Roman" w:cs="Times New Roman"/>
          <w:b/>
          <w:color w:val="000000"/>
          <w:sz w:val="24"/>
          <w:szCs w:val="24"/>
          <w:lang w:eastAsia="ru-RU"/>
        </w:rPr>
        <w:t>«3»</w:t>
      </w:r>
      <w:r w:rsidRPr="00627230">
        <w:rPr>
          <w:rFonts w:ascii="Times New Roman" w:eastAsia="Times New Roman" w:hAnsi="Times New Roman" w:cs="Times New Roman"/>
          <w:color w:val="000000"/>
          <w:sz w:val="24"/>
          <w:szCs w:val="24"/>
          <w:lang w:eastAsia="ru-RU"/>
        </w:rPr>
        <w:t xml:space="preserve"> ставится в следующих случаях:</w:t>
      </w:r>
    </w:p>
    <w:p w:rsidR="00627230" w:rsidRPr="00627230" w:rsidRDefault="00627230" w:rsidP="0031589D">
      <w:pPr>
        <w:numPr>
          <w:ilvl w:val="0"/>
          <w:numId w:val="23"/>
        </w:numPr>
        <w:spacing w:after="0" w:line="240" w:lineRule="auto"/>
        <w:contextualSpacing/>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неполно раскрыто содержание материала (содержание изложено фрагментарно, не всегда последовательно), но показано общее понимание вопроса и продемонстрированы умения, достаточные для усвоения программного материала (определены «Требованиями к математической подготовке обучающихся» в настоящей программе по математике);</w:t>
      </w:r>
    </w:p>
    <w:p w:rsidR="00627230" w:rsidRPr="00627230" w:rsidRDefault="00627230" w:rsidP="0031589D">
      <w:pPr>
        <w:numPr>
          <w:ilvl w:val="0"/>
          <w:numId w:val="18"/>
        </w:numPr>
        <w:spacing w:after="0" w:line="240" w:lineRule="auto"/>
        <w:ind w:left="560"/>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имелись затруднения или допущены ошибки в определении математической терминологии, чертежах, выкладках, исправленные после нескольких наводящих вопросов учителя;</w:t>
      </w:r>
    </w:p>
    <w:p w:rsidR="00627230" w:rsidRPr="00627230" w:rsidRDefault="00627230" w:rsidP="0031589D">
      <w:pPr>
        <w:numPr>
          <w:ilvl w:val="0"/>
          <w:numId w:val="18"/>
        </w:numPr>
        <w:spacing w:after="0" w:line="240" w:lineRule="auto"/>
        <w:ind w:left="560"/>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627230" w:rsidRPr="00627230" w:rsidRDefault="00627230" w:rsidP="0031589D">
      <w:pPr>
        <w:numPr>
          <w:ilvl w:val="0"/>
          <w:numId w:val="18"/>
        </w:numPr>
        <w:spacing w:after="0" w:line="240" w:lineRule="auto"/>
        <w:ind w:left="560"/>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при достаточном знании теоретического материала выявлена недостаточная сформированность основных умений и навыков.</w:t>
      </w:r>
    </w:p>
    <w:p w:rsidR="00627230" w:rsidRPr="00627230" w:rsidRDefault="00627230" w:rsidP="00627230">
      <w:pPr>
        <w:spacing w:after="0" w:line="240" w:lineRule="auto"/>
        <w:ind w:left="200"/>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 xml:space="preserve">Отметка </w:t>
      </w:r>
      <w:r w:rsidRPr="00627230">
        <w:rPr>
          <w:rFonts w:ascii="Times New Roman" w:eastAsia="Times New Roman" w:hAnsi="Times New Roman" w:cs="Times New Roman"/>
          <w:b/>
          <w:color w:val="000000"/>
          <w:sz w:val="24"/>
          <w:szCs w:val="24"/>
          <w:lang w:eastAsia="ru-RU"/>
        </w:rPr>
        <w:t>«2»</w:t>
      </w:r>
      <w:r w:rsidRPr="00627230">
        <w:rPr>
          <w:rFonts w:ascii="Times New Roman" w:eastAsia="Times New Roman" w:hAnsi="Times New Roman" w:cs="Times New Roman"/>
          <w:color w:val="000000"/>
          <w:sz w:val="24"/>
          <w:szCs w:val="24"/>
          <w:lang w:eastAsia="ru-RU"/>
        </w:rPr>
        <w:t xml:space="preserve"> ставится в следующих случаях:</w:t>
      </w:r>
    </w:p>
    <w:p w:rsidR="00627230" w:rsidRPr="00627230" w:rsidRDefault="00627230" w:rsidP="0031589D">
      <w:pPr>
        <w:numPr>
          <w:ilvl w:val="0"/>
          <w:numId w:val="18"/>
        </w:numPr>
        <w:spacing w:after="0" w:line="240" w:lineRule="auto"/>
        <w:ind w:left="560"/>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не раскрыто основное содержание учебного материала;</w:t>
      </w:r>
    </w:p>
    <w:p w:rsidR="00627230" w:rsidRPr="00627230" w:rsidRDefault="00627230" w:rsidP="0031589D">
      <w:pPr>
        <w:numPr>
          <w:ilvl w:val="0"/>
          <w:numId w:val="18"/>
        </w:numPr>
        <w:spacing w:after="0" w:line="240" w:lineRule="auto"/>
        <w:ind w:left="560"/>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обнаружено незнание учеником большей или наиболее важной части учебного материала;</w:t>
      </w:r>
    </w:p>
    <w:p w:rsidR="00627230" w:rsidRPr="00627230" w:rsidRDefault="00627230" w:rsidP="0031589D">
      <w:pPr>
        <w:numPr>
          <w:ilvl w:val="0"/>
          <w:numId w:val="18"/>
        </w:numPr>
        <w:spacing w:after="0" w:line="240" w:lineRule="auto"/>
        <w:ind w:left="560"/>
        <w:jc w:val="both"/>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w:t>
      </w:r>
    </w:p>
    <w:p w:rsidR="00627230" w:rsidRPr="00627230" w:rsidRDefault="00627230" w:rsidP="00627230">
      <w:pPr>
        <w:spacing w:after="200" w:line="276" w:lineRule="auto"/>
        <w:rPr>
          <w:rFonts w:ascii="Times New Roman" w:eastAsia="Times New Roman" w:hAnsi="Times New Roman" w:cs="Times New Roman"/>
          <w:color w:val="000000"/>
          <w:sz w:val="24"/>
          <w:szCs w:val="24"/>
          <w:lang w:eastAsia="ru-RU"/>
        </w:rPr>
      </w:pPr>
    </w:p>
    <w:p w:rsidR="00627230" w:rsidRDefault="00627230"/>
    <w:p w:rsidR="00627230" w:rsidRDefault="00627230"/>
    <w:p w:rsidR="00627230" w:rsidRDefault="00627230"/>
    <w:p w:rsidR="00627230" w:rsidRDefault="00627230"/>
    <w:p w:rsidR="00627230" w:rsidRDefault="00627230"/>
    <w:p w:rsidR="00627230" w:rsidRDefault="00627230"/>
    <w:p w:rsidR="00627230" w:rsidRDefault="00627230"/>
    <w:p w:rsidR="00627230" w:rsidRDefault="00627230"/>
    <w:p w:rsidR="00627230" w:rsidRDefault="00627230"/>
    <w:p w:rsidR="00627230" w:rsidRDefault="00627230"/>
    <w:p w:rsidR="00627230" w:rsidRDefault="00627230"/>
    <w:p w:rsidR="00627230" w:rsidRDefault="00627230"/>
    <w:p w:rsidR="00627230" w:rsidRDefault="00627230"/>
    <w:p w:rsidR="00627230" w:rsidRDefault="00627230"/>
    <w:p w:rsidR="00627230" w:rsidRDefault="00627230"/>
    <w:p w:rsidR="00627230" w:rsidRDefault="00627230"/>
    <w:p w:rsidR="00627230" w:rsidRDefault="00627230"/>
    <w:p w:rsidR="00627230" w:rsidRDefault="00627230"/>
    <w:p w:rsidR="00627230" w:rsidRDefault="00627230"/>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ГОСУДАРСТВЕННОЕ АВТОНОМНОЕ ПРОФЕССИОНАЛЬНОЕ</w:t>
      </w: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ОБРАЗОВАТЕЛЬНОЕ УЧРЕЖДЕНИЕ</w:t>
      </w: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«МУСЛЮМОВСКИЙ ПОЛИТЕХНИЧЕСКИЙ ТЕХНИКУМ»</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bl>
      <w:tblPr>
        <w:tblW w:w="0" w:type="auto"/>
        <w:tblLook w:val="04A0" w:firstRow="1" w:lastRow="0" w:firstColumn="1" w:lastColumn="0" w:noHBand="0" w:noVBand="1"/>
      </w:tblPr>
      <w:tblGrid>
        <w:gridCol w:w="5150"/>
        <w:gridCol w:w="4535"/>
        <w:gridCol w:w="4885"/>
      </w:tblGrid>
      <w:tr w:rsidR="00627230" w:rsidRPr="00627230" w:rsidTr="00627230">
        <w:tc>
          <w:tcPr>
            <w:tcW w:w="5211" w:type="dxa"/>
            <w:shd w:val="clear" w:color="auto" w:fill="auto"/>
          </w:tcPr>
          <w:p w:rsidR="00627230" w:rsidRPr="00627230" w:rsidRDefault="00627230" w:rsidP="00627230">
            <w:pPr>
              <w:tabs>
                <w:tab w:val="left" w:pos="9288"/>
              </w:tabs>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Согласовано </w:t>
            </w:r>
          </w:p>
          <w:p w:rsidR="00627230" w:rsidRPr="00627230" w:rsidRDefault="00627230" w:rsidP="00627230">
            <w:pPr>
              <w:tabs>
                <w:tab w:val="left" w:pos="9288"/>
              </w:tabs>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Заместитель директора по УПР </w:t>
            </w:r>
          </w:p>
          <w:p w:rsidR="00627230" w:rsidRPr="00627230" w:rsidRDefault="00627230" w:rsidP="00627230">
            <w:pPr>
              <w:tabs>
                <w:tab w:val="left" w:pos="9288"/>
              </w:tabs>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ГАПОУ«Муслюмовский                                                                                    политехнический техникум» </w:t>
            </w:r>
          </w:p>
          <w:p w:rsidR="00627230" w:rsidRPr="00627230" w:rsidRDefault="00627230" w:rsidP="00627230">
            <w:pPr>
              <w:tabs>
                <w:tab w:val="left" w:pos="9288"/>
              </w:tabs>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__________ Зигангиров И.И. </w:t>
            </w:r>
          </w:p>
          <w:p w:rsidR="00627230" w:rsidRPr="00627230" w:rsidRDefault="00627230" w:rsidP="00627230">
            <w:pPr>
              <w:tabs>
                <w:tab w:val="left" w:pos="9288"/>
              </w:tabs>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«____» </w:t>
            </w:r>
            <w:r w:rsidRPr="00627230">
              <w:rPr>
                <w:rFonts w:ascii="Times New Roman" w:eastAsia="Times New Roman" w:hAnsi="Times New Roman" w:cs="Times New Roman"/>
                <w:sz w:val="24"/>
                <w:szCs w:val="24"/>
                <w:u w:val="single"/>
                <w:lang w:eastAsia="ru-RU"/>
              </w:rPr>
              <w:t xml:space="preserve">______________ </w:t>
            </w:r>
            <w:r w:rsidRPr="00627230">
              <w:rPr>
                <w:rFonts w:ascii="Times New Roman" w:eastAsia="Times New Roman" w:hAnsi="Times New Roman" w:cs="Times New Roman"/>
                <w:sz w:val="24"/>
                <w:szCs w:val="24"/>
                <w:lang w:eastAsia="ru-RU"/>
              </w:rPr>
              <w:t xml:space="preserve">2022 г.                           </w:t>
            </w:r>
          </w:p>
          <w:p w:rsidR="00627230" w:rsidRPr="00627230" w:rsidRDefault="00627230" w:rsidP="00627230">
            <w:pPr>
              <w:tabs>
                <w:tab w:val="left" w:pos="9288"/>
              </w:tabs>
              <w:spacing w:after="0" w:line="240" w:lineRule="auto"/>
              <w:jc w:val="both"/>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sz w:val="24"/>
                <w:szCs w:val="24"/>
                <w:lang w:eastAsia="ru-RU"/>
              </w:rPr>
              <w:t xml:space="preserve">                         </w:t>
            </w:r>
          </w:p>
        </w:tc>
        <w:tc>
          <w:tcPr>
            <w:tcW w:w="4646"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4929" w:type="dxa"/>
            <w:shd w:val="clear" w:color="auto" w:fill="auto"/>
          </w:tcPr>
          <w:p w:rsidR="00627230" w:rsidRPr="00627230" w:rsidRDefault="00627230" w:rsidP="00627230">
            <w:pPr>
              <w:tabs>
                <w:tab w:val="left" w:pos="9288"/>
              </w:tabs>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 Утверждаю</w:t>
            </w:r>
          </w:p>
          <w:p w:rsidR="00627230" w:rsidRPr="00627230" w:rsidRDefault="00627230" w:rsidP="00627230">
            <w:pPr>
              <w:tabs>
                <w:tab w:val="left" w:pos="9288"/>
              </w:tabs>
              <w:spacing w:after="0" w:line="24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sz w:val="24"/>
                <w:szCs w:val="24"/>
                <w:lang w:eastAsia="ru-RU"/>
              </w:rPr>
              <w:t xml:space="preserve">Директор ГАПОУ «Муслюмовский    политехнический техникум»      __________И.Д.Миргалимов   </w:t>
            </w:r>
          </w:p>
          <w:p w:rsidR="00627230" w:rsidRPr="00627230" w:rsidRDefault="00627230" w:rsidP="00627230">
            <w:pPr>
              <w:tabs>
                <w:tab w:val="left" w:pos="9288"/>
              </w:tabs>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w:t>
            </w:r>
          </w:p>
          <w:p w:rsidR="00627230" w:rsidRPr="00627230" w:rsidRDefault="00627230" w:rsidP="00627230">
            <w:pPr>
              <w:tabs>
                <w:tab w:val="left" w:pos="9288"/>
              </w:tabs>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«____» </w:t>
            </w:r>
            <w:r w:rsidRPr="00627230">
              <w:rPr>
                <w:rFonts w:ascii="Times New Roman" w:eastAsia="Times New Roman" w:hAnsi="Times New Roman" w:cs="Times New Roman"/>
                <w:sz w:val="24"/>
                <w:szCs w:val="24"/>
                <w:u w:val="single"/>
                <w:lang w:eastAsia="ru-RU"/>
              </w:rPr>
              <w:t>_</w:t>
            </w:r>
            <w:r w:rsidRPr="00627230">
              <w:rPr>
                <w:rFonts w:ascii="Times New Roman" w:eastAsia="Times New Roman" w:hAnsi="Times New Roman" w:cs="Times New Roman"/>
                <w:sz w:val="24"/>
                <w:szCs w:val="24"/>
                <w:lang w:eastAsia="ru-RU"/>
              </w:rPr>
              <w:t xml:space="preserve">_______________2022 г.  </w:t>
            </w: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r>
    </w:tbl>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36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РАБОЧАЯ ПРОГРАММА УЧЕБНОЙ ДИСЦИПЛИНЫ</w:t>
      </w:r>
    </w:p>
    <w:p w:rsidR="00627230" w:rsidRPr="00627230" w:rsidRDefault="00627230" w:rsidP="00627230">
      <w:pPr>
        <w:spacing w:after="0" w:line="360" w:lineRule="auto"/>
        <w:jc w:val="center"/>
        <w:rPr>
          <w:rFonts w:ascii="Times New Roman" w:eastAsia="Times New Roman" w:hAnsi="Times New Roman" w:cs="Times New Roman"/>
          <w:b/>
          <w:sz w:val="24"/>
          <w:szCs w:val="24"/>
          <w:lang w:eastAsia="ar-SA"/>
        </w:rPr>
      </w:pPr>
      <w:r w:rsidRPr="00627230">
        <w:rPr>
          <w:rFonts w:ascii="Times New Roman" w:eastAsia="Times New Roman" w:hAnsi="Times New Roman" w:cs="Times New Roman"/>
          <w:b/>
          <w:sz w:val="24"/>
          <w:szCs w:val="24"/>
          <w:lang w:eastAsia="ru-RU"/>
        </w:rPr>
        <w:t>ОУД.05  История</w:t>
      </w:r>
    </w:p>
    <w:p w:rsidR="00627230" w:rsidRPr="00627230" w:rsidRDefault="00627230" w:rsidP="00627230">
      <w:pPr>
        <w:spacing w:after="0" w:line="36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ar-SA"/>
        </w:rPr>
        <w:t xml:space="preserve">по профессии 23.01.17 Мастер по ремонту и обслуживанию автомобилей </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u w:val="single"/>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sectPr w:rsidR="00627230" w:rsidRPr="00627230" w:rsidSect="00627230">
          <w:footerReference w:type="default" r:id="rId24"/>
          <w:footerReference w:type="first" r:id="rId25"/>
          <w:footnotePr>
            <w:numRestart w:val="eachPage"/>
          </w:footnotePr>
          <w:pgSz w:w="16838" w:h="11906" w:orient="landscape"/>
          <w:pgMar w:top="1134" w:right="1134" w:bottom="1134" w:left="1134" w:header="709" w:footer="709" w:gutter="0"/>
          <w:cols w:space="708"/>
          <w:titlePg/>
          <w:docGrid w:linePitch="360"/>
        </w:sectPr>
      </w:pPr>
      <w:r w:rsidRPr="00627230">
        <w:rPr>
          <w:rFonts w:ascii="Times New Roman" w:eastAsia="Times New Roman" w:hAnsi="Times New Roman" w:cs="Times New Roman"/>
          <w:sz w:val="24"/>
          <w:szCs w:val="24"/>
          <w:lang w:eastAsia="ru-RU"/>
        </w:rPr>
        <w:t>Муслюмово, 2022</w:t>
      </w:r>
    </w:p>
    <w:p w:rsidR="00627230" w:rsidRPr="00627230" w:rsidRDefault="00627230" w:rsidP="00627230">
      <w:pPr>
        <w:widowControl w:val="0"/>
        <w:spacing w:after="120" w:line="240" w:lineRule="auto"/>
        <w:ind w:firstLine="708"/>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sz w:val="24"/>
          <w:szCs w:val="24"/>
          <w:lang w:eastAsia="ru-RU"/>
        </w:rPr>
        <w:t xml:space="preserve">Рабочая программа учебной дисциплины  </w:t>
      </w:r>
      <w:r w:rsidRPr="00627230">
        <w:rPr>
          <w:rFonts w:ascii="Times New Roman" w:eastAsia="Times New Roman" w:hAnsi="Times New Roman" w:cs="Times New Roman"/>
          <w:b/>
          <w:sz w:val="24"/>
          <w:szCs w:val="24"/>
          <w:lang w:eastAsia="ru-RU"/>
        </w:rPr>
        <w:t>История</w:t>
      </w:r>
      <w:r w:rsidRPr="00627230">
        <w:rPr>
          <w:rFonts w:ascii="Times New Roman" w:eastAsia="Times New Roman" w:hAnsi="Times New Roman" w:cs="Times New Roman"/>
          <w:sz w:val="24"/>
          <w:szCs w:val="24"/>
          <w:lang w:eastAsia="ru-RU"/>
        </w:rPr>
        <w:t xml:space="preserve">  является частью основной профессиональной образовательной   </w:t>
      </w:r>
      <w:r w:rsidRPr="00627230">
        <w:rPr>
          <w:rFonts w:ascii="Times New Roman" w:eastAsia="Times New Roman" w:hAnsi="Times New Roman" w:cs="Times New Roman"/>
          <w:sz w:val="24"/>
          <w:szCs w:val="24"/>
          <w:lang w:eastAsia="ar-SA"/>
        </w:rPr>
        <w:t>программы подготовки   квалифицированных рабочих, служащих</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sz w:val="24"/>
          <w:szCs w:val="24"/>
          <w:lang w:eastAsia="ar-SA"/>
        </w:rPr>
        <w:t xml:space="preserve">ГАПОУ «Муслюмовский политехнический техникум» </w:t>
      </w:r>
      <w:r w:rsidRPr="00627230">
        <w:rPr>
          <w:rFonts w:ascii="Times New Roman" w:eastAsia="Times New Roman" w:hAnsi="Times New Roman" w:cs="Times New Roman"/>
          <w:sz w:val="24"/>
          <w:szCs w:val="24"/>
          <w:lang w:eastAsia="ru-RU"/>
        </w:rPr>
        <w:t xml:space="preserve">в соответствии с ФГОС, по  </w:t>
      </w:r>
      <w:r w:rsidRPr="00627230">
        <w:rPr>
          <w:rFonts w:ascii="Times New Roman" w:eastAsia="Times New Roman" w:hAnsi="Times New Roman" w:cs="Times New Roman"/>
          <w:sz w:val="24"/>
          <w:szCs w:val="24"/>
          <w:lang w:eastAsia="ar-SA"/>
        </w:rPr>
        <w:t>профессии СПО ППКРС</w:t>
      </w:r>
      <w:r w:rsidRPr="00627230">
        <w:rPr>
          <w:rFonts w:ascii="Times New Roman" w:eastAsia="Times New Roman" w:hAnsi="Times New Roman" w:cs="Times New Roman"/>
          <w:b/>
          <w:bCs/>
          <w:sz w:val="24"/>
          <w:szCs w:val="24"/>
          <w:lang w:eastAsia="ar-SA"/>
        </w:rPr>
        <w:t>:</w:t>
      </w:r>
      <w:r w:rsidRPr="00627230">
        <w:rPr>
          <w:rFonts w:ascii="Times New Roman" w:eastAsia="Times New Roman" w:hAnsi="Times New Roman" w:cs="Times New Roman"/>
          <w:b/>
          <w:sz w:val="24"/>
          <w:szCs w:val="24"/>
          <w:lang w:eastAsia="ru-RU"/>
        </w:rPr>
        <w:t xml:space="preserve"> </w:t>
      </w:r>
      <w:r w:rsidRPr="00627230">
        <w:rPr>
          <w:rFonts w:ascii="Times New Roman" w:eastAsia="Times New Roman" w:hAnsi="Times New Roman" w:cs="Times New Roman"/>
          <w:b/>
          <w:sz w:val="24"/>
          <w:szCs w:val="24"/>
          <w:lang w:eastAsia="ar-SA"/>
        </w:rPr>
        <w:t>23.01.17 Мастер по ремонту и обслуживанию автомобилей</w:t>
      </w:r>
      <w:r w:rsidRPr="00627230">
        <w:rPr>
          <w:rFonts w:ascii="Times New Roman" w:eastAsia="Times New Roman" w:hAnsi="Times New Roman" w:cs="Times New Roman"/>
          <w:b/>
          <w:sz w:val="24"/>
          <w:szCs w:val="24"/>
          <w:lang w:eastAsia="ru-RU"/>
        </w:rPr>
        <w:t xml:space="preserve"> </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sz w:val="24"/>
          <w:szCs w:val="24"/>
          <w:lang w:eastAsia="ar-SA"/>
        </w:rPr>
        <w:t>ГАПОУ «Муслюмовский    политехнический техникум»</w:t>
      </w:r>
      <w:r w:rsidRPr="00627230">
        <w:rPr>
          <w:rFonts w:ascii="Times New Roman" w:eastAsia="Times New Roman" w:hAnsi="Times New Roman" w:cs="Times New Roman"/>
          <w:sz w:val="24"/>
          <w:szCs w:val="24"/>
          <w:lang w:eastAsia="ru-RU"/>
        </w:rPr>
        <w:t>.</w:t>
      </w:r>
    </w:p>
    <w:p w:rsidR="00627230" w:rsidRPr="00627230" w:rsidRDefault="00627230" w:rsidP="00627230">
      <w:pPr>
        <w:spacing w:after="0" w:line="360" w:lineRule="auto"/>
        <w:ind w:left="142" w:right="-1" w:firstLine="566"/>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w:t>
      </w:r>
    </w:p>
    <w:p w:rsidR="00627230" w:rsidRPr="00627230" w:rsidRDefault="00627230" w:rsidP="00627230">
      <w:pPr>
        <w:suppressAutoHyphens/>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Программу  разработал  преподаватель   </w:t>
      </w:r>
      <w:r w:rsidRPr="00627230">
        <w:rPr>
          <w:rFonts w:ascii="Times New Roman" w:eastAsia="Times New Roman" w:hAnsi="Times New Roman" w:cs="Times New Roman"/>
          <w:b/>
          <w:sz w:val="24"/>
          <w:szCs w:val="24"/>
          <w:lang w:eastAsia="ru-RU"/>
        </w:rPr>
        <w:t xml:space="preserve">Шаймухаметов И.Х.            </w:t>
      </w:r>
    </w:p>
    <w:p w:rsidR="00627230" w:rsidRPr="00627230" w:rsidRDefault="00627230" w:rsidP="00627230">
      <w:pPr>
        <w:suppressAutoHyphens/>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w:t>
      </w:r>
    </w:p>
    <w:p w:rsidR="00627230" w:rsidRPr="00627230" w:rsidRDefault="00627230" w:rsidP="00627230">
      <w:pPr>
        <w:suppressAutoHyphens/>
        <w:spacing w:after="0" w:line="240" w:lineRule="auto"/>
        <w:ind w:left="708"/>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Программа рассмотрена на заседании ПЦК  ГАПОУ «Муслюмовский политехнический техникум»</w:t>
      </w:r>
    </w:p>
    <w:p w:rsidR="00627230" w:rsidRPr="00627230" w:rsidRDefault="00627230" w:rsidP="00627230">
      <w:pPr>
        <w:suppressAutoHyphens/>
        <w:spacing w:after="0" w:line="240" w:lineRule="auto"/>
        <w:rPr>
          <w:rFonts w:ascii="Times New Roman" w:eastAsia="Times New Roman" w:hAnsi="Times New Roman" w:cs="Times New Roman"/>
          <w:sz w:val="24"/>
          <w:szCs w:val="24"/>
          <w:lang w:eastAsia="ru-RU"/>
        </w:rPr>
      </w:pPr>
    </w:p>
    <w:p w:rsidR="00627230" w:rsidRPr="00627230" w:rsidRDefault="00627230" w:rsidP="00627230">
      <w:pPr>
        <w:suppressAutoHyphens/>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Протокол  №___от  «___»__________20____г.</w:t>
      </w:r>
    </w:p>
    <w:p w:rsidR="00627230" w:rsidRPr="00627230" w:rsidRDefault="00627230" w:rsidP="00627230">
      <w:pPr>
        <w:suppressAutoHyphens/>
        <w:spacing w:after="0" w:line="240" w:lineRule="auto"/>
        <w:rPr>
          <w:rFonts w:ascii="Times New Roman" w:eastAsia="Times New Roman" w:hAnsi="Times New Roman" w:cs="Times New Roman"/>
          <w:sz w:val="24"/>
          <w:szCs w:val="24"/>
          <w:lang w:eastAsia="ru-RU"/>
        </w:rPr>
      </w:pPr>
    </w:p>
    <w:p w:rsidR="00627230" w:rsidRPr="00627230" w:rsidRDefault="00627230" w:rsidP="00627230">
      <w:pPr>
        <w:suppressAutoHyphens/>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Председатель ПЦК</w:t>
      </w:r>
    </w:p>
    <w:p w:rsidR="00627230" w:rsidRPr="00627230" w:rsidRDefault="00627230" w:rsidP="00627230">
      <w:pPr>
        <w:suppressAutoHyphens/>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_____________________ Р.Г.Мухаметова </w:t>
      </w:r>
    </w:p>
    <w:p w:rsidR="00627230" w:rsidRPr="00627230" w:rsidRDefault="00627230" w:rsidP="00627230">
      <w:pPr>
        <w:suppressAutoHyphens/>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(ФИО)</w:t>
      </w:r>
    </w:p>
    <w:p w:rsidR="00627230" w:rsidRPr="00627230" w:rsidRDefault="00627230" w:rsidP="00627230">
      <w:pPr>
        <w:spacing w:after="0" w:line="36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36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36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36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36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36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36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36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36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36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36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36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360" w:lineRule="auto"/>
        <w:rPr>
          <w:rFonts w:ascii="Times New Roman" w:eastAsia="Times New Roman" w:hAnsi="Times New Roman" w:cs="Times New Roman"/>
          <w:b/>
          <w:sz w:val="24"/>
          <w:szCs w:val="24"/>
          <w:lang w:eastAsia="ru-RU"/>
        </w:rPr>
      </w:pPr>
    </w:p>
    <w:p w:rsidR="00627230" w:rsidRPr="00627230" w:rsidRDefault="00627230" w:rsidP="00627230">
      <w:pPr>
        <w:spacing w:after="0" w:line="36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СОДЕРЖАНИЕ</w:t>
      </w:r>
    </w:p>
    <w:p w:rsidR="00627230" w:rsidRPr="00627230" w:rsidRDefault="00627230" w:rsidP="00627230">
      <w:pPr>
        <w:spacing w:after="0" w:line="36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36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1.ПАСПОРТ РАБОЧЕЙ ПРОГРАММЫ УЧЕБНОЙ ДИСЦИПЛИНЫ                     5 стр.</w:t>
      </w:r>
    </w:p>
    <w:p w:rsidR="00627230" w:rsidRPr="00627230" w:rsidRDefault="00627230" w:rsidP="00627230">
      <w:pPr>
        <w:spacing w:after="0" w:line="360" w:lineRule="auto"/>
        <w:rPr>
          <w:rFonts w:ascii="Times New Roman" w:eastAsia="Times New Roman" w:hAnsi="Times New Roman" w:cs="Times New Roman"/>
          <w:sz w:val="24"/>
          <w:szCs w:val="24"/>
          <w:lang w:eastAsia="ru-RU"/>
        </w:rPr>
      </w:pPr>
    </w:p>
    <w:p w:rsidR="00627230" w:rsidRPr="00627230" w:rsidRDefault="00627230" w:rsidP="00627230">
      <w:pPr>
        <w:spacing w:after="0" w:line="36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 СТРУКТУРА И СОДЕРЖАНИЕ УЧЕБНОЙ ДИСЦИПЛИНЫ                             8 стр.</w:t>
      </w:r>
    </w:p>
    <w:p w:rsidR="00627230" w:rsidRPr="00627230" w:rsidRDefault="00627230" w:rsidP="00627230">
      <w:pPr>
        <w:spacing w:after="0" w:line="360" w:lineRule="auto"/>
        <w:rPr>
          <w:rFonts w:ascii="Times New Roman" w:eastAsia="Times New Roman" w:hAnsi="Times New Roman" w:cs="Times New Roman"/>
          <w:sz w:val="24"/>
          <w:szCs w:val="24"/>
          <w:lang w:eastAsia="ru-RU"/>
        </w:rPr>
      </w:pPr>
    </w:p>
    <w:p w:rsidR="00627230" w:rsidRPr="00627230" w:rsidRDefault="00627230" w:rsidP="00627230">
      <w:pPr>
        <w:spacing w:after="0" w:line="36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3.УСЛОВИЯ РЕАЛИЗАЦИИ УЧЕБНОЙ ДИСЦИПЛИНЫ                                      18 стр.</w:t>
      </w:r>
    </w:p>
    <w:p w:rsidR="00627230" w:rsidRPr="00627230" w:rsidRDefault="00627230" w:rsidP="00627230">
      <w:pPr>
        <w:spacing w:after="0" w:line="360" w:lineRule="auto"/>
        <w:rPr>
          <w:rFonts w:ascii="Times New Roman" w:eastAsia="Times New Roman" w:hAnsi="Times New Roman" w:cs="Times New Roman"/>
          <w:sz w:val="24"/>
          <w:szCs w:val="24"/>
          <w:lang w:eastAsia="ru-RU"/>
        </w:rPr>
      </w:pPr>
    </w:p>
    <w:p w:rsidR="00627230" w:rsidRPr="00627230" w:rsidRDefault="00627230" w:rsidP="00627230">
      <w:pPr>
        <w:spacing w:after="0" w:line="36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4.КОНТРОЛЬ И ОЦЕНКА РЕЗУЛЬТАТОВ ОСВОЕНИЯ ДИСЦИПЛИНЫ          19 стр.</w:t>
      </w:r>
    </w:p>
    <w:p w:rsidR="00627230" w:rsidRPr="00627230" w:rsidRDefault="00627230" w:rsidP="00627230">
      <w:pPr>
        <w:spacing w:after="0" w:line="360" w:lineRule="auto"/>
        <w:rPr>
          <w:rFonts w:ascii="Times New Roman" w:eastAsia="Times New Roman" w:hAnsi="Times New Roman" w:cs="Times New Roman"/>
          <w:sz w:val="24"/>
          <w:szCs w:val="24"/>
          <w:lang w:eastAsia="ru-RU"/>
        </w:rPr>
        <w:sectPr w:rsidR="00627230" w:rsidRPr="00627230" w:rsidSect="00627230">
          <w:footnotePr>
            <w:numRestart w:val="eachPage"/>
          </w:footnotePr>
          <w:pgSz w:w="16838" w:h="11906" w:orient="landscape"/>
          <w:pgMar w:top="1134" w:right="1134" w:bottom="1134" w:left="1134" w:header="709" w:footer="709" w:gutter="0"/>
          <w:cols w:space="708"/>
          <w:titlePg/>
          <w:docGrid w:linePitch="360"/>
        </w:sectPr>
      </w:pPr>
    </w:p>
    <w:p w:rsidR="00627230" w:rsidRPr="00627230" w:rsidRDefault="00627230" w:rsidP="00627230">
      <w:pPr>
        <w:widowControl w:val="0"/>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36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caps/>
          <w:sz w:val="24"/>
          <w:szCs w:val="24"/>
          <w:lang w:eastAsia="ru-RU"/>
        </w:rPr>
        <w:t xml:space="preserve">1.Паспорт программы </w:t>
      </w:r>
      <w:r w:rsidRPr="00627230">
        <w:rPr>
          <w:rFonts w:ascii="Times New Roman" w:eastAsia="Times New Roman" w:hAnsi="Times New Roman" w:cs="Times New Roman"/>
          <w:b/>
          <w:bCs/>
          <w:color w:val="000000"/>
          <w:sz w:val="24"/>
          <w:szCs w:val="24"/>
          <w:lang w:eastAsia="ru-RU"/>
        </w:rPr>
        <w:t>УЧЕБНОЙ ДИСЦИПЛИНЫ</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right="-185" w:firstLine="709"/>
        <w:jc w:val="both"/>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1.1. Область применения программы</w:t>
      </w:r>
    </w:p>
    <w:p w:rsidR="00627230" w:rsidRPr="00627230" w:rsidRDefault="00627230" w:rsidP="00627230">
      <w:pPr>
        <w:spacing w:after="0" w:line="360" w:lineRule="auto"/>
        <w:ind w:firstLine="709"/>
        <w:jc w:val="both"/>
        <w:rPr>
          <w:rFonts w:ascii="Times New Roman" w:eastAsia="Calibri" w:hAnsi="Times New Roman" w:cs="Times New Roman"/>
          <w:sz w:val="24"/>
          <w:szCs w:val="24"/>
        </w:rPr>
      </w:pPr>
      <w:r w:rsidRPr="00627230">
        <w:rPr>
          <w:rFonts w:ascii="Times New Roman" w:eastAsia="Times New Roman" w:hAnsi="Times New Roman" w:cs="Times New Roman"/>
          <w:color w:val="000000"/>
          <w:sz w:val="24"/>
          <w:szCs w:val="24"/>
          <w:lang w:eastAsia="ru-RU"/>
        </w:rPr>
        <w:t xml:space="preserve">Рабочая программа ОУД.05 История является частью основной профессиональной образовательной программы </w:t>
      </w:r>
    </w:p>
    <w:p w:rsidR="00627230" w:rsidRPr="00627230" w:rsidRDefault="00627230" w:rsidP="00627230">
      <w:pPr>
        <w:spacing w:after="0" w:line="360" w:lineRule="auto"/>
        <w:jc w:val="both"/>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11.2. Место учебной дисциплины в структуре основной профессиональной образовательной программы:</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ab/>
        <w:t xml:space="preserve">Учебная дисциплина ОУД.05 История относится к общим предметам общеобразовательного цикла.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1.3. Цели и задачи учебной дисциплины – требования к результатам освоения учебной дисциплины:</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Содержание программы «История» направлено на достижение следующих целей:</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формирование у молодого поколения исторических ориентиров самоидентификации в современном мире, гражданской идентичности личности;</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формирование понимания истории как процесса эволюции общества, цивилизации и истории как науки;</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усвоение интегративной системы знаний об истории человечества при особом внимании к месту и роли России во всемирно-историческом процессе;</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развитие способности у обучающихся осмысливать важнейшие исторические</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события, процессы и явления;</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формирование у обучающихся системы базовых национальных ценностей на</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основе осмысления общественного развития, осознания уникальности каждой личности, раскрывающейся полностью только в обществе и через общество;</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воспитание обучающихся в духе патриотизма, уважения к истории своего Отечества как единого многонационального государства, построенного на основе равенства всех народов России.</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Результаты освоения учебной дисциплины</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Освоение содержания учебной дисциплины ОУД 04. История обеспечивает достижение студентами следующих результатов:</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личностных:</w:t>
      </w:r>
    </w:p>
    <w:p w:rsidR="00627230" w:rsidRPr="00627230" w:rsidRDefault="00627230" w:rsidP="0031589D">
      <w:pPr>
        <w:numPr>
          <w:ilvl w:val="0"/>
          <w:numId w:val="2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сформированность российской гражданской идентичности, патриотизма, уважения к своему народу, чувств ответственности перед Родиной, гордости за свой край, свою Родину, прошлое и настоящее многонационального народа России, уважения к государственным символам (гербу, флагу, гимну);</w:t>
      </w:r>
    </w:p>
    <w:p w:rsidR="00627230" w:rsidRPr="00627230" w:rsidRDefault="00627230" w:rsidP="0031589D">
      <w:pPr>
        <w:numPr>
          <w:ilvl w:val="0"/>
          <w:numId w:val="2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становление гражданской позиции как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и общечеловеческие гуманистические и демократические ценности;</w:t>
      </w:r>
    </w:p>
    <w:p w:rsidR="00627230" w:rsidRPr="00627230" w:rsidRDefault="00627230" w:rsidP="0031589D">
      <w:pPr>
        <w:numPr>
          <w:ilvl w:val="0"/>
          <w:numId w:val="2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готовность к служению Отечеству, его защите;</w:t>
      </w:r>
    </w:p>
    <w:p w:rsidR="00627230" w:rsidRPr="00627230" w:rsidRDefault="00627230" w:rsidP="0031589D">
      <w:pPr>
        <w:numPr>
          <w:ilvl w:val="0"/>
          <w:numId w:val="2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сформированность мировоззрения, соответствующего современному уровню</w:t>
      </w:r>
    </w:p>
    <w:p w:rsidR="00627230" w:rsidRPr="00627230" w:rsidRDefault="00627230" w:rsidP="0031589D">
      <w:pPr>
        <w:numPr>
          <w:ilvl w:val="0"/>
          <w:numId w:val="2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развития исторической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627230" w:rsidRPr="00627230" w:rsidRDefault="00627230" w:rsidP="0031589D">
      <w:pPr>
        <w:numPr>
          <w:ilvl w:val="0"/>
          <w:numId w:val="2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сформированность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627230" w:rsidRPr="00627230" w:rsidRDefault="00627230" w:rsidP="0031589D">
      <w:pPr>
        <w:numPr>
          <w:ilvl w:val="0"/>
          <w:numId w:val="2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метапредметных:</w:t>
      </w:r>
    </w:p>
    <w:p w:rsidR="00627230" w:rsidRPr="00627230" w:rsidRDefault="00627230" w:rsidP="0031589D">
      <w:pPr>
        <w:numPr>
          <w:ilvl w:val="0"/>
          <w:numId w:val="2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умение самостоятельно определять цели деятельности и составлять планы деятельности; </w:t>
      </w:r>
    </w:p>
    <w:p w:rsidR="00627230" w:rsidRPr="00627230" w:rsidRDefault="00627230" w:rsidP="0031589D">
      <w:pPr>
        <w:numPr>
          <w:ilvl w:val="0"/>
          <w:numId w:val="2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самостоятельно осуществлять, контролировать и корректировать деятельность; </w:t>
      </w:r>
    </w:p>
    <w:p w:rsidR="00627230" w:rsidRPr="00627230" w:rsidRDefault="00627230" w:rsidP="0031589D">
      <w:pPr>
        <w:numPr>
          <w:ilvl w:val="0"/>
          <w:numId w:val="2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использовать все возможные ресурсы для достижения поставленных целей и реализации планов деятельности; </w:t>
      </w:r>
    </w:p>
    <w:p w:rsidR="00627230" w:rsidRPr="00627230" w:rsidRDefault="00627230" w:rsidP="0031589D">
      <w:pPr>
        <w:numPr>
          <w:ilvl w:val="0"/>
          <w:numId w:val="2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выбирать успешные стратегии в различных ситуациях;</w:t>
      </w:r>
    </w:p>
    <w:p w:rsidR="00627230" w:rsidRPr="00627230" w:rsidRDefault="00627230" w:rsidP="0031589D">
      <w:pPr>
        <w:numPr>
          <w:ilvl w:val="0"/>
          <w:numId w:val="2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627230" w:rsidRPr="00627230" w:rsidRDefault="00627230" w:rsidP="0031589D">
      <w:pPr>
        <w:numPr>
          <w:ilvl w:val="0"/>
          <w:numId w:val="2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627230" w:rsidRPr="00627230" w:rsidRDefault="00627230" w:rsidP="0031589D">
      <w:pPr>
        <w:numPr>
          <w:ilvl w:val="0"/>
          <w:numId w:val="2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готовность и способность к самостоятельной информационно-познавательной деятельности, включая умение ориентироваться в различных источниках исторической информации, критически ее оценивать и интерпретировать;</w:t>
      </w:r>
    </w:p>
    <w:p w:rsidR="00627230" w:rsidRPr="00627230" w:rsidRDefault="00627230" w:rsidP="0031589D">
      <w:pPr>
        <w:numPr>
          <w:ilvl w:val="0"/>
          <w:numId w:val="2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умение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627230" w:rsidRPr="00627230" w:rsidRDefault="00627230" w:rsidP="0031589D">
      <w:pPr>
        <w:numPr>
          <w:ilvl w:val="0"/>
          <w:numId w:val="2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умение самостоятельно оценивать и принимать решения, определяющие стратегию поведения, с учетом гражданских и нравственных ценностей;</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предметных:</w:t>
      </w:r>
    </w:p>
    <w:p w:rsidR="00627230" w:rsidRPr="00627230" w:rsidRDefault="00627230" w:rsidP="0031589D">
      <w:pPr>
        <w:numPr>
          <w:ilvl w:val="0"/>
          <w:numId w:val="2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сформированность представлений о современной исторической науке, ее специфике, методах исторического познания и роли в решении задач прогрессивного развития России в глобальном мире;</w:t>
      </w:r>
    </w:p>
    <w:p w:rsidR="00627230" w:rsidRPr="00627230" w:rsidRDefault="00627230" w:rsidP="0031589D">
      <w:pPr>
        <w:numPr>
          <w:ilvl w:val="0"/>
          <w:numId w:val="2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владение комплексом знаний об истории России и человечества в целом, представлениями об общем и особенном в мировом историческом процессе;</w:t>
      </w:r>
    </w:p>
    <w:p w:rsidR="00627230" w:rsidRPr="00627230" w:rsidRDefault="00627230" w:rsidP="0031589D">
      <w:pPr>
        <w:numPr>
          <w:ilvl w:val="0"/>
          <w:numId w:val="2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сформированность умений применять исторические знания в профессиональной и общественной деятельности, поликультурном общении;</w:t>
      </w:r>
    </w:p>
    <w:p w:rsidR="00627230" w:rsidRPr="00627230" w:rsidRDefault="00627230" w:rsidP="0031589D">
      <w:pPr>
        <w:numPr>
          <w:ilvl w:val="0"/>
          <w:numId w:val="2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владение навыками проектной деятельности и исторической реконструкции с привлечением различных источников;</w:t>
      </w:r>
    </w:p>
    <w:p w:rsidR="00627230" w:rsidRPr="00627230" w:rsidRDefault="00627230" w:rsidP="0031589D">
      <w:pPr>
        <w:numPr>
          <w:ilvl w:val="0"/>
          <w:numId w:val="2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сформированность умений вести диалог, обосновывать свою точку зрения в дискуссии по исторической тематике.</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sz w:val="24"/>
          <w:szCs w:val="24"/>
          <w:lang w:eastAsia="ru-RU"/>
        </w:rPr>
        <w:tab/>
        <w:t>В результате освоения учебной дисциплины ОУП.04 обучающийся должен</w:t>
      </w:r>
      <w:r w:rsidRPr="00627230">
        <w:rPr>
          <w:rFonts w:ascii="Times New Roman" w:eastAsia="Times New Roman" w:hAnsi="Times New Roman" w:cs="Times New Roman"/>
          <w:b/>
          <w:sz w:val="24"/>
          <w:szCs w:val="24"/>
          <w:lang w:eastAsia="ru-RU"/>
        </w:rPr>
        <w:t xml:space="preserve"> уметь:</w:t>
      </w:r>
    </w:p>
    <w:p w:rsidR="00627230" w:rsidRPr="00627230" w:rsidRDefault="00627230" w:rsidP="0031589D">
      <w:pPr>
        <w:numPr>
          <w:ilvl w:val="0"/>
          <w:numId w:val="2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осуществлять сбор, обобщение, систематизацию исторической информации различного рода и характера;</w:t>
      </w:r>
    </w:p>
    <w:p w:rsidR="00627230" w:rsidRPr="00627230" w:rsidRDefault="00627230" w:rsidP="0031589D">
      <w:pPr>
        <w:numPr>
          <w:ilvl w:val="0"/>
          <w:numId w:val="2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проводить анализ исторической информации, представленной в разных знаковых системах (текст, карта, таблица, схема, аудиовизуальный ряд), умело применять результаты в практический деятельности; </w:t>
      </w:r>
    </w:p>
    <w:p w:rsidR="00627230" w:rsidRPr="00627230" w:rsidRDefault="00627230" w:rsidP="0031589D">
      <w:pPr>
        <w:numPr>
          <w:ilvl w:val="0"/>
          <w:numId w:val="2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различать в исторической информации факты и мнения, исторические описания и исторические объяснения;</w:t>
      </w:r>
    </w:p>
    <w:p w:rsidR="00627230" w:rsidRPr="00627230" w:rsidRDefault="00627230" w:rsidP="0031589D">
      <w:pPr>
        <w:numPr>
          <w:ilvl w:val="0"/>
          <w:numId w:val="2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устанавливать причинно-следственные связи между событиями, пространственные и временные рамки изучаемых исторических процессов и явлений;</w:t>
      </w:r>
    </w:p>
    <w:p w:rsidR="00627230" w:rsidRPr="00627230" w:rsidRDefault="00627230" w:rsidP="0031589D">
      <w:pPr>
        <w:numPr>
          <w:ilvl w:val="0"/>
          <w:numId w:val="2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аргументировано пояснить причины, основные события и следствия исторических событий.</w:t>
      </w:r>
    </w:p>
    <w:p w:rsidR="00627230" w:rsidRPr="00627230" w:rsidRDefault="00627230" w:rsidP="00627230">
      <w:pPr>
        <w:spacing w:after="0" w:line="360" w:lineRule="auto"/>
        <w:ind w:firstLine="567"/>
        <w:jc w:val="both"/>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sz w:val="24"/>
          <w:szCs w:val="24"/>
          <w:lang w:eastAsia="ru-RU"/>
        </w:rPr>
        <w:t xml:space="preserve">В результате освоения учебной дисциплины ОУП.04 История обучающийся должен </w:t>
      </w:r>
      <w:r w:rsidRPr="00627230">
        <w:rPr>
          <w:rFonts w:ascii="Times New Roman" w:eastAsia="Times New Roman" w:hAnsi="Times New Roman" w:cs="Times New Roman"/>
          <w:b/>
          <w:sz w:val="24"/>
          <w:szCs w:val="24"/>
          <w:lang w:eastAsia="ru-RU"/>
        </w:rPr>
        <w:t>знать</w:t>
      </w:r>
    </w:p>
    <w:p w:rsidR="00627230" w:rsidRPr="00627230" w:rsidRDefault="00627230" w:rsidP="0031589D">
      <w:pPr>
        <w:numPr>
          <w:ilvl w:val="0"/>
          <w:numId w:val="24"/>
        </w:numPr>
        <w:spacing w:after="200" w:line="360"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основные факты, процессы и явления, характеризующие целостность отечественной и всемирной истории;</w:t>
      </w:r>
    </w:p>
    <w:p w:rsidR="00627230" w:rsidRPr="00627230" w:rsidRDefault="00627230" w:rsidP="0031589D">
      <w:pPr>
        <w:numPr>
          <w:ilvl w:val="0"/>
          <w:numId w:val="24"/>
        </w:numPr>
        <w:spacing w:after="200" w:line="360"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периодизацию всемирной и отечественной истории;</w:t>
      </w:r>
    </w:p>
    <w:p w:rsidR="00627230" w:rsidRPr="00627230" w:rsidRDefault="00627230" w:rsidP="0031589D">
      <w:pPr>
        <w:numPr>
          <w:ilvl w:val="0"/>
          <w:numId w:val="24"/>
        </w:numPr>
        <w:spacing w:after="200" w:line="360"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современные версии и трактовки важнейших проблем отечественной и всемирной истории;</w:t>
      </w:r>
    </w:p>
    <w:p w:rsidR="00627230" w:rsidRPr="00627230" w:rsidRDefault="00627230" w:rsidP="0031589D">
      <w:pPr>
        <w:numPr>
          <w:ilvl w:val="0"/>
          <w:numId w:val="24"/>
        </w:numPr>
        <w:spacing w:after="200" w:line="360"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особенности исторического пути России, ее роль в мировом сообществе; основные исторические термины и даты.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31"/>
        <w:gridCol w:w="2114"/>
      </w:tblGrid>
      <w:tr w:rsidR="00627230" w:rsidRPr="00627230" w:rsidTr="00627230">
        <w:tc>
          <w:tcPr>
            <w:tcW w:w="7338" w:type="dxa"/>
          </w:tcPr>
          <w:p w:rsidR="00627230" w:rsidRPr="00627230" w:rsidRDefault="00627230" w:rsidP="00627230">
            <w:pPr>
              <w:spacing w:after="0" w:line="240" w:lineRule="auto"/>
              <w:ind w:firstLine="33"/>
              <w:jc w:val="center"/>
              <w:rPr>
                <w:rFonts w:ascii="Times New Roman" w:eastAsia="Times New Roman" w:hAnsi="Times New Roman" w:cs="Times New Roman"/>
                <w:b/>
                <w:bCs/>
                <w:sz w:val="24"/>
                <w:szCs w:val="24"/>
                <w:lang w:eastAsia="ru-RU"/>
              </w:rPr>
            </w:pPr>
            <w:bookmarkStart w:id="10" w:name="_Hlk73632186"/>
            <w:r w:rsidRPr="00627230">
              <w:rPr>
                <w:rFonts w:ascii="Times New Roman" w:eastAsia="Times New Roman" w:hAnsi="Times New Roman" w:cs="Times New Roman"/>
                <w:b/>
                <w:bCs/>
                <w:sz w:val="24"/>
                <w:szCs w:val="24"/>
                <w:lang w:eastAsia="ru-RU"/>
              </w:rPr>
              <w:t xml:space="preserve">Личностные результаты </w:t>
            </w:r>
          </w:p>
          <w:p w:rsidR="00627230" w:rsidRPr="00627230" w:rsidRDefault="00627230" w:rsidP="00627230">
            <w:pPr>
              <w:spacing w:after="0" w:line="240" w:lineRule="auto"/>
              <w:ind w:firstLine="33"/>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реализации программы воспитания </w:t>
            </w:r>
          </w:p>
          <w:p w:rsidR="00627230" w:rsidRPr="00627230" w:rsidRDefault="00627230" w:rsidP="00627230">
            <w:pPr>
              <w:spacing w:after="0" w:line="240" w:lineRule="auto"/>
              <w:ind w:firstLine="33"/>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i/>
                <w:iCs/>
                <w:sz w:val="24"/>
                <w:szCs w:val="24"/>
                <w:lang w:eastAsia="ru-RU"/>
              </w:rPr>
              <w:t>(дескрипторы)</w:t>
            </w:r>
          </w:p>
        </w:tc>
        <w:tc>
          <w:tcPr>
            <w:tcW w:w="2126" w:type="dxa"/>
            <w:vAlign w:val="center"/>
          </w:tcPr>
          <w:p w:rsidR="00627230" w:rsidRPr="00627230" w:rsidRDefault="00627230" w:rsidP="00627230">
            <w:pPr>
              <w:spacing w:after="0" w:line="240" w:lineRule="auto"/>
              <w:ind w:firstLine="33"/>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Код личностных результатов </w:t>
            </w:r>
            <w:r w:rsidRPr="00627230">
              <w:rPr>
                <w:rFonts w:ascii="Times New Roman" w:eastAsia="Times New Roman" w:hAnsi="Times New Roman" w:cs="Times New Roman"/>
                <w:b/>
                <w:bCs/>
                <w:sz w:val="24"/>
                <w:szCs w:val="24"/>
                <w:lang w:eastAsia="ru-RU"/>
              </w:rPr>
              <w:br/>
              <w:t xml:space="preserve">реализации </w:t>
            </w:r>
            <w:r w:rsidRPr="00627230">
              <w:rPr>
                <w:rFonts w:ascii="Times New Roman" w:eastAsia="Times New Roman" w:hAnsi="Times New Roman" w:cs="Times New Roman"/>
                <w:b/>
                <w:bCs/>
                <w:sz w:val="24"/>
                <w:szCs w:val="24"/>
                <w:lang w:eastAsia="ru-RU"/>
              </w:rPr>
              <w:br/>
              <w:t xml:space="preserve">программы </w:t>
            </w:r>
            <w:r w:rsidRPr="00627230">
              <w:rPr>
                <w:rFonts w:ascii="Times New Roman" w:eastAsia="Times New Roman" w:hAnsi="Times New Roman" w:cs="Times New Roman"/>
                <w:b/>
                <w:bCs/>
                <w:sz w:val="24"/>
                <w:szCs w:val="24"/>
                <w:lang w:eastAsia="ru-RU"/>
              </w:rPr>
              <w:br/>
              <w:t>воспитания</w:t>
            </w:r>
          </w:p>
        </w:tc>
      </w:tr>
      <w:tr w:rsidR="00627230" w:rsidRPr="00627230" w:rsidTr="00627230">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627230" w:rsidRPr="00627230" w:rsidRDefault="00627230" w:rsidP="00627230">
            <w:pPr>
              <w:spacing w:before="120" w:after="0" w:line="240" w:lineRule="auto"/>
              <w:jc w:val="both"/>
              <w:rPr>
                <w:rFonts w:ascii="Times New Roman" w:eastAsia="Times New Roman" w:hAnsi="Times New Roman" w:cs="Times New Roman"/>
                <w:b/>
                <w:bCs/>
                <w:i/>
                <w:iCs/>
                <w:sz w:val="24"/>
                <w:szCs w:val="24"/>
                <w:lang w:val="x-none" w:eastAsia="x-none"/>
              </w:rPr>
            </w:pPr>
            <w:r w:rsidRPr="00627230">
              <w:rPr>
                <w:rFonts w:ascii="Times New Roman" w:eastAsia="Times New Roman" w:hAnsi="Times New Roman" w:cs="Times New Roman"/>
                <w:sz w:val="24"/>
                <w:szCs w:val="24"/>
                <w:lang w:eastAsia="ru-RU"/>
              </w:rPr>
              <w:t>Осознающий себя гражданином и защитником великой страны</w:t>
            </w:r>
          </w:p>
        </w:tc>
        <w:tc>
          <w:tcPr>
            <w:tcW w:w="2126" w:type="dxa"/>
            <w:vAlign w:val="center"/>
          </w:tcPr>
          <w:p w:rsidR="00627230" w:rsidRPr="00627230" w:rsidRDefault="00627230" w:rsidP="00627230">
            <w:pPr>
              <w:spacing w:after="0" w:line="240" w:lineRule="auto"/>
              <w:ind w:firstLine="33"/>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ЛР 1</w:t>
            </w:r>
          </w:p>
        </w:tc>
      </w:tr>
      <w:tr w:rsidR="00627230" w:rsidRPr="00627230" w:rsidTr="00627230">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627230" w:rsidRPr="00627230" w:rsidRDefault="00627230" w:rsidP="00627230">
            <w:pPr>
              <w:spacing w:after="0" w:line="240" w:lineRule="auto"/>
              <w:ind w:firstLine="33"/>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sz w:val="24"/>
                <w:szCs w:val="24"/>
                <w:lang w:eastAsia="ru-RU"/>
              </w:rPr>
              <w:t>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c>
          <w:tcPr>
            <w:tcW w:w="2126" w:type="dxa"/>
            <w:vAlign w:val="center"/>
          </w:tcPr>
          <w:p w:rsidR="00627230" w:rsidRPr="00627230" w:rsidRDefault="00627230" w:rsidP="00627230">
            <w:pPr>
              <w:spacing w:after="0" w:line="240" w:lineRule="auto"/>
              <w:ind w:firstLine="33"/>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ЛР 2</w:t>
            </w:r>
          </w:p>
        </w:tc>
      </w:tr>
      <w:tr w:rsidR="00627230" w:rsidRPr="00627230" w:rsidTr="00627230">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627230" w:rsidRPr="00627230" w:rsidRDefault="00627230" w:rsidP="00627230">
            <w:pPr>
              <w:spacing w:after="0" w:line="240" w:lineRule="auto"/>
              <w:ind w:firstLine="33"/>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sz w:val="24"/>
                <w:szCs w:val="24"/>
                <w:lang w:eastAsia="ru-RU"/>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tc>
        <w:tc>
          <w:tcPr>
            <w:tcW w:w="2126" w:type="dxa"/>
            <w:vAlign w:val="center"/>
          </w:tcPr>
          <w:p w:rsidR="00627230" w:rsidRPr="00627230" w:rsidRDefault="00627230" w:rsidP="00627230">
            <w:pPr>
              <w:spacing w:after="0" w:line="240" w:lineRule="auto"/>
              <w:ind w:firstLine="33"/>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ЛР 5</w:t>
            </w:r>
          </w:p>
        </w:tc>
      </w:tr>
      <w:tr w:rsidR="00627230" w:rsidRPr="00627230" w:rsidTr="00627230">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627230" w:rsidRPr="00627230" w:rsidRDefault="00627230" w:rsidP="00627230">
            <w:pPr>
              <w:spacing w:after="0" w:line="240" w:lineRule="auto"/>
              <w:ind w:firstLine="33"/>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sz w:val="24"/>
                <w:szCs w:val="24"/>
                <w:lang w:eastAsia="ru-RU"/>
              </w:rPr>
              <w:t>Проявляющий уважение к людям старшего поколения и готовность к участию в социальной поддержке и волонтерских движениях</w:t>
            </w:r>
          </w:p>
        </w:tc>
        <w:tc>
          <w:tcPr>
            <w:tcW w:w="2126" w:type="dxa"/>
            <w:vAlign w:val="center"/>
          </w:tcPr>
          <w:p w:rsidR="00627230" w:rsidRPr="00627230" w:rsidRDefault="00627230" w:rsidP="00627230">
            <w:pPr>
              <w:spacing w:after="0" w:line="240" w:lineRule="auto"/>
              <w:ind w:firstLine="33"/>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ЛР 6</w:t>
            </w:r>
          </w:p>
        </w:tc>
      </w:tr>
      <w:tr w:rsidR="00627230" w:rsidRPr="00627230" w:rsidTr="00627230">
        <w:trPr>
          <w:trHeight w:val="268"/>
        </w:trPr>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627230" w:rsidRPr="00627230" w:rsidRDefault="00627230" w:rsidP="00627230">
            <w:pPr>
              <w:spacing w:after="0" w:line="240" w:lineRule="auto"/>
              <w:ind w:firstLine="33"/>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sz w:val="24"/>
                <w:szCs w:val="24"/>
                <w:lang w:eastAsia="ru-RU"/>
              </w:rPr>
              <w:t>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tc>
        <w:tc>
          <w:tcPr>
            <w:tcW w:w="2126" w:type="dxa"/>
            <w:vAlign w:val="center"/>
          </w:tcPr>
          <w:p w:rsidR="00627230" w:rsidRPr="00627230" w:rsidRDefault="00627230" w:rsidP="00627230">
            <w:pPr>
              <w:spacing w:after="0" w:line="240" w:lineRule="auto"/>
              <w:ind w:firstLine="33"/>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ЛР 7</w:t>
            </w:r>
          </w:p>
        </w:tc>
      </w:tr>
      <w:tr w:rsidR="00627230" w:rsidRPr="00627230" w:rsidTr="00627230">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627230" w:rsidRPr="00627230" w:rsidRDefault="00627230" w:rsidP="00627230">
            <w:pPr>
              <w:spacing w:after="0" w:line="240" w:lineRule="auto"/>
              <w:ind w:firstLine="33"/>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sz w:val="24"/>
                <w:szCs w:val="24"/>
                <w:lang w:eastAsia="ru-RU"/>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tc>
        <w:tc>
          <w:tcPr>
            <w:tcW w:w="2126" w:type="dxa"/>
            <w:vAlign w:val="center"/>
          </w:tcPr>
          <w:p w:rsidR="00627230" w:rsidRPr="00627230" w:rsidRDefault="00627230" w:rsidP="00627230">
            <w:pPr>
              <w:spacing w:after="0" w:line="240" w:lineRule="auto"/>
              <w:ind w:firstLine="33"/>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ЛР 8</w:t>
            </w:r>
          </w:p>
        </w:tc>
      </w:tr>
      <w:tr w:rsidR="00627230" w:rsidRPr="00627230" w:rsidTr="00627230">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627230" w:rsidRPr="00627230" w:rsidRDefault="00627230" w:rsidP="00627230">
            <w:pPr>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sz w:val="24"/>
                <w:szCs w:val="24"/>
                <w:lang w:eastAsia="ru-RU"/>
              </w:rPr>
              <w:t>Проявляющий уважение к эстетическим ценностям, обладающий основами эстетической культуры</w:t>
            </w:r>
          </w:p>
        </w:tc>
        <w:tc>
          <w:tcPr>
            <w:tcW w:w="2126" w:type="dxa"/>
            <w:vAlign w:val="center"/>
          </w:tcPr>
          <w:p w:rsidR="00627230" w:rsidRPr="00627230" w:rsidRDefault="00627230" w:rsidP="00627230">
            <w:pPr>
              <w:spacing w:after="0" w:line="240" w:lineRule="auto"/>
              <w:ind w:firstLine="33"/>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ЛР 11</w:t>
            </w:r>
          </w:p>
        </w:tc>
      </w:tr>
      <w:bookmarkEnd w:id="10"/>
    </w:tbl>
    <w:p w:rsidR="00627230" w:rsidRPr="00627230" w:rsidRDefault="00627230" w:rsidP="00627230">
      <w:pPr>
        <w:spacing w:after="0" w:line="360" w:lineRule="auto"/>
        <w:jc w:val="both"/>
        <w:rPr>
          <w:rFonts w:ascii="Times New Roman" w:eastAsia="Times New Roman" w:hAnsi="Times New Roman" w:cs="Times New Roman"/>
          <w:b/>
          <w:sz w:val="24"/>
          <w:szCs w:val="24"/>
          <w:lang w:eastAsia="ru-RU"/>
        </w:rPr>
      </w:pPr>
    </w:p>
    <w:p w:rsidR="00627230" w:rsidRPr="00627230" w:rsidRDefault="00627230" w:rsidP="00627230">
      <w:pPr>
        <w:spacing w:after="0" w:line="360" w:lineRule="auto"/>
        <w:jc w:val="both"/>
        <w:rPr>
          <w:rFonts w:ascii="Times New Roman" w:eastAsia="Times New Roman" w:hAnsi="Times New Roman" w:cs="Times New Roman"/>
          <w:b/>
          <w:sz w:val="24"/>
          <w:szCs w:val="24"/>
          <w:lang w:eastAsia="ru-RU"/>
        </w:rPr>
      </w:pPr>
    </w:p>
    <w:p w:rsidR="00627230" w:rsidRPr="00627230" w:rsidRDefault="00627230" w:rsidP="00627230">
      <w:pPr>
        <w:spacing w:after="0" w:line="360" w:lineRule="auto"/>
        <w:jc w:val="both"/>
        <w:rPr>
          <w:rFonts w:ascii="Times New Roman" w:eastAsia="Times New Roman" w:hAnsi="Times New Roman" w:cs="Times New Roman"/>
          <w:b/>
          <w:sz w:val="24"/>
          <w:szCs w:val="24"/>
          <w:lang w:eastAsia="ru-RU"/>
        </w:rPr>
      </w:pPr>
    </w:p>
    <w:p w:rsidR="00627230" w:rsidRPr="00627230" w:rsidRDefault="00627230" w:rsidP="00627230">
      <w:pPr>
        <w:spacing w:after="0" w:line="360" w:lineRule="auto"/>
        <w:ind w:firstLine="567"/>
        <w:jc w:val="both"/>
        <w:rPr>
          <w:rFonts w:ascii="Times New Roman" w:eastAsia="Times New Roman" w:hAnsi="Times New Roman" w:cs="Times New Roman"/>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1.4. Рекомендуемое количество часов на освоение программы дисциплины:</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максимальная учебная нагрузка 206 часов, в том числе:</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обязательная аудиторная учебная нагрузка обучающегося 206 часов,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теоретическая обучение 194 часов</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лаб. и практические занятия 12 часов;</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360"/>
        <w:jc w:val="both"/>
        <w:rPr>
          <w:rFonts w:ascii="Times New Roman" w:eastAsia="Times New Roman" w:hAnsi="Times New Roman" w:cs="Times New Roman"/>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360"/>
        <w:jc w:val="both"/>
        <w:rPr>
          <w:rFonts w:ascii="Times New Roman" w:eastAsia="Times New Roman" w:hAnsi="Times New Roman" w:cs="Times New Roman"/>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360"/>
        <w:jc w:val="both"/>
        <w:rPr>
          <w:rFonts w:ascii="Times New Roman" w:eastAsia="Times New Roman" w:hAnsi="Times New Roman" w:cs="Times New Roman"/>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360"/>
        <w:jc w:val="both"/>
        <w:rPr>
          <w:rFonts w:ascii="Times New Roman" w:eastAsia="Times New Roman" w:hAnsi="Times New Roman" w:cs="Times New Roman"/>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360"/>
        <w:jc w:val="both"/>
        <w:rPr>
          <w:rFonts w:ascii="Times New Roman" w:eastAsia="Times New Roman" w:hAnsi="Times New Roman" w:cs="Times New Roman"/>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ab/>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bCs/>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3. СТРУКТУРА И СОДЕРЖАНИЕ УЧЕБНОЙ ДИСЦИПЛИНЫ</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80" w:right="-185"/>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3.1. Объем дисциплины и виды учебной работы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80" w:right="-185"/>
        <w:jc w:val="both"/>
        <w:rPr>
          <w:rFonts w:ascii="Times New Roman" w:eastAsia="Times New Roman" w:hAnsi="Times New Roman" w:cs="Times New Roman"/>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80" w:right="-185"/>
        <w:jc w:val="both"/>
        <w:rPr>
          <w:rFonts w:ascii="Times New Roman" w:eastAsia="Times New Roman" w:hAnsi="Times New Roman" w:cs="Times New Roman"/>
          <w:b/>
          <w:bCs/>
          <w:sz w:val="24"/>
          <w:szCs w:val="24"/>
          <w:lang w:eastAsia="ru-RU"/>
        </w:rPr>
      </w:pPr>
    </w:p>
    <w:tbl>
      <w:tblPr>
        <w:tblW w:w="9735" w:type="dxa"/>
        <w:tblInd w:w="-10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071"/>
        <w:gridCol w:w="17"/>
        <w:gridCol w:w="1647"/>
      </w:tblGrid>
      <w:tr w:rsidR="00627230" w:rsidRPr="00627230" w:rsidTr="00627230">
        <w:trPr>
          <w:trHeight w:val="564"/>
        </w:trPr>
        <w:tc>
          <w:tcPr>
            <w:tcW w:w="8071" w:type="dxa"/>
          </w:tcPr>
          <w:p w:rsidR="00627230" w:rsidRPr="00627230" w:rsidRDefault="00627230" w:rsidP="00627230">
            <w:pPr>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Вид учебной работы</w:t>
            </w:r>
          </w:p>
        </w:tc>
        <w:tc>
          <w:tcPr>
            <w:tcW w:w="1664" w:type="dxa"/>
            <w:gridSpan w:val="2"/>
          </w:tcPr>
          <w:p w:rsidR="00627230" w:rsidRPr="00627230" w:rsidRDefault="00627230" w:rsidP="00627230">
            <w:pPr>
              <w:spacing w:after="0" w:line="360" w:lineRule="auto"/>
              <w:jc w:val="center"/>
              <w:rPr>
                <w:rFonts w:ascii="Times New Roman" w:eastAsia="Times New Roman" w:hAnsi="Times New Roman" w:cs="Times New Roman"/>
                <w:i/>
                <w:iCs/>
                <w:sz w:val="24"/>
                <w:szCs w:val="24"/>
                <w:lang w:eastAsia="ru-RU"/>
              </w:rPr>
            </w:pPr>
            <w:r w:rsidRPr="00627230">
              <w:rPr>
                <w:rFonts w:ascii="Times New Roman" w:eastAsia="Times New Roman" w:hAnsi="Times New Roman" w:cs="Times New Roman"/>
                <w:b/>
                <w:bCs/>
                <w:i/>
                <w:iCs/>
                <w:sz w:val="24"/>
                <w:szCs w:val="24"/>
                <w:lang w:eastAsia="ru-RU"/>
              </w:rPr>
              <w:t>Объем часов</w:t>
            </w:r>
          </w:p>
        </w:tc>
      </w:tr>
      <w:tr w:rsidR="00627230" w:rsidRPr="00627230" w:rsidTr="00627230">
        <w:trPr>
          <w:trHeight w:val="349"/>
        </w:trPr>
        <w:tc>
          <w:tcPr>
            <w:tcW w:w="8071" w:type="dxa"/>
          </w:tcPr>
          <w:p w:rsidR="00627230" w:rsidRPr="00627230" w:rsidRDefault="00627230" w:rsidP="00627230">
            <w:pPr>
              <w:spacing w:after="0" w:line="36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Учебная  нагрузка (всего)</w:t>
            </w:r>
          </w:p>
        </w:tc>
        <w:tc>
          <w:tcPr>
            <w:tcW w:w="1664" w:type="dxa"/>
            <w:gridSpan w:val="2"/>
          </w:tcPr>
          <w:p w:rsidR="00627230" w:rsidRPr="00627230" w:rsidRDefault="00627230" w:rsidP="00627230">
            <w:pPr>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206</w:t>
            </w:r>
          </w:p>
        </w:tc>
      </w:tr>
      <w:tr w:rsidR="00627230" w:rsidRPr="00627230" w:rsidTr="00627230">
        <w:trPr>
          <w:trHeight w:val="386"/>
        </w:trPr>
        <w:tc>
          <w:tcPr>
            <w:tcW w:w="8071" w:type="dxa"/>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sz w:val="24"/>
                <w:szCs w:val="24"/>
                <w:lang w:eastAsia="ru-RU"/>
              </w:rPr>
              <w:t>в том числе:</w:t>
            </w:r>
          </w:p>
        </w:tc>
        <w:tc>
          <w:tcPr>
            <w:tcW w:w="1664" w:type="dxa"/>
            <w:gridSpan w:val="2"/>
          </w:tcPr>
          <w:p w:rsidR="00627230" w:rsidRPr="00627230" w:rsidRDefault="00627230" w:rsidP="00627230">
            <w:pPr>
              <w:spacing w:after="0" w:line="360" w:lineRule="auto"/>
              <w:jc w:val="center"/>
              <w:rPr>
                <w:rFonts w:ascii="Times New Roman" w:eastAsia="Times New Roman" w:hAnsi="Times New Roman" w:cs="Times New Roman"/>
                <w:sz w:val="24"/>
                <w:szCs w:val="24"/>
                <w:lang w:eastAsia="ru-RU"/>
              </w:rPr>
            </w:pPr>
          </w:p>
        </w:tc>
      </w:tr>
      <w:tr w:rsidR="00627230" w:rsidRPr="00627230" w:rsidTr="00627230">
        <w:trPr>
          <w:trHeight w:val="386"/>
        </w:trPr>
        <w:tc>
          <w:tcPr>
            <w:tcW w:w="8071" w:type="dxa"/>
          </w:tcPr>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теоретические занятия</w:t>
            </w:r>
          </w:p>
        </w:tc>
        <w:tc>
          <w:tcPr>
            <w:tcW w:w="1664" w:type="dxa"/>
            <w:gridSpan w:val="2"/>
          </w:tcPr>
          <w:p w:rsidR="00627230" w:rsidRPr="00627230" w:rsidRDefault="00627230" w:rsidP="00627230">
            <w:pPr>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174</w:t>
            </w:r>
          </w:p>
        </w:tc>
      </w:tr>
      <w:tr w:rsidR="00627230" w:rsidRPr="00627230" w:rsidTr="00627230">
        <w:trPr>
          <w:trHeight w:val="570"/>
        </w:trPr>
        <w:tc>
          <w:tcPr>
            <w:tcW w:w="8071" w:type="dxa"/>
            <w:tcBorders>
              <w:bottom w:val="single" w:sz="4" w:space="0" w:color="auto"/>
            </w:tcBorders>
          </w:tcPr>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практические работы</w:t>
            </w:r>
          </w:p>
        </w:tc>
        <w:tc>
          <w:tcPr>
            <w:tcW w:w="1664" w:type="dxa"/>
            <w:gridSpan w:val="2"/>
            <w:tcBorders>
              <w:bottom w:val="single" w:sz="4" w:space="0" w:color="auto"/>
            </w:tcBorders>
          </w:tcPr>
          <w:p w:rsidR="00627230" w:rsidRPr="00627230" w:rsidRDefault="00627230" w:rsidP="00627230">
            <w:pPr>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20</w:t>
            </w:r>
          </w:p>
        </w:tc>
      </w:tr>
      <w:tr w:rsidR="00627230" w:rsidRPr="00627230" w:rsidTr="00627230">
        <w:trPr>
          <w:trHeight w:val="381"/>
        </w:trPr>
        <w:tc>
          <w:tcPr>
            <w:tcW w:w="8071" w:type="dxa"/>
            <w:tcBorders>
              <w:top w:val="single" w:sz="4" w:space="0" w:color="auto"/>
            </w:tcBorders>
          </w:tcPr>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консультации</w:t>
            </w:r>
          </w:p>
        </w:tc>
        <w:tc>
          <w:tcPr>
            <w:tcW w:w="1664" w:type="dxa"/>
            <w:gridSpan w:val="2"/>
            <w:tcBorders>
              <w:top w:val="single" w:sz="4" w:space="0" w:color="auto"/>
            </w:tcBorders>
          </w:tcPr>
          <w:p w:rsidR="00627230" w:rsidRPr="00627230" w:rsidRDefault="00627230" w:rsidP="00627230">
            <w:pPr>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6</w:t>
            </w:r>
          </w:p>
        </w:tc>
      </w:tr>
      <w:tr w:rsidR="00627230" w:rsidRPr="00627230" w:rsidTr="00627230">
        <w:trPr>
          <w:trHeight w:val="404"/>
        </w:trPr>
        <w:tc>
          <w:tcPr>
            <w:tcW w:w="8071" w:type="dxa"/>
            <w:tcBorders>
              <w:right w:val="single" w:sz="4" w:space="0" w:color="auto"/>
            </w:tcBorders>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Самостоятельная учебная работа обучающегося (всего)</w:t>
            </w:r>
          </w:p>
        </w:tc>
        <w:tc>
          <w:tcPr>
            <w:tcW w:w="1664" w:type="dxa"/>
            <w:gridSpan w:val="2"/>
            <w:tcBorders>
              <w:left w:val="single" w:sz="4" w:space="0" w:color="auto"/>
            </w:tcBorders>
          </w:tcPr>
          <w:p w:rsidR="00627230" w:rsidRPr="00627230" w:rsidRDefault="00627230" w:rsidP="00627230">
            <w:pPr>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0</w:t>
            </w:r>
          </w:p>
        </w:tc>
      </w:tr>
      <w:tr w:rsidR="00627230" w:rsidRPr="00627230" w:rsidTr="00627230">
        <w:trPr>
          <w:trHeight w:val="790"/>
        </w:trPr>
        <w:tc>
          <w:tcPr>
            <w:tcW w:w="8088" w:type="dxa"/>
            <w:gridSpan w:val="2"/>
            <w:tcBorders>
              <w:right w:val="single" w:sz="4" w:space="0" w:color="auto"/>
            </w:tcBorders>
          </w:tcPr>
          <w:p w:rsidR="00627230" w:rsidRPr="00627230" w:rsidRDefault="00627230" w:rsidP="00627230">
            <w:pPr>
              <w:spacing w:after="0" w:line="36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Итоговая аттестация в форме: дифференцированного зачета</w:t>
            </w:r>
          </w:p>
          <w:p w:rsidR="00627230" w:rsidRPr="00627230" w:rsidRDefault="00627230" w:rsidP="00627230">
            <w:pPr>
              <w:spacing w:after="0" w:line="360" w:lineRule="auto"/>
              <w:jc w:val="right"/>
              <w:rPr>
                <w:rFonts w:ascii="Times New Roman" w:eastAsia="Times New Roman" w:hAnsi="Times New Roman" w:cs="Times New Roman"/>
                <w:i/>
                <w:iCs/>
                <w:sz w:val="24"/>
                <w:szCs w:val="24"/>
                <w:lang w:eastAsia="ru-RU"/>
              </w:rPr>
            </w:pPr>
          </w:p>
        </w:tc>
        <w:tc>
          <w:tcPr>
            <w:tcW w:w="1647" w:type="dxa"/>
            <w:tcBorders>
              <w:left w:val="single" w:sz="4" w:space="0" w:color="auto"/>
            </w:tcBorders>
          </w:tcPr>
          <w:p w:rsidR="00627230" w:rsidRPr="00627230" w:rsidRDefault="00627230" w:rsidP="00627230">
            <w:pPr>
              <w:spacing w:after="0" w:line="360" w:lineRule="auto"/>
              <w:ind w:left="612"/>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6</w:t>
            </w:r>
          </w:p>
          <w:p w:rsidR="00627230" w:rsidRPr="00627230" w:rsidRDefault="00627230" w:rsidP="00627230">
            <w:pPr>
              <w:spacing w:after="0" w:line="360" w:lineRule="auto"/>
              <w:jc w:val="right"/>
              <w:rPr>
                <w:rFonts w:ascii="Times New Roman" w:eastAsia="Times New Roman" w:hAnsi="Times New Roman" w:cs="Times New Roman"/>
                <w:i/>
                <w:iCs/>
                <w:sz w:val="24"/>
                <w:szCs w:val="24"/>
                <w:lang w:eastAsia="ru-RU"/>
              </w:rPr>
            </w:pPr>
          </w:p>
        </w:tc>
      </w:tr>
    </w:tbl>
    <w:p w:rsidR="00627230" w:rsidRPr="00627230" w:rsidRDefault="00627230" w:rsidP="00627230">
      <w:pPr>
        <w:spacing w:after="0" w:line="360" w:lineRule="auto"/>
        <w:rPr>
          <w:rFonts w:ascii="Times New Roman" w:eastAsia="Times New Roman" w:hAnsi="Times New Roman" w:cs="Times New Roman"/>
          <w:sz w:val="24"/>
          <w:szCs w:val="24"/>
          <w:lang w:eastAsia="ru-RU"/>
        </w:rPr>
        <w:sectPr w:rsidR="00627230" w:rsidRPr="00627230" w:rsidSect="00627230">
          <w:footerReference w:type="default" r:id="rId26"/>
          <w:pgSz w:w="11906" w:h="16838"/>
          <w:pgMar w:top="284" w:right="850" w:bottom="709" w:left="1701" w:header="708" w:footer="262" w:gutter="0"/>
          <w:cols w:space="720"/>
        </w:sect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3.2. Учебно-тематический план и содержание учебной дисциплины История</w:t>
      </w:r>
    </w:p>
    <w:tbl>
      <w:tblPr>
        <w:tblW w:w="16232"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467"/>
        <w:gridCol w:w="9214"/>
        <w:gridCol w:w="1417"/>
        <w:gridCol w:w="1134"/>
      </w:tblGrid>
      <w:tr w:rsidR="00627230" w:rsidRPr="00627230" w:rsidTr="00627230">
        <w:trPr>
          <w:trHeight w:val="447"/>
        </w:trPr>
        <w:tc>
          <w:tcPr>
            <w:tcW w:w="4467"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Наименование разделов и тем</w:t>
            </w:r>
          </w:p>
        </w:tc>
        <w:tc>
          <w:tcPr>
            <w:tcW w:w="9214" w:type="dxa"/>
            <w:vAlign w:val="center"/>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Содержание учебного материала, лабораторные и практические работы, самостоятельная работа обучающихся</w:t>
            </w:r>
          </w:p>
        </w:tc>
        <w:tc>
          <w:tcPr>
            <w:tcW w:w="1417"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Объем часов</w:t>
            </w:r>
          </w:p>
        </w:tc>
        <w:tc>
          <w:tcPr>
            <w:tcW w:w="1134" w:type="dxa"/>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Уровень освоения</w:t>
            </w:r>
          </w:p>
        </w:tc>
      </w:tr>
      <w:tr w:rsidR="00627230" w:rsidRPr="00627230" w:rsidTr="00627230">
        <w:trPr>
          <w:trHeight w:val="127"/>
        </w:trPr>
        <w:tc>
          <w:tcPr>
            <w:tcW w:w="4467" w:type="dxa"/>
            <w:vAlign w:val="center"/>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
                <w:iCs/>
                <w:sz w:val="24"/>
                <w:szCs w:val="24"/>
                <w:lang w:eastAsia="ru-RU"/>
              </w:rPr>
            </w:pPr>
            <w:r w:rsidRPr="00627230">
              <w:rPr>
                <w:rFonts w:ascii="Times New Roman" w:eastAsia="Times New Roman" w:hAnsi="Times New Roman" w:cs="Times New Roman"/>
                <w:i/>
                <w:iCs/>
                <w:sz w:val="24"/>
                <w:szCs w:val="24"/>
                <w:lang w:eastAsia="ru-RU"/>
              </w:rPr>
              <w:t>1</w:t>
            </w:r>
          </w:p>
        </w:tc>
        <w:tc>
          <w:tcPr>
            <w:tcW w:w="9214" w:type="dxa"/>
            <w:vAlign w:val="center"/>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
                <w:iCs/>
                <w:sz w:val="24"/>
                <w:szCs w:val="24"/>
                <w:lang w:eastAsia="ru-RU"/>
              </w:rPr>
            </w:pPr>
            <w:r w:rsidRPr="00627230">
              <w:rPr>
                <w:rFonts w:ascii="Times New Roman" w:eastAsia="Times New Roman" w:hAnsi="Times New Roman" w:cs="Times New Roman"/>
                <w:i/>
                <w:iCs/>
                <w:sz w:val="24"/>
                <w:szCs w:val="24"/>
                <w:lang w:eastAsia="ru-RU"/>
              </w:rPr>
              <w:t>2</w:t>
            </w:r>
          </w:p>
        </w:tc>
        <w:tc>
          <w:tcPr>
            <w:tcW w:w="1417" w:type="dxa"/>
            <w:vAlign w:val="center"/>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
                <w:iCs/>
                <w:sz w:val="24"/>
                <w:szCs w:val="24"/>
                <w:lang w:eastAsia="ru-RU"/>
              </w:rPr>
            </w:pPr>
            <w:r w:rsidRPr="00627230">
              <w:rPr>
                <w:rFonts w:ascii="Times New Roman" w:eastAsia="Times New Roman" w:hAnsi="Times New Roman" w:cs="Times New Roman"/>
                <w:i/>
                <w:iCs/>
                <w:sz w:val="24"/>
                <w:szCs w:val="24"/>
                <w:lang w:eastAsia="ru-RU"/>
              </w:rPr>
              <w:t>3</w:t>
            </w:r>
          </w:p>
        </w:tc>
        <w:tc>
          <w:tcPr>
            <w:tcW w:w="1134" w:type="dxa"/>
            <w:vAlign w:val="center"/>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
                <w:iCs/>
                <w:sz w:val="24"/>
                <w:szCs w:val="24"/>
                <w:lang w:eastAsia="ru-RU"/>
              </w:rPr>
            </w:pPr>
            <w:r w:rsidRPr="00627230">
              <w:rPr>
                <w:rFonts w:ascii="Times New Roman" w:eastAsia="Times New Roman" w:hAnsi="Times New Roman" w:cs="Times New Roman"/>
                <w:i/>
                <w:iCs/>
                <w:sz w:val="24"/>
                <w:szCs w:val="24"/>
                <w:lang w:eastAsia="ru-RU"/>
              </w:rPr>
              <w:t>4</w:t>
            </w:r>
          </w:p>
        </w:tc>
      </w:tr>
      <w:tr w:rsidR="00627230" w:rsidRPr="00627230" w:rsidTr="00627230">
        <w:trPr>
          <w:trHeight w:val="180"/>
        </w:trPr>
        <w:tc>
          <w:tcPr>
            <w:tcW w:w="4467" w:type="dxa"/>
            <w:vMerge w:val="restart"/>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b/>
                <w:bCs/>
                <w:i/>
                <w:sz w:val="24"/>
                <w:szCs w:val="24"/>
                <w:lang w:eastAsia="ru-RU"/>
              </w:rPr>
            </w:pPr>
            <w:r w:rsidRPr="00627230">
              <w:rPr>
                <w:rFonts w:ascii="Times New Roman" w:eastAsia="Times New Roman" w:hAnsi="Times New Roman" w:cs="Times New Roman"/>
                <w:b/>
                <w:bCs/>
                <w:i/>
                <w:sz w:val="24"/>
                <w:szCs w:val="24"/>
                <w:lang w:eastAsia="ru-RU"/>
              </w:rPr>
              <w:t xml:space="preserve">Раздел 1. </w:t>
            </w:r>
            <w:r w:rsidRPr="00627230">
              <w:rPr>
                <w:rFonts w:ascii="Times New Roman" w:eastAsia="Times New Roman" w:hAnsi="Times New Roman" w:cs="Times New Roman"/>
                <w:b/>
                <w:i/>
                <w:sz w:val="24"/>
                <w:szCs w:val="24"/>
                <w:lang w:eastAsia="ru-RU"/>
              </w:rPr>
              <w:t xml:space="preserve">Древнейшая стадия развития человечества. </w:t>
            </w:r>
            <w:r w:rsidRPr="00627230">
              <w:rPr>
                <w:rFonts w:ascii="Times New Roman" w:eastAsia="Times New Roman" w:hAnsi="Times New Roman" w:cs="Times New Roman"/>
                <w:b/>
                <w:bCs/>
                <w:i/>
                <w:sz w:val="24"/>
                <w:szCs w:val="24"/>
                <w:lang w:eastAsia="ru-RU"/>
              </w:rPr>
              <w:t>Древняя Русь (1Х-начало Х1</w:t>
            </w:r>
            <w:r w:rsidRPr="00627230">
              <w:rPr>
                <w:rFonts w:ascii="Times New Roman" w:eastAsia="Times New Roman" w:hAnsi="Times New Roman" w:cs="Times New Roman"/>
                <w:b/>
                <w:bCs/>
                <w:i/>
                <w:sz w:val="24"/>
                <w:szCs w:val="24"/>
                <w:lang w:val="en-US" w:eastAsia="ru-RU"/>
              </w:rPr>
              <w:t>Y</w:t>
            </w:r>
            <w:r w:rsidRPr="00627230">
              <w:rPr>
                <w:rFonts w:ascii="Times New Roman" w:eastAsia="Times New Roman" w:hAnsi="Times New Roman" w:cs="Times New Roman"/>
                <w:b/>
                <w:bCs/>
                <w:i/>
                <w:sz w:val="24"/>
                <w:szCs w:val="24"/>
                <w:lang w:eastAsia="ru-RU"/>
              </w:rPr>
              <w:t xml:space="preserve"> века) и </w:t>
            </w:r>
            <w:r w:rsidRPr="00627230">
              <w:rPr>
                <w:rFonts w:ascii="Times New Roman" w:eastAsia="Times New Roman" w:hAnsi="Times New Roman" w:cs="Times New Roman"/>
                <w:b/>
                <w:i/>
                <w:sz w:val="24"/>
                <w:szCs w:val="24"/>
                <w:lang w:eastAsia="ru-RU"/>
              </w:rPr>
              <w:t>Цивилизации Древнего мира.</w:t>
            </w:r>
          </w:p>
        </w:tc>
        <w:tc>
          <w:tcPr>
            <w:tcW w:w="9214" w:type="dxa"/>
          </w:tcPr>
          <w:p w:rsidR="00627230" w:rsidRPr="00627230" w:rsidRDefault="00627230" w:rsidP="00627230">
            <w:pPr>
              <w:spacing w:after="0" w:line="360" w:lineRule="auto"/>
              <w:ind w:firstLine="567"/>
              <w:jc w:val="both"/>
              <w:rPr>
                <w:rFonts w:ascii="Times New Roman" w:eastAsia="Times New Roman" w:hAnsi="Times New Roman" w:cs="Times New Roman"/>
                <w:i/>
                <w:iCs/>
                <w:sz w:val="24"/>
                <w:szCs w:val="24"/>
                <w:lang w:eastAsia="ru-RU"/>
              </w:rPr>
            </w:pPr>
          </w:p>
        </w:tc>
        <w:tc>
          <w:tcPr>
            <w:tcW w:w="1417" w:type="dxa"/>
            <w:vAlign w:val="center"/>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25</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p>
        </w:tc>
      </w:tr>
      <w:tr w:rsidR="00627230" w:rsidRPr="00627230" w:rsidTr="00627230">
        <w:trPr>
          <w:trHeight w:val="420"/>
        </w:trPr>
        <w:tc>
          <w:tcPr>
            <w:tcW w:w="4467" w:type="dxa"/>
            <w:vMerge/>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b/>
                <w:bCs/>
                <w:sz w:val="24"/>
                <w:szCs w:val="24"/>
                <w:lang w:eastAsia="ru-RU"/>
              </w:rPr>
            </w:pPr>
          </w:p>
        </w:tc>
        <w:tc>
          <w:tcPr>
            <w:tcW w:w="9214" w:type="dxa"/>
          </w:tcPr>
          <w:p w:rsidR="00627230" w:rsidRPr="00627230" w:rsidRDefault="00627230" w:rsidP="00627230">
            <w:pPr>
              <w:spacing w:after="0" w:line="360" w:lineRule="auto"/>
              <w:jc w:val="both"/>
              <w:rPr>
                <w:rFonts w:ascii="Times New Roman" w:eastAsia="Times New Roman" w:hAnsi="Times New Roman" w:cs="Times New Roman"/>
                <w:iCs/>
                <w:sz w:val="24"/>
                <w:szCs w:val="24"/>
                <w:lang w:eastAsia="ru-RU"/>
              </w:rPr>
            </w:pPr>
            <w:r w:rsidRPr="00627230">
              <w:rPr>
                <w:rFonts w:ascii="Times New Roman" w:eastAsia="Times New Roman" w:hAnsi="Times New Roman" w:cs="Times New Roman"/>
                <w:iCs/>
                <w:sz w:val="24"/>
                <w:szCs w:val="24"/>
                <w:lang w:eastAsia="ru-RU"/>
              </w:rPr>
              <w:t>Мировоззрение первобытного человека.</w:t>
            </w:r>
          </w:p>
        </w:tc>
        <w:tc>
          <w:tcPr>
            <w:tcW w:w="1417" w:type="dxa"/>
            <w:vAlign w:val="center"/>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p>
        </w:tc>
      </w:tr>
      <w:tr w:rsidR="00627230" w:rsidRPr="00627230" w:rsidTr="00627230">
        <w:trPr>
          <w:trHeight w:val="930"/>
        </w:trPr>
        <w:tc>
          <w:tcPr>
            <w:tcW w:w="4467" w:type="dxa"/>
          </w:tcPr>
          <w:p w:rsidR="00627230" w:rsidRPr="00627230" w:rsidRDefault="00627230" w:rsidP="00627230">
            <w:pPr>
              <w:spacing w:after="0" w:line="36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 xml:space="preserve">Тема 1.1. </w:t>
            </w:r>
            <w:r w:rsidRPr="00627230">
              <w:rPr>
                <w:rFonts w:ascii="Times New Roman" w:eastAsia="Times New Roman" w:hAnsi="Times New Roman" w:cs="Times New Roman"/>
                <w:b/>
                <w:sz w:val="24"/>
                <w:szCs w:val="24"/>
                <w:lang w:eastAsia="ru-RU"/>
              </w:rPr>
              <w:t xml:space="preserve">Древнейшая стадия развития человечества. </w:t>
            </w:r>
            <w:r w:rsidRPr="00627230">
              <w:rPr>
                <w:rFonts w:ascii="Times New Roman" w:eastAsia="Times New Roman" w:hAnsi="Times New Roman" w:cs="Times New Roman"/>
                <w:b/>
                <w:bCs/>
                <w:sz w:val="24"/>
                <w:szCs w:val="24"/>
                <w:lang w:eastAsia="ru-RU"/>
              </w:rPr>
              <w:t>Образование государства Русь</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Восточные славяне в древности. Возникновение государства. Русь и первые русские князья. Деятельность Святослава.</w:t>
            </w:r>
          </w:p>
          <w:p w:rsidR="00627230" w:rsidRPr="00627230" w:rsidRDefault="00627230" w:rsidP="00627230">
            <w:pPr>
              <w:spacing w:after="0" w:line="360" w:lineRule="auto"/>
              <w:ind w:hanging="2"/>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iCs/>
                <w:sz w:val="24"/>
                <w:szCs w:val="24"/>
                <w:lang w:eastAsia="ru-RU"/>
              </w:rPr>
              <w:t xml:space="preserve"> </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533"/>
        </w:trPr>
        <w:tc>
          <w:tcPr>
            <w:tcW w:w="4467" w:type="dxa"/>
          </w:tcPr>
          <w:p w:rsidR="00627230" w:rsidRPr="00627230" w:rsidRDefault="00627230" w:rsidP="00627230">
            <w:pPr>
              <w:numPr>
                <w:ilvl w:val="12"/>
                <w:numId w:val="0"/>
              </w:numPr>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1.2.  Расцвет Древней Руси</w:t>
            </w:r>
          </w:p>
          <w:p w:rsidR="00627230" w:rsidRPr="00627230" w:rsidRDefault="00627230" w:rsidP="00627230">
            <w:pPr>
              <w:spacing w:after="0" w:line="360" w:lineRule="auto"/>
              <w:rPr>
                <w:rFonts w:ascii="Times New Roman" w:eastAsia="Times New Roman" w:hAnsi="Times New Roman" w:cs="Times New Roman"/>
                <w:sz w:val="24"/>
                <w:szCs w:val="24"/>
                <w:lang w:eastAsia="ru-RU"/>
              </w:rPr>
            </w:pPr>
          </w:p>
        </w:tc>
        <w:tc>
          <w:tcPr>
            <w:tcW w:w="9214" w:type="dxa"/>
          </w:tcPr>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Владимир Святославович и крещение Руси. Правление Ярослава Мудрого и его сыновей. Владимир Мономах. </w:t>
            </w:r>
          </w:p>
        </w:tc>
        <w:tc>
          <w:tcPr>
            <w:tcW w:w="1417" w:type="dxa"/>
          </w:tcPr>
          <w:p w:rsidR="00627230" w:rsidRPr="00627230" w:rsidRDefault="00627230" w:rsidP="00627230">
            <w:pPr>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127"/>
        </w:trPr>
        <w:tc>
          <w:tcPr>
            <w:tcW w:w="4467" w:type="dxa"/>
          </w:tcPr>
          <w:p w:rsidR="00627230" w:rsidRPr="00627230" w:rsidRDefault="00627230" w:rsidP="00627230">
            <w:pPr>
              <w:numPr>
                <w:ilvl w:val="12"/>
                <w:numId w:val="0"/>
              </w:numPr>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1.3. Раздробленность Руси</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i/>
                <w:iCs/>
                <w:sz w:val="24"/>
                <w:szCs w:val="24"/>
                <w:lang w:eastAsia="ru-RU"/>
              </w:rPr>
            </w:pP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i/>
                <w:iCs/>
                <w:sz w:val="24"/>
                <w:szCs w:val="24"/>
                <w:lang w:eastAsia="ru-RU"/>
              </w:rPr>
            </w:pPr>
            <w:r w:rsidRPr="00627230">
              <w:rPr>
                <w:rFonts w:ascii="Times New Roman" w:eastAsia="Times New Roman" w:hAnsi="Times New Roman" w:cs="Times New Roman"/>
                <w:sz w:val="24"/>
                <w:szCs w:val="24"/>
                <w:lang w:eastAsia="ru-RU"/>
              </w:rPr>
              <w:t>Причины и последствия раздробленности. Галицко-Волынское княжество. Новгородское княжество. Владимиро-Суздальское княжество.</w:t>
            </w:r>
          </w:p>
        </w:tc>
        <w:tc>
          <w:tcPr>
            <w:tcW w:w="1417" w:type="dxa"/>
            <w:vAlign w:val="center"/>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431"/>
        </w:trPr>
        <w:tc>
          <w:tcPr>
            <w:tcW w:w="4467" w:type="dxa"/>
          </w:tcPr>
          <w:p w:rsidR="00627230" w:rsidRPr="00627230" w:rsidRDefault="00627230" w:rsidP="00627230">
            <w:pPr>
              <w:numPr>
                <w:ilvl w:val="12"/>
                <w:numId w:val="0"/>
              </w:numPr>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1.4. Культура и быт Руси</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Особенности культуры. Письменность и литература. </w:t>
            </w:r>
          </w:p>
        </w:tc>
        <w:tc>
          <w:tcPr>
            <w:tcW w:w="1417" w:type="dxa"/>
            <w:vAlign w:val="center"/>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882"/>
        </w:trPr>
        <w:tc>
          <w:tcPr>
            <w:tcW w:w="4467" w:type="dxa"/>
            <w:vMerge w:val="restart"/>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1.5. Русь в середине Х111-начале Х1У века. Монголо-татарское нашествие</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i/>
                <w:iCs/>
                <w:sz w:val="24"/>
                <w:szCs w:val="24"/>
                <w:lang w:eastAsia="ru-RU"/>
              </w:rPr>
            </w:pPr>
          </w:p>
        </w:tc>
        <w:tc>
          <w:tcPr>
            <w:tcW w:w="9214" w:type="dxa"/>
          </w:tcPr>
          <w:p w:rsidR="00627230" w:rsidRPr="00627230" w:rsidRDefault="00627230" w:rsidP="00627230">
            <w:pPr>
              <w:numPr>
                <w:ilvl w:val="12"/>
                <w:numId w:val="0"/>
              </w:numPr>
              <w:spacing w:after="0" w:line="360" w:lineRule="auto"/>
              <w:ind w:hanging="2"/>
              <w:jc w:val="both"/>
              <w:rPr>
                <w:rFonts w:ascii="Times New Roman" w:eastAsia="Times New Roman" w:hAnsi="Times New Roman" w:cs="Times New Roman"/>
                <w:i/>
                <w:iCs/>
                <w:sz w:val="24"/>
                <w:szCs w:val="24"/>
                <w:lang w:eastAsia="ru-RU"/>
              </w:rPr>
            </w:pPr>
            <w:r w:rsidRPr="00627230">
              <w:rPr>
                <w:rFonts w:ascii="Times New Roman" w:eastAsia="Times New Roman" w:hAnsi="Times New Roman" w:cs="Times New Roman"/>
                <w:sz w:val="24"/>
                <w:szCs w:val="24"/>
                <w:lang w:eastAsia="ru-RU"/>
              </w:rPr>
              <w:t xml:space="preserve">Монголо-татарское нашествие. Поход Батыя и начало монголо-татарского ига. Русь под ордынским игом. Отражение угрозы с Запада. </w:t>
            </w:r>
          </w:p>
        </w:tc>
        <w:tc>
          <w:tcPr>
            <w:tcW w:w="1417" w:type="dxa"/>
            <w:vMerge w:val="restart"/>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1134" w:type="dxa"/>
            <w:vMerge w:val="restart"/>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608"/>
        </w:trPr>
        <w:tc>
          <w:tcPr>
            <w:tcW w:w="4467" w:type="dxa"/>
            <w:vMerge/>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p>
        </w:tc>
        <w:tc>
          <w:tcPr>
            <w:tcW w:w="9214" w:type="dxa"/>
          </w:tcPr>
          <w:p w:rsidR="00627230" w:rsidRPr="00627230" w:rsidRDefault="00627230" w:rsidP="00627230">
            <w:pPr>
              <w:numPr>
                <w:ilvl w:val="12"/>
                <w:numId w:val="0"/>
              </w:num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Контрольная работа</w:t>
            </w:r>
            <w:r w:rsidRPr="00627230">
              <w:rPr>
                <w:rFonts w:ascii="Times New Roman" w:eastAsia="Times New Roman" w:hAnsi="Times New Roman" w:cs="Times New Roman"/>
                <w:sz w:val="24"/>
                <w:szCs w:val="24"/>
                <w:lang w:eastAsia="ru-RU"/>
              </w:rPr>
              <w:t>: Древняя Русь</w:t>
            </w:r>
          </w:p>
        </w:tc>
        <w:tc>
          <w:tcPr>
            <w:tcW w:w="1417" w:type="dxa"/>
            <w:vMerge/>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p>
        </w:tc>
        <w:tc>
          <w:tcPr>
            <w:tcW w:w="1134" w:type="dxa"/>
            <w:vMerge/>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
                <w:iCs/>
                <w:sz w:val="24"/>
                <w:szCs w:val="24"/>
                <w:lang w:eastAsia="ru-RU"/>
              </w:rPr>
            </w:pPr>
          </w:p>
        </w:tc>
      </w:tr>
      <w:tr w:rsidR="00627230" w:rsidRPr="00627230" w:rsidTr="00627230">
        <w:trPr>
          <w:trHeight w:val="127"/>
        </w:trPr>
        <w:tc>
          <w:tcPr>
            <w:tcW w:w="4467" w:type="dxa"/>
          </w:tcPr>
          <w:p w:rsidR="00627230" w:rsidRPr="00627230" w:rsidRDefault="00627230" w:rsidP="00627230">
            <w:pPr>
              <w:numPr>
                <w:ilvl w:val="12"/>
                <w:numId w:val="0"/>
              </w:numPr>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sz w:val="24"/>
                <w:szCs w:val="24"/>
                <w:lang w:eastAsia="ru-RU"/>
              </w:rPr>
              <w:t>Тема 1.6. Цивилизации Древнего мира.</w:t>
            </w:r>
          </w:p>
        </w:tc>
        <w:tc>
          <w:tcPr>
            <w:tcW w:w="9214" w:type="dxa"/>
          </w:tcPr>
          <w:p w:rsidR="00627230" w:rsidRPr="00627230" w:rsidRDefault="00627230" w:rsidP="00627230">
            <w:pPr>
              <w:spacing w:after="0" w:line="36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Ранние цивилизации Древнего мира. Великие державы Древнего Востока. Древняя Греция и Древний Рим. Культура и религия Древнего мира.</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3</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Cs/>
                <w:sz w:val="24"/>
                <w:szCs w:val="24"/>
                <w:lang w:eastAsia="ru-RU"/>
              </w:rPr>
            </w:pPr>
            <w:r w:rsidRPr="00627230">
              <w:rPr>
                <w:rFonts w:ascii="Times New Roman" w:eastAsia="Times New Roman" w:hAnsi="Times New Roman" w:cs="Times New Roman"/>
                <w:iCs/>
                <w:sz w:val="24"/>
                <w:szCs w:val="24"/>
                <w:lang w:eastAsia="ru-RU"/>
              </w:rPr>
              <w:t>2</w:t>
            </w:r>
          </w:p>
        </w:tc>
      </w:tr>
      <w:tr w:rsidR="00627230" w:rsidRPr="00627230" w:rsidTr="00627230">
        <w:trPr>
          <w:trHeight w:val="852"/>
        </w:trPr>
        <w:tc>
          <w:tcPr>
            <w:tcW w:w="4467" w:type="dxa"/>
          </w:tcPr>
          <w:p w:rsidR="00627230" w:rsidRPr="00627230" w:rsidRDefault="00627230" w:rsidP="00627230">
            <w:pPr>
              <w:numPr>
                <w:ilvl w:val="12"/>
                <w:numId w:val="0"/>
              </w:numPr>
              <w:spacing w:after="0" w:line="360" w:lineRule="auto"/>
              <w:jc w:val="both"/>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Тема 1.7. Цивилизации Запада и Востока в Средние века.</w:t>
            </w:r>
          </w:p>
        </w:tc>
        <w:tc>
          <w:tcPr>
            <w:tcW w:w="9214" w:type="dxa"/>
          </w:tcPr>
          <w:p w:rsidR="00627230" w:rsidRPr="00627230" w:rsidRDefault="00627230" w:rsidP="00627230">
            <w:pPr>
              <w:spacing w:after="0" w:line="36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sz w:val="24"/>
                <w:szCs w:val="24"/>
                <w:lang w:eastAsia="ru-RU"/>
              </w:rPr>
              <w:t xml:space="preserve">Становление западноевропейской цивилизации. Арабо-мусульманская цивилизация. Восточнохристианская цивилизация. Расцвет западноевропейской цивилизации. </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2</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bCs/>
                <w:i/>
                <w:sz w:val="24"/>
                <w:szCs w:val="24"/>
                <w:lang w:eastAsia="ru-RU"/>
              </w:rPr>
            </w:pP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Cs/>
                <w:sz w:val="24"/>
                <w:szCs w:val="24"/>
                <w:lang w:eastAsia="ru-RU"/>
              </w:rPr>
            </w:pPr>
          </w:p>
        </w:tc>
      </w:tr>
      <w:tr w:rsidR="00627230" w:rsidRPr="00627230" w:rsidTr="00627230">
        <w:trPr>
          <w:trHeight w:val="127"/>
        </w:trPr>
        <w:tc>
          <w:tcPr>
            <w:tcW w:w="4467" w:type="dxa"/>
          </w:tcPr>
          <w:p w:rsidR="00627230" w:rsidRPr="00627230" w:rsidRDefault="00627230" w:rsidP="00627230">
            <w:pPr>
              <w:numPr>
                <w:ilvl w:val="12"/>
                <w:numId w:val="0"/>
              </w:numPr>
              <w:spacing w:after="0" w:line="360" w:lineRule="auto"/>
              <w:jc w:val="both"/>
              <w:rPr>
                <w:rFonts w:ascii="Times New Roman" w:eastAsia="Times New Roman" w:hAnsi="Times New Roman" w:cs="Times New Roman"/>
                <w:b/>
                <w:bCs/>
                <w:i/>
                <w:sz w:val="24"/>
                <w:szCs w:val="24"/>
                <w:lang w:eastAsia="ru-RU"/>
              </w:rPr>
            </w:pPr>
            <w:r w:rsidRPr="00627230">
              <w:rPr>
                <w:rFonts w:ascii="Times New Roman" w:eastAsia="Times New Roman" w:hAnsi="Times New Roman" w:cs="Times New Roman"/>
                <w:b/>
                <w:bCs/>
                <w:i/>
                <w:sz w:val="24"/>
                <w:szCs w:val="24"/>
                <w:lang w:eastAsia="ru-RU"/>
              </w:rPr>
              <w:t>Раздел 2. Образование и становление единого русского государства (Х1У-ХУ1 века)</w:t>
            </w:r>
          </w:p>
        </w:tc>
        <w:tc>
          <w:tcPr>
            <w:tcW w:w="9214" w:type="dxa"/>
          </w:tcPr>
          <w:p w:rsidR="00627230" w:rsidRPr="00627230" w:rsidRDefault="00627230" w:rsidP="00627230">
            <w:pPr>
              <w:spacing w:after="0" w:line="360" w:lineRule="auto"/>
              <w:rPr>
                <w:rFonts w:ascii="Times New Roman" w:eastAsia="Times New Roman" w:hAnsi="Times New Roman" w:cs="Times New Roman"/>
                <w:b/>
                <w:bCs/>
                <w:sz w:val="24"/>
                <w:szCs w:val="24"/>
                <w:lang w:eastAsia="ru-RU"/>
              </w:rPr>
            </w:pP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25</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
                <w:iCs/>
                <w:sz w:val="24"/>
                <w:szCs w:val="24"/>
                <w:lang w:eastAsia="ru-RU"/>
              </w:rPr>
            </w:pPr>
          </w:p>
        </w:tc>
      </w:tr>
      <w:tr w:rsidR="00627230" w:rsidRPr="00627230" w:rsidTr="00627230">
        <w:trPr>
          <w:trHeight w:val="798"/>
        </w:trPr>
        <w:tc>
          <w:tcPr>
            <w:tcW w:w="4467" w:type="dxa"/>
          </w:tcPr>
          <w:p w:rsidR="00627230" w:rsidRPr="00627230" w:rsidRDefault="00627230" w:rsidP="00627230">
            <w:pPr>
              <w:numPr>
                <w:ilvl w:val="12"/>
                <w:numId w:val="0"/>
              </w:numPr>
              <w:spacing w:after="0" w:line="360" w:lineRule="auto"/>
              <w:jc w:val="both"/>
              <w:rPr>
                <w:rFonts w:ascii="Times New Roman" w:eastAsia="Times New Roman" w:hAnsi="Times New Roman" w:cs="Times New Roman"/>
                <w:i/>
                <w:iCs/>
                <w:sz w:val="24"/>
                <w:szCs w:val="24"/>
                <w:lang w:eastAsia="ru-RU"/>
              </w:rPr>
            </w:pPr>
            <w:r w:rsidRPr="00627230">
              <w:rPr>
                <w:rFonts w:ascii="Times New Roman" w:eastAsia="Times New Roman" w:hAnsi="Times New Roman" w:cs="Times New Roman"/>
                <w:b/>
                <w:bCs/>
                <w:sz w:val="24"/>
                <w:szCs w:val="24"/>
                <w:lang w:eastAsia="ru-RU"/>
              </w:rPr>
              <w:t>Тема 2.1.  Начало собирания русских земель вокруг Москвы. Куликовская битва</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Правление Ивана Калиты. Иван Калита и православная церковь. Наследники Ивана Калиты. Начало правления Дмитрия Донского. </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i/>
                <w:iCs/>
                <w:sz w:val="24"/>
                <w:szCs w:val="24"/>
                <w:lang w:eastAsia="ru-RU"/>
              </w:rPr>
            </w:pP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127"/>
        </w:trPr>
        <w:tc>
          <w:tcPr>
            <w:tcW w:w="4467" w:type="dxa"/>
            <w:tcBorders>
              <w:bottom w:val="nil"/>
            </w:tcBorders>
          </w:tcPr>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Тема 2.2. Объединение русских земель вокруг Москвы. Свержение Ордынского ига</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Василий 1 и Василий 2 Темный. Правление Ивана 3. Присоединение Новгорода. </w:t>
            </w:r>
          </w:p>
          <w:p w:rsidR="00627230" w:rsidRPr="00627230" w:rsidRDefault="00627230" w:rsidP="00627230">
            <w:pPr>
              <w:spacing w:after="0" w:line="360" w:lineRule="auto"/>
              <w:ind w:hanging="2"/>
              <w:jc w:val="both"/>
              <w:rPr>
                <w:rFonts w:ascii="Times New Roman" w:eastAsia="Times New Roman" w:hAnsi="Times New Roman" w:cs="Times New Roman"/>
                <w:i/>
                <w:iCs/>
                <w:sz w:val="24"/>
                <w:szCs w:val="24"/>
                <w:lang w:eastAsia="ru-RU"/>
              </w:rPr>
            </w:pPr>
            <w:r w:rsidRPr="00627230">
              <w:rPr>
                <w:rFonts w:ascii="Times New Roman" w:eastAsia="Times New Roman" w:hAnsi="Times New Roman" w:cs="Times New Roman"/>
                <w:sz w:val="24"/>
                <w:szCs w:val="24"/>
                <w:lang w:eastAsia="ru-RU"/>
              </w:rPr>
              <w:t>Падение ордынского ига. Окончательное объединение русских земель. Войны с Казанью, Орденом, Литвой, Швецией. Правление Василия 3.</w:t>
            </w:r>
          </w:p>
        </w:tc>
        <w:tc>
          <w:tcPr>
            <w:tcW w:w="1417" w:type="dxa"/>
            <w:vAlign w:val="center"/>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127"/>
        </w:trPr>
        <w:tc>
          <w:tcPr>
            <w:tcW w:w="4467" w:type="dxa"/>
          </w:tcPr>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Тема 2.3. Начало правления Ивана Грозного</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i/>
                <w:iCs/>
                <w:sz w:val="24"/>
                <w:szCs w:val="24"/>
                <w:lang w:eastAsia="ru-RU"/>
              </w:rPr>
            </w:pPr>
            <w:r w:rsidRPr="00627230">
              <w:rPr>
                <w:rFonts w:ascii="Times New Roman" w:eastAsia="Times New Roman" w:hAnsi="Times New Roman" w:cs="Times New Roman"/>
                <w:sz w:val="24"/>
                <w:szCs w:val="24"/>
                <w:lang w:eastAsia="ru-RU"/>
              </w:rPr>
              <w:t>Правление Елены Глинской. Боярское  правление. Восстание 1547 г. и Избранная рада. Присоединение Поволжья.</w:t>
            </w:r>
          </w:p>
        </w:tc>
        <w:tc>
          <w:tcPr>
            <w:tcW w:w="1417" w:type="dxa"/>
            <w:vAlign w:val="center"/>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127"/>
        </w:trPr>
        <w:tc>
          <w:tcPr>
            <w:tcW w:w="4467" w:type="dxa"/>
            <w:tcBorders>
              <w:bottom w:val="nil"/>
            </w:tcBorders>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2.4. Великое разорение</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rPr>
                <w:rFonts w:ascii="Times New Roman" w:eastAsia="Times New Roman" w:hAnsi="Times New Roman" w:cs="Times New Roman"/>
                <w:sz w:val="24"/>
                <w:szCs w:val="24"/>
                <w:lang w:eastAsia="ru-RU"/>
              </w:rPr>
            </w:pP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Начало Ливонской войны и начало террора. Опричнина. Набеги Дивлет-Гирея и конец опричнины. </w:t>
            </w:r>
          </w:p>
        </w:tc>
        <w:tc>
          <w:tcPr>
            <w:tcW w:w="1417" w:type="dxa"/>
            <w:vAlign w:val="center"/>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127"/>
        </w:trPr>
        <w:tc>
          <w:tcPr>
            <w:tcW w:w="4467" w:type="dxa"/>
          </w:tcPr>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Тема 2.5. Правление Бориса Годунова</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Борис Годунов: путь к власти. Внешняя политика. Крепостное право. Воцарение Бориса Годунова</w:t>
            </w:r>
          </w:p>
        </w:tc>
        <w:tc>
          <w:tcPr>
            <w:tcW w:w="1417" w:type="dxa"/>
            <w:vAlign w:val="center"/>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1390"/>
        </w:trPr>
        <w:tc>
          <w:tcPr>
            <w:tcW w:w="4467" w:type="dxa"/>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2.6. Русская культура конца Х111-ХУ1 веков</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sz w:val="24"/>
                <w:szCs w:val="24"/>
                <w:lang w:eastAsia="ru-RU"/>
              </w:rPr>
            </w:pP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Литература. Книгопечатание. Архитектура и искусство.</w:t>
            </w:r>
          </w:p>
          <w:p w:rsidR="00627230" w:rsidRPr="00627230" w:rsidRDefault="00627230" w:rsidP="00627230">
            <w:pPr>
              <w:numPr>
                <w:ilvl w:val="12"/>
                <w:numId w:val="0"/>
              </w:num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Контрольная работа</w:t>
            </w:r>
            <w:r w:rsidRPr="00627230">
              <w:rPr>
                <w:rFonts w:ascii="Times New Roman" w:eastAsia="Times New Roman" w:hAnsi="Times New Roman" w:cs="Times New Roman"/>
                <w:sz w:val="24"/>
                <w:szCs w:val="24"/>
                <w:lang w:eastAsia="ru-RU"/>
              </w:rPr>
              <w:t>: Образование и становление единого русского государства (Х1У-ХУ1 века)</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
                <w:sz w:val="24"/>
                <w:szCs w:val="24"/>
                <w:lang w:eastAsia="ru-RU"/>
              </w:rPr>
            </w:pP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p>
        </w:tc>
      </w:tr>
      <w:tr w:rsidR="00627230" w:rsidRPr="00627230" w:rsidTr="00627230">
        <w:trPr>
          <w:trHeight w:val="127"/>
        </w:trPr>
        <w:tc>
          <w:tcPr>
            <w:tcW w:w="4467" w:type="dxa"/>
          </w:tcPr>
          <w:p w:rsidR="00627230" w:rsidRPr="00627230" w:rsidRDefault="00627230" w:rsidP="00627230">
            <w:pPr>
              <w:spacing w:after="0" w:line="360" w:lineRule="auto"/>
              <w:jc w:val="both"/>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b/>
                <w:bCs/>
                <w:i/>
                <w:sz w:val="24"/>
                <w:szCs w:val="24"/>
                <w:lang w:eastAsia="ru-RU"/>
              </w:rPr>
              <w:t>Раздел 3. Россия в ХУ11 веке</w:t>
            </w:r>
          </w:p>
        </w:tc>
        <w:tc>
          <w:tcPr>
            <w:tcW w:w="921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b/>
                <w:bCs/>
                <w:sz w:val="24"/>
                <w:szCs w:val="24"/>
                <w:lang w:eastAsia="ru-RU"/>
              </w:rPr>
            </w:pP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25</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
                <w:iCs/>
                <w:sz w:val="24"/>
                <w:szCs w:val="24"/>
                <w:lang w:eastAsia="ru-RU"/>
              </w:rPr>
            </w:pPr>
          </w:p>
        </w:tc>
      </w:tr>
      <w:tr w:rsidR="00627230" w:rsidRPr="00627230" w:rsidTr="00627230">
        <w:trPr>
          <w:trHeight w:val="556"/>
        </w:trPr>
        <w:tc>
          <w:tcPr>
            <w:tcW w:w="4467" w:type="dxa"/>
          </w:tcPr>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Тема 3.1. Начало Смутного времени</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Первый самозванец. Правление Василия Шуйского и восстание Болотникова. Лжедмитрий 2. </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127"/>
        </w:trPr>
        <w:tc>
          <w:tcPr>
            <w:tcW w:w="4467" w:type="dxa"/>
          </w:tcPr>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Тема 3.2. Окончание смуты и избрание на царство Михаила Романова</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Первое ополчение. Минин и Пожарский. Избрание Михаила Романова.</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sz w:val="24"/>
                <w:szCs w:val="24"/>
                <w:lang w:eastAsia="ru-RU"/>
              </w:rPr>
            </w:pP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127"/>
        </w:trPr>
        <w:tc>
          <w:tcPr>
            <w:tcW w:w="4467" w:type="dxa"/>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3.3. Правление Михаила Федоровича Романова</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Конец Смуты и первые годы царствования. Развитие экономики и усиление крепостничества. Внешняя политика. Итоги правления Михаила Федоровича.</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642"/>
        </w:trPr>
        <w:tc>
          <w:tcPr>
            <w:tcW w:w="4467" w:type="dxa"/>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3.4. Начало царствования Алексея Михайловича</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Личность царя. Городские восстания 1648-1650 гг. Воссоединение Украины с Россией и внешняя политика России. </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127"/>
        </w:trPr>
        <w:tc>
          <w:tcPr>
            <w:tcW w:w="4467" w:type="dxa"/>
          </w:tcPr>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Тема 3.5. Преобразования в царствовании Алексея Михайловича. Народные движения</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Преобразования в армии. «Медный бунт» и восстание Степана Разина. Патриарх Никон и раскол в Русской православной церкви. Культура России ХУ11 в.</w:t>
            </w:r>
          </w:p>
          <w:p w:rsidR="00627230" w:rsidRPr="00627230" w:rsidRDefault="00627230" w:rsidP="00627230">
            <w:pPr>
              <w:spacing w:after="0" w:line="360" w:lineRule="auto"/>
              <w:rPr>
                <w:rFonts w:ascii="Times New Roman" w:eastAsia="Times New Roman" w:hAnsi="Times New Roman" w:cs="Times New Roman"/>
                <w:sz w:val="24"/>
                <w:szCs w:val="24"/>
                <w:lang w:eastAsia="ru-RU"/>
              </w:rPr>
            </w:pP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127"/>
        </w:trPr>
        <w:tc>
          <w:tcPr>
            <w:tcW w:w="4467" w:type="dxa"/>
            <w:vMerge w:val="restart"/>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3.6. Россия в годы царствования Федора Алексеевича и правления Софьи Алексеевны</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Царь Федор Алексеевич. Царевна Софья. Внешняя политика Софьи. </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Окончание смутного времени</w:t>
            </w:r>
          </w:p>
        </w:tc>
        <w:tc>
          <w:tcPr>
            <w:tcW w:w="1417" w:type="dxa"/>
            <w:vMerge w:val="restart"/>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rPr>
                <w:rFonts w:ascii="Times New Roman" w:eastAsia="Times New Roman" w:hAnsi="Times New Roman" w:cs="Times New Roman"/>
                <w:sz w:val="24"/>
                <w:szCs w:val="24"/>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1134" w:type="dxa"/>
            <w:vMerge w:val="restart"/>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rPr>
                <w:rFonts w:ascii="Times New Roman" w:eastAsia="Times New Roman" w:hAnsi="Times New Roman" w:cs="Times New Roman"/>
                <w:sz w:val="24"/>
                <w:szCs w:val="24"/>
                <w:lang w:eastAsia="ru-RU"/>
              </w:rPr>
            </w:pPr>
          </w:p>
        </w:tc>
      </w:tr>
      <w:tr w:rsidR="00627230" w:rsidRPr="00627230" w:rsidTr="00627230">
        <w:trPr>
          <w:trHeight w:val="541"/>
        </w:trPr>
        <w:tc>
          <w:tcPr>
            <w:tcW w:w="4467" w:type="dxa"/>
            <w:vMerge/>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p>
        </w:tc>
        <w:tc>
          <w:tcPr>
            <w:tcW w:w="9214" w:type="dxa"/>
          </w:tcPr>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Контрольная работа</w:t>
            </w:r>
            <w:r w:rsidRPr="00627230">
              <w:rPr>
                <w:rFonts w:ascii="Times New Roman" w:eastAsia="Times New Roman" w:hAnsi="Times New Roman" w:cs="Times New Roman"/>
                <w:sz w:val="24"/>
                <w:szCs w:val="24"/>
                <w:lang w:eastAsia="ru-RU"/>
              </w:rPr>
              <w:t>: Россия в ХУ11 веке</w:t>
            </w:r>
          </w:p>
        </w:tc>
        <w:tc>
          <w:tcPr>
            <w:tcW w:w="1417" w:type="dxa"/>
            <w:vMerge/>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p>
        </w:tc>
        <w:tc>
          <w:tcPr>
            <w:tcW w:w="1134" w:type="dxa"/>
            <w:vMerge/>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
                <w:iCs/>
                <w:sz w:val="24"/>
                <w:szCs w:val="24"/>
                <w:lang w:eastAsia="ru-RU"/>
              </w:rPr>
            </w:pPr>
          </w:p>
        </w:tc>
      </w:tr>
      <w:tr w:rsidR="00627230" w:rsidRPr="00627230" w:rsidTr="00627230">
        <w:trPr>
          <w:trHeight w:val="127"/>
        </w:trPr>
        <w:tc>
          <w:tcPr>
            <w:tcW w:w="4467" w:type="dxa"/>
          </w:tcPr>
          <w:p w:rsidR="00627230" w:rsidRPr="00627230" w:rsidRDefault="00627230" w:rsidP="00627230">
            <w:pPr>
              <w:spacing w:after="0" w:line="360" w:lineRule="auto"/>
              <w:jc w:val="both"/>
              <w:rPr>
                <w:rFonts w:ascii="Times New Roman" w:eastAsia="Times New Roman" w:hAnsi="Times New Roman" w:cs="Times New Roman"/>
                <w:b/>
                <w:bCs/>
                <w:i/>
                <w:sz w:val="24"/>
                <w:szCs w:val="24"/>
                <w:lang w:eastAsia="ru-RU"/>
              </w:rPr>
            </w:pPr>
            <w:r w:rsidRPr="00627230">
              <w:rPr>
                <w:rFonts w:ascii="Times New Roman" w:eastAsia="Times New Roman" w:hAnsi="Times New Roman" w:cs="Times New Roman"/>
                <w:b/>
                <w:bCs/>
                <w:i/>
                <w:sz w:val="24"/>
                <w:szCs w:val="24"/>
                <w:lang w:eastAsia="ru-RU"/>
              </w:rPr>
              <w:t>Раздел 4. Образование и становление Российской империи (конец ХУ11-ХУ111 век)</w:t>
            </w:r>
          </w:p>
        </w:tc>
        <w:tc>
          <w:tcPr>
            <w:tcW w:w="921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b/>
                <w:bCs/>
                <w:sz w:val="24"/>
                <w:szCs w:val="24"/>
                <w:lang w:eastAsia="ru-RU"/>
              </w:rPr>
            </w:pP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25</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
                <w:iCs/>
                <w:sz w:val="24"/>
                <w:szCs w:val="24"/>
                <w:lang w:eastAsia="ru-RU"/>
              </w:rPr>
            </w:pPr>
          </w:p>
        </w:tc>
      </w:tr>
      <w:tr w:rsidR="00627230" w:rsidRPr="00627230" w:rsidTr="00627230">
        <w:trPr>
          <w:trHeight w:val="434"/>
        </w:trPr>
        <w:tc>
          <w:tcPr>
            <w:tcW w:w="4467" w:type="dxa"/>
          </w:tcPr>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Тема 4.1. Россия в годы правления Петра 1</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Начало самостоятельного правления Петра. Первые преобразования Петра. </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127"/>
        </w:trPr>
        <w:tc>
          <w:tcPr>
            <w:tcW w:w="4467" w:type="dxa"/>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4.2. Преобразования Петра 1</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sz w:val="24"/>
                <w:szCs w:val="24"/>
                <w:lang w:eastAsia="ru-RU"/>
              </w:rPr>
            </w:pP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 xml:space="preserve"> </w:t>
            </w:r>
          </w:p>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Реформы в области государственного управления. Преобразования в сфере культуры и образования. </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571"/>
        </w:trPr>
        <w:tc>
          <w:tcPr>
            <w:tcW w:w="4467" w:type="dxa"/>
            <w:tcBorders>
              <w:bottom w:val="nil"/>
            </w:tcBorders>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4.3.Изменения в области экономики и социального строя</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Изменения в области экономики и социального строя. Усиление крепостничества</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127"/>
        </w:trPr>
        <w:tc>
          <w:tcPr>
            <w:tcW w:w="4467" w:type="dxa"/>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4.4. Эпоха дворцовых переворотов</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b/>
                <w:bCs/>
                <w:sz w:val="24"/>
                <w:szCs w:val="24"/>
                <w:lang w:eastAsia="ru-RU"/>
              </w:rPr>
            </w:pP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sz w:val="24"/>
                <w:szCs w:val="24"/>
                <w:lang w:eastAsia="ru-RU"/>
              </w:rPr>
              <w:t>Россия после Петра 1. Правление Анны Иоановны. «Бироновщина». Правление Елизаветы Петровны. Участие России в Семилетней войне. Развитие России в 1725-1762 годах.</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1007"/>
        </w:trPr>
        <w:tc>
          <w:tcPr>
            <w:tcW w:w="4467" w:type="dxa"/>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4.5. Россия во второй половине ХУ111 в.</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b/>
                <w:bCs/>
                <w:sz w:val="24"/>
                <w:szCs w:val="24"/>
                <w:lang w:eastAsia="ru-RU"/>
              </w:rPr>
            </w:pP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Социально-экономическое развитие России во второй половине ХУ111 в. Внутренняя политика в период царствования Екатерины </w:t>
            </w:r>
            <w:r w:rsidRPr="00627230">
              <w:rPr>
                <w:rFonts w:ascii="Times New Roman" w:eastAsia="Times New Roman" w:hAnsi="Times New Roman" w:cs="Times New Roman"/>
                <w:sz w:val="24"/>
                <w:szCs w:val="24"/>
                <w:lang w:val="en-US" w:eastAsia="ru-RU"/>
              </w:rPr>
              <w:t>II</w:t>
            </w:r>
            <w:r w:rsidRPr="00627230">
              <w:rPr>
                <w:rFonts w:ascii="Times New Roman" w:eastAsia="Times New Roman" w:hAnsi="Times New Roman" w:cs="Times New Roman"/>
                <w:sz w:val="24"/>
                <w:szCs w:val="24"/>
                <w:lang w:eastAsia="ru-RU"/>
              </w:rPr>
              <w:t xml:space="preserve"> Крестьянская война под предводительством Е.И. Пугачева. </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903"/>
        </w:trPr>
        <w:tc>
          <w:tcPr>
            <w:tcW w:w="4467" w:type="dxa"/>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4.6.Внешняя политика во второй половине ХУ111 века. Великие русские полководцы и флотоводцы.</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Внешняя политика во второй половине ХУ111 века. </w:t>
            </w:r>
          </w:p>
          <w:p w:rsidR="00627230" w:rsidRPr="00627230" w:rsidRDefault="00627230" w:rsidP="00627230">
            <w:pPr>
              <w:spacing w:after="0" w:line="360" w:lineRule="auto"/>
              <w:ind w:firstLine="709"/>
              <w:jc w:val="both"/>
              <w:rPr>
                <w:rFonts w:ascii="Times New Roman" w:eastAsia="Times New Roman" w:hAnsi="Times New Roman" w:cs="Times New Roman"/>
                <w:b/>
                <w:sz w:val="24"/>
                <w:szCs w:val="24"/>
                <w:lang w:eastAsia="ru-RU"/>
              </w:rPr>
            </w:pPr>
          </w:p>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266"/>
        </w:trPr>
        <w:tc>
          <w:tcPr>
            <w:tcW w:w="4467" w:type="dxa"/>
            <w:vMerge w:val="restart"/>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4.7. Развитие культуры во второй половине ХУ111 века</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sz w:val="24"/>
                <w:szCs w:val="24"/>
                <w:lang w:eastAsia="ru-RU"/>
              </w:rPr>
            </w:pP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Развитие науки и просвещения. Михайло Ломаносов. Путешествие и изобретения. Русское искусство. Русские просветители.</w:t>
            </w:r>
          </w:p>
        </w:tc>
        <w:tc>
          <w:tcPr>
            <w:tcW w:w="1417" w:type="dxa"/>
            <w:vMerge w:val="restart"/>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1134" w:type="dxa"/>
            <w:vMerge w:val="restart"/>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rPr>
                <w:rFonts w:ascii="Times New Roman" w:eastAsia="Times New Roman" w:hAnsi="Times New Roman" w:cs="Times New Roman"/>
                <w:sz w:val="24"/>
                <w:szCs w:val="24"/>
                <w:lang w:eastAsia="ru-RU"/>
              </w:rPr>
            </w:pPr>
          </w:p>
        </w:tc>
      </w:tr>
      <w:tr w:rsidR="00627230" w:rsidRPr="00627230" w:rsidTr="00627230">
        <w:trPr>
          <w:trHeight w:val="266"/>
        </w:trPr>
        <w:tc>
          <w:tcPr>
            <w:tcW w:w="4467" w:type="dxa"/>
            <w:vMerge/>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Контрольная работа</w:t>
            </w:r>
            <w:r w:rsidRPr="00627230">
              <w:rPr>
                <w:rFonts w:ascii="Times New Roman" w:eastAsia="Times New Roman" w:hAnsi="Times New Roman" w:cs="Times New Roman"/>
                <w:sz w:val="24"/>
                <w:szCs w:val="24"/>
                <w:lang w:eastAsia="ru-RU"/>
              </w:rPr>
              <w:t>: Образование и становление Российской империи (конец ХУ11-ХУ111 век</w:t>
            </w:r>
          </w:p>
        </w:tc>
        <w:tc>
          <w:tcPr>
            <w:tcW w:w="1417" w:type="dxa"/>
            <w:vMerge/>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p>
        </w:tc>
        <w:tc>
          <w:tcPr>
            <w:tcW w:w="1134" w:type="dxa"/>
            <w:vMerge/>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
                <w:iCs/>
                <w:sz w:val="24"/>
                <w:szCs w:val="24"/>
                <w:lang w:eastAsia="ru-RU"/>
              </w:rPr>
            </w:pPr>
          </w:p>
        </w:tc>
      </w:tr>
      <w:tr w:rsidR="00627230" w:rsidRPr="00627230" w:rsidTr="00627230">
        <w:trPr>
          <w:trHeight w:val="412"/>
        </w:trPr>
        <w:tc>
          <w:tcPr>
            <w:tcW w:w="4467" w:type="dxa"/>
            <w:vMerge/>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sz w:val="24"/>
                <w:szCs w:val="24"/>
                <w:lang w:eastAsia="ru-RU"/>
              </w:rPr>
            </w:pPr>
          </w:p>
        </w:tc>
        <w:tc>
          <w:tcPr>
            <w:tcW w:w="9214" w:type="dxa"/>
          </w:tcPr>
          <w:p w:rsidR="00627230" w:rsidRPr="00627230" w:rsidRDefault="00627230" w:rsidP="00627230">
            <w:pPr>
              <w:spacing w:after="0" w:line="36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2 курс</w:t>
            </w:r>
          </w:p>
        </w:tc>
        <w:tc>
          <w:tcPr>
            <w:tcW w:w="1417" w:type="dxa"/>
            <w:vMerge/>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
                <w:iCs/>
                <w:sz w:val="24"/>
                <w:szCs w:val="24"/>
                <w:lang w:eastAsia="ru-RU"/>
              </w:rPr>
            </w:pPr>
          </w:p>
        </w:tc>
        <w:tc>
          <w:tcPr>
            <w:tcW w:w="1134" w:type="dxa"/>
            <w:vMerge/>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
                <w:iCs/>
                <w:sz w:val="24"/>
                <w:szCs w:val="24"/>
                <w:lang w:eastAsia="ru-RU"/>
              </w:rPr>
            </w:pPr>
          </w:p>
        </w:tc>
      </w:tr>
      <w:tr w:rsidR="00627230" w:rsidRPr="00627230" w:rsidTr="00627230">
        <w:trPr>
          <w:trHeight w:val="700"/>
        </w:trPr>
        <w:tc>
          <w:tcPr>
            <w:tcW w:w="4467" w:type="dxa"/>
          </w:tcPr>
          <w:p w:rsidR="00627230" w:rsidRPr="00627230" w:rsidRDefault="00627230" w:rsidP="00627230">
            <w:pPr>
              <w:spacing w:after="0" w:line="360" w:lineRule="auto"/>
              <w:jc w:val="both"/>
              <w:rPr>
                <w:rFonts w:ascii="Times New Roman" w:eastAsia="Times New Roman" w:hAnsi="Times New Roman" w:cs="Times New Roman"/>
                <w:b/>
                <w:bCs/>
                <w:i/>
                <w:sz w:val="24"/>
                <w:szCs w:val="24"/>
                <w:lang w:eastAsia="ru-RU"/>
              </w:rPr>
            </w:pPr>
            <w:r w:rsidRPr="00627230">
              <w:rPr>
                <w:rFonts w:ascii="Times New Roman" w:eastAsia="Times New Roman" w:hAnsi="Times New Roman" w:cs="Times New Roman"/>
                <w:b/>
                <w:bCs/>
                <w:i/>
                <w:sz w:val="24"/>
                <w:szCs w:val="24"/>
                <w:lang w:eastAsia="ru-RU"/>
              </w:rPr>
              <w:t>Раздел 5. Россия в первой половине Х1Х века.</w:t>
            </w:r>
          </w:p>
        </w:tc>
        <w:tc>
          <w:tcPr>
            <w:tcW w:w="921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b/>
                <w:bCs/>
                <w:sz w:val="24"/>
                <w:szCs w:val="24"/>
                <w:lang w:eastAsia="ru-RU"/>
              </w:rPr>
            </w:pP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15</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
                <w:iCs/>
                <w:sz w:val="24"/>
                <w:szCs w:val="24"/>
                <w:lang w:eastAsia="ru-RU"/>
              </w:rPr>
            </w:pPr>
          </w:p>
        </w:tc>
      </w:tr>
      <w:tr w:rsidR="00627230" w:rsidRPr="00627230" w:rsidTr="00627230">
        <w:trPr>
          <w:trHeight w:val="608"/>
        </w:trPr>
        <w:tc>
          <w:tcPr>
            <w:tcW w:w="4467" w:type="dxa"/>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5.1. Начало правления Александра 1</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Приход к власти и первые преобразования. </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476"/>
        </w:trPr>
        <w:tc>
          <w:tcPr>
            <w:tcW w:w="4467" w:type="dxa"/>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5.2. Отечественная война 1812 года</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Причины и начало войны. Бородинское сражение и оставление Москвы. Заграничные походы русской армии и Венский конгресс.</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573"/>
        </w:trPr>
        <w:tc>
          <w:tcPr>
            <w:tcW w:w="4467" w:type="dxa"/>
          </w:tcPr>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Тема 5.3. Последние годы царствования Александра 1 и восстание декабристов</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«Аракчеевщина». Возникновение тайных обществ. Восстание декабристов.</w:t>
            </w:r>
          </w:p>
          <w:p w:rsidR="00627230" w:rsidRPr="00627230" w:rsidRDefault="00627230" w:rsidP="00627230">
            <w:pPr>
              <w:spacing w:after="0" w:line="360" w:lineRule="auto"/>
              <w:rPr>
                <w:rFonts w:ascii="Times New Roman" w:eastAsia="Times New Roman" w:hAnsi="Times New Roman" w:cs="Times New Roman"/>
                <w:sz w:val="24"/>
                <w:szCs w:val="24"/>
                <w:lang w:eastAsia="ru-RU"/>
              </w:rPr>
            </w:pP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476"/>
        </w:trPr>
        <w:tc>
          <w:tcPr>
            <w:tcW w:w="4467" w:type="dxa"/>
          </w:tcPr>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Тема 5.4. Внутренняя политика в годы правления Николая 1</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Попытки преобразований. Крестьянский вопрос. Финансы. Политика в области образования</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476"/>
        </w:trPr>
        <w:tc>
          <w:tcPr>
            <w:tcW w:w="4467" w:type="dxa"/>
          </w:tcPr>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Тема 5.5. Общественная мысль в годы царствования Николая 1</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П.Я. Чаадаев. Западники и славянофилы. </w:t>
            </w:r>
          </w:p>
          <w:p w:rsidR="00627230" w:rsidRPr="00627230" w:rsidRDefault="00627230" w:rsidP="00627230">
            <w:pPr>
              <w:spacing w:after="0" w:line="360" w:lineRule="auto"/>
              <w:rPr>
                <w:rFonts w:ascii="Times New Roman" w:eastAsia="Times New Roman" w:hAnsi="Times New Roman" w:cs="Times New Roman"/>
                <w:sz w:val="24"/>
                <w:szCs w:val="24"/>
                <w:lang w:eastAsia="ru-RU"/>
              </w:rPr>
            </w:pP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556"/>
        </w:trPr>
        <w:tc>
          <w:tcPr>
            <w:tcW w:w="4467" w:type="dxa"/>
          </w:tcPr>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Тема 5.6. Внешняя политика в царствование Николая 1. Крымская война</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Основные направления внешней политики. Войны с Ираном и Турцией. </w:t>
            </w:r>
          </w:p>
          <w:p w:rsidR="00627230" w:rsidRPr="00627230" w:rsidRDefault="00627230" w:rsidP="00627230">
            <w:pPr>
              <w:spacing w:after="0" w:line="360" w:lineRule="auto"/>
              <w:rPr>
                <w:rFonts w:ascii="Times New Roman" w:eastAsia="Times New Roman" w:hAnsi="Times New Roman" w:cs="Times New Roman"/>
                <w:sz w:val="24"/>
                <w:szCs w:val="24"/>
                <w:lang w:eastAsia="ru-RU"/>
              </w:rPr>
            </w:pP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476"/>
        </w:trPr>
        <w:tc>
          <w:tcPr>
            <w:tcW w:w="4467" w:type="dxa"/>
            <w:vMerge w:val="restart"/>
          </w:tcPr>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Тема 5.7. Русская культура в первой половине Х1Х века</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Развитие науки. Путешественники и первооткрыватели. Печать и литература. Архитектура, живопись, театр и музыка.</w:t>
            </w:r>
          </w:p>
        </w:tc>
        <w:tc>
          <w:tcPr>
            <w:tcW w:w="1417" w:type="dxa"/>
            <w:vMerge w:val="restart"/>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1134" w:type="dxa"/>
            <w:vMerge w:val="restart"/>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369"/>
        </w:trPr>
        <w:tc>
          <w:tcPr>
            <w:tcW w:w="4467" w:type="dxa"/>
            <w:vMerge/>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p>
        </w:tc>
        <w:tc>
          <w:tcPr>
            <w:tcW w:w="9214" w:type="dxa"/>
          </w:tcPr>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Контрольная работа</w:t>
            </w:r>
            <w:r w:rsidRPr="00627230">
              <w:rPr>
                <w:rFonts w:ascii="Times New Roman" w:eastAsia="Times New Roman" w:hAnsi="Times New Roman" w:cs="Times New Roman"/>
                <w:sz w:val="24"/>
                <w:szCs w:val="24"/>
                <w:lang w:eastAsia="ru-RU"/>
              </w:rPr>
              <w:t>: Россия в первой половине Х1Х века.</w:t>
            </w:r>
          </w:p>
        </w:tc>
        <w:tc>
          <w:tcPr>
            <w:tcW w:w="1417" w:type="dxa"/>
            <w:vMerge/>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p>
        </w:tc>
        <w:tc>
          <w:tcPr>
            <w:tcW w:w="1134" w:type="dxa"/>
            <w:vMerge/>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
                <w:iCs/>
                <w:sz w:val="24"/>
                <w:szCs w:val="24"/>
                <w:lang w:eastAsia="ru-RU"/>
              </w:rPr>
            </w:pPr>
          </w:p>
        </w:tc>
      </w:tr>
      <w:tr w:rsidR="00627230" w:rsidRPr="00627230" w:rsidTr="00627230">
        <w:trPr>
          <w:trHeight w:val="476"/>
        </w:trPr>
        <w:tc>
          <w:tcPr>
            <w:tcW w:w="4467" w:type="dxa"/>
          </w:tcPr>
          <w:p w:rsidR="00627230" w:rsidRPr="00627230" w:rsidRDefault="00627230" w:rsidP="00627230">
            <w:pPr>
              <w:spacing w:after="0" w:line="360" w:lineRule="auto"/>
              <w:jc w:val="both"/>
              <w:rPr>
                <w:rFonts w:ascii="Times New Roman" w:eastAsia="Times New Roman" w:hAnsi="Times New Roman" w:cs="Times New Roman"/>
                <w:b/>
                <w:bCs/>
                <w:i/>
                <w:sz w:val="24"/>
                <w:szCs w:val="24"/>
                <w:lang w:eastAsia="ru-RU"/>
              </w:rPr>
            </w:pPr>
            <w:r w:rsidRPr="00627230">
              <w:rPr>
                <w:rFonts w:ascii="Times New Roman" w:eastAsia="Times New Roman" w:hAnsi="Times New Roman" w:cs="Times New Roman"/>
                <w:b/>
                <w:bCs/>
                <w:i/>
                <w:sz w:val="24"/>
                <w:szCs w:val="24"/>
                <w:lang w:eastAsia="ru-RU"/>
              </w:rPr>
              <w:t>Раздел 6. Пореформенная Россия (60-90-е годы Х1Х века)</w:t>
            </w:r>
          </w:p>
        </w:tc>
        <w:tc>
          <w:tcPr>
            <w:tcW w:w="9214" w:type="dxa"/>
          </w:tcPr>
          <w:p w:rsidR="00627230" w:rsidRPr="00627230" w:rsidRDefault="00627230" w:rsidP="00627230">
            <w:pPr>
              <w:spacing w:after="0" w:line="360" w:lineRule="auto"/>
              <w:rPr>
                <w:rFonts w:ascii="Times New Roman" w:eastAsia="Times New Roman" w:hAnsi="Times New Roman" w:cs="Times New Roman"/>
                <w:b/>
                <w:bCs/>
                <w:sz w:val="24"/>
                <w:szCs w:val="24"/>
                <w:lang w:eastAsia="ru-RU"/>
              </w:rPr>
            </w:pP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15</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
                <w:iCs/>
                <w:sz w:val="24"/>
                <w:szCs w:val="24"/>
                <w:lang w:eastAsia="ru-RU"/>
              </w:rPr>
            </w:pPr>
          </w:p>
        </w:tc>
      </w:tr>
      <w:tr w:rsidR="00627230" w:rsidRPr="00627230" w:rsidTr="00627230">
        <w:trPr>
          <w:trHeight w:val="521"/>
        </w:trPr>
        <w:tc>
          <w:tcPr>
            <w:tcW w:w="446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Тема 6.1. Великие реформы 60-70-х годов Х1Х века</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Отмена крепостного права. Реформа местного самоуправления. Судебная и военная реформы. </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476"/>
        </w:trPr>
        <w:tc>
          <w:tcPr>
            <w:tcW w:w="4467" w:type="dxa"/>
          </w:tcPr>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Тема 6.2. Экономическое развитие после реформы 1861 года</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Крестьянство и сельское хозяйство. Развитие промышленности. Развитие транспорта. Финансовая политика.</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476"/>
        </w:trPr>
        <w:tc>
          <w:tcPr>
            <w:tcW w:w="4467" w:type="dxa"/>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Тема 6.3. Общественное движение в годы правления Александра </w:t>
            </w:r>
            <w:r w:rsidRPr="00627230">
              <w:rPr>
                <w:rFonts w:ascii="Times New Roman" w:eastAsia="Times New Roman" w:hAnsi="Times New Roman" w:cs="Times New Roman"/>
                <w:b/>
                <w:bCs/>
                <w:sz w:val="24"/>
                <w:szCs w:val="24"/>
                <w:lang w:val="en-US" w:eastAsia="ru-RU"/>
              </w:rPr>
              <w:t>II</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sz w:val="24"/>
                <w:szCs w:val="24"/>
                <w:lang w:eastAsia="ru-RU"/>
              </w:rPr>
              <w:t>Либералы. Народничество. Народнические организации. Появлние социал-демократов.</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833"/>
        </w:trPr>
        <w:tc>
          <w:tcPr>
            <w:tcW w:w="4467" w:type="dxa"/>
          </w:tcPr>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 xml:space="preserve">Тема 6.4. Внешняя политика в годы правления Александра </w:t>
            </w:r>
            <w:r w:rsidRPr="00627230">
              <w:rPr>
                <w:rFonts w:ascii="Times New Roman" w:eastAsia="Times New Roman" w:hAnsi="Times New Roman" w:cs="Times New Roman"/>
                <w:b/>
                <w:bCs/>
                <w:sz w:val="24"/>
                <w:szCs w:val="24"/>
                <w:lang w:val="en-US" w:eastAsia="ru-RU"/>
              </w:rPr>
              <w:t>II</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Преодоление внешнеполитических последствий Крымской войны. Русско-турецкая война 1877-1878 гг. </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645"/>
        </w:trPr>
        <w:tc>
          <w:tcPr>
            <w:tcW w:w="4467" w:type="dxa"/>
            <w:tcBorders>
              <w:bottom w:val="nil"/>
            </w:tcBorders>
          </w:tcPr>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 xml:space="preserve">Тема 6.5. Россия в правлении Александра </w:t>
            </w:r>
            <w:r w:rsidRPr="00627230">
              <w:rPr>
                <w:rFonts w:ascii="Times New Roman" w:eastAsia="Times New Roman" w:hAnsi="Times New Roman" w:cs="Times New Roman"/>
                <w:b/>
                <w:bCs/>
                <w:sz w:val="24"/>
                <w:szCs w:val="24"/>
                <w:lang w:val="en-US" w:eastAsia="ru-RU"/>
              </w:rPr>
              <w:t>III</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Начало правления Александра </w:t>
            </w:r>
            <w:r w:rsidRPr="00627230">
              <w:rPr>
                <w:rFonts w:ascii="Times New Roman" w:eastAsia="Times New Roman" w:hAnsi="Times New Roman" w:cs="Times New Roman"/>
                <w:sz w:val="24"/>
                <w:szCs w:val="24"/>
                <w:lang w:val="en-US" w:eastAsia="ru-RU"/>
              </w:rPr>
              <w:t>III</w:t>
            </w:r>
            <w:r w:rsidRPr="00627230">
              <w:rPr>
                <w:rFonts w:ascii="Times New Roman" w:eastAsia="Times New Roman" w:hAnsi="Times New Roman" w:cs="Times New Roman"/>
                <w:sz w:val="24"/>
                <w:szCs w:val="24"/>
                <w:lang w:eastAsia="ru-RU"/>
              </w:rPr>
              <w:t xml:space="preserve">. Контрреформы. </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476"/>
        </w:trPr>
        <w:tc>
          <w:tcPr>
            <w:tcW w:w="4467" w:type="dxa"/>
            <w:tcBorders>
              <w:top w:val="nil"/>
            </w:tcBorders>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Представители общественного движения</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476"/>
        </w:trPr>
        <w:tc>
          <w:tcPr>
            <w:tcW w:w="4467" w:type="dxa"/>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p>
        </w:tc>
        <w:tc>
          <w:tcPr>
            <w:tcW w:w="9214" w:type="dxa"/>
          </w:tcPr>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Контрольная работа</w:t>
            </w:r>
            <w:r w:rsidRPr="00627230">
              <w:rPr>
                <w:rFonts w:ascii="Times New Roman" w:eastAsia="Times New Roman" w:hAnsi="Times New Roman" w:cs="Times New Roman"/>
                <w:sz w:val="24"/>
                <w:szCs w:val="24"/>
                <w:lang w:eastAsia="ru-RU"/>
              </w:rPr>
              <w:t>: Пореформенная Россия (60-90-е годы Х1Х века)</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Cs/>
                <w:sz w:val="24"/>
                <w:szCs w:val="24"/>
                <w:lang w:eastAsia="ru-RU"/>
              </w:rPr>
            </w:pPr>
            <w:r w:rsidRPr="00627230">
              <w:rPr>
                <w:rFonts w:ascii="Times New Roman" w:eastAsia="Times New Roman" w:hAnsi="Times New Roman" w:cs="Times New Roman"/>
                <w:iCs/>
                <w:sz w:val="24"/>
                <w:szCs w:val="24"/>
                <w:lang w:eastAsia="ru-RU"/>
              </w:rPr>
              <w:t>2</w:t>
            </w:r>
          </w:p>
        </w:tc>
      </w:tr>
      <w:tr w:rsidR="00627230" w:rsidRPr="00627230" w:rsidTr="00627230">
        <w:trPr>
          <w:trHeight w:val="476"/>
        </w:trPr>
        <w:tc>
          <w:tcPr>
            <w:tcW w:w="4467" w:type="dxa"/>
          </w:tcPr>
          <w:p w:rsidR="00627230" w:rsidRPr="00627230" w:rsidRDefault="00627230" w:rsidP="00627230">
            <w:pPr>
              <w:pBdr>
                <w:bottom w:val="single" w:sz="4" w:space="1" w:color="auto"/>
              </w:pBdr>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6.6. Культура России во второй половине Х1Х века</w:t>
            </w:r>
          </w:p>
          <w:p w:rsidR="00627230" w:rsidRPr="00627230" w:rsidRDefault="00627230" w:rsidP="00627230">
            <w:pPr>
              <w:spacing w:after="0" w:line="360" w:lineRule="auto"/>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b/>
                <w:bCs/>
                <w:i/>
                <w:sz w:val="24"/>
                <w:szCs w:val="24"/>
                <w:lang w:eastAsia="ru-RU"/>
              </w:rPr>
              <w:t>Раздел 7.  От Новой истории к Новейшей. Россия в начале ХХ века</w:t>
            </w:r>
          </w:p>
        </w:tc>
        <w:tc>
          <w:tcPr>
            <w:tcW w:w="9214" w:type="dxa"/>
          </w:tcPr>
          <w:p w:rsidR="00627230" w:rsidRPr="00627230" w:rsidRDefault="00627230" w:rsidP="00627230">
            <w:pPr>
              <w:pBdr>
                <w:bottom w:val="single" w:sz="4" w:space="1" w:color="auto"/>
              </w:pBd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Развитие образования и науки. Журналистика и книгоиздательское дело. Литература. Изобразительное искусство. Театр. Музыка.</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rPr>
                <w:rFonts w:ascii="Times New Roman" w:eastAsia="Times New Roman" w:hAnsi="Times New Roman" w:cs="Times New Roman"/>
                <w:b/>
                <w:bCs/>
                <w:sz w:val="24"/>
                <w:szCs w:val="24"/>
                <w:u w:val="single"/>
                <w:lang w:eastAsia="ru-RU"/>
              </w:rPr>
            </w:pP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b/>
                <w:iCs/>
                <w:sz w:val="24"/>
                <w:szCs w:val="24"/>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b/>
                <w:iCs/>
                <w:sz w:val="24"/>
                <w:szCs w:val="24"/>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b/>
                <w:iCs/>
                <w:sz w:val="24"/>
                <w:szCs w:val="24"/>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b/>
                <w:iCs/>
                <w:sz w:val="24"/>
                <w:szCs w:val="24"/>
                <w:lang w:eastAsia="ru-RU"/>
              </w:rPr>
            </w:pPr>
            <w:r w:rsidRPr="00627230">
              <w:rPr>
                <w:rFonts w:ascii="Times New Roman" w:eastAsia="Times New Roman" w:hAnsi="Times New Roman" w:cs="Times New Roman"/>
                <w:b/>
                <w:iCs/>
                <w:sz w:val="24"/>
                <w:szCs w:val="24"/>
                <w:lang w:eastAsia="ru-RU"/>
              </w:rPr>
              <w:t>15</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
                <w:iCs/>
                <w:sz w:val="24"/>
                <w:szCs w:val="24"/>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Cs/>
                <w:sz w:val="24"/>
                <w:szCs w:val="24"/>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Cs/>
                <w:sz w:val="24"/>
                <w:szCs w:val="24"/>
                <w:lang w:eastAsia="ru-RU"/>
              </w:rPr>
            </w:pPr>
            <w:r w:rsidRPr="00627230">
              <w:rPr>
                <w:rFonts w:ascii="Times New Roman" w:eastAsia="Times New Roman" w:hAnsi="Times New Roman" w:cs="Times New Roman"/>
                <w:iCs/>
                <w:sz w:val="24"/>
                <w:szCs w:val="24"/>
                <w:lang w:eastAsia="ru-RU"/>
              </w:rPr>
              <w:t>2</w:t>
            </w:r>
          </w:p>
        </w:tc>
      </w:tr>
      <w:tr w:rsidR="00627230" w:rsidRPr="00627230" w:rsidTr="00627230">
        <w:trPr>
          <w:trHeight w:val="330"/>
        </w:trPr>
        <w:tc>
          <w:tcPr>
            <w:tcW w:w="4467" w:type="dxa"/>
          </w:tcPr>
          <w:p w:rsidR="00627230" w:rsidRPr="00627230" w:rsidRDefault="00627230" w:rsidP="00627230">
            <w:pPr>
              <w:spacing w:after="0" w:line="36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7.1.</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
                <w:sz w:val="24"/>
                <w:szCs w:val="24"/>
                <w:lang w:eastAsia="ru-RU"/>
              </w:rPr>
              <w:t>Мир в начале 20 века</w:t>
            </w:r>
          </w:p>
        </w:tc>
        <w:tc>
          <w:tcPr>
            <w:tcW w:w="921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sz w:val="24"/>
                <w:szCs w:val="24"/>
                <w:lang w:eastAsia="ru-RU"/>
              </w:rPr>
              <w:t>Монархия, борьба за передел мира, Балканские войны.</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Cs/>
                <w:sz w:val="24"/>
                <w:szCs w:val="24"/>
                <w:lang w:eastAsia="ru-RU"/>
              </w:rPr>
            </w:pPr>
            <w:r w:rsidRPr="00627230">
              <w:rPr>
                <w:rFonts w:ascii="Times New Roman" w:eastAsia="Times New Roman" w:hAnsi="Times New Roman" w:cs="Times New Roman"/>
                <w:iCs/>
                <w:sz w:val="24"/>
                <w:szCs w:val="24"/>
                <w:lang w:eastAsia="ru-RU"/>
              </w:rPr>
              <w:t>4</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Cs/>
                <w:sz w:val="24"/>
                <w:szCs w:val="24"/>
                <w:lang w:eastAsia="ru-RU"/>
              </w:rPr>
            </w:pPr>
            <w:r w:rsidRPr="00627230">
              <w:rPr>
                <w:rFonts w:ascii="Times New Roman" w:eastAsia="Times New Roman" w:hAnsi="Times New Roman" w:cs="Times New Roman"/>
                <w:iCs/>
                <w:sz w:val="24"/>
                <w:szCs w:val="24"/>
                <w:lang w:eastAsia="ru-RU"/>
              </w:rPr>
              <w:t>2</w:t>
            </w:r>
          </w:p>
        </w:tc>
      </w:tr>
      <w:tr w:rsidR="00627230" w:rsidRPr="00627230" w:rsidTr="00627230">
        <w:trPr>
          <w:trHeight w:val="476"/>
        </w:trPr>
        <w:tc>
          <w:tcPr>
            <w:tcW w:w="4467" w:type="dxa"/>
          </w:tcPr>
          <w:p w:rsidR="00627230" w:rsidRPr="00627230" w:rsidRDefault="00627230" w:rsidP="00627230">
            <w:pPr>
              <w:spacing w:after="0" w:line="36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Тема 7.2. </w:t>
            </w:r>
            <w:r w:rsidRPr="00627230">
              <w:rPr>
                <w:rFonts w:ascii="Times New Roman" w:eastAsia="Times New Roman" w:hAnsi="Times New Roman" w:cs="Times New Roman"/>
                <w:b/>
                <w:sz w:val="24"/>
                <w:szCs w:val="24"/>
                <w:lang w:eastAsia="ru-RU"/>
              </w:rPr>
              <w:t>Пробуждение Азии в начале 20 века</w:t>
            </w:r>
          </w:p>
        </w:tc>
        <w:tc>
          <w:tcPr>
            <w:tcW w:w="921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sz w:val="24"/>
                <w:szCs w:val="24"/>
                <w:lang w:eastAsia="ru-RU"/>
              </w:rPr>
              <w:t>Синайская революция, младотурецкая революция, революция в Иране, Индии</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Cs/>
                <w:sz w:val="24"/>
                <w:szCs w:val="24"/>
                <w:lang w:eastAsia="ru-RU"/>
              </w:rPr>
            </w:pPr>
            <w:r w:rsidRPr="00627230">
              <w:rPr>
                <w:rFonts w:ascii="Times New Roman" w:eastAsia="Times New Roman" w:hAnsi="Times New Roman" w:cs="Times New Roman"/>
                <w:iCs/>
                <w:sz w:val="24"/>
                <w:szCs w:val="24"/>
                <w:lang w:eastAsia="ru-RU"/>
              </w:rPr>
              <w:t>3</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Cs/>
                <w:sz w:val="24"/>
                <w:szCs w:val="24"/>
                <w:lang w:eastAsia="ru-RU"/>
              </w:rPr>
            </w:pPr>
            <w:r w:rsidRPr="00627230">
              <w:rPr>
                <w:rFonts w:ascii="Times New Roman" w:eastAsia="Times New Roman" w:hAnsi="Times New Roman" w:cs="Times New Roman"/>
                <w:iCs/>
                <w:sz w:val="24"/>
                <w:szCs w:val="24"/>
                <w:lang w:eastAsia="ru-RU"/>
              </w:rPr>
              <w:t>2</w:t>
            </w:r>
          </w:p>
        </w:tc>
      </w:tr>
      <w:tr w:rsidR="00627230" w:rsidRPr="00627230" w:rsidTr="00627230">
        <w:trPr>
          <w:trHeight w:val="486"/>
        </w:trPr>
        <w:tc>
          <w:tcPr>
            <w:tcW w:w="4467" w:type="dxa"/>
          </w:tcPr>
          <w:p w:rsidR="00627230" w:rsidRPr="00627230" w:rsidRDefault="00627230" w:rsidP="00627230">
            <w:pPr>
              <w:spacing w:after="0" w:line="36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7.3. Россия на рубеже Х1Х-ХХ веков</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Николай </w:t>
            </w:r>
            <w:r w:rsidRPr="00627230">
              <w:rPr>
                <w:rFonts w:ascii="Times New Roman" w:eastAsia="Times New Roman" w:hAnsi="Times New Roman" w:cs="Times New Roman"/>
                <w:sz w:val="24"/>
                <w:szCs w:val="24"/>
                <w:lang w:val="en-US" w:eastAsia="ru-RU"/>
              </w:rPr>
              <w:t>II</w:t>
            </w:r>
            <w:r w:rsidRPr="00627230">
              <w:rPr>
                <w:rFonts w:ascii="Times New Roman" w:eastAsia="Times New Roman" w:hAnsi="Times New Roman" w:cs="Times New Roman"/>
                <w:sz w:val="24"/>
                <w:szCs w:val="24"/>
                <w:lang w:eastAsia="ru-RU"/>
              </w:rPr>
              <w:t>. Оппозиционные организации. Рабочее движение и крестьянские волнения. Русско-японская война 1904-1904 гг.</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476"/>
        </w:trPr>
        <w:tc>
          <w:tcPr>
            <w:tcW w:w="4467" w:type="dxa"/>
            <w:tcBorders>
              <w:bottom w:val="nil"/>
            </w:tcBorders>
          </w:tcPr>
          <w:p w:rsidR="00627230" w:rsidRPr="00627230" w:rsidRDefault="00627230" w:rsidP="00627230">
            <w:pPr>
              <w:spacing w:after="0" w:line="36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7.4.Революция 1905-1907 годов</w:t>
            </w:r>
          </w:p>
          <w:p w:rsidR="00627230" w:rsidRPr="00627230" w:rsidRDefault="00627230" w:rsidP="00627230">
            <w:pPr>
              <w:spacing w:after="0" w:line="360" w:lineRule="auto"/>
              <w:rPr>
                <w:rFonts w:ascii="Times New Roman" w:eastAsia="Times New Roman" w:hAnsi="Times New Roman" w:cs="Times New Roman"/>
                <w:sz w:val="24"/>
                <w:szCs w:val="24"/>
                <w:lang w:eastAsia="ru-RU"/>
              </w:rPr>
            </w:pP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Причины и начало революции. Октябрьская стачка и Манифест 17 октября. Кульминация революции. Спад и итоги революции. Появление легальных политических партий. Начало российского парламентаризма.</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476"/>
        </w:trPr>
        <w:tc>
          <w:tcPr>
            <w:tcW w:w="4467" w:type="dxa"/>
            <w:tcBorders>
              <w:top w:val="nil"/>
            </w:tcBorders>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7.5.</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
                <w:sz w:val="24"/>
                <w:szCs w:val="24"/>
                <w:lang w:eastAsia="ru-RU"/>
              </w:rPr>
              <w:t>Первая мировая война 1914-1918гг.</w:t>
            </w:r>
          </w:p>
        </w:tc>
        <w:tc>
          <w:tcPr>
            <w:tcW w:w="9214" w:type="dxa"/>
          </w:tcPr>
          <w:p w:rsidR="00627230" w:rsidRPr="00627230" w:rsidRDefault="00627230" w:rsidP="00627230">
            <w:pPr>
              <w:spacing w:after="0" w:line="360" w:lineRule="auto"/>
              <w:ind w:hanging="2"/>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sz w:val="24"/>
                <w:szCs w:val="24"/>
                <w:lang w:eastAsia="ru-RU"/>
              </w:rPr>
              <w:t>Начало войны, военные действия. Верденская операция, Брусиловский прорыв.</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476"/>
        </w:trPr>
        <w:tc>
          <w:tcPr>
            <w:tcW w:w="4467" w:type="dxa"/>
          </w:tcPr>
          <w:p w:rsidR="00627230" w:rsidRPr="00627230" w:rsidRDefault="00627230" w:rsidP="00627230">
            <w:pPr>
              <w:spacing w:after="0" w:line="36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7.6. Россия между двумя революциями</w:t>
            </w:r>
          </w:p>
        </w:tc>
        <w:tc>
          <w:tcPr>
            <w:tcW w:w="9214" w:type="dxa"/>
          </w:tcPr>
          <w:p w:rsidR="00627230" w:rsidRPr="00627230" w:rsidRDefault="00627230" w:rsidP="00627230">
            <w:pPr>
              <w:spacing w:after="0" w:line="360" w:lineRule="auto"/>
              <w:ind w:hanging="2"/>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Реформы П.А. Столыпина. Общественное движение. Внешняя политика. Боевые действия в 1915-1916 годах. Затяжная война и ее итоги.</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476"/>
        </w:trPr>
        <w:tc>
          <w:tcPr>
            <w:tcW w:w="4467" w:type="dxa"/>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sz w:val="24"/>
                <w:szCs w:val="24"/>
                <w:lang w:eastAsia="ru-RU"/>
              </w:rPr>
              <w:t>Тема 7.7.Первая мировая война и общество</w:t>
            </w:r>
          </w:p>
        </w:tc>
        <w:tc>
          <w:tcPr>
            <w:tcW w:w="9214" w:type="dxa"/>
          </w:tcPr>
          <w:p w:rsidR="00627230" w:rsidRPr="00627230" w:rsidRDefault="00627230" w:rsidP="00627230">
            <w:pPr>
              <w:spacing w:after="0" w:line="360" w:lineRule="auto"/>
              <w:ind w:hanging="2"/>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Развитие военной техники в годы войны, общественное мнение в годы войны, итоги войны.</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474"/>
        </w:trPr>
        <w:tc>
          <w:tcPr>
            <w:tcW w:w="4467" w:type="dxa"/>
          </w:tcPr>
          <w:p w:rsidR="00627230" w:rsidRPr="00627230" w:rsidRDefault="00627230" w:rsidP="00627230">
            <w:pPr>
              <w:spacing w:after="0" w:line="36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7.8. Культура России в начале ХХ века</w:t>
            </w:r>
          </w:p>
        </w:tc>
        <w:tc>
          <w:tcPr>
            <w:tcW w:w="9214" w:type="dxa"/>
          </w:tcPr>
          <w:p w:rsidR="00627230" w:rsidRPr="00627230" w:rsidRDefault="00627230" w:rsidP="00627230">
            <w:pPr>
              <w:spacing w:after="0" w:line="360" w:lineRule="auto"/>
              <w:ind w:hanging="2"/>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Наука и техника. «Вехи». Новые направления в литературе и искусстве. </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rPr>
                <w:rFonts w:ascii="Times New Roman" w:eastAsia="Times New Roman" w:hAnsi="Times New Roman" w:cs="Times New Roman"/>
                <w:sz w:val="24"/>
                <w:szCs w:val="24"/>
                <w:lang w:eastAsia="ru-RU"/>
              </w:rPr>
            </w:pP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476"/>
        </w:trPr>
        <w:tc>
          <w:tcPr>
            <w:tcW w:w="4467" w:type="dxa"/>
            <w:tcBorders>
              <w:bottom w:val="nil"/>
            </w:tcBorders>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Контрольная работа</w:t>
            </w:r>
            <w:r w:rsidRPr="00627230">
              <w:rPr>
                <w:rFonts w:ascii="Times New Roman" w:eastAsia="Times New Roman" w:hAnsi="Times New Roman" w:cs="Times New Roman"/>
                <w:sz w:val="24"/>
                <w:szCs w:val="24"/>
                <w:lang w:eastAsia="ru-RU"/>
              </w:rPr>
              <w:t>: Россия в начале ХХ века</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476"/>
        </w:trPr>
        <w:tc>
          <w:tcPr>
            <w:tcW w:w="4467" w:type="dxa"/>
          </w:tcPr>
          <w:p w:rsidR="00627230" w:rsidRPr="00627230" w:rsidRDefault="00627230" w:rsidP="00627230">
            <w:pPr>
              <w:spacing w:after="0" w:line="360" w:lineRule="auto"/>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b/>
                <w:bCs/>
                <w:i/>
                <w:sz w:val="24"/>
                <w:szCs w:val="24"/>
                <w:lang w:eastAsia="ru-RU"/>
              </w:rPr>
              <w:t>Раздел 8. Мир между двумя мировыми войнами.                                                                                                                              Революция, гражданская война и их последствия в России (1917-конец 20-х годов)</w:t>
            </w:r>
          </w:p>
        </w:tc>
        <w:tc>
          <w:tcPr>
            <w:tcW w:w="921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sz w:val="24"/>
                <w:szCs w:val="24"/>
                <w:lang w:eastAsia="ru-RU"/>
              </w:rPr>
            </w:pP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15</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
                <w:iCs/>
                <w:sz w:val="24"/>
                <w:szCs w:val="24"/>
                <w:lang w:eastAsia="ru-RU"/>
              </w:rPr>
            </w:pPr>
          </w:p>
        </w:tc>
      </w:tr>
      <w:tr w:rsidR="00627230" w:rsidRPr="00627230" w:rsidTr="00627230">
        <w:trPr>
          <w:trHeight w:val="476"/>
        </w:trPr>
        <w:tc>
          <w:tcPr>
            <w:tcW w:w="4467" w:type="dxa"/>
          </w:tcPr>
          <w:p w:rsidR="00627230" w:rsidRPr="00627230" w:rsidRDefault="00627230" w:rsidP="00627230">
            <w:pPr>
              <w:spacing w:after="0" w:line="36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8.1.</w:t>
            </w:r>
            <w:r w:rsidRPr="00627230">
              <w:rPr>
                <w:rFonts w:ascii="Times New Roman" w:eastAsia="Times New Roman" w:hAnsi="Times New Roman" w:cs="Times New Roman"/>
                <w:color w:val="000000"/>
                <w:sz w:val="24"/>
                <w:szCs w:val="24"/>
                <w:lang w:eastAsia="ru-RU"/>
              </w:rPr>
              <w:t xml:space="preserve"> </w:t>
            </w:r>
            <w:r w:rsidRPr="00627230">
              <w:rPr>
                <w:rFonts w:ascii="Times New Roman" w:eastAsia="Times New Roman" w:hAnsi="Times New Roman" w:cs="Times New Roman"/>
                <w:b/>
                <w:color w:val="000000"/>
                <w:sz w:val="24"/>
                <w:szCs w:val="24"/>
                <w:lang w:eastAsia="ru-RU"/>
              </w:rPr>
              <w:t>Европа после Первой мировой войны</w:t>
            </w:r>
          </w:p>
        </w:tc>
        <w:tc>
          <w:tcPr>
            <w:tcW w:w="9214" w:type="dxa"/>
          </w:tcPr>
          <w:p w:rsidR="00627230" w:rsidRPr="00627230" w:rsidRDefault="00627230" w:rsidP="00627230">
            <w:pPr>
              <w:spacing w:after="0" w:line="36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Территориальные изменения, революция в Германии, в Италии. </w:t>
            </w:r>
          </w:p>
          <w:p w:rsidR="00627230" w:rsidRPr="00627230" w:rsidRDefault="00627230" w:rsidP="00627230">
            <w:pPr>
              <w:spacing w:after="0" w:line="360" w:lineRule="auto"/>
              <w:rPr>
                <w:rFonts w:ascii="Times New Roman" w:eastAsia="Times New Roman" w:hAnsi="Times New Roman" w:cs="Times New Roman"/>
                <w:sz w:val="24"/>
                <w:szCs w:val="24"/>
                <w:lang w:eastAsia="ru-RU"/>
              </w:rPr>
            </w:pP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3</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Cs/>
                <w:sz w:val="24"/>
                <w:szCs w:val="24"/>
                <w:lang w:eastAsia="ru-RU"/>
              </w:rPr>
            </w:pPr>
            <w:r w:rsidRPr="00627230">
              <w:rPr>
                <w:rFonts w:ascii="Times New Roman" w:eastAsia="Times New Roman" w:hAnsi="Times New Roman" w:cs="Times New Roman"/>
                <w:iCs/>
                <w:sz w:val="24"/>
                <w:szCs w:val="24"/>
                <w:lang w:eastAsia="ru-RU"/>
              </w:rPr>
              <w:t>2</w:t>
            </w:r>
          </w:p>
        </w:tc>
      </w:tr>
      <w:tr w:rsidR="00627230" w:rsidRPr="00627230" w:rsidTr="00627230">
        <w:trPr>
          <w:trHeight w:val="476"/>
        </w:trPr>
        <w:tc>
          <w:tcPr>
            <w:tcW w:w="4467" w:type="dxa"/>
          </w:tcPr>
          <w:p w:rsidR="00627230" w:rsidRPr="00627230" w:rsidRDefault="00627230" w:rsidP="00627230">
            <w:pPr>
              <w:spacing w:after="0" w:line="36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Тема 8.2. </w:t>
            </w:r>
            <w:r w:rsidRPr="00627230">
              <w:rPr>
                <w:rFonts w:ascii="Times New Roman" w:eastAsia="Times New Roman" w:hAnsi="Times New Roman" w:cs="Times New Roman"/>
                <w:b/>
                <w:color w:val="000000"/>
                <w:sz w:val="24"/>
                <w:szCs w:val="24"/>
                <w:lang w:eastAsia="ru-RU"/>
              </w:rPr>
              <w:t>Западные страны в 20-30 годы 20 века</w:t>
            </w:r>
          </w:p>
        </w:tc>
        <w:tc>
          <w:tcPr>
            <w:tcW w:w="921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Экономическое развитие стран после войны, кейнсианство, "Новый курс" президента США.</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3</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Cs/>
                <w:sz w:val="24"/>
                <w:szCs w:val="24"/>
                <w:lang w:eastAsia="ru-RU"/>
              </w:rPr>
            </w:pPr>
            <w:r w:rsidRPr="00627230">
              <w:rPr>
                <w:rFonts w:ascii="Times New Roman" w:eastAsia="Times New Roman" w:hAnsi="Times New Roman" w:cs="Times New Roman"/>
                <w:iCs/>
                <w:sz w:val="24"/>
                <w:szCs w:val="24"/>
                <w:lang w:eastAsia="ru-RU"/>
              </w:rPr>
              <w:t>2</w:t>
            </w:r>
          </w:p>
        </w:tc>
      </w:tr>
      <w:tr w:rsidR="00627230" w:rsidRPr="00627230" w:rsidTr="00627230">
        <w:trPr>
          <w:trHeight w:val="476"/>
        </w:trPr>
        <w:tc>
          <w:tcPr>
            <w:tcW w:w="4467" w:type="dxa"/>
          </w:tcPr>
          <w:p w:rsidR="00627230" w:rsidRPr="00627230" w:rsidRDefault="00627230" w:rsidP="00627230">
            <w:pPr>
              <w:spacing w:after="0" w:line="36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sz w:val="24"/>
                <w:szCs w:val="24"/>
                <w:lang w:eastAsia="ru-RU"/>
              </w:rPr>
              <w:t>Тема 8.3. Недемократические режимы в Европе</w:t>
            </w:r>
          </w:p>
        </w:tc>
        <w:tc>
          <w:tcPr>
            <w:tcW w:w="921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Приход фашистов к власти в Италии, приход нацистов к власти в Германии, политика А. Гитлера.</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3</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Cs/>
                <w:sz w:val="24"/>
                <w:szCs w:val="24"/>
                <w:lang w:eastAsia="ru-RU"/>
              </w:rPr>
            </w:pPr>
            <w:r w:rsidRPr="00627230">
              <w:rPr>
                <w:rFonts w:ascii="Times New Roman" w:eastAsia="Times New Roman" w:hAnsi="Times New Roman" w:cs="Times New Roman"/>
                <w:iCs/>
                <w:sz w:val="24"/>
                <w:szCs w:val="24"/>
                <w:lang w:eastAsia="ru-RU"/>
              </w:rPr>
              <w:t>2</w:t>
            </w:r>
          </w:p>
        </w:tc>
      </w:tr>
      <w:tr w:rsidR="00627230" w:rsidRPr="00627230" w:rsidTr="00627230">
        <w:trPr>
          <w:trHeight w:val="330"/>
        </w:trPr>
        <w:tc>
          <w:tcPr>
            <w:tcW w:w="4467" w:type="dxa"/>
          </w:tcPr>
          <w:p w:rsidR="00627230" w:rsidRPr="00627230" w:rsidRDefault="00627230" w:rsidP="00627230">
            <w:pPr>
              <w:spacing w:after="0" w:line="36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color w:val="000000"/>
                <w:sz w:val="24"/>
                <w:szCs w:val="24"/>
                <w:lang w:eastAsia="ru-RU"/>
              </w:rPr>
              <w:t>Тема 8.4. Гражданская война (1927-1937). Турция, Китай, Индия, Япония</w:t>
            </w:r>
          </w:p>
        </w:tc>
        <w:tc>
          <w:tcPr>
            <w:tcW w:w="921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Война с Турцией, Китаем, Индией, Японией.</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Cs/>
                <w:sz w:val="24"/>
                <w:szCs w:val="24"/>
                <w:lang w:eastAsia="ru-RU"/>
              </w:rPr>
            </w:pPr>
            <w:r w:rsidRPr="00627230">
              <w:rPr>
                <w:rFonts w:ascii="Times New Roman" w:eastAsia="Times New Roman" w:hAnsi="Times New Roman" w:cs="Times New Roman"/>
                <w:iCs/>
                <w:sz w:val="24"/>
                <w:szCs w:val="24"/>
                <w:lang w:eastAsia="ru-RU"/>
              </w:rPr>
              <w:t>2</w:t>
            </w:r>
          </w:p>
        </w:tc>
      </w:tr>
      <w:tr w:rsidR="00627230" w:rsidRPr="00627230" w:rsidTr="00627230">
        <w:trPr>
          <w:trHeight w:val="694"/>
        </w:trPr>
        <w:tc>
          <w:tcPr>
            <w:tcW w:w="4467" w:type="dxa"/>
          </w:tcPr>
          <w:p w:rsidR="00627230" w:rsidRPr="00627230" w:rsidRDefault="00627230" w:rsidP="00627230">
            <w:pPr>
              <w:spacing w:after="0" w:line="36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 xml:space="preserve">Тема 8.5. </w:t>
            </w:r>
            <w:r w:rsidRPr="00627230">
              <w:rPr>
                <w:rFonts w:ascii="Times New Roman" w:eastAsia="Times New Roman" w:hAnsi="Times New Roman" w:cs="Times New Roman"/>
                <w:b/>
                <w:color w:val="000000"/>
                <w:sz w:val="24"/>
                <w:szCs w:val="24"/>
                <w:lang w:eastAsia="ru-RU"/>
              </w:rPr>
              <w:t>Международные отношения между Первой и Второй мировыми войнами</w:t>
            </w:r>
          </w:p>
        </w:tc>
        <w:tc>
          <w:tcPr>
            <w:tcW w:w="921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Лига Наций, Мюнхенский сговор.</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Cs/>
                <w:sz w:val="24"/>
                <w:szCs w:val="24"/>
                <w:lang w:eastAsia="ru-RU"/>
              </w:rPr>
            </w:pPr>
            <w:r w:rsidRPr="00627230">
              <w:rPr>
                <w:rFonts w:ascii="Times New Roman" w:eastAsia="Times New Roman" w:hAnsi="Times New Roman" w:cs="Times New Roman"/>
                <w:iCs/>
                <w:sz w:val="24"/>
                <w:szCs w:val="24"/>
                <w:lang w:eastAsia="ru-RU"/>
              </w:rPr>
              <w:t>2</w:t>
            </w:r>
          </w:p>
        </w:tc>
      </w:tr>
      <w:tr w:rsidR="00627230" w:rsidRPr="00627230" w:rsidTr="00627230">
        <w:trPr>
          <w:trHeight w:val="476"/>
        </w:trPr>
        <w:tc>
          <w:tcPr>
            <w:tcW w:w="4467" w:type="dxa"/>
            <w:tcBorders>
              <w:bottom w:val="nil"/>
            </w:tcBorders>
          </w:tcPr>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Тема 8.1. Февральская революция 1917 года</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Февраль 1917 года. Двоевластие. События 3-5 июля 1917 года.</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476"/>
        </w:trPr>
        <w:tc>
          <w:tcPr>
            <w:tcW w:w="4467" w:type="dxa"/>
            <w:tcBorders>
              <w:bottom w:val="nil"/>
            </w:tcBorders>
          </w:tcPr>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Тема 8.2. Приход большевиков к власти</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Выступление Корнилова и большевизация Советов. Октябрьская революция. Формирование советского правительства. Первые декреты новой власти.</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476"/>
        </w:trPr>
        <w:tc>
          <w:tcPr>
            <w:tcW w:w="4467" w:type="dxa"/>
          </w:tcPr>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Тема 8.3. Первые шаги большевиков</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Формирование новой государственности. Внешняя политика. Формирование однопартийной диктатуры. Экономическая политика большевиков.</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476"/>
        </w:trPr>
        <w:tc>
          <w:tcPr>
            <w:tcW w:w="4467" w:type="dxa"/>
            <w:tcBorders>
              <w:bottom w:val="nil"/>
            </w:tcBorders>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8.4. Гражданская война</w:t>
            </w:r>
          </w:p>
          <w:p w:rsidR="00627230" w:rsidRPr="00627230" w:rsidRDefault="00627230" w:rsidP="00627230">
            <w:pPr>
              <w:spacing w:after="0" w:line="360" w:lineRule="auto"/>
              <w:rPr>
                <w:rFonts w:ascii="Times New Roman" w:eastAsia="Times New Roman" w:hAnsi="Times New Roman" w:cs="Times New Roman"/>
                <w:sz w:val="24"/>
                <w:szCs w:val="24"/>
                <w:lang w:eastAsia="ru-RU"/>
              </w:rPr>
            </w:pPr>
          </w:p>
        </w:tc>
        <w:tc>
          <w:tcPr>
            <w:tcW w:w="921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Причины и начало гражданской войны. «Военный коммунизм». Второй и третий этапы гражданской войны. Причины победы большевиков в гражданской войне.</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476"/>
        </w:trPr>
        <w:tc>
          <w:tcPr>
            <w:tcW w:w="4467" w:type="dxa"/>
            <w:tcBorders>
              <w:bottom w:val="nil"/>
            </w:tcBorders>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8.5. Советская Россия в 20-е годы ХХ века</w:t>
            </w:r>
          </w:p>
          <w:p w:rsidR="00627230" w:rsidRPr="00627230" w:rsidRDefault="00627230" w:rsidP="00627230">
            <w:pPr>
              <w:spacing w:after="0" w:line="360" w:lineRule="auto"/>
              <w:rPr>
                <w:rFonts w:ascii="Times New Roman" w:eastAsia="Times New Roman" w:hAnsi="Times New Roman" w:cs="Times New Roman"/>
                <w:sz w:val="24"/>
                <w:szCs w:val="24"/>
                <w:lang w:eastAsia="ru-RU"/>
              </w:rPr>
            </w:pP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Причины, сущность и итоги новой экономической политики (НЭПа). Внешне политическое положение РСФСР в 20-е годы. Образование СССР. Культура эпохи революции.</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476"/>
        </w:trPr>
        <w:tc>
          <w:tcPr>
            <w:tcW w:w="4467" w:type="dxa"/>
            <w:tcBorders>
              <w:bottom w:val="nil"/>
            </w:tcBorders>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p>
        </w:tc>
        <w:tc>
          <w:tcPr>
            <w:tcW w:w="9214" w:type="dxa"/>
          </w:tcPr>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Контрольная работа</w:t>
            </w:r>
            <w:r w:rsidRPr="00627230">
              <w:rPr>
                <w:rFonts w:ascii="Times New Roman" w:eastAsia="Times New Roman" w:hAnsi="Times New Roman" w:cs="Times New Roman"/>
                <w:sz w:val="24"/>
                <w:szCs w:val="24"/>
                <w:lang w:eastAsia="ru-RU"/>
              </w:rPr>
              <w:t>: Революция, гражданская война и их последствия в России (1917-конец 20-х годов)</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476"/>
        </w:trPr>
        <w:tc>
          <w:tcPr>
            <w:tcW w:w="4467" w:type="dxa"/>
          </w:tcPr>
          <w:p w:rsidR="00627230" w:rsidRPr="00627230" w:rsidRDefault="00627230" w:rsidP="00627230">
            <w:pPr>
              <w:spacing w:after="0" w:line="360" w:lineRule="auto"/>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b/>
                <w:bCs/>
                <w:i/>
                <w:sz w:val="24"/>
                <w:szCs w:val="24"/>
                <w:lang w:eastAsia="ru-RU"/>
              </w:rPr>
              <w:t>Раздел 9. Мир в начале и середине 21 века</w:t>
            </w:r>
          </w:p>
        </w:tc>
        <w:tc>
          <w:tcPr>
            <w:tcW w:w="921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b/>
                <w:sz w:val="24"/>
                <w:szCs w:val="24"/>
                <w:lang w:eastAsia="ru-RU"/>
              </w:rPr>
            </w:pP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15</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
                <w:iCs/>
                <w:sz w:val="24"/>
                <w:szCs w:val="24"/>
                <w:lang w:eastAsia="ru-RU"/>
              </w:rPr>
            </w:pPr>
          </w:p>
        </w:tc>
      </w:tr>
      <w:tr w:rsidR="00627230" w:rsidRPr="00627230" w:rsidTr="00627230">
        <w:trPr>
          <w:trHeight w:val="556"/>
        </w:trPr>
        <w:tc>
          <w:tcPr>
            <w:tcW w:w="4467" w:type="dxa"/>
          </w:tcPr>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Тема 9.1. СССР в конце 20-х-начале 30-х годов</w:t>
            </w:r>
          </w:p>
        </w:tc>
        <w:tc>
          <w:tcPr>
            <w:tcW w:w="921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От НЭПа к форсированному «строительству социализма». Начало индустриализации. </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p w:rsidR="00627230" w:rsidRPr="00627230" w:rsidRDefault="00627230" w:rsidP="00627230">
            <w:pPr>
              <w:spacing w:after="0" w:line="360" w:lineRule="auto"/>
              <w:rPr>
                <w:rFonts w:ascii="Times New Roman" w:eastAsia="Times New Roman" w:hAnsi="Times New Roman" w:cs="Times New Roman"/>
                <w:sz w:val="24"/>
                <w:szCs w:val="24"/>
                <w:lang w:eastAsia="ru-RU"/>
              </w:rPr>
            </w:pPr>
          </w:p>
        </w:tc>
      </w:tr>
      <w:tr w:rsidR="00627230" w:rsidRPr="00627230" w:rsidTr="00627230">
        <w:trPr>
          <w:trHeight w:val="476"/>
        </w:trPr>
        <w:tc>
          <w:tcPr>
            <w:tcW w:w="4467" w:type="dxa"/>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9.2. СССР в 30-е годы</w:t>
            </w:r>
          </w:p>
          <w:p w:rsidR="00627230" w:rsidRPr="00627230" w:rsidRDefault="00627230" w:rsidP="00627230">
            <w:pPr>
              <w:spacing w:after="0" w:line="360" w:lineRule="auto"/>
              <w:rPr>
                <w:rFonts w:ascii="Times New Roman" w:eastAsia="Times New Roman" w:hAnsi="Times New Roman" w:cs="Times New Roman"/>
                <w:sz w:val="24"/>
                <w:szCs w:val="24"/>
                <w:lang w:eastAsia="ru-RU"/>
              </w:rPr>
            </w:pP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Причины и суть сталинизма. Репрессии. Социальные процессы 30-х годов. Итоги развития.</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273"/>
        </w:trPr>
        <w:tc>
          <w:tcPr>
            <w:tcW w:w="4467" w:type="dxa"/>
          </w:tcPr>
          <w:p w:rsidR="00627230" w:rsidRPr="00627230" w:rsidRDefault="00627230" w:rsidP="00627230">
            <w:pPr>
              <w:spacing w:after="0" w:line="36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Тема 9.3. Политика в области культуры. Международные отношения и внешняя политика СССР в 30-е годы</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Культура как инструмент власти. Отношение к интеллигенции. Вступление СССР в Лигу Наций. Борьба за коллективную безопасность. Пакт о ненападении между СССР и Германией. </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476"/>
        </w:trPr>
        <w:tc>
          <w:tcPr>
            <w:tcW w:w="4467" w:type="dxa"/>
          </w:tcPr>
          <w:p w:rsidR="00627230" w:rsidRPr="00627230" w:rsidRDefault="00627230" w:rsidP="00627230">
            <w:pPr>
              <w:spacing w:after="0" w:line="36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9.4.</w:t>
            </w:r>
            <w:r w:rsidRPr="00627230">
              <w:rPr>
                <w:rFonts w:ascii="Times New Roman" w:eastAsia="Times New Roman" w:hAnsi="Times New Roman" w:cs="Times New Roman"/>
                <w:color w:val="000000"/>
                <w:sz w:val="24"/>
                <w:szCs w:val="24"/>
                <w:lang w:eastAsia="ru-RU"/>
              </w:rPr>
              <w:t xml:space="preserve"> </w:t>
            </w:r>
            <w:r w:rsidRPr="00627230">
              <w:rPr>
                <w:rFonts w:ascii="Times New Roman" w:eastAsia="Times New Roman" w:hAnsi="Times New Roman" w:cs="Times New Roman"/>
                <w:b/>
                <w:color w:val="000000"/>
                <w:sz w:val="24"/>
                <w:szCs w:val="24"/>
                <w:lang w:eastAsia="ru-RU"/>
              </w:rPr>
              <w:t>Начальный период  Второй мировой войны</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Германо-советский договор о ненападение, развитие фашизма</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p>
        </w:tc>
      </w:tr>
      <w:tr w:rsidR="00627230" w:rsidRPr="00627230" w:rsidTr="00627230">
        <w:trPr>
          <w:trHeight w:val="476"/>
        </w:trPr>
        <w:tc>
          <w:tcPr>
            <w:tcW w:w="4467" w:type="dxa"/>
          </w:tcPr>
          <w:p w:rsidR="00627230" w:rsidRPr="00627230" w:rsidRDefault="00627230" w:rsidP="00627230">
            <w:pPr>
              <w:spacing w:after="0" w:line="36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Тема 9.5. </w:t>
            </w:r>
            <w:r w:rsidRPr="00627230">
              <w:rPr>
                <w:rFonts w:ascii="Times New Roman" w:eastAsia="Times New Roman" w:hAnsi="Times New Roman" w:cs="Times New Roman"/>
                <w:b/>
                <w:color w:val="000000"/>
                <w:sz w:val="24"/>
                <w:szCs w:val="24"/>
                <w:lang w:eastAsia="ru-RU"/>
              </w:rPr>
              <w:t>Первый период Второй мировой войны</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Причины начала войны, планы и цели нападения Германии, Австро-Венгрии и др. стран.</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p>
        </w:tc>
      </w:tr>
      <w:tr w:rsidR="00627230" w:rsidRPr="00627230" w:rsidTr="00627230">
        <w:trPr>
          <w:trHeight w:val="476"/>
        </w:trPr>
        <w:tc>
          <w:tcPr>
            <w:tcW w:w="4467" w:type="dxa"/>
          </w:tcPr>
          <w:p w:rsidR="00627230" w:rsidRPr="00627230" w:rsidRDefault="00627230" w:rsidP="00627230">
            <w:pPr>
              <w:spacing w:after="0" w:line="36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Тема 9.6. </w:t>
            </w:r>
            <w:r w:rsidRPr="00627230">
              <w:rPr>
                <w:rFonts w:ascii="Times New Roman" w:eastAsia="Times New Roman" w:hAnsi="Times New Roman" w:cs="Times New Roman"/>
                <w:b/>
                <w:color w:val="000000"/>
                <w:sz w:val="24"/>
                <w:szCs w:val="24"/>
                <w:lang w:eastAsia="ru-RU"/>
              </w:rPr>
              <w:t>Второй период Второй мировой войны</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Перелом в ходе войны, антигитлеровская коалиция, последствия войны</w:t>
            </w:r>
          </w:p>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p>
        </w:tc>
      </w:tr>
      <w:tr w:rsidR="00627230" w:rsidRPr="00627230" w:rsidTr="00627230">
        <w:trPr>
          <w:trHeight w:val="476"/>
        </w:trPr>
        <w:tc>
          <w:tcPr>
            <w:tcW w:w="4467" w:type="dxa"/>
            <w:tcBorders>
              <w:bottom w:val="nil"/>
            </w:tcBorders>
          </w:tcPr>
          <w:p w:rsidR="00627230" w:rsidRPr="00627230" w:rsidRDefault="00627230" w:rsidP="00627230">
            <w:pPr>
              <w:spacing w:after="0" w:line="36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9.7. Первый период Великой Отечественной войны</w:t>
            </w:r>
          </w:p>
          <w:p w:rsidR="00627230" w:rsidRPr="00627230" w:rsidRDefault="00627230" w:rsidP="00627230">
            <w:pPr>
              <w:spacing w:after="0" w:line="360" w:lineRule="auto"/>
              <w:rPr>
                <w:rFonts w:ascii="Times New Roman" w:eastAsia="Times New Roman" w:hAnsi="Times New Roman" w:cs="Times New Roman"/>
                <w:sz w:val="24"/>
                <w:szCs w:val="24"/>
                <w:lang w:eastAsia="ru-RU"/>
              </w:rPr>
            </w:pP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Причины войны. Планы и цели сторон. Нападение Германии на СССР и начало войны. Причины поражений Красной Армии. Оборонительные сражения осенью 1941 года. Военные действия летом 1942 года.</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476"/>
        </w:trPr>
        <w:tc>
          <w:tcPr>
            <w:tcW w:w="4467" w:type="dxa"/>
            <w:tcBorders>
              <w:bottom w:val="nil"/>
            </w:tcBorders>
          </w:tcPr>
          <w:p w:rsidR="00627230" w:rsidRPr="00627230" w:rsidRDefault="00627230" w:rsidP="00627230">
            <w:pPr>
              <w:spacing w:after="0" w:line="36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9.8. Второй период Великой Отечественной войны</w:t>
            </w:r>
          </w:p>
          <w:p w:rsidR="00627230" w:rsidRPr="00627230" w:rsidRDefault="00627230" w:rsidP="00627230">
            <w:pPr>
              <w:spacing w:after="0" w:line="360" w:lineRule="auto"/>
              <w:rPr>
                <w:rFonts w:ascii="Times New Roman" w:eastAsia="Times New Roman" w:hAnsi="Times New Roman" w:cs="Times New Roman"/>
                <w:sz w:val="24"/>
                <w:szCs w:val="24"/>
                <w:lang w:eastAsia="ru-RU"/>
              </w:rPr>
            </w:pPr>
          </w:p>
          <w:p w:rsidR="00627230" w:rsidRPr="00627230" w:rsidRDefault="00627230" w:rsidP="00627230">
            <w:pPr>
              <w:spacing w:after="0" w:line="360" w:lineRule="auto"/>
              <w:rPr>
                <w:rFonts w:ascii="Times New Roman" w:eastAsia="Times New Roman" w:hAnsi="Times New Roman" w:cs="Times New Roman"/>
                <w:sz w:val="24"/>
                <w:szCs w:val="24"/>
                <w:lang w:eastAsia="ru-RU"/>
              </w:rPr>
            </w:pP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Практическая работа№26</w:t>
            </w:r>
          </w:p>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Коренной перелом в ходе войны. Партизанское движение в подполье и тылу врага. Военные операции 1944-1945 годов. Крымская и Потсдамская конференции. Война с Японией. Итоги, последствия и уроки войны.</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476"/>
        </w:trPr>
        <w:tc>
          <w:tcPr>
            <w:tcW w:w="4467" w:type="dxa"/>
            <w:tcBorders>
              <w:bottom w:val="nil"/>
            </w:tcBorders>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Контрольная работа</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Cs/>
                <w:sz w:val="24"/>
                <w:szCs w:val="24"/>
                <w:lang w:eastAsia="ru-RU"/>
              </w:rPr>
              <w:t xml:space="preserve"> Мир в начале и середине 21 века</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476"/>
        </w:trPr>
        <w:tc>
          <w:tcPr>
            <w:tcW w:w="4467" w:type="dxa"/>
          </w:tcPr>
          <w:p w:rsidR="00627230" w:rsidRPr="00627230" w:rsidRDefault="00627230" w:rsidP="00627230">
            <w:pPr>
              <w:spacing w:after="0" w:line="360" w:lineRule="auto"/>
              <w:rPr>
                <w:rFonts w:ascii="Times New Roman" w:eastAsia="Times New Roman" w:hAnsi="Times New Roman" w:cs="Times New Roman"/>
                <w:b/>
                <w:bCs/>
                <w:i/>
                <w:sz w:val="24"/>
                <w:szCs w:val="24"/>
                <w:lang w:eastAsia="ru-RU"/>
              </w:rPr>
            </w:pPr>
            <w:r w:rsidRPr="00627230">
              <w:rPr>
                <w:rFonts w:ascii="Times New Roman" w:eastAsia="Times New Roman" w:hAnsi="Times New Roman" w:cs="Times New Roman"/>
                <w:b/>
                <w:bCs/>
                <w:i/>
                <w:sz w:val="24"/>
                <w:szCs w:val="24"/>
                <w:lang w:eastAsia="ru-RU"/>
              </w:rPr>
              <w:t xml:space="preserve">Раздел 10. Мир во второй половине 20- начала 21 века.                                                                                                                     </w:t>
            </w:r>
          </w:p>
        </w:tc>
        <w:tc>
          <w:tcPr>
            <w:tcW w:w="921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sz w:val="24"/>
                <w:szCs w:val="24"/>
                <w:lang w:eastAsia="ru-RU"/>
              </w:rPr>
            </w:pP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25</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p>
        </w:tc>
      </w:tr>
      <w:tr w:rsidR="00627230" w:rsidRPr="00627230" w:rsidTr="00627230">
        <w:trPr>
          <w:trHeight w:val="476"/>
        </w:trPr>
        <w:tc>
          <w:tcPr>
            <w:tcW w:w="4467" w:type="dxa"/>
          </w:tcPr>
          <w:p w:rsidR="00627230" w:rsidRPr="00627230" w:rsidRDefault="00627230" w:rsidP="00627230">
            <w:pPr>
              <w:spacing w:after="0" w:line="36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Тема 10.1. </w:t>
            </w:r>
            <w:r w:rsidRPr="00627230">
              <w:rPr>
                <w:rFonts w:ascii="Times New Roman" w:eastAsia="Times New Roman" w:hAnsi="Times New Roman" w:cs="Times New Roman"/>
                <w:b/>
                <w:color w:val="000000"/>
                <w:sz w:val="24"/>
                <w:szCs w:val="24"/>
                <w:lang w:eastAsia="ru-RU"/>
              </w:rPr>
              <w:t>Послевоенное устройство мира.</w:t>
            </w:r>
          </w:p>
        </w:tc>
        <w:tc>
          <w:tcPr>
            <w:tcW w:w="921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Образование ООН, Генеральная Ассамблея ООН, начало "холодной войны", СЭВ, Берлинский кризис.</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3</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476"/>
        </w:trPr>
        <w:tc>
          <w:tcPr>
            <w:tcW w:w="4467" w:type="dxa"/>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10.2. СССР в 1945-1953 годах</w:t>
            </w:r>
          </w:p>
          <w:p w:rsidR="00627230" w:rsidRPr="00627230" w:rsidRDefault="00627230" w:rsidP="00627230">
            <w:pPr>
              <w:spacing w:after="0" w:line="360" w:lineRule="auto"/>
              <w:rPr>
                <w:rFonts w:ascii="Times New Roman" w:eastAsia="Times New Roman" w:hAnsi="Times New Roman" w:cs="Times New Roman"/>
                <w:b/>
                <w:bCs/>
                <w:sz w:val="24"/>
                <w:szCs w:val="24"/>
                <w:lang w:eastAsia="ru-RU"/>
              </w:rPr>
            </w:pP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Изменение положения СССР на международной арене. Восстановление экономики. Власть после войны. Идеология и культура.</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476"/>
        </w:trPr>
        <w:tc>
          <w:tcPr>
            <w:tcW w:w="4467" w:type="dxa"/>
          </w:tcPr>
          <w:p w:rsidR="00627230" w:rsidRPr="00627230" w:rsidRDefault="00627230" w:rsidP="00627230">
            <w:pPr>
              <w:spacing w:after="0" w:line="36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10.3. СССР в 1953-1964 годах</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Изменение положения СССР на международной арене. Восстановление экономики. Власть после войны. Идеология и культура.</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418"/>
        </w:trPr>
        <w:tc>
          <w:tcPr>
            <w:tcW w:w="4467" w:type="dxa"/>
          </w:tcPr>
          <w:p w:rsidR="00627230" w:rsidRPr="00627230" w:rsidRDefault="00627230" w:rsidP="00627230">
            <w:pPr>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10.4. СССР в 1964-1985 годах</w:t>
            </w:r>
          </w:p>
          <w:p w:rsidR="00627230" w:rsidRPr="00627230" w:rsidRDefault="00627230" w:rsidP="00627230">
            <w:pPr>
              <w:spacing w:after="0" w:line="360" w:lineRule="auto"/>
              <w:rPr>
                <w:rFonts w:ascii="Times New Roman" w:eastAsia="Times New Roman" w:hAnsi="Times New Roman" w:cs="Times New Roman"/>
                <w:b/>
                <w:bCs/>
                <w:sz w:val="24"/>
                <w:szCs w:val="24"/>
                <w:lang w:eastAsia="ru-RU"/>
              </w:rPr>
            </w:pP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Свержение Н.С. Хрущева и поиски политического курса. Власть и общество. Конституция 1977 года. Реформа 1965 года и ее результаты. Формирование «механизмов торможения». Духовная жизнь общества. Культура. Диссиденты. Социальная политика. </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476"/>
        </w:trPr>
        <w:tc>
          <w:tcPr>
            <w:tcW w:w="4467" w:type="dxa"/>
          </w:tcPr>
          <w:p w:rsidR="00627230" w:rsidRPr="00627230" w:rsidRDefault="00627230" w:rsidP="00627230">
            <w:pPr>
              <w:spacing w:after="0" w:line="36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sz w:val="24"/>
                <w:szCs w:val="24"/>
                <w:lang w:eastAsia="ru-RU"/>
              </w:rPr>
              <w:t>Тема 10.5. Ведущие капиталистические страны</w:t>
            </w:r>
          </w:p>
        </w:tc>
        <w:tc>
          <w:tcPr>
            <w:tcW w:w="921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color w:val="000000"/>
                <w:sz w:val="24"/>
                <w:szCs w:val="24"/>
                <w:lang w:eastAsia="ru-RU"/>
              </w:rPr>
              <w:t>Военно-промышленный комплекс, падение авторитарного режима</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3</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921"/>
        </w:trPr>
        <w:tc>
          <w:tcPr>
            <w:tcW w:w="4467" w:type="dxa"/>
            <w:tcBorders>
              <w:bottom w:val="nil"/>
            </w:tcBorders>
          </w:tcPr>
          <w:p w:rsidR="00627230" w:rsidRPr="00627230" w:rsidRDefault="00627230" w:rsidP="00627230">
            <w:pPr>
              <w:spacing w:after="0" w:line="36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 xml:space="preserve">Тема 10.6. </w:t>
            </w:r>
            <w:r w:rsidRPr="00627230">
              <w:rPr>
                <w:rFonts w:ascii="Times New Roman" w:eastAsia="Times New Roman" w:hAnsi="Times New Roman" w:cs="Times New Roman"/>
                <w:b/>
                <w:color w:val="000000"/>
                <w:sz w:val="24"/>
                <w:szCs w:val="24"/>
                <w:lang w:eastAsia="ru-RU"/>
              </w:rPr>
              <w:t>Страны Восточной Европы</w:t>
            </w:r>
          </w:p>
        </w:tc>
        <w:tc>
          <w:tcPr>
            <w:tcW w:w="921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Организация Варшавского договора, «бархатные революции", "шоковая терапия".</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476"/>
        </w:trPr>
        <w:tc>
          <w:tcPr>
            <w:tcW w:w="4467" w:type="dxa"/>
            <w:tcBorders>
              <w:bottom w:val="nil"/>
            </w:tcBorders>
          </w:tcPr>
          <w:p w:rsidR="00627230" w:rsidRPr="00627230" w:rsidRDefault="00627230" w:rsidP="00627230">
            <w:pPr>
              <w:spacing w:after="0" w:line="36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Тема 10.7.  СССР в годы перестройки 1985-1991 годов. </w:t>
            </w:r>
          </w:p>
        </w:tc>
        <w:tc>
          <w:tcPr>
            <w:tcW w:w="921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Начало политики перестройки. Реформы политической системы. Национальная политика. Политика «гласности». ГКЧП и распад СССР. Итоги перестройки.</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841"/>
        </w:trPr>
        <w:tc>
          <w:tcPr>
            <w:tcW w:w="4467" w:type="dxa"/>
          </w:tcPr>
          <w:p w:rsidR="00627230" w:rsidRPr="00627230" w:rsidRDefault="00627230" w:rsidP="00627230">
            <w:pPr>
              <w:spacing w:after="0" w:line="360" w:lineRule="auto"/>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10.8.  Современная Россия</w:t>
            </w:r>
          </w:p>
          <w:p w:rsidR="00627230" w:rsidRPr="00627230" w:rsidRDefault="00627230" w:rsidP="00627230">
            <w:pPr>
              <w:spacing w:after="0" w:line="360" w:lineRule="auto"/>
              <w:rPr>
                <w:rFonts w:ascii="Times New Roman" w:eastAsia="Times New Roman" w:hAnsi="Times New Roman" w:cs="Times New Roman"/>
                <w:b/>
                <w:bCs/>
                <w:sz w:val="24"/>
                <w:szCs w:val="24"/>
                <w:lang w:eastAsia="ru-RU"/>
              </w:rPr>
            </w:pPr>
          </w:p>
          <w:p w:rsidR="00627230" w:rsidRPr="00627230" w:rsidRDefault="00627230" w:rsidP="00627230">
            <w:pPr>
              <w:spacing w:after="0" w:line="36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 xml:space="preserve">Тема 10.9. </w:t>
            </w:r>
            <w:r w:rsidRPr="00627230">
              <w:rPr>
                <w:rFonts w:ascii="Times New Roman" w:eastAsia="Times New Roman" w:hAnsi="Times New Roman" w:cs="Times New Roman"/>
                <w:b/>
                <w:color w:val="000000"/>
                <w:sz w:val="24"/>
                <w:szCs w:val="24"/>
                <w:lang w:eastAsia="ru-RU"/>
              </w:rPr>
              <w:t>Наука и культура в современном мире</w:t>
            </w:r>
          </w:p>
        </w:tc>
        <w:tc>
          <w:tcPr>
            <w:tcW w:w="9214" w:type="dxa"/>
          </w:tcPr>
          <w:p w:rsidR="00627230" w:rsidRPr="00627230" w:rsidRDefault="00627230" w:rsidP="00627230">
            <w:pPr>
              <w:spacing w:after="0" w:line="360" w:lineRule="auto"/>
              <w:ind w:hanging="2"/>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«Шоковая терапия». Приватизация, ее особенности и результаты в России. Общественно-политическое развитие России в 1991-2003 годах.</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Научно-техническая революция, персональный компьютер, интернет, модернистские направления</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rPr>
                <w:rFonts w:ascii="Times New Roman" w:eastAsia="Times New Roman" w:hAnsi="Times New Roman" w:cs="Times New Roman"/>
                <w:sz w:val="24"/>
                <w:szCs w:val="24"/>
                <w:lang w:eastAsia="ru-RU"/>
              </w:rPr>
            </w:pP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rPr>
                <w:rFonts w:ascii="Times New Roman" w:eastAsia="Times New Roman" w:hAnsi="Times New Roman" w:cs="Times New Roman"/>
                <w:sz w:val="24"/>
                <w:szCs w:val="24"/>
                <w:lang w:eastAsia="ru-RU"/>
              </w:rPr>
            </w:pPr>
          </w:p>
        </w:tc>
      </w:tr>
      <w:tr w:rsidR="00627230" w:rsidRPr="00627230" w:rsidTr="00627230">
        <w:trPr>
          <w:trHeight w:val="239"/>
        </w:trPr>
        <w:tc>
          <w:tcPr>
            <w:tcW w:w="13681" w:type="dxa"/>
            <w:gridSpan w:val="2"/>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Дифференцированный зачет</w:t>
            </w:r>
          </w:p>
        </w:tc>
        <w:tc>
          <w:tcPr>
            <w:tcW w:w="1417"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134" w:type="dxa"/>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i/>
                <w:iCs/>
                <w:sz w:val="24"/>
                <w:szCs w:val="24"/>
                <w:lang w:eastAsia="ru-RU"/>
              </w:rPr>
            </w:pPr>
          </w:p>
        </w:tc>
      </w:tr>
      <w:tr w:rsidR="00627230" w:rsidRPr="00627230" w:rsidTr="00627230">
        <w:trPr>
          <w:trHeight w:val="497"/>
        </w:trPr>
        <w:tc>
          <w:tcPr>
            <w:tcW w:w="16232" w:type="dxa"/>
            <w:gridSpan w:val="4"/>
          </w:tcPr>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Всего 206 ч.  </w:t>
            </w:r>
          </w:p>
        </w:tc>
      </w:tr>
    </w:tbl>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sz w:val="24"/>
          <w:szCs w:val="24"/>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sz w:val="20"/>
          <w:szCs w:val="20"/>
          <w:lang w:eastAsia="ru-RU"/>
        </w:rPr>
      </w:pPr>
      <w:r w:rsidRPr="00627230">
        <w:rPr>
          <w:rFonts w:ascii="Times New Roman" w:eastAsia="Times New Roman" w:hAnsi="Times New Roman" w:cs="Times New Roman"/>
          <w:sz w:val="20"/>
          <w:szCs w:val="20"/>
          <w:lang w:eastAsia="ru-RU"/>
        </w:rPr>
        <w:t>Для характеристики уровня освоения учебного материала используются следующие обозначения:</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sz w:val="20"/>
          <w:szCs w:val="20"/>
          <w:lang w:eastAsia="ru-RU"/>
        </w:rPr>
      </w:pPr>
      <w:r w:rsidRPr="00627230">
        <w:rPr>
          <w:rFonts w:ascii="Times New Roman" w:eastAsia="Times New Roman" w:hAnsi="Times New Roman" w:cs="Times New Roman"/>
          <w:sz w:val="20"/>
          <w:szCs w:val="20"/>
          <w:lang w:eastAsia="ru-RU"/>
        </w:rPr>
        <w:t xml:space="preserve">1. – ознакомительный (узнавание ранее изученных объектов, свойств); </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sz w:val="20"/>
          <w:szCs w:val="20"/>
          <w:lang w:eastAsia="ru-RU"/>
        </w:rPr>
      </w:pPr>
      <w:r w:rsidRPr="00627230">
        <w:rPr>
          <w:rFonts w:ascii="Times New Roman" w:eastAsia="Times New Roman" w:hAnsi="Times New Roman" w:cs="Times New Roman"/>
          <w:sz w:val="20"/>
          <w:szCs w:val="20"/>
          <w:lang w:eastAsia="ru-RU"/>
        </w:rPr>
        <w:t>2. – репродуктивный (выполнение деятельности по образцу, инструкции или под руководством)</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both"/>
        <w:rPr>
          <w:rFonts w:ascii="Times New Roman" w:eastAsia="Times New Roman" w:hAnsi="Times New Roman" w:cs="Times New Roman"/>
          <w:sz w:val="20"/>
          <w:szCs w:val="20"/>
          <w:lang w:eastAsia="ru-RU"/>
        </w:rPr>
      </w:pPr>
      <w:r w:rsidRPr="00627230">
        <w:rPr>
          <w:rFonts w:ascii="Times New Roman" w:eastAsia="Times New Roman" w:hAnsi="Times New Roman" w:cs="Times New Roman"/>
          <w:sz w:val="20"/>
          <w:szCs w:val="20"/>
          <w:lang w:eastAsia="ru-RU"/>
        </w:rPr>
        <w:t xml:space="preserve">3.–продуктивный (планирование и самостоятельное выполнение деятельности, решение проблемных задач) </w:t>
      </w:r>
    </w:p>
    <w:p w:rsidR="00627230" w:rsidRPr="00627230" w:rsidRDefault="00627230" w:rsidP="00627230">
      <w:pPr>
        <w:spacing w:after="0" w:line="360" w:lineRule="auto"/>
        <w:rPr>
          <w:rFonts w:ascii="Times New Roman" w:eastAsia="Times New Roman" w:hAnsi="Times New Roman" w:cs="Times New Roman"/>
          <w:b/>
          <w:bCs/>
          <w:sz w:val="24"/>
          <w:szCs w:val="24"/>
          <w:lang w:eastAsia="ru-RU"/>
        </w:rPr>
        <w:sectPr w:rsidR="00627230" w:rsidRPr="00627230" w:rsidSect="00627230">
          <w:footerReference w:type="first" r:id="rId27"/>
          <w:footnotePr>
            <w:numRestart w:val="eachPage"/>
          </w:footnotePr>
          <w:pgSz w:w="16838" w:h="11906" w:orient="landscape"/>
          <w:pgMar w:top="1134" w:right="357" w:bottom="1134" w:left="425" w:header="709" w:footer="709" w:gutter="0"/>
          <w:cols w:space="708"/>
          <w:titlePg/>
          <w:docGrid w:linePitch="360"/>
        </w:sectPr>
      </w:pPr>
    </w:p>
    <w:p w:rsidR="00627230" w:rsidRPr="00627230" w:rsidRDefault="00627230" w:rsidP="00627230">
      <w:pPr>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caps/>
          <w:sz w:val="24"/>
          <w:szCs w:val="24"/>
          <w:lang w:eastAsia="ru-RU"/>
        </w:rPr>
      </w:pPr>
      <w:r w:rsidRPr="00627230">
        <w:rPr>
          <w:rFonts w:ascii="Times New Roman" w:eastAsia="Times New Roman" w:hAnsi="Times New Roman" w:cs="Times New Roman"/>
          <w:b/>
          <w:caps/>
          <w:sz w:val="24"/>
          <w:szCs w:val="24"/>
          <w:lang w:eastAsia="ru-RU"/>
        </w:rPr>
        <w:t>3. условия реализации ОУД.05 История</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3.1. Требования к минимальному материально-техническому обеспечению</w:t>
      </w:r>
    </w:p>
    <w:p w:rsidR="00627230" w:rsidRPr="00627230" w:rsidRDefault="00627230" w:rsidP="0062723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ind w:firstLine="709"/>
        <w:jc w:val="both"/>
        <w:outlineLvl w:val="0"/>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ab/>
        <w:t>Реализация учебной дисциплины требует наличия учебного кабинета истории и обществознания.</w:t>
      </w:r>
    </w:p>
    <w:p w:rsidR="00627230" w:rsidRPr="00627230" w:rsidRDefault="00627230" w:rsidP="0062723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ind w:firstLine="709"/>
        <w:jc w:val="both"/>
        <w:outlineLvl w:val="0"/>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Оборудование учебного кабинета истории и обществознания:</w:t>
      </w:r>
    </w:p>
    <w:p w:rsidR="00627230" w:rsidRPr="00627230" w:rsidRDefault="00627230" w:rsidP="00627230">
      <w:pPr>
        <w:spacing w:after="0" w:line="360" w:lineRule="auto"/>
        <w:ind w:firstLine="540"/>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Столы ученические, стулья ученические. Стол преподавателя, стул преподавателя, доска ученическая, компьютер, мультимедийный проектор, экран, веб-камера, колонки. </w:t>
      </w:r>
    </w:p>
    <w:p w:rsidR="00627230" w:rsidRPr="00627230" w:rsidRDefault="00627230" w:rsidP="00627230">
      <w:pPr>
        <w:spacing w:after="0" w:line="360" w:lineRule="auto"/>
        <w:ind w:firstLine="540"/>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Карты по  разделам  истории.</w:t>
      </w:r>
    </w:p>
    <w:p w:rsidR="00627230" w:rsidRPr="00627230" w:rsidRDefault="00627230" w:rsidP="00627230">
      <w:pPr>
        <w:spacing w:after="0" w:line="360" w:lineRule="auto"/>
        <w:ind w:firstLine="709"/>
        <w:jc w:val="both"/>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 xml:space="preserve">3.2. Информационное обеспечение обучения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1.Артемов В.В., Лубченков Ю.Н. История: учебник для студ. учреждений сред. проф. образования – М.: Издательский центр «Академия», 2017.</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2.Артемов В.В., Лубченков Ю.Н. История Отечества: с древнейших времен до наших дней: учебник для студ. учреждений сред. проф. образования – М.: Издательский центр «Академия», 2020.</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3.Артемов В.В., Лубченков Ю.Н. История (для всех специальностей СПО): учебник для студ. учреждений сред. проф. образования – М.: Издательский центр «Академия», 2020.</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72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4.Загладин Н.В. «История России и мира в ХХ веке», Москва, «Русское слово», -480 с., 2018 г.</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72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5.Загладин Н.В., Симония Н.А.  «История. Всеобщая история» ООО «Русское слово», 288 с., 2020 г.</w:t>
      </w:r>
    </w:p>
    <w:p w:rsidR="00627230" w:rsidRPr="00627230" w:rsidRDefault="00627230" w:rsidP="00627230">
      <w:pPr>
        <w:tabs>
          <w:tab w:val="left" w:pos="2145"/>
        </w:tabs>
        <w:spacing w:after="0" w:line="360" w:lineRule="auto"/>
        <w:ind w:firstLine="709"/>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Электронные - ресурсы:</w:t>
      </w:r>
    </w:p>
    <w:p w:rsidR="00627230" w:rsidRPr="00627230" w:rsidRDefault="00627230" w:rsidP="00627230">
      <w:pPr>
        <w:tabs>
          <w:tab w:val="left" w:pos="2145"/>
        </w:tabs>
        <w:spacing w:after="0" w:line="360" w:lineRule="auto"/>
        <w:ind w:firstLine="709"/>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Сайт «Конституция Российской Федерации: http://www.constitution.ru/.</w:t>
      </w:r>
    </w:p>
    <w:p w:rsidR="00627230" w:rsidRPr="00627230" w:rsidRDefault="00627230" w:rsidP="00627230">
      <w:pPr>
        <w:tabs>
          <w:tab w:val="left" w:pos="2145"/>
        </w:tabs>
        <w:spacing w:after="0" w:line="360" w:lineRule="auto"/>
        <w:ind w:firstLine="709"/>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«Президент России – гражданам школьного возраста»: http://www.uznay-prezidenta.ru/.</w:t>
      </w:r>
    </w:p>
    <w:p w:rsidR="00627230" w:rsidRPr="00627230" w:rsidRDefault="00627230" w:rsidP="00627230">
      <w:pPr>
        <w:tabs>
          <w:tab w:val="left" w:pos="2145"/>
        </w:tabs>
        <w:spacing w:after="0" w:line="360" w:lineRule="auto"/>
        <w:ind w:firstLine="709"/>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 http://school-collection.edu.ru//</w:t>
      </w:r>
    </w:p>
    <w:p w:rsidR="00627230" w:rsidRPr="00627230" w:rsidRDefault="00627230" w:rsidP="00627230">
      <w:pPr>
        <w:tabs>
          <w:tab w:val="left" w:pos="2145"/>
        </w:tabs>
        <w:spacing w:after="0" w:line="360" w:lineRule="auto"/>
        <w:ind w:firstLine="709"/>
        <w:rPr>
          <w:rFonts w:ascii="Times New Roman" w:eastAsia="Times New Roman" w:hAnsi="Times New Roman" w:cs="Times New Roman"/>
          <w:sz w:val="24"/>
          <w:szCs w:val="24"/>
          <w:lang w:val="en-US" w:eastAsia="ru-RU"/>
        </w:rPr>
      </w:pPr>
      <w:r w:rsidRPr="00627230">
        <w:rPr>
          <w:rFonts w:ascii="Times New Roman" w:eastAsia="Times New Roman" w:hAnsi="Times New Roman" w:cs="Times New Roman"/>
          <w:sz w:val="24"/>
          <w:szCs w:val="24"/>
          <w:lang w:val="en-US" w:eastAsia="ru-RU"/>
        </w:rPr>
        <w:t>2. http:///portalspo.ru /journal/index.php</w:t>
      </w:r>
    </w:p>
    <w:p w:rsidR="00627230" w:rsidRPr="00627230" w:rsidRDefault="00627230" w:rsidP="00627230">
      <w:pPr>
        <w:tabs>
          <w:tab w:val="left" w:pos="2145"/>
        </w:tabs>
        <w:spacing w:after="0" w:line="360" w:lineRule="auto"/>
        <w:ind w:firstLine="709"/>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 http://fcior.edu.ru/</w:t>
      </w:r>
    </w:p>
    <w:p w:rsidR="00627230" w:rsidRPr="00627230" w:rsidRDefault="00627230" w:rsidP="00627230">
      <w:pPr>
        <w:spacing w:after="200" w:line="360" w:lineRule="auto"/>
        <w:ind w:firstLine="709"/>
        <w:rPr>
          <w:rFonts w:ascii="Times New Roman" w:eastAsia="Times New Roman" w:hAnsi="Times New Roman" w:cs="Times New Roman"/>
          <w:color w:val="FFFF00"/>
          <w:sz w:val="24"/>
          <w:szCs w:val="24"/>
          <w:lang w:eastAsia="ru-RU"/>
        </w:rPr>
      </w:pPr>
    </w:p>
    <w:p w:rsidR="00627230" w:rsidRPr="00627230" w:rsidRDefault="00627230" w:rsidP="00627230">
      <w:pPr>
        <w:spacing w:after="200" w:line="360" w:lineRule="auto"/>
        <w:rPr>
          <w:rFonts w:ascii="Times New Roman" w:eastAsia="Times New Roman" w:hAnsi="Times New Roman" w:cs="Times New Roman"/>
          <w:sz w:val="24"/>
          <w:szCs w:val="24"/>
          <w:lang w:eastAsia="ru-RU"/>
        </w:rPr>
      </w:pPr>
    </w:p>
    <w:p w:rsidR="00627230" w:rsidRPr="00627230" w:rsidRDefault="00627230" w:rsidP="00627230">
      <w:pPr>
        <w:spacing w:after="200" w:line="360" w:lineRule="auto"/>
        <w:rPr>
          <w:rFonts w:ascii="Times New Roman" w:eastAsia="Times New Roman" w:hAnsi="Times New Roman" w:cs="Times New Roman"/>
          <w:sz w:val="24"/>
          <w:szCs w:val="24"/>
          <w:lang w:eastAsia="ru-RU"/>
        </w:rPr>
      </w:pPr>
    </w:p>
    <w:p w:rsidR="00627230" w:rsidRPr="00627230" w:rsidRDefault="00627230" w:rsidP="00627230">
      <w:pPr>
        <w:spacing w:after="200" w:line="360" w:lineRule="auto"/>
        <w:rPr>
          <w:rFonts w:ascii="Times New Roman" w:eastAsia="Times New Roman" w:hAnsi="Times New Roman" w:cs="Times New Roman"/>
          <w:sz w:val="24"/>
          <w:szCs w:val="24"/>
          <w:lang w:eastAsia="ru-RU"/>
        </w:rPr>
      </w:pPr>
    </w:p>
    <w:p w:rsidR="00627230" w:rsidRPr="00627230" w:rsidRDefault="00627230" w:rsidP="00627230">
      <w:pPr>
        <w:spacing w:after="200" w:line="360" w:lineRule="auto"/>
        <w:rPr>
          <w:rFonts w:ascii="Times New Roman" w:eastAsia="Times New Roman" w:hAnsi="Times New Roman" w:cs="Times New Roman"/>
          <w:sz w:val="24"/>
          <w:szCs w:val="24"/>
          <w:lang w:eastAsia="ru-RU"/>
        </w:rPr>
      </w:pPr>
    </w:p>
    <w:p w:rsidR="00627230" w:rsidRPr="00627230" w:rsidRDefault="00627230" w:rsidP="00627230">
      <w:pPr>
        <w:spacing w:after="200" w:line="360" w:lineRule="auto"/>
        <w:rPr>
          <w:rFonts w:ascii="Times New Roman" w:eastAsia="Times New Roman" w:hAnsi="Times New Roman" w:cs="Times New Roman"/>
          <w:sz w:val="24"/>
          <w:szCs w:val="24"/>
          <w:lang w:eastAsia="ru-RU"/>
        </w:rPr>
      </w:pPr>
    </w:p>
    <w:p w:rsidR="00627230" w:rsidRPr="00627230" w:rsidRDefault="00627230" w:rsidP="00627230">
      <w:pPr>
        <w:spacing w:after="200" w:line="360" w:lineRule="auto"/>
        <w:rPr>
          <w:rFonts w:ascii="Times New Roman" w:eastAsia="Times New Roman" w:hAnsi="Times New Roman" w:cs="Times New Roman"/>
          <w:sz w:val="24"/>
          <w:szCs w:val="24"/>
          <w:lang w:eastAsia="ru-RU"/>
        </w:rPr>
      </w:pPr>
    </w:p>
    <w:p w:rsidR="00627230" w:rsidRPr="00627230" w:rsidRDefault="00627230" w:rsidP="0062723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ind w:firstLine="709"/>
        <w:outlineLvl w:val="0"/>
        <w:rPr>
          <w:rFonts w:ascii="Times New Roman" w:eastAsia="Times New Roman" w:hAnsi="Times New Roman" w:cs="Times New Roman"/>
          <w:b/>
          <w:caps/>
          <w:sz w:val="24"/>
          <w:szCs w:val="24"/>
          <w:lang w:eastAsia="ru-RU"/>
        </w:rPr>
      </w:pPr>
      <w:r w:rsidRPr="00627230">
        <w:rPr>
          <w:rFonts w:ascii="Times New Roman" w:eastAsia="Times New Roman" w:hAnsi="Times New Roman" w:cs="Times New Roman"/>
          <w:b/>
          <w:caps/>
          <w:sz w:val="24"/>
          <w:szCs w:val="24"/>
          <w:lang w:eastAsia="ru-RU"/>
        </w:rPr>
        <w:t xml:space="preserve">4. Контроль и оценка результатов ОУД.05 история </w:t>
      </w:r>
    </w:p>
    <w:p w:rsidR="00627230" w:rsidRPr="00627230" w:rsidRDefault="00627230" w:rsidP="00627230">
      <w:pPr>
        <w:keepNext/>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ind w:firstLine="709"/>
        <w:jc w:val="both"/>
        <w:outlineLvl w:val="0"/>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Контроль и оценка</w:t>
      </w:r>
      <w:r w:rsidRPr="00627230">
        <w:rPr>
          <w:rFonts w:ascii="Times New Roman" w:eastAsia="Times New Roman" w:hAnsi="Times New Roman" w:cs="Times New Roman"/>
          <w:sz w:val="24"/>
          <w:szCs w:val="24"/>
          <w:lang w:eastAsia="ru-RU"/>
        </w:rPr>
        <w:t xml:space="preserve"> результатов освоения дисциплины осуществляется преподавателем в процессе проведения практических занятий и лабораторных работ, тестирования, а также выполнения обучающимися индивидуальных заданий, проектов, исследований.</w:t>
      </w:r>
    </w:p>
    <w:tbl>
      <w:tblPr>
        <w:tblW w:w="1009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24"/>
        <w:gridCol w:w="3969"/>
      </w:tblGrid>
      <w:tr w:rsidR="00627230" w:rsidRPr="00627230" w:rsidTr="004F72CF">
        <w:trPr>
          <w:trHeight w:val="622"/>
        </w:trPr>
        <w:tc>
          <w:tcPr>
            <w:tcW w:w="6124" w:type="dxa"/>
            <w:tcBorders>
              <w:top w:val="single" w:sz="4" w:space="0" w:color="auto"/>
              <w:left w:val="single" w:sz="4" w:space="0" w:color="auto"/>
              <w:bottom w:val="single" w:sz="4" w:space="0" w:color="auto"/>
              <w:right w:val="single" w:sz="4" w:space="0" w:color="auto"/>
            </w:tcBorders>
            <w:shd w:val="clear" w:color="auto" w:fill="auto"/>
            <w:vAlign w:val="center"/>
          </w:tcPr>
          <w:p w:rsidR="00627230" w:rsidRPr="00627230" w:rsidRDefault="00627230" w:rsidP="00627230">
            <w:pPr>
              <w:spacing w:after="0" w:line="240" w:lineRule="auto"/>
              <w:ind w:firstLine="709"/>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Результаты обучения (освоенные умения, усвоенные знания)</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627230" w:rsidRPr="00627230" w:rsidRDefault="00627230" w:rsidP="00627230">
            <w:pPr>
              <w:spacing w:after="0" w:line="240" w:lineRule="auto"/>
              <w:ind w:firstLine="709"/>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sz w:val="24"/>
                <w:szCs w:val="24"/>
                <w:lang w:eastAsia="ru-RU"/>
              </w:rPr>
              <w:t xml:space="preserve">Формы и методы контроля и оценки результатов обучения </w:t>
            </w:r>
          </w:p>
        </w:tc>
      </w:tr>
      <w:tr w:rsidR="00627230" w:rsidRPr="00627230" w:rsidTr="004F72CF">
        <w:trPr>
          <w:trHeight w:val="431"/>
        </w:trPr>
        <w:tc>
          <w:tcPr>
            <w:tcW w:w="6124" w:type="dxa"/>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В результате освоения элективного курса обучающийся </w:t>
            </w:r>
            <w:r w:rsidRPr="00627230">
              <w:rPr>
                <w:rFonts w:ascii="Times New Roman" w:eastAsia="Times New Roman" w:hAnsi="Times New Roman" w:cs="Times New Roman"/>
                <w:b/>
                <w:sz w:val="24"/>
                <w:szCs w:val="24"/>
                <w:lang w:eastAsia="ru-RU"/>
              </w:rPr>
              <w:t>должен уметь:</w:t>
            </w:r>
          </w:p>
          <w:p w:rsidR="00627230" w:rsidRPr="00627230" w:rsidRDefault="00627230" w:rsidP="0031589D">
            <w:pPr>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29"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осуществлять сбор, обобщение, систематизацию исторической информации различного рода и характера;</w:t>
            </w:r>
          </w:p>
          <w:p w:rsidR="00627230" w:rsidRPr="00627230" w:rsidRDefault="00627230" w:rsidP="0031589D">
            <w:pPr>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29"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проводить анализ исторической информации, представленной в разных знаковых системах (текст, карта, таблица, схема, аудиовизуальный ряд), умело применять результаты в практический деятельности; </w:t>
            </w:r>
          </w:p>
          <w:p w:rsidR="00627230" w:rsidRPr="00627230" w:rsidRDefault="00627230" w:rsidP="0031589D">
            <w:pPr>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29"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различать в исторической информации факты и мнения, исторические описания и исторические объяснения;</w:t>
            </w:r>
          </w:p>
          <w:p w:rsidR="00627230" w:rsidRPr="00627230" w:rsidRDefault="00627230" w:rsidP="0031589D">
            <w:pPr>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29"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устанавливать причинно-следственные связи между событиями, пространственные и временные рамки изучаемых исторических процессов и явлений;</w:t>
            </w:r>
          </w:p>
          <w:p w:rsidR="00627230" w:rsidRPr="00627230" w:rsidRDefault="00627230" w:rsidP="0031589D">
            <w:pPr>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29" w:firstLine="0"/>
              <w:contextualSpacing/>
              <w:jc w:val="both"/>
              <w:rPr>
                <w:rFonts w:ascii="Times New Roman" w:eastAsia="Times New Roman" w:hAnsi="Times New Roman" w:cs="Times New Roman"/>
                <w:bCs/>
                <w:i/>
                <w:sz w:val="24"/>
                <w:szCs w:val="24"/>
                <w:lang w:eastAsia="ru-RU"/>
              </w:rPr>
            </w:pPr>
            <w:r w:rsidRPr="00627230">
              <w:rPr>
                <w:rFonts w:ascii="Times New Roman" w:eastAsia="Times New Roman" w:hAnsi="Times New Roman" w:cs="Times New Roman"/>
                <w:sz w:val="24"/>
                <w:szCs w:val="24"/>
                <w:lang w:eastAsia="ru-RU"/>
              </w:rPr>
              <w:t>аргументировано пояснить причины, основные события и следствия исторических событий.                   -</w:t>
            </w:r>
            <w:r w:rsidRPr="00627230">
              <w:rPr>
                <w:rFonts w:ascii="Times New Roman" w:eastAsia="Times New Roman" w:hAnsi="Times New Roman" w:cs="Times New Roman"/>
                <w:bCs/>
                <w:i/>
                <w:sz w:val="24"/>
                <w:szCs w:val="24"/>
                <w:lang w:eastAsia="ru-RU"/>
              </w:rPr>
              <w:t xml:space="preserve"> </w:t>
            </w:r>
          </w:p>
        </w:tc>
        <w:tc>
          <w:tcPr>
            <w:tcW w:w="3969" w:type="dxa"/>
            <w:vMerge w:val="restart"/>
            <w:tcBorders>
              <w:top w:val="single" w:sz="4" w:space="0" w:color="auto"/>
              <w:left w:val="single" w:sz="4" w:space="0" w:color="auto"/>
              <w:right w:val="single" w:sz="4" w:space="0" w:color="auto"/>
            </w:tcBorders>
            <w:shd w:val="clear" w:color="auto" w:fill="auto"/>
          </w:tcPr>
          <w:p w:rsidR="00627230" w:rsidRPr="00627230" w:rsidRDefault="00627230" w:rsidP="00627230">
            <w:pPr>
              <w:spacing w:after="0" w:line="240" w:lineRule="auto"/>
              <w:jc w:val="both"/>
              <w:rPr>
                <w:rFonts w:ascii="Times New Roman" w:eastAsia="Times New Roman" w:hAnsi="Times New Roman" w:cs="Times New Roman"/>
                <w:bCs/>
                <w:i/>
                <w:sz w:val="24"/>
                <w:szCs w:val="24"/>
                <w:lang w:eastAsia="ru-RU"/>
              </w:rPr>
            </w:pPr>
          </w:p>
          <w:p w:rsidR="00627230" w:rsidRPr="00627230" w:rsidRDefault="00627230" w:rsidP="00627230">
            <w:pPr>
              <w:spacing w:after="0" w:line="240" w:lineRule="auto"/>
              <w:jc w:val="both"/>
              <w:rPr>
                <w:rFonts w:ascii="Times New Roman" w:eastAsia="Times New Roman" w:hAnsi="Times New Roman" w:cs="Times New Roman"/>
                <w:bCs/>
                <w:i/>
                <w:sz w:val="24"/>
                <w:szCs w:val="24"/>
                <w:lang w:eastAsia="ru-RU"/>
              </w:rPr>
            </w:pPr>
            <w:r w:rsidRPr="00627230">
              <w:rPr>
                <w:rFonts w:ascii="Times New Roman" w:eastAsia="Times New Roman" w:hAnsi="Times New Roman" w:cs="Times New Roman"/>
                <w:bCs/>
                <w:i/>
                <w:sz w:val="24"/>
                <w:szCs w:val="24"/>
                <w:lang w:eastAsia="ru-RU"/>
              </w:rPr>
              <w:t xml:space="preserve">Текущий контроль:                                                             </w:t>
            </w:r>
            <w:r w:rsidRPr="00627230">
              <w:rPr>
                <w:rFonts w:ascii="Times New Roman" w:eastAsia="Times New Roman" w:hAnsi="Times New Roman" w:cs="Times New Roman"/>
                <w:bCs/>
                <w:sz w:val="24"/>
                <w:szCs w:val="24"/>
                <w:lang w:eastAsia="ru-RU"/>
              </w:rPr>
              <w:t xml:space="preserve">- индивидуальный и фронтальный опрос в ходе аудиторных занятий, </w:t>
            </w:r>
            <w:r w:rsidRPr="00627230">
              <w:rPr>
                <w:rFonts w:ascii="Times New Roman" w:eastAsia="Times New Roman" w:hAnsi="Times New Roman" w:cs="Times New Roman"/>
                <w:bCs/>
                <w:i/>
                <w:sz w:val="24"/>
                <w:szCs w:val="24"/>
                <w:lang w:eastAsia="ru-RU"/>
              </w:rPr>
              <w:t xml:space="preserve">                                                                 </w:t>
            </w:r>
            <w:r w:rsidRPr="00627230">
              <w:rPr>
                <w:rFonts w:ascii="Times New Roman" w:eastAsia="Times New Roman" w:hAnsi="Times New Roman" w:cs="Times New Roman"/>
                <w:bCs/>
                <w:sz w:val="24"/>
                <w:szCs w:val="24"/>
                <w:lang w:eastAsia="ru-RU"/>
              </w:rPr>
              <w:t xml:space="preserve">- контроль выполнения индивидуальных и групповых заданий, </w:t>
            </w:r>
            <w:r w:rsidRPr="00627230">
              <w:rPr>
                <w:rFonts w:ascii="Times New Roman" w:eastAsia="Times New Roman" w:hAnsi="Times New Roman" w:cs="Times New Roman"/>
                <w:bCs/>
                <w:i/>
                <w:sz w:val="24"/>
                <w:szCs w:val="24"/>
                <w:lang w:eastAsia="ru-RU"/>
              </w:rPr>
              <w:t xml:space="preserve">                                                                 </w:t>
            </w:r>
            <w:r w:rsidRPr="00627230">
              <w:rPr>
                <w:rFonts w:ascii="Times New Roman" w:eastAsia="Times New Roman" w:hAnsi="Times New Roman" w:cs="Times New Roman"/>
                <w:bCs/>
                <w:sz w:val="24"/>
                <w:szCs w:val="24"/>
                <w:lang w:eastAsia="ru-RU"/>
              </w:rPr>
              <w:t>- выполнение тестовых заданий.</w:t>
            </w:r>
            <w:r w:rsidRPr="00627230">
              <w:rPr>
                <w:rFonts w:ascii="Times New Roman" w:eastAsia="Times New Roman" w:hAnsi="Times New Roman" w:cs="Times New Roman"/>
                <w:bCs/>
                <w:i/>
                <w:sz w:val="24"/>
                <w:szCs w:val="24"/>
                <w:lang w:eastAsia="ru-RU"/>
              </w:rPr>
              <w:t xml:space="preserve">                                     </w:t>
            </w:r>
            <w:r w:rsidRPr="00627230">
              <w:rPr>
                <w:rFonts w:ascii="Times New Roman" w:eastAsia="Times New Roman" w:hAnsi="Times New Roman" w:cs="Times New Roman"/>
                <w:bCs/>
                <w:sz w:val="24"/>
                <w:szCs w:val="24"/>
                <w:lang w:eastAsia="ru-RU"/>
              </w:rPr>
              <w:t>- заполнение таблиц по теме</w:t>
            </w:r>
            <w:r w:rsidRPr="00627230">
              <w:rPr>
                <w:rFonts w:ascii="Times New Roman" w:eastAsia="Times New Roman" w:hAnsi="Times New Roman" w:cs="Times New Roman"/>
                <w:bCs/>
                <w:i/>
                <w:sz w:val="24"/>
                <w:szCs w:val="24"/>
                <w:lang w:eastAsia="ru-RU"/>
              </w:rPr>
              <w:t xml:space="preserve">                                           </w:t>
            </w:r>
            <w:r w:rsidRPr="00627230">
              <w:rPr>
                <w:rFonts w:ascii="Times New Roman" w:eastAsia="Times New Roman" w:hAnsi="Times New Roman" w:cs="Times New Roman"/>
                <w:bCs/>
                <w:sz w:val="24"/>
                <w:szCs w:val="24"/>
                <w:lang w:eastAsia="ru-RU"/>
              </w:rPr>
              <w:t>- просмотр учебных фильмов и презентаций</w:t>
            </w:r>
          </w:p>
          <w:p w:rsidR="00627230" w:rsidRPr="00627230" w:rsidRDefault="00627230" w:rsidP="00627230">
            <w:pPr>
              <w:spacing w:after="0" w:line="240" w:lineRule="auto"/>
              <w:ind w:firstLine="709"/>
              <w:jc w:val="both"/>
              <w:rPr>
                <w:rFonts w:ascii="Times New Roman" w:eastAsia="Times New Roman" w:hAnsi="Times New Roman" w:cs="Times New Roman"/>
                <w:bCs/>
                <w:sz w:val="24"/>
                <w:szCs w:val="24"/>
                <w:lang w:eastAsia="ru-RU"/>
              </w:rPr>
            </w:pPr>
          </w:p>
          <w:p w:rsidR="00627230" w:rsidRPr="00627230" w:rsidRDefault="00627230" w:rsidP="00627230">
            <w:pPr>
              <w:widowControl w:val="0"/>
              <w:spacing w:after="0" w:line="240" w:lineRule="auto"/>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i/>
                <w:iCs/>
                <w:color w:val="000000"/>
                <w:sz w:val="24"/>
                <w:szCs w:val="24"/>
                <w:lang w:eastAsia="ru-RU"/>
              </w:rPr>
              <w:t>Итоговый контроль</w:t>
            </w:r>
            <w:r w:rsidRPr="00627230">
              <w:rPr>
                <w:rFonts w:ascii="Times New Roman" w:eastAsia="Times New Roman" w:hAnsi="Times New Roman" w:cs="Times New Roman"/>
                <w:color w:val="000000"/>
                <w:sz w:val="24"/>
                <w:szCs w:val="24"/>
                <w:shd w:val="clear" w:color="auto" w:fill="FFFFFF"/>
                <w:lang w:eastAsia="ru-RU"/>
              </w:rPr>
              <w:t xml:space="preserve"> – дифференцированный зачет </w:t>
            </w:r>
          </w:p>
        </w:tc>
      </w:tr>
      <w:tr w:rsidR="00627230" w:rsidRPr="00627230" w:rsidTr="004F72CF">
        <w:trPr>
          <w:trHeight w:val="431"/>
        </w:trPr>
        <w:tc>
          <w:tcPr>
            <w:tcW w:w="6124" w:type="dxa"/>
            <w:tcBorders>
              <w:top w:val="single" w:sz="4" w:space="0" w:color="auto"/>
              <w:left w:val="single" w:sz="4" w:space="0" w:color="auto"/>
              <w:bottom w:val="single" w:sz="4" w:space="0" w:color="auto"/>
              <w:right w:val="single" w:sz="4" w:space="0" w:color="auto"/>
            </w:tcBorders>
            <w:shd w:val="clear" w:color="auto" w:fill="auto"/>
          </w:tcPr>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В результате освоения учебной дисциплины обучающийся </w:t>
            </w:r>
            <w:r w:rsidRPr="00627230">
              <w:rPr>
                <w:rFonts w:ascii="Times New Roman" w:eastAsia="Times New Roman" w:hAnsi="Times New Roman" w:cs="Times New Roman"/>
                <w:b/>
                <w:sz w:val="24"/>
                <w:szCs w:val="24"/>
                <w:lang w:eastAsia="ru-RU"/>
              </w:rPr>
              <w:t>должен знать</w:t>
            </w:r>
          </w:p>
          <w:p w:rsidR="00627230" w:rsidRPr="00627230" w:rsidRDefault="00627230" w:rsidP="0031589D">
            <w:pPr>
              <w:numPr>
                <w:ilvl w:val="0"/>
                <w:numId w:val="25"/>
              </w:numPr>
              <w:tabs>
                <w:tab w:val="left" w:pos="59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основные факты, процессы и явления, характеризующие целостность отечественной и всемирной истории;</w:t>
            </w:r>
          </w:p>
          <w:p w:rsidR="00627230" w:rsidRPr="00627230" w:rsidRDefault="00627230" w:rsidP="0031589D">
            <w:pPr>
              <w:numPr>
                <w:ilvl w:val="0"/>
                <w:numId w:val="25"/>
              </w:numPr>
              <w:tabs>
                <w:tab w:val="left" w:pos="59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периодизацию всемирной и отечественной истории;</w:t>
            </w:r>
          </w:p>
          <w:p w:rsidR="00627230" w:rsidRPr="00627230" w:rsidRDefault="00627230" w:rsidP="0031589D">
            <w:pPr>
              <w:numPr>
                <w:ilvl w:val="0"/>
                <w:numId w:val="25"/>
              </w:numPr>
              <w:tabs>
                <w:tab w:val="left" w:pos="59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современные версии и трактовки важнейших проблем отечественной и всемирной истории;</w:t>
            </w:r>
          </w:p>
          <w:p w:rsidR="00627230" w:rsidRPr="00627230" w:rsidRDefault="00627230" w:rsidP="0031589D">
            <w:pPr>
              <w:numPr>
                <w:ilvl w:val="0"/>
                <w:numId w:val="25"/>
              </w:numPr>
              <w:tabs>
                <w:tab w:val="left" w:pos="59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особенности исторического пути России, ее роль в мировом сообществе; основные исторические термины и даты.</w:t>
            </w:r>
          </w:p>
        </w:tc>
        <w:tc>
          <w:tcPr>
            <w:tcW w:w="3969" w:type="dxa"/>
            <w:vMerge/>
            <w:tcBorders>
              <w:left w:val="single" w:sz="4" w:space="0" w:color="auto"/>
              <w:bottom w:val="single" w:sz="4" w:space="0" w:color="auto"/>
              <w:right w:val="single" w:sz="4" w:space="0" w:color="auto"/>
            </w:tcBorders>
            <w:shd w:val="clear" w:color="auto" w:fill="auto"/>
          </w:tcPr>
          <w:p w:rsidR="00627230" w:rsidRPr="00627230" w:rsidRDefault="00627230" w:rsidP="00627230">
            <w:pPr>
              <w:spacing w:after="0" w:line="240" w:lineRule="auto"/>
              <w:jc w:val="both"/>
              <w:rPr>
                <w:rFonts w:ascii="Times New Roman" w:eastAsia="Times New Roman" w:hAnsi="Times New Roman" w:cs="Times New Roman"/>
                <w:bCs/>
                <w:i/>
                <w:sz w:val="24"/>
                <w:szCs w:val="24"/>
                <w:lang w:eastAsia="ru-RU"/>
              </w:rPr>
            </w:pPr>
          </w:p>
        </w:tc>
      </w:tr>
    </w:tbl>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ind w:firstLine="709"/>
        <w:rPr>
          <w:rFonts w:ascii="Times New Roman" w:eastAsia="Times New Roman" w:hAnsi="Times New Roman" w:cs="Times New Roman"/>
          <w:b/>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ind w:firstLine="709"/>
        <w:rPr>
          <w:rFonts w:ascii="Times New Roman" w:eastAsia="Times New Roman" w:hAnsi="Times New Roman" w:cs="Times New Roman"/>
          <w:b/>
          <w:sz w:val="24"/>
          <w:szCs w:val="24"/>
          <w:lang w:eastAsia="ru-RU"/>
        </w:rPr>
      </w:pPr>
    </w:p>
    <w:p w:rsidR="00627230" w:rsidRPr="00627230" w:rsidRDefault="00627230" w:rsidP="0062723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60" w:line="360" w:lineRule="auto"/>
        <w:outlineLvl w:val="0"/>
        <w:rPr>
          <w:rFonts w:ascii="Cambria" w:eastAsia="Times New Roman" w:hAnsi="Cambria" w:cs="Cambria"/>
          <w:b/>
          <w:bCs/>
          <w:kern w:val="32"/>
          <w:sz w:val="24"/>
          <w:szCs w:val="24"/>
          <w:lang w:eastAsia="ru-RU"/>
        </w:rPr>
      </w:pPr>
    </w:p>
    <w:p w:rsidR="00627230" w:rsidRDefault="00627230"/>
    <w:p w:rsidR="00627230" w:rsidRDefault="00627230"/>
    <w:p w:rsidR="00627230" w:rsidRDefault="00627230"/>
    <w:p w:rsidR="00627230" w:rsidRDefault="00627230"/>
    <w:p w:rsidR="00627230" w:rsidRPr="00627230" w:rsidRDefault="00627230" w:rsidP="00627230">
      <w:pPr>
        <w:suppressAutoHyphens/>
        <w:spacing w:after="0" w:line="240" w:lineRule="auto"/>
        <w:jc w:val="center"/>
        <w:rPr>
          <w:rFonts w:ascii="Times New Roman" w:eastAsia="Times New Roman" w:hAnsi="Times New Roman" w:cs="Times New Roman"/>
          <w:b/>
          <w:sz w:val="28"/>
          <w:szCs w:val="28"/>
          <w:lang w:eastAsia="ar-SA"/>
        </w:rPr>
      </w:pPr>
      <w:r w:rsidRPr="00627230">
        <w:rPr>
          <w:rFonts w:ascii="Times New Roman" w:eastAsia="Times New Roman" w:hAnsi="Times New Roman" w:cs="Times New Roman"/>
          <w:b/>
          <w:bCs/>
          <w:kern w:val="1"/>
          <w:sz w:val="28"/>
          <w:szCs w:val="24"/>
          <w:lang w:eastAsia="hi-IN" w:bidi="hi-IN"/>
        </w:rPr>
        <w:t xml:space="preserve">   </w:t>
      </w:r>
      <w:r w:rsidRPr="00627230">
        <w:rPr>
          <w:rFonts w:ascii="Times New Roman" w:eastAsia="Times New Roman" w:hAnsi="Times New Roman" w:cs="Times New Roman"/>
          <w:b/>
          <w:sz w:val="28"/>
          <w:szCs w:val="28"/>
          <w:lang w:eastAsia="ar-SA"/>
        </w:rPr>
        <w:t>МИНИСТЕРСТВО ОБРАЗОВАНИЯ И НАУКИ РТ</w:t>
      </w:r>
    </w:p>
    <w:p w:rsidR="00627230" w:rsidRPr="00627230" w:rsidRDefault="00627230" w:rsidP="00627230">
      <w:pPr>
        <w:suppressAutoHyphens/>
        <w:spacing w:after="0" w:line="240" w:lineRule="auto"/>
        <w:jc w:val="center"/>
        <w:rPr>
          <w:rFonts w:ascii="Times New Roman" w:eastAsia="Times New Roman" w:hAnsi="Times New Roman" w:cs="Times New Roman"/>
          <w:sz w:val="28"/>
          <w:szCs w:val="28"/>
          <w:lang w:eastAsia="ar-SA"/>
        </w:rPr>
      </w:pPr>
    </w:p>
    <w:p w:rsidR="00627230" w:rsidRPr="00627230" w:rsidRDefault="00627230" w:rsidP="00627230">
      <w:pPr>
        <w:suppressAutoHyphens/>
        <w:spacing w:after="0" w:line="240" w:lineRule="auto"/>
        <w:jc w:val="center"/>
        <w:rPr>
          <w:rFonts w:ascii="Times New Roman" w:eastAsia="Times New Roman" w:hAnsi="Times New Roman" w:cs="Times New Roman"/>
          <w:b/>
          <w:sz w:val="28"/>
          <w:szCs w:val="28"/>
          <w:lang w:eastAsia="ar-SA"/>
        </w:rPr>
      </w:pPr>
      <w:r w:rsidRPr="00627230">
        <w:rPr>
          <w:rFonts w:ascii="Times New Roman" w:eastAsia="Times New Roman" w:hAnsi="Times New Roman" w:cs="Times New Roman"/>
          <w:b/>
          <w:sz w:val="28"/>
          <w:szCs w:val="28"/>
          <w:lang w:eastAsia="ar-SA"/>
        </w:rPr>
        <w:t>ГОСУДАРСТВЕННОЕ АВТОНОМНОЕ ПРОФЕССИОНАЛЬНОЕ</w:t>
      </w:r>
    </w:p>
    <w:p w:rsidR="00627230" w:rsidRPr="00627230" w:rsidRDefault="00627230" w:rsidP="00627230">
      <w:pPr>
        <w:suppressAutoHyphens/>
        <w:spacing w:after="0" w:line="240" w:lineRule="auto"/>
        <w:jc w:val="center"/>
        <w:rPr>
          <w:rFonts w:ascii="Times New Roman" w:eastAsia="Times New Roman" w:hAnsi="Times New Roman" w:cs="Times New Roman"/>
          <w:b/>
          <w:sz w:val="28"/>
          <w:szCs w:val="28"/>
          <w:lang w:eastAsia="ar-SA"/>
        </w:rPr>
      </w:pPr>
      <w:r w:rsidRPr="00627230">
        <w:rPr>
          <w:rFonts w:ascii="Times New Roman" w:eastAsia="Times New Roman" w:hAnsi="Times New Roman" w:cs="Times New Roman"/>
          <w:b/>
          <w:sz w:val="28"/>
          <w:szCs w:val="28"/>
          <w:lang w:eastAsia="ar-SA"/>
        </w:rPr>
        <w:t>ОБРАЗОВАТЕЛЬНОЕ УЧРЕЖДЕНИЕ</w:t>
      </w:r>
    </w:p>
    <w:p w:rsidR="00627230" w:rsidRPr="00627230" w:rsidRDefault="00627230" w:rsidP="00627230">
      <w:pPr>
        <w:suppressAutoHyphens/>
        <w:spacing w:after="0" w:line="240" w:lineRule="auto"/>
        <w:jc w:val="center"/>
        <w:rPr>
          <w:rFonts w:ascii="Times New Roman" w:eastAsia="Times New Roman" w:hAnsi="Times New Roman" w:cs="Times New Roman"/>
          <w:b/>
          <w:sz w:val="28"/>
          <w:szCs w:val="28"/>
          <w:lang w:eastAsia="ar-SA"/>
        </w:rPr>
      </w:pPr>
      <w:r w:rsidRPr="00627230">
        <w:rPr>
          <w:rFonts w:ascii="Times New Roman" w:eastAsia="Times New Roman" w:hAnsi="Times New Roman" w:cs="Times New Roman"/>
          <w:b/>
          <w:sz w:val="28"/>
          <w:szCs w:val="28"/>
          <w:lang w:eastAsia="ar-SA"/>
        </w:rPr>
        <w:t>«МУСЛЮМОВСКИЙ ПОЛИТЕХНИЧЕСКИЙ ТЕХНИКУМ»</w:t>
      </w:r>
    </w:p>
    <w:p w:rsidR="00627230" w:rsidRPr="00627230" w:rsidRDefault="00627230" w:rsidP="00627230">
      <w:pPr>
        <w:suppressAutoHyphens/>
        <w:spacing w:after="0" w:line="240" w:lineRule="auto"/>
        <w:jc w:val="center"/>
        <w:rPr>
          <w:rFonts w:ascii="Times New Roman" w:eastAsia="Times New Roman" w:hAnsi="Times New Roman" w:cs="Times New Roman"/>
          <w:b/>
          <w:sz w:val="28"/>
          <w:szCs w:val="28"/>
          <w:lang w:eastAsia="ar-SA"/>
        </w:rPr>
      </w:pPr>
    </w:p>
    <w:p w:rsidR="00627230" w:rsidRPr="00627230" w:rsidRDefault="00627230" w:rsidP="00627230">
      <w:pPr>
        <w:suppressAutoHyphens/>
        <w:spacing w:after="0" w:line="240" w:lineRule="auto"/>
        <w:jc w:val="center"/>
        <w:rPr>
          <w:rFonts w:ascii="Times New Roman" w:eastAsia="Times New Roman" w:hAnsi="Times New Roman" w:cs="Times New Roman"/>
          <w:b/>
          <w:sz w:val="28"/>
          <w:szCs w:val="28"/>
          <w:lang w:eastAsia="ar-SA"/>
        </w:rPr>
      </w:pPr>
    </w:p>
    <w:p w:rsidR="00627230" w:rsidRPr="00627230" w:rsidRDefault="00627230" w:rsidP="00627230">
      <w:pPr>
        <w:suppressAutoHyphens/>
        <w:spacing w:after="0" w:line="240" w:lineRule="auto"/>
        <w:jc w:val="center"/>
        <w:rPr>
          <w:rFonts w:ascii="Times New Roman" w:eastAsia="Times New Roman" w:hAnsi="Times New Roman" w:cs="Times New Roman"/>
          <w:b/>
          <w:sz w:val="28"/>
          <w:szCs w:val="28"/>
          <w:lang w:eastAsia="ar-SA"/>
        </w:rPr>
      </w:pP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9"/>
        <w:gridCol w:w="2127"/>
        <w:gridCol w:w="3649"/>
      </w:tblGrid>
      <w:tr w:rsidR="00627230" w:rsidRPr="00627230" w:rsidTr="00627230">
        <w:tc>
          <w:tcPr>
            <w:tcW w:w="5211" w:type="dxa"/>
          </w:tcPr>
          <w:p w:rsidR="00627230" w:rsidRPr="00627230" w:rsidRDefault="00627230" w:rsidP="00627230">
            <w:pPr>
              <w:suppressAutoHyphens/>
              <w:rPr>
                <w:b/>
                <w:bCs/>
                <w:lang w:eastAsia="ar-SA"/>
              </w:rPr>
            </w:pPr>
            <w:r w:rsidRPr="00627230">
              <w:rPr>
                <w:b/>
                <w:bCs/>
                <w:lang w:eastAsia="ar-SA"/>
              </w:rPr>
              <w:t>Согласовано</w:t>
            </w:r>
          </w:p>
          <w:p w:rsidR="00627230" w:rsidRPr="00627230" w:rsidRDefault="00627230" w:rsidP="00627230">
            <w:pPr>
              <w:suppressAutoHyphens/>
              <w:rPr>
                <w:lang w:eastAsia="ar-SA"/>
              </w:rPr>
            </w:pPr>
            <w:r w:rsidRPr="00627230">
              <w:rPr>
                <w:lang w:eastAsia="ar-SA"/>
              </w:rPr>
              <w:t>Заместитель директора по УПР</w:t>
            </w:r>
          </w:p>
          <w:p w:rsidR="00627230" w:rsidRPr="00627230" w:rsidRDefault="00627230" w:rsidP="00627230">
            <w:pPr>
              <w:suppressAutoHyphens/>
              <w:rPr>
                <w:lang w:eastAsia="ar-SA"/>
              </w:rPr>
            </w:pPr>
            <w:r w:rsidRPr="00627230">
              <w:rPr>
                <w:lang w:eastAsia="ar-SA"/>
              </w:rPr>
              <w:t xml:space="preserve">ГАПОУ«Муслюмовский                                                                                    политехнический техникум» </w:t>
            </w:r>
          </w:p>
          <w:p w:rsidR="00627230" w:rsidRPr="00627230" w:rsidRDefault="00627230" w:rsidP="00627230">
            <w:pPr>
              <w:suppressAutoHyphens/>
              <w:rPr>
                <w:lang w:eastAsia="ar-SA"/>
              </w:rPr>
            </w:pPr>
            <w:r w:rsidRPr="00627230">
              <w:rPr>
                <w:lang w:eastAsia="ar-SA"/>
              </w:rPr>
              <w:t>__________ Р.З.Ханов</w:t>
            </w:r>
          </w:p>
          <w:p w:rsidR="00627230" w:rsidRPr="00627230" w:rsidRDefault="00627230" w:rsidP="00627230">
            <w:pPr>
              <w:suppressAutoHyphens/>
              <w:rPr>
                <w:lang w:eastAsia="ar-SA"/>
              </w:rPr>
            </w:pPr>
            <w:r w:rsidRPr="00627230">
              <w:rPr>
                <w:lang w:eastAsia="ar-SA"/>
              </w:rPr>
              <w:t xml:space="preserve">«__  « ______ 2023г.                           </w:t>
            </w:r>
          </w:p>
          <w:p w:rsidR="00627230" w:rsidRPr="00627230" w:rsidRDefault="00627230" w:rsidP="00627230">
            <w:pPr>
              <w:suppressAutoHyphens/>
              <w:rPr>
                <w:lang w:eastAsia="ar-SA"/>
              </w:rPr>
            </w:pPr>
          </w:p>
          <w:p w:rsidR="00627230" w:rsidRPr="00627230" w:rsidRDefault="00627230" w:rsidP="00627230">
            <w:pPr>
              <w:suppressAutoHyphens/>
              <w:rPr>
                <w:b/>
                <w:lang w:eastAsia="ar-SA"/>
              </w:rPr>
            </w:pPr>
          </w:p>
        </w:tc>
        <w:tc>
          <w:tcPr>
            <w:tcW w:w="4646" w:type="dxa"/>
          </w:tcPr>
          <w:p w:rsidR="00627230" w:rsidRPr="00627230" w:rsidRDefault="00627230" w:rsidP="00627230">
            <w:pPr>
              <w:suppressAutoHyphens/>
              <w:rPr>
                <w:b/>
                <w:lang w:eastAsia="ar-SA"/>
              </w:rPr>
            </w:pPr>
          </w:p>
        </w:tc>
        <w:tc>
          <w:tcPr>
            <w:tcW w:w="4929" w:type="dxa"/>
          </w:tcPr>
          <w:p w:rsidR="00627230" w:rsidRPr="00627230" w:rsidRDefault="00627230" w:rsidP="00627230">
            <w:pPr>
              <w:suppressAutoHyphens/>
              <w:rPr>
                <w:b/>
                <w:bCs/>
                <w:lang w:eastAsia="ar-SA"/>
              </w:rPr>
            </w:pPr>
            <w:r w:rsidRPr="00627230">
              <w:rPr>
                <w:b/>
                <w:bCs/>
                <w:lang w:eastAsia="ar-SA"/>
              </w:rPr>
              <w:t xml:space="preserve"> Утверждаю</w:t>
            </w:r>
          </w:p>
          <w:p w:rsidR="00627230" w:rsidRPr="00627230" w:rsidRDefault="00627230" w:rsidP="00627230">
            <w:pPr>
              <w:suppressAutoHyphens/>
              <w:rPr>
                <w:b/>
                <w:bCs/>
                <w:lang w:eastAsia="ar-SA"/>
              </w:rPr>
            </w:pPr>
            <w:r w:rsidRPr="00627230">
              <w:rPr>
                <w:lang w:eastAsia="ar-SA"/>
              </w:rPr>
              <w:t>Директор ГАПОУ «Муслюмовский    политехнический техникум»       __________И.Д.Миргалимов</w:t>
            </w:r>
          </w:p>
          <w:p w:rsidR="00627230" w:rsidRPr="00627230" w:rsidRDefault="00627230" w:rsidP="00627230">
            <w:pPr>
              <w:suppressAutoHyphens/>
              <w:rPr>
                <w:lang w:eastAsia="ar-SA"/>
              </w:rPr>
            </w:pPr>
          </w:p>
          <w:p w:rsidR="00627230" w:rsidRPr="00627230" w:rsidRDefault="00627230" w:rsidP="00627230">
            <w:pPr>
              <w:suppressAutoHyphens/>
              <w:rPr>
                <w:lang w:eastAsia="ar-SA"/>
              </w:rPr>
            </w:pPr>
            <w:r w:rsidRPr="00627230">
              <w:rPr>
                <w:lang w:eastAsia="ar-SA"/>
              </w:rPr>
              <w:t xml:space="preserve">                    «___» ____2023г.  </w:t>
            </w:r>
          </w:p>
          <w:p w:rsidR="00627230" w:rsidRPr="00627230" w:rsidRDefault="00627230" w:rsidP="00627230">
            <w:pPr>
              <w:suppressAutoHyphens/>
              <w:rPr>
                <w:b/>
                <w:lang w:eastAsia="ar-SA"/>
              </w:rPr>
            </w:pPr>
          </w:p>
        </w:tc>
      </w:tr>
    </w:tbl>
    <w:p w:rsidR="00627230" w:rsidRPr="00627230" w:rsidRDefault="00627230" w:rsidP="00627230">
      <w:pPr>
        <w:tabs>
          <w:tab w:val="left" w:pos="-426"/>
        </w:tabs>
        <w:spacing w:after="0" w:line="360" w:lineRule="auto"/>
        <w:jc w:val="both"/>
        <w:rPr>
          <w:rFonts w:ascii="Times New Roman" w:eastAsia="Times New Roman" w:hAnsi="Times New Roman" w:cs="Times New Roman"/>
          <w:b/>
          <w:bCs/>
          <w:kern w:val="1"/>
          <w:sz w:val="28"/>
          <w:szCs w:val="24"/>
          <w:lang w:eastAsia="hi-IN" w:bidi="hi-IN"/>
        </w:rPr>
      </w:pPr>
    </w:p>
    <w:p w:rsidR="00627230" w:rsidRPr="00627230" w:rsidRDefault="00627230" w:rsidP="00627230">
      <w:pPr>
        <w:spacing w:after="0" w:line="360" w:lineRule="auto"/>
        <w:jc w:val="right"/>
        <w:rPr>
          <w:rFonts w:ascii="Times New Roman" w:eastAsia="Times New Roman" w:hAnsi="Times New Roman" w:cs="Times New Roman"/>
          <w:b/>
          <w:sz w:val="32"/>
          <w:szCs w:val="32"/>
          <w:lang w:eastAsia="ru-RU"/>
        </w:rPr>
      </w:pPr>
    </w:p>
    <w:p w:rsidR="00627230" w:rsidRPr="00627230" w:rsidRDefault="00627230" w:rsidP="00627230">
      <w:pPr>
        <w:shd w:val="clear" w:color="auto" w:fill="FFFFFF"/>
        <w:spacing w:after="0" w:line="360" w:lineRule="auto"/>
        <w:jc w:val="right"/>
        <w:rPr>
          <w:rFonts w:ascii="Times New Roman" w:eastAsia="Times New Roman" w:hAnsi="Times New Roman" w:cs="Times New Roman"/>
          <w:b/>
          <w:color w:val="000000"/>
          <w:sz w:val="28"/>
          <w:szCs w:val="28"/>
          <w:lang w:eastAsia="ru-RU"/>
        </w:rPr>
      </w:pPr>
      <w:r w:rsidRPr="00627230">
        <w:rPr>
          <w:rFonts w:ascii="Times New Roman" w:eastAsia="Times New Roman" w:hAnsi="Times New Roman" w:cs="Times New Roman"/>
          <w:b/>
          <w:bCs/>
          <w:kern w:val="2"/>
          <w:sz w:val="28"/>
          <w:szCs w:val="28"/>
          <w:lang w:eastAsia="hi-IN" w:bidi="hi-IN"/>
        </w:rPr>
        <w:t xml:space="preserve">                                                </w:t>
      </w:r>
    </w:p>
    <w:p w:rsidR="00627230" w:rsidRPr="00627230" w:rsidRDefault="00627230" w:rsidP="00627230">
      <w:pPr>
        <w:shd w:val="clear" w:color="auto" w:fill="FFFFFF"/>
        <w:spacing w:after="0" w:line="360" w:lineRule="auto"/>
        <w:jc w:val="both"/>
        <w:rPr>
          <w:rFonts w:ascii="Times New Roman" w:eastAsia="Times New Roman" w:hAnsi="Times New Roman" w:cs="Times New Roman"/>
          <w:b/>
          <w:color w:val="000000"/>
          <w:sz w:val="28"/>
          <w:szCs w:val="28"/>
          <w:lang w:eastAsia="ru-RU"/>
        </w:rPr>
      </w:pPr>
    </w:p>
    <w:p w:rsidR="00627230" w:rsidRPr="00627230" w:rsidRDefault="00627230" w:rsidP="00627230">
      <w:pPr>
        <w:shd w:val="clear" w:color="auto" w:fill="FFFFFF"/>
        <w:spacing w:after="0" w:line="360" w:lineRule="auto"/>
        <w:jc w:val="center"/>
        <w:rPr>
          <w:rFonts w:ascii="Times New Roman" w:eastAsia="Times New Roman" w:hAnsi="Times New Roman" w:cs="Times New Roman"/>
          <w:b/>
          <w:bCs/>
          <w:color w:val="000000"/>
          <w:sz w:val="28"/>
          <w:szCs w:val="28"/>
          <w:lang w:val="tt-RU" w:eastAsia="ru-RU"/>
        </w:rPr>
      </w:pPr>
      <w:r w:rsidRPr="00627230">
        <w:rPr>
          <w:rFonts w:ascii="Times New Roman" w:eastAsia="Times New Roman" w:hAnsi="Times New Roman" w:cs="Times New Roman"/>
          <w:b/>
          <w:bCs/>
          <w:color w:val="000000"/>
          <w:sz w:val="28"/>
          <w:szCs w:val="28"/>
          <w:lang w:eastAsia="ru-RU"/>
        </w:rPr>
        <w:t>Рабочая программа учебной дисциплины</w:t>
      </w:r>
      <w:r w:rsidRPr="00627230">
        <w:rPr>
          <w:rFonts w:ascii="Times New Roman" w:eastAsia="Times New Roman" w:hAnsi="Times New Roman" w:cs="Times New Roman"/>
          <w:b/>
          <w:bCs/>
          <w:color w:val="000000"/>
          <w:sz w:val="28"/>
          <w:szCs w:val="28"/>
          <w:lang w:val="tt-RU" w:eastAsia="ru-RU"/>
        </w:rPr>
        <w:t xml:space="preserve"> ОУД.06 Физическая кул</w:t>
      </w:r>
      <w:r w:rsidRPr="00627230">
        <w:rPr>
          <w:rFonts w:ascii="Times New Roman" w:eastAsia="Times New Roman" w:hAnsi="Times New Roman" w:cs="Times New Roman"/>
          <w:b/>
          <w:bCs/>
          <w:color w:val="000000"/>
          <w:sz w:val="28"/>
          <w:szCs w:val="28"/>
          <w:lang w:eastAsia="ru-RU"/>
        </w:rPr>
        <w:t>ь</w:t>
      </w:r>
      <w:r w:rsidRPr="00627230">
        <w:rPr>
          <w:rFonts w:ascii="Times New Roman" w:eastAsia="Times New Roman" w:hAnsi="Times New Roman" w:cs="Times New Roman"/>
          <w:b/>
          <w:bCs/>
          <w:color w:val="000000"/>
          <w:sz w:val="28"/>
          <w:szCs w:val="28"/>
          <w:lang w:val="tt-RU" w:eastAsia="ru-RU"/>
        </w:rPr>
        <w:t>тура</w:t>
      </w:r>
    </w:p>
    <w:p w:rsidR="00627230" w:rsidRPr="00627230" w:rsidRDefault="00627230" w:rsidP="00627230">
      <w:pPr>
        <w:shd w:val="clear" w:color="auto" w:fill="FFFFFF"/>
        <w:spacing w:after="0" w:line="360" w:lineRule="auto"/>
        <w:jc w:val="center"/>
        <w:rPr>
          <w:rFonts w:ascii="Times New Roman" w:eastAsia="Times New Roman" w:hAnsi="Times New Roman" w:cs="Times New Roman"/>
          <w:bCs/>
          <w:color w:val="000000"/>
          <w:sz w:val="28"/>
          <w:szCs w:val="28"/>
          <w:lang w:eastAsia="ru-RU"/>
        </w:rPr>
      </w:pPr>
      <w:r w:rsidRPr="00627230">
        <w:rPr>
          <w:rFonts w:ascii="Times New Roman" w:eastAsia="Times New Roman" w:hAnsi="Times New Roman" w:cs="Times New Roman"/>
          <w:bCs/>
          <w:color w:val="000000"/>
          <w:sz w:val="28"/>
          <w:szCs w:val="28"/>
          <w:lang w:val="tt-RU" w:eastAsia="ru-RU"/>
        </w:rPr>
        <w:t>по</w:t>
      </w:r>
      <w:r w:rsidRPr="00627230">
        <w:rPr>
          <w:rFonts w:ascii="Times New Roman" w:eastAsia="Times New Roman" w:hAnsi="Times New Roman" w:cs="Times New Roman"/>
          <w:bCs/>
          <w:color w:val="000000"/>
          <w:sz w:val="28"/>
          <w:szCs w:val="28"/>
          <w:lang w:eastAsia="ru-RU"/>
        </w:rPr>
        <w:t xml:space="preserve"> профессии </w:t>
      </w:r>
      <w:r w:rsidRPr="00627230">
        <w:rPr>
          <w:rFonts w:ascii="Times New Roman" w:eastAsia="Times New Roman" w:hAnsi="Times New Roman" w:cs="Times New Roman"/>
          <w:b/>
          <w:sz w:val="28"/>
          <w:szCs w:val="28"/>
          <w:lang w:eastAsia="ru-RU"/>
        </w:rPr>
        <w:t>23.01.17  Мастер по ремонту и обслуживанию автомобилей</w:t>
      </w:r>
    </w:p>
    <w:p w:rsidR="00627230" w:rsidRPr="00627230" w:rsidRDefault="00627230" w:rsidP="00627230">
      <w:pPr>
        <w:shd w:val="clear" w:color="auto" w:fill="FFFFFF"/>
        <w:spacing w:after="0" w:line="360" w:lineRule="auto"/>
        <w:jc w:val="center"/>
        <w:rPr>
          <w:rFonts w:ascii="Times New Roman" w:eastAsia="Times New Roman" w:hAnsi="Times New Roman" w:cs="Times New Roman"/>
          <w:b/>
          <w:color w:val="000000"/>
          <w:sz w:val="28"/>
          <w:szCs w:val="28"/>
          <w:lang w:eastAsia="ru-RU"/>
        </w:rPr>
      </w:pPr>
    </w:p>
    <w:p w:rsidR="00627230" w:rsidRPr="00627230" w:rsidRDefault="00627230" w:rsidP="00627230">
      <w:pPr>
        <w:shd w:val="clear" w:color="auto" w:fill="FFFFFF"/>
        <w:spacing w:after="0" w:line="360" w:lineRule="auto"/>
        <w:jc w:val="both"/>
        <w:rPr>
          <w:rFonts w:ascii="Times New Roman" w:eastAsia="Times New Roman" w:hAnsi="Times New Roman" w:cs="Times New Roman"/>
          <w:b/>
          <w:color w:val="000000"/>
          <w:sz w:val="28"/>
          <w:szCs w:val="28"/>
          <w:lang w:eastAsia="ru-RU"/>
        </w:rPr>
      </w:pPr>
    </w:p>
    <w:p w:rsidR="00627230" w:rsidRPr="00627230" w:rsidRDefault="00627230" w:rsidP="00627230">
      <w:pPr>
        <w:shd w:val="clear" w:color="auto" w:fill="FFFFFF"/>
        <w:spacing w:after="0" w:line="360" w:lineRule="auto"/>
        <w:jc w:val="both"/>
        <w:rPr>
          <w:rFonts w:ascii="Times New Roman" w:eastAsia="Times New Roman" w:hAnsi="Times New Roman" w:cs="Times New Roman"/>
          <w:b/>
          <w:color w:val="000000"/>
          <w:sz w:val="28"/>
          <w:szCs w:val="28"/>
          <w:lang w:eastAsia="ru-RU"/>
        </w:rPr>
      </w:pPr>
    </w:p>
    <w:p w:rsidR="00627230" w:rsidRPr="00627230" w:rsidRDefault="00627230" w:rsidP="00627230">
      <w:pPr>
        <w:shd w:val="clear" w:color="auto" w:fill="FFFFFF"/>
        <w:spacing w:after="0" w:line="360" w:lineRule="auto"/>
        <w:jc w:val="both"/>
        <w:rPr>
          <w:rFonts w:ascii="Times New Roman" w:eastAsia="Times New Roman" w:hAnsi="Times New Roman" w:cs="Times New Roman"/>
          <w:b/>
          <w:color w:val="000000"/>
          <w:sz w:val="28"/>
          <w:szCs w:val="28"/>
          <w:lang w:eastAsia="ru-RU"/>
        </w:rPr>
      </w:pPr>
    </w:p>
    <w:p w:rsidR="00627230" w:rsidRPr="00627230" w:rsidRDefault="00627230" w:rsidP="00627230">
      <w:pPr>
        <w:shd w:val="clear" w:color="auto" w:fill="FFFFFF"/>
        <w:spacing w:after="0" w:line="360" w:lineRule="auto"/>
        <w:jc w:val="both"/>
        <w:rPr>
          <w:rFonts w:ascii="Times New Roman" w:eastAsia="Times New Roman" w:hAnsi="Times New Roman" w:cs="Times New Roman"/>
          <w:b/>
          <w:color w:val="000000"/>
          <w:sz w:val="28"/>
          <w:szCs w:val="28"/>
          <w:lang w:eastAsia="ru-RU"/>
        </w:rPr>
      </w:pPr>
    </w:p>
    <w:p w:rsidR="00627230" w:rsidRPr="00627230" w:rsidRDefault="00627230" w:rsidP="00627230">
      <w:pPr>
        <w:shd w:val="clear" w:color="auto" w:fill="FFFFFF"/>
        <w:spacing w:after="0" w:line="360" w:lineRule="auto"/>
        <w:jc w:val="both"/>
        <w:rPr>
          <w:rFonts w:ascii="Times New Roman" w:eastAsia="Times New Roman" w:hAnsi="Times New Roman" w:cs="Times New Roman"/>
          <w:b/>
          <w:color w:val="000000"/>
          <w:sz w:val="28"/>
          <w:szCs w:val="28"/>
          <w:lang w:eastAsia="ru-RU"/>
        </w:rPr>
      </w:pPr>
    </w:p>
    <w:p w:rsidR="00627230" w:rsidRPr="00627230" w:rsidRDefault="00627230" w:rsidP="00627230">
      <w:pPr>
        <w:shd w:val="clear" w:color="auto" w:fill="FFFFFF"/>
        <w:spacing w:after="0" w:line="360" w:lineRule="auto"/>
        <w:jc w:val="both"/>
        <w:rPr>
          <w:rFonts w:ascii="Times New Roman" w:eastAsia="Times New Roman" w:hAnsi="Times New Roman" w:cs="Times New Roman"/>
          <w:b/>
          <w:color w:val="000000"/>
          <w:sz w:val="28"/>
          <w:szCs w:val="28"/>
          <w:lang w:eastAsia="ru-RU"/>
        </w:rPr>
      </w:pPr>
    </w:p>
    <w:p w:rsidR="00627230" w:rsidRPr="00627230" w:rsidRDefault="00627230" w:rsidP="00627230">
      <w:pPr>
        <w:shd w:val="clear" w:color="auto" w:fill="FFFFFF"/>
        <w:spacing w:after="0" w:line="360" w:lineRule="auto"/>
        <w:jc w:val="both"/>
        <w:rPr>
          <w:rFonts w:ascii="Times New Roman" w:eastAsia="Times New Roman" w:hAnsi="Times New Roman" w:cs="Times New Roman"/>
          <w:b/>
          <w:color w:val="000000"/>
          <w:sz w:val="28"/>
          <w:szCs w:val="28"/>
          <w:lang w:eastAsia="ru-RU"/>
        </w:rPr>
      </w:pPr>
    </w:p>
    <w:p w:rsidR="00627230" w:rsidRPr="00627230" w:rsidRDefault="00627230" w:rsidP="00627230">
      <w:pPr>
        <w:shd w:val="clear" w:color="auto" w:fill="FFFFFF"/>
        <w:spacing w:after="0" w:line="360" w:lineRule="auto"/>
        <w:jc w:val="both"/>
        <w:rPr>
          <w:rFonts w:ascii="Times New Roman" w:eastAsia="Times New Roman" w:hAnsi="Times New Roman" w:cs="Times New Roman"/>
          <w:b/>
          <w:color w:val="000000"/>
          <w:sz w:val="28"/>
          <w:szCs w:val="28"/>
          <w:lang w:eastAsia="ru-RU"/>
        </w:rPr>
      </w:pPr>
    </w:p>
    <w:p w:rsidR="00627230" w:rsidRPr="00627230" w:rsidRDefault="00627230" w:rsidP="00627230">
      <w:pPr>
        <w:shd w:val="clear" w:color="auto" w:fill="FFFFFF"/>
        <w:spacing w:after="0" w:line="360" w:lineRule="auto"/>
        <w:jc w:val="both"/>
        <w:rPr>
          <w:rFonts w:ascii="Times New Roman" w:eastAsia="Times New Roman" w:hAnsi="Times New Roman" w:cs="Times New Roman"/>
          <w:b/>
          <w:color w:val="000000"/>
          <w:sz w:val="28"/>
          <w:szCs w:val="28"/>
          <w:lang w:eastAsia="ru-RU"/>
        </w:rPr>
      </w:pPr>
    </w:p>
    <w:p w:rsidR="00627230" w:rsidRPr="00627230" w:rsidRDefault="00627230" w:rsidP="00627230">
      <w:pPr>
        <w:shd w:val="clear" w:color="auto" w:fill="FFFFFF"/>
        <w:spacing w:after="0" w:line="360" w:lineRule="auto"/>
        <w:jc w:val="both"/>
        <w:rPr>
          <w:rFonts w:ascii="Times New Roman" w:eastAsia="Times New Roman" w:hAnsi="Times New Roman" w:cs="Times New Roman"/>
          <w:b/>
          <w:color w:val="000000"/>
          <w:sz w:val="28"/>
          <w:szCs w:val="28"/>
          <w:lang w:eastAsia="ru-RU"/>
        </w:rPr>
      </w:pPr>
    </w:p>
    <w:p w:rsidR="00627230" w:rsidRPr="00627230" w:rsidRDefault="00627230" w:rsidP="00627230">
      <w:pPr>
        <w:shd w:val="clear" w:color="auto" w:fill="FFFFFF"/>
        <w:spacing w:after="0" w:line="360" w:lineRule="auto"/>
        <w:jc w:val="center"/>
        <w:rPr>
          <w:rFonts w:ascii="Times New Roman" w:eastAsia="Times New Roman" w:hAnsi="Times New Roman" w:cs="Times New Roman"/>
          <w:color w:val="000000"/>
          <w:sz w:val="28"/>
          <w:szCs w:val="28"/>
          <w:lang w:eastAsia="ru-RU"/>
        </w:rPr>
      </w:pPr>
      <w:r w:rsidRPr="00627230">
        <w:rPr>
          <w:rFonts w:ascii="Times New Roman" w:eastAsia="Times New Roman" w:hAnsi="Times New Roman" w:cs="Times New Roman"/>
          <w:color w:val="000000"/>
          <w:sz w:val="28"/>
          <w:szCs w:val="28"/>
          <w:lang w:eastAsia="ru-RU"/>
        </w:rPr>
        <w:t>Муслюмово</w:t>
      </w:r>
      <w:bookmarkStart w:id="11" w:name="_Toc85020865"/>
      <w:r w:rsidRPr="00627230">
        <w:rPr>
          <w:rFonts w:ascii="Times New Roman" w:eastAsia="Times New Roman" w:hAnsi="Times New Roman" w:cs="Times New Roman"/>
          <w:color w:val="000000"/>
          <w:sz w:val="28"/>
          <w:szCs w:val="28"/>
          <w:lang w:eastAsia="ru-RU"/>
        </w:rPr>
        <w:t>, 2023</w:t>
      </w:r>
    </w:p>
    <w:p w:rsidR="00627230" w:rsidRPr="00627230" w:rsidRDefault="00627230" w:rsidP="00627230">
      <w:pPr>
        <w:spacing w:after="0" w:line="240" w:lineRule="auto"/>
        <w:jc w:val="both"/>
        <w:rPr>
          <w:rFonts w:ascii="Times New Roman" w:eastAsia="Times New Roman" w:hAnsi="Times New Roman" w:cs="Times New Roman"/>
          <w:color w:val="000000"/>
          <w:sz w:val="28"/>
          <w:szCs w:val="28"/>
          <w:lang w:eastAsia="ru-RU"/>
        </w:rPr>
      </w:pPr>
    </w:p>
    <w:bookmarkEnd w:id="11"/>
    <w:p w:rsidR="00627230" w:rsidRPr="00627230" w:rsidRDefault="00627230" w:rsidP="00627230">
      <w:pPr>
        <w:spacing w:after="0" w:line="360" w:lineRule="auto"/>
        <w:ind w:firstLine="709"/>
        <w:jc w:val="both"/>
        <w:rPr>
          <w:rFonts w:ascii="Times New Roman" w:eastAsia="Calibri" w:hAnsi="Times New Roman" w:cs="Times New Roman"/>
          <w:sz w:val="24"/>
          <w:szCs w:val="24"/>
        </w:rPr>
      </w:pPr>
      <w:r w:rsidRPr="00627230">
        <w:rPr>
          <w:rFonts w:ascii="Times New Roman" w:eastAsia="Calibri" w:hAnsi="Times New Roman" w:cs="Times New Roman"/>
          <w:sz w:val="24"/>
          <w:szCs w:val="24"/>
        </w:rPr>
        <w:t xml:space="preserve">Рабочая программа учебной дисциплины </w:t>
      </w:r>
      <w:bookmarkStart w:id="12" w:name="_Hlk85020624"/>
      <w:r w:rsidRPr="00627230">
        <w:rPr>
          <w:rFonts w:ascii="Times New Roman" w:eastAsia="Calibri" w:hAnsi="Times New Roman" w:cs="Times New Roman"/>
          <w:sz w:val="24"/>
          <w:szCs w:val="24"/>
        </w:rPr>
        <w:t xml:space="preserve">ОУД.06 </w:t>
      </w:r>
      <w:bookmarkEnd w:id="12"/>
      <w:r w:rsidRPr="00627230">
        <w:rPr>
          <w:rFonts w:ascii="Times New Roman" w:eastAsia="Calibri" w:hAnsi="Times New Roman" w:cs="Times New Roman"/>
          <w:sz w:val="24"/>
          <w:szCs w:val="24"/>
        </w:rPr>
        <w:t xml:space="preserve">Физическая культура разработана на основании примерной программы общеобразовательной учебной дисциплины для профессиональных образовательных организаций «Физическая культура» требований Приказа Министерства образования и науки РФ от 17.05.2012 г. №413 «Об утверждении федерального государственного образовательного стандарта среднего общего образования» </w:t>
      </w:r>
    </w:p>
    <w:p w:rsidR="00627230" w:rsidRPr="00627230" w:rsidRDefault="00627230" w:rsidP="00627230">
      <w:pPr>
        <w:spacing w:after="0" w:line="360" w:lineRule="auto"/>
        <w:jc w:val="both"/>
        <w:rPr>
          <w:rFonts w:ascii="Times New Roman" w:eastAsia="Calibri" w:hAnsi="Times New Roman" w:cs="Times New Roman"/>
          <w:sz w:val="24"/>
          <w:szCs w:val="24"/>
        </w:rPr>
      </w:pPr>
    </w:p>
    <w:p w:rsidR="00627230" w:rsidRPr="00627230" w:rsidRDefault="00627230" w:rsidP="00627230">
      <w:pPr>
        <w:tabs>
          <w:tab w:val="left" w:pos="-426"/>
        </w:tabs>
        <w:spacing w:after="0" w:line="360" w:lineRule="auto"/>
        <w:jc w:val="both"/>
        <w:rPr>
          <w:rFonts w:ascii="Times New Roman" w:eastAsia="Calibri" w:hAnsi="Times New Roman" w:cs="Times New Roman"/>
          <w:sz w:val="24"/>
          <w:szCs w:val="24"/>
        </w:rPr>
      </w:pPr>
      <w:r w:rsidRPr="00627230">
        <w:rPr>
          <w:rFonts w:ascii="Times New Roman" w:eastAsia="Calibri" w:hAnsi="Times New Roman" w:cs="Times New Roman"/>
          <w:sz w:val="24"/>
          <w:szCs w:val="24"/>
        </w:rPr>
        <w:t xml:space="preserve">Организация - разработчик: </w:t>
      </w:r>
      <w:r w:rsidRPr="00627230">
        <w:rPr>
          <w:rFonts w:ascii="Times New Roman" w:eastAsia="Times New Roman" w:hAnsi="Times New Roman" w:cs="Times New Roman"/>
          <w:sz w:val="24"/>
          <w:szCs w:val="24"/>
          <w:lang w:eastAsia="ar-SA"/>
        </w:rPr>
        <w:t xml:space="preserve">ГАПОУ «Муслюмовский    политехнический техникум».      </w:t>
      </w:r>
      <w:r w:rsidRPr="00627230">
        <w:rPr>
          <w:rFonts w:ascii="Times New Roman" w:eastAsia="Calibri" w:hAnsi="Times New Roman" w:cs="Times New Roman"/>
          <w:sz w:val="24"/>
          <w:szCs w:val="24"/>
        </w:rPr>
        <w:t xml:space="preserve">   </w:t>
      </w:r>
    </w:p>
    <w:p w:rsidR="00627230" w:rsidRPr="00627230" w:rsidRDefault="00627230" w:rsidP="00627230">
      <w:pPr>
        <w:tabs>
          <w:tab w:val="left" w:pos="-426"/>
        </w:tabs>
        <w:spacing w:after="0" w:line="360" w:lineRule="auto"/>
        <w:jc w:val="both"/>
        <w:rPr>
          <w:rFonts w:ascii="Times New Roman" w:eastAsia="Calibri" w:hAnsi="Times New Roman" w:cs="Times New Roman"/>
          <w:sz w:val="24"/>
          <w:szCs w:val="24"/>
        </w:rPr>
      </w:pPr>
    </w:p>
    <w:p w:rsidR="00627230" w:rsidRPr="00627230" w:rsidRDefault="00627230" w:rsidP="00627230">
      <w:pPr>
        <w:tabs>
          <w:tab w:val="left" w:pos="-426"/>
        </w:tabs>
        <w:spacing w:after="0" w:line="360" w:lineRule="auto"/>
        <w:jc w:val="both"/>
        <w:rPr>
          <w:rFonts w:ascii="Times New Roman" w:eastAsia="Calibri" w:hAnsi="Times New Roman" w:cs="Times New Roman"/>
          <w:sz w:val="24"/>
          <w:szCs w:val="24"/>
        </w:rPr>
      </w:pPr>
    </w:p>
    <w:p w:rsidR="00627230" w:rsidRPr="00627230" w:rsidRDefault="00627230" w:rsidP="00627230">
      <w:pPr>
        <w:tabs>
          <w:tab w:val="left" w:pos="-426"/>
        </w:tabs>
        <w:spacing w:after="0" w:line="360" w:lineRule="auto"/>
        <w:jc w:val="both"/>
        <w:rPr>
          <w:rFonts w:ascii="Times New Roman" w:eastAsia="Calibri" w:hAnsi="Times New Roman" w:cs="Times New Roman"/>
          <w:sz w:val="24"/>
          <w:szCs w:val="24"/>
        </w:rPr>
      </w:pPr>
      <w:r w:rsidRPr="00627230">
        <w:rPr>
          <w:rFonts w:ascii="Times New Roman" w:eastAsia="Calibri" w:hAnsi="Times New Roman" w:cs="Times New Roman"/>
          <w:sz w:val="24"/>
          <w:szCs w:val="24"/>
        </w:rPr>
        <w:t>Разработчики:</w:t>
      </w:r>
    </w:p>
    <w:p w:rsidR="00627230" w:rsidRPr="00627230" w:rsidRDefault="00627230" w:rsidP="00627230">
      <w:pPr>
        <w:tabs>
          <w:tab w:val="left" w:pos="-426"/>
        </w:tabs>
        <w:spacing w:after="0" w:line="360" w:lineRule="auto"/>
        <w:jc w:val="both"/>
        <w:rPr>
          <w:rFonts w:ascii="Times New Roman" w:eastAsia="Calibri" w:hAnsi="Times New Roman" w:cs="Times New Roman"/>
          <w:sz w:val="24"/>
          <w:szCs w:val="24"/>
        </w:rPr>
      </w:pPr>
      <w:r w:rsidRPr="00627230">
        <w:rPr>
          <w:rFonts w:ascii="Times New Roman" w:eastAsia="Calibri" w:hAnsi="Times New Roman" w:cs="Times New Roman"/>
          <w:sz w:val="24"/>
          <w:szCs w:val="24"/>
        </w:rPr>
        <w:t>Ахметвалиев Р.М.  – руководитель физического воспитания</w:t>
      </w:r>
      <w:r w:rsidRPr="00627230">
        <w:rPr>
          <w:rFonts w:ascii="Times New Roman" w:eastAsia="Times New Roman" w:hAnsi="Times New Roman" w:cs="Times New Roman"/>
          <w:sz w:val="24"/>
          <w:szCs w:val="24"/>
          <w:lang w:eastAsia="ar-SA"/>
        </w:rPr>
        <w:t xml:space="preserve"> ГАПОУ «Муслюмовский    политехнический техникум».        </w:t>
      </w:r>
    </w:p>
    <w:p w:rsidR="00627230" w:rsidRPr="00627230" w:rsidRDefault="00627230" w:rsidP="00627230">
      <w:pPr>
        <w:tabs>
          <w:tab w:val="left" w:pos="-426"/>
        </w:tabs>
        <w:spacing w:after="0" w:line="360" w:lineRule="auto"/>
        <w:jc w:val="both"/>
        <w:rPr>
          <w:rFonts w:ascii="Times New Roman" w:eastAsia="Calibri" w:hAnsi="Times New Roman" w:cs="Times New Roman"/>
          <w:sz w:val="28"/>
          <w:szCs w:val="28"/>
        </w:rPr>
      </w:pPr>
    </w:p>
    <w:p w:rsidR="00627230" w:rsidRPr="00627230" w:rsidRDefault="00627230" w:rsidP="00627230">
      <w:pPr>
        <w:tabs>
          <w:tab w:val="left" w:pos="-426"/>
        </w:tabs>
        <w:spacing w:after="0" w:line="360" w:lineRule="auto"/>
        <w:jc w:val="both"/>
        <w:rPr>
          <w:rFonts w:ascii="Times New Roman" w:eastAsia="Calibri" w:hAnsi="Times New Roman" w:cs="Times New Roman"/>
          <w:sz w:val="28"/>
          <w:szCs w:val="28"/>
        </w:rPr>
      </w:pPr>
    </w:p>
    <w:p w:rsidR="00627230" w:rsidRPr="00627230" w:rsidRDefault="00627230" w:rsidP="00627230">
      <w:pPr>
        <w:tabs>
          <w:tab w:val="left" w:pos="-426"/>
        </w:tabs>
        <w:spacing w:after="0" w:line="360" w:lineRule="auto"/>
        <w:jc w:val="both"/>
        <w:rPr>
          <w:rFonts w:ascii="Times New Roman" w:eastAsia="Calibri" w:hAnsi="Times New Roman" w:cs="Times New Roman"/>
          <w:sz w:val="28"/>
          <w:szCs w:val="28"/>
        </w:rPr>
      </w:pPr>
    </w:p>
    <w:p w:rsidR="00627230" w:rsidRPr="00627230" w:rsidRDefault="00627230" w:rsidP="00627230">
      <w:pPr>
        <w:tabs>
          <w:tab w:val="left" w:pos="-426"/>
        </w:tabs>
        <w:spacing w:after="0" w:line="360" w:lineRule="auto"/>
        <w:jc w:val="both"/>
        <w:rPr>
          <w:rFonts w:ascii="Times New Roman" w:eastAsia="Calibri" w:hAnsi="Times New Roman" w:cs="Times New Roman"/>
        </w:rPr>
      </w:pPr>
      <w:r w:rsidRPr="00627230">
        <w:rPr>
          <w:rFonts w:ascii="Times New Roman" w:eastAsia="Calibri" w:hAnsi="Times New Roman" w:cs="Times New Roman"/>
        </w:rPr>
        <w:t>Программа рассмотрена на заседании ПЦК ГАПОУ «Муслюмовский политехнический техникум».</w:t>
      </w:r>
    </w:p>
    <w:p w:rsidR="00627230" w:rsidRPr="00627230" w:rsidRDefault="00627230" w:rsidP="00627230">
      <w:pPr>
        <w:tabs>
          <w:tab w:val="left" w:pos="-426"/>
        </w:tabs>
        <w:spacing w:after="0" w:line="360" w:lineRule="auto"/>
        <w:jc w:val="both"/>
        <w:rPr>
          <w:rFonts w:ascii="Times New Roman" w:eastAsia="Calibri" w:hAnsi="Times New Roman" w:cs="Times New Roman"/>
        </w:rPr>
      </w:pPr>
      <w:r w:rsidRPr="00627230">
        <w:rPr>
          <w:rFonts w:ascii="Times New Roman" w:eastAsia="Calibri" w:hAnsi="Times New Roman" w:cs="Times New Roman"/>
        </w:rPr>
        <w:t xml:space="preserve">              Протокол № ____ от «_____» 2023г.  </w:t>
      </w:r>
    </w:p>
    <w:p w:rsidR="00627230" w:rsidRPr="00627230" w:rsidRDefault="00627230" w:rsidP="00627230">
      <w:pPr>
        <w:tabs>
          <w:tab w:val="left" w:pos="-426"/>
        </w:tabs>
        <w:spacing w:after="0" w:line="360" w:lineRule="auto"/>
        <w:jc w:val="both"/>
        <w:rPr>
          <w:rFonts w:ascii="Times New Roman" w:eastAsia="Calibri" w:hAnsi="Times New Roman" w:cs="Times New Roman"/>
        </w:rPr>
      </w:pPr>
      <w:r w:rsidRPr="00627230">
        <w:rPr>
          <w:rFonts w:ascii="Times New Roman" w:eastAsia="Calibri" w:hAnsi="Times New Roman" w:cs="Times New Roman"/>
        </w:rPr>
        <w:t xml:space="preserve">             Председатель ПЦК</w:t>
      </w:r>
    </w:p>
    <w:p w:rsidR="00627230" w:rsidRPr="00627230" w:rsidRDefault="00627230" w:rsidP="00627230">
      <w:pPr>
        <w:tabs>
          <w:tab w:val="left" w:pos="-426"/>
        </w:tabs>
        <w:spacing w:after="0" w:line="360" w:lineRule="auto"/>
        <w:jc w:val="both"/>
        <w:rPr>
          <w:rFonts w:ascii="Times New Roman" w:eastAsia="Calibri" w:hAnsi="Times New Roman" w:cs="Times New Roman"/>
        </w:rPr>
      </w:pPr>
      <w:r w:rsidRPr="00627230">
        <w:rPr>
          <w:rFonts w:ascii="Times New Roman" w:eastAsia="Calibri" w:hAnsi="Times New Roman" w:cs="Times New Roman"/>
        </w:rPr>
        <w:t xml:space="preserve"> _____________________ Мухаметова Р.Г.</w:t>
      </w:r>
    </w:p>
    <w:p w:rsidR="00627230" w:rsidRPr="00627230" w:rsidRDefault="00627230" w:rsidP="00627230">
      <w:pPr>
        <w:tabs>
          <w:tab w:val="left" w:pos="-426"/>
        </w:tabs>
        <w:spacing w:after="0" w:line="360" w:lineRule="auto"/>
        <w:jc w:val="both"/>
        <w:rPr>
          <w:rFonts w:ascii="Times New Roman" w:eastAsia="Calibri" w:hAnsi="Times New Roman" w:cs="Times New Roman"/>
          <w:sz w:val="16"/>
          <w:szCs w:val="16"/>
        </w:rPr>
      </w:pPr>
      <w:r w:rsidRPr="00627230">
        <w:rPr>
          <w:rFonts w:ascii="Times New Roman" w:eastAsia="Calibri" w:hAnsi="Times New Roman" w:cs="Times New Roman"/>
          <w:sz w:val="16"/>
          <w:szCs w:val="16"/>
        </w:rPr>
        <w:t xml:space="preserve">                                                                    (ФИО)</w:t>
      </w:r>
    </w:p>
    <w:p w:rsidR="00627230" w:rsidRPr="00627230" w:rsidRDefault="00627230" w:rsidP="00627230">
      <w:pPr>
        <w:tabs>
          <w:tab w:val="left" w:pos="-426"/>
        </w:tabs>
        <w:spacing w:after="0" w:line="360" w:lineRule="auto"/>
        <w:jc w:val="both"/>
        <w:rPr>
          <w:rFonts w:ascii="Times New Roman" w:eastAsia="Times New Roman" w:hAnsi="Times New Roman" w:cs="Times New Roman"/>
          <w:b/>
          <w:bCs/>
          <w:kern w:val="1"/>
          <w:sz w:val="28"/>
          <w:szCs w:val="24"/>
          <w:lang w:eastAsia="hi-IN" w:bidi="hi-IN"/>
        </w:rPr>
      </w:pPr>
      <w:r w:rsidRPr="00627230">
        <w:rPr>
          <w:rFonts w:ascii="Times New Roman" w:eastAsia="Calibri" w:hAnsi="Times New Roman" w:cs="Times New Roman"/>
          <w:sz w:val="28"/>
          <w:szCs w:val="28"/>
        </w:rPr>
        <w:t xml:space="preserve">  </w:t>
      </w:r>
    </w:p>
    <w:p w:rsidR="00627230" w:rsidRPr="00627230" w:rsidRDefault="00627230" w:rsidP="00627230">
      <w:pPr>
        <w:tabs>
          <w:tab w:val="left" w:pos="-426"/>
        </w:tabs>
        <w:spacing w:after="0" w:line="360" w:lineRule="auto"/>
        <w:jc w:val="both"/>
        <w:rPr>
          <w:rFonts w:ascii="Times New Roman" w:eastAsia="Times New Roman" w:hAnsi="Times New Roman" w:cs="Times New Roman"/>
          <w:b/>
          <w:bCs/>
          <w:kern w:val="1"/>
          <w:sz w:val="28"/>
          <w:szCs w:val="24"/>
          <w:lang w:eastAsia="hi-IN" w:bidi="hi-IN"/>
        </w:rPr>
      </w:pPr>
    </w:p>
    <w:p w:rsidR="00627230" w:rsidRPr="00627230" w:rsidRDefault="00627230" w:rsidP="00627230">
      <w:pPr>
        <w:tabs>
          <w:tab w:val="left" w:pos="-426"/>
        </w:tabs>
        <w:spacing w:after="0" w:line="360" w:lineRule="auto"/>
        <w:jc w:val="both"/>
        <w:rPr>
          <w:rFonts w:ascii="Times New Roman" w:eastAsia="Times New Roman" w:hAnsi="Times New Roman" w:cs="Times New Roman"/>
          <w:b/>
          <w:bCs/>
          <w:kern w:val="1"/>
          <w:sz w:val="28"/>
          <w:szCs w:val="24"/>
          <w:lang w:eastAsia="hi-IN" w:bidi="hi-IN"/>
        </w:rPr>
      </w:pPr>
    </w:p>
    <w:p w:rsidR="00627230" w:rsidRPr="00627230" w:rsidRDefault="00627230" w:rsidP="00627230">
      <w:pPr>
        <w:tabs>
          <w:tab w:val="left" w:pos="-426"/>
        </w:tabs>
        <w:spacing w:after="0" w:line="360" w:lineRule="auto"/>
        <w:jc w:val="both"/>
        <w:rPr>
          <w:rFonts w:ascii="Times New Roman" w:eastAsia="Times New Roman" w:hAnsi="Times New Roman" w:cs="Times New Roman"/>
          <w:b/>
          <w:bCs/>
          <w:kern w:val="1"/>
          <w:sz w:val="28"/>
          <w:szCs w:val="24"/>
          <w:lang w:eastAsia="hi-IN" w:bidi="hi-IN"/>
        </w:rPr>
      </w:pPr>
    </w:p>
    <w:p w:rsidR="00627230" w:rsidRPr="00627230" w:rsidRDefault="00627230" w:rsidP="00627230">
      <w:pPr>
        <w:tabs>
          <w:tab w:val="left" w:pos="-426"/>
        </w:tabs>
        <w:spacing w:after="0" w:line="360" w:lineRule="auto"/>
        <w:jc w:val="both"/>
        <w:rPr>
          <w:rFonts w:ascii="Times New Roman" w:eastAsia="Times New Roman" w:hAnsi="Times New Roman" w:cs="Times New Roman"/>
          <w:b/>
          <w:bCs/>
          <w:kern w:val="1"/>
          <w:sz w:val="28"/>
          <w:szCs w:val="24"/>
          <w:lang w:eastAsia="hi-IN" w:bidi="hi-IN"/>
        </w:rPr>
      </w:pPr>
    </w:p>
    <w:p w:rsidR="00627230" w:rsidRPr="00627230" w:rsidRDefault="00627230" w:rsidP="00627230">
      <w:pPr>
        <w:tabs>
          <w:tab w:val="left" w:pos="-426"/>
        </w:tabs>
        <w:spacing w:after="0" w:line="360" w:lineRule="auto"/>
        <w:jc w:val="both"/>
        <w:rPr>
          <w:rFonts w:ascii="Times New Roman" w:eastAsia="Times New Roman" w:hAnsi="Times New Roman" w:cs="Times New Roman"/>
          <w:sz w:val="24"/>
          <w:szCs w:val="24"/>
          <w:lang w:eastAsia="ru-RU"/>
        </w:rPr>
      </w:pPr>
    </w:p>
    <w:p w:rsidR="00627230" w:rsidRPr="00627230" w:rsidRDefault="00627230" w:rsidP="00627230">
      <w:pPr>
        <w:tabs>
          <w:tab w:val="left" w:pos="-426"/>
        </w:tabs>
        <w:spacing w:after="0" w:line="360" w:lineRule="auto"/>
        <w:jc w:val="both"/>
        <w:rPr>
          <w:rFonts w:ascii="Times New Roman" w:eastAsia="Times New Roman" w:hAnsi="Times New Roman" w:cs="Times New Roman"/>
          <w:sz w:val="24"/>
          <w:szCs w:val="24"/>
          <w:lang w:eastAsia="ru-RU"/>
        </w:rPr>
      </w:pPr>
    </w:p>
    <w:p w:rsidR="00627230" w:rsidRPr="00627230" w:rsidRDefault="00627230" w:rsidP="00627230">
      <w:pPr>
        <w:tabs>
          <w:tab w:val="left" w:pos="-426"/>
        </w:tabs>
        <w:spacing w:after="0" w:line="360" w:lineRule="auto"/>
        <w:jc w:val="both"/>
        <w:rPr>
          <w:rFonts w:ascii="Times New Roman" w:eastAsia="Times New Roman" w:hAnsi="Times New Roman" w:cs="Times New Roman"/>
          <w:sz w:val="24"/>
          <w:szCs w:val="24"/>
          <w:lang w:eastAsia="ru-RU"/>
        </w:rPr>
      </w:pPr>
    </w:p>
    <w:p w:rsidR="00627230" w:rsidRPr="00627230" w:rsidRDefault="00627230" w:rsidP="00627230">
      <w:pPr>
        <w:tabs>
          <w:tab w:val="left" w:pos="-426"/>
        </w:tabs>
        <w:spacing w:after="0" w:line="360" w:lineRule="auto"/>
        <w:jc w:val="both"/>
        <w:rPr>
          <w:rFonts w:ascii="Times New Roman" w:eastAsia="Times New Roman" w:hAnsi="Times New Roman" w:cs="Times New Roman"/>
          <w:sz w:val="24"/>
          <w:szCs w:val="24"/>
          <w:lang w:eastAsia="ru-RU"/>
        </w:rPr>
      </w:pPr>
    </w:p>
    <w:p w:rsidR="00627230" w:rsidRPr="00627230" w:rsidRDefault="00627230" w:rsidP="00627230">
      <w:pPr>
        <w:tabs>
          <w:tab w:val="left" w:pos="-426"/>
        </w:tabs>
        <w:spacing w:after="0" w:line="360" w:lineRule="auto"/>
        <w:jc w:val="both"/>
        <w:rPr>
          <w:rFonts w:ascii="Times New Roman" w:eastAsia="Times New Roman" w:hAnsi="Times New Roman" w:cs="Times New Roman"/>
          <w:sz w:val="24"/>
          <w:szCs w:val="24"/>
          <w:lang w:eastAsia="ru-RU"/>
        </w:rPr>
      </w:pPr>
    </w:p>
    <w:p w:rsidR="00627230" w:rsidRPr="00627230" w:rsidRDefault="00627230" w:rsidP="00627230">
      <w:pPr>
        <w:tabs>
          <w:tab w:val="left" w:pos="-426"/>
        </w:tabs>
        <w:spacing w:after="0" w:line="360" w:lineRule="auto"/>
        <w:jc w:val="both"/>
        <w:rPr>
          <w:rFonts w:ascii="Times New Roman" w:eastAsia="Times New Roman" w:hAnsi="Times New Roman" w:cs="Times New Roman"/>
          <w:sz w:val="24"/>
          <w:szCs w:val="24"/>
          <w:lang w:eastAsia="ru-RU"/>
        </w:rPr>
      </w:pPr>
    </w:p>
    <w:p w:rsidR="00627230" w:rsidRPr="00627230" w:rsidRDefault="00627230" w:rsidP="00627230">
      <w:pPr>
        <w:tabs>
          <w:tab w:val="left" w:pos="-426"/>
        </w:tabs>
        <w:spacing w:after="0" w:line="360" w:lineRule="auto"/>
        <w:jc w:val="both"/>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both"/>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СОДЕРЖАНИЕ</w:t>
      </w:r>
    </w:p>
    <w:p w:rsidR="00627230" w:rsidRPr="00627230" w:rsidRDefault="00627230" w:rsidP="0062723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eastAsia="Times New Roman" w:hAnsi="Times New Roman" w:cs="Times New Roman"/>
          <w:b/>
          <w:sz w:val="24"/>
          <w:szCs w:val="24"/>
          <w:lang w:eastAsia="ru-RU"/>
        </w:rPr>
      </w:pPr>
    </w:p>
    <w:tbl>
      <w:tblPr>
        <w:tblW w:w="0" w:type="auto"/>
        <w:tblLook w:val="01E0" w:firstRow="1" w:lastRow="1" w:firstColumn="1" w:lastColumn="1" w:noHBand="0" w:noVBand="0"/>
      </w:tblPr>
      <w:tblGrid>
        <w:gridCol w:w="8534"/>
        <w:gridCol w:w="821"/>
      </w:tblGrid>
      <w:tr w:rsidR="00627230" w:rsidRPr="00627230" w:rsidTr="00627230">
        <w:tc>
          <w:tcPr>
            <w:tcW w:w="8748" w:type="dxa"/>
            <w:shd w:val="clear" w:color="auto" w:fill="auto"/>
          </w:tcPr>
          <w:p w:rsidR="00627230" w:rsidRPr="00627230" w:rsidRDefault="00627230" w:rsidP="00627230">
            <w:pPr>
              <w:keepNext/>
              <w:autoSpaceDE w:val="0"/>
              <w:autoSpaceDN w:val="0"/>
              <w:spacing w:after="0" w:line="240" w:lineRule="auto"/>
              <w:ind w:left="284"/>
              <w:jc w:val="both"/>
              <w:outlineLvl w:val="0"/>
              <w:rPr>
                <w:rFonts w:ascii="Times New Roman" w:eastAsia="Times New Roman" w:hAnsi="Times New Roman" w:cs="Times New Roman"/>
                <w:b/>
                <w:caps/>
                <w:sz w:val="24"/>
                <w:szCs w:val="24"/>
                <w:lang w:eastAsia="ru-RU"/>
              </w:rPr>
            </w:pPr>
          </w:p>
        </w:tc>
        <w:tc>
          <w:tcPr>
            <w:tcW w:w="823"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СТР.</w:t>
            </w:r>
          </w:p>
        </w:tc>
      </w:tr>
      <w:tr w:rsidR="00627230" w:rsidRPr="00627230" w:rsidTr="00627230">
        <w:tc>
          <w:tcPr>
            <w:tcW w:w="8748" w:type="dxa"/>
            <w:shd w:val="clear" w:color="auto" w:fill="auto"/>
          </w:tcPr>
          <w:p w:rsidR="00627230" w:rsidRPr="00627230" w:rsidRDefault="00627230" w:rsidP="00627230">
            <w:pPr>
              <w:keepNext/>
              <w:numPr>
                <w:ilvl w:val="0"/>
                <w:numId w:val="1"/>
              </w:numPr>
              <w:tabs>
                <w:tab w:val="clear" w:pos="644"/>
                <w:tab w:val="num" w:pos="0"/>
                <w:tab w:val="left" w:pos="360"/>
              </w:tabs>
              <w:autoSpaceDE w:val="0"/>
              <w:autoSpaceDN w:val="0"/>
              <w:spacing w:after="0" w:line="240" w:lineRule="auto"/>
              <w:ind w:left="0" w:firstLine="0"/>
              <w:jc w:val="both"/>
              <w:outlineLvl w:val="0"/>
              <w:rPr>
                <w:rFonts w:ascii="Times New Roman" w:eastAsia="Times New Roman" w:hAnsi="Times New Roman" w:cs="Times New Roman"/>
                <w:b/>
                <w:caps/>
                <w:sz w:val="24"/>
                <w:szCs w:val="24"/>
                <w:lang w:eastAsia="ru-RU"/>
              </w:rPr>
            </w:pPr>
            <w:r w:rsidRPr="00627230">
              <w:rPr>
                <w:rFonts w:ascii="Times New Roman" w:eastAsia="Times New Roman" w:hAnsi="Times New Roman" w:cs="Times New Roman"/>
                <w:b/>
                <w:sz w:val="24"/>
                <w:szCs w:val="24"/>
                <w:lang w:eastAsia="ru-RU"/>
              </w:rPr>
              <w:t xml:space="preserve">ПАСПОРТ  РАБОЧЕЙ ПРОГРАММЫ УЧЕБНОЙ ДИСЦИПЛИНЫ </w:t>
            </w:r>
          </w:p>
          <w:p w:rsidR="00627230" w:rsidRPr="00627230" w:rsidRDefault="00627230" w:rsidP="00627230">
            <w:pPr>
              <w:tabs>
                <w:tab w:val="num" w:pos="0"/>
                <w:tab w:val="left" w:pos="360"/>
              </w:tabs>
              <w:spacing w:after="0" w:line="240" w:lineRule="auto"/>
              <w:jc w:val="both"/>
              <w:rPr>
                <w:rFonts w:ascii="Times New Roman" w:eastAsia="Times New Roman" w:hAnsi="Times New Roman" w:cs="Times New Roman"/>
                <w:b/>
                <w:sz w:val="24"/>
                <w:szCs w:val="24"/>
                <w:lang w:eastAsia="ru-RU"/>
              </w:rPr>
            </w:pPr>
          </w:p>
        </w:tc>
        <w:tc>
          <w:tcPr>
            <w:tcW w:w="823"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5</w:t>
            </w:r>
          </w:p>
        </w:tc>
      </w:tr>
      <w:tr w:rsidR="00627230" w:rsidRPr="00627230" w:rsidTr="00627230">
        <w:tc>
          <w:tcPr>
            <w:tcW w:w="8748" w:type="dxa"/>
            <w:shd w:val="clear" w:color="auto" w:fill="auto"/>
          </w:tcPr>
          <w:p w:rsidR="00627230" w:rsidRPr="00627230" w:rsidRDefault="00627230" w:rsidP="00627230">
            <w:pPr>
              <w:keepNext/>
              <w:numPr>
                <w:ilvl w:val="0"/>
                <w:numId w:val="1"/>
              </w:numPr>
              <w:tabs>
                <w:tab w:val="clear" w:pos="644"/>
                <w:tab w:val="num" w:pos="0"/>
                <w:tab w:val="left" w:pos="360"/>
              </w:tabs>
              <w:autoSpaceDE w:val="0"/>
              <w:autoSpaceDN w:val="0"/>
              <w:spacing w:after="0" w:line="240" w:lineRule="auto"/>
              <w:ind w:left="0" w:firstLine="0"/>
              <w:jc w:val="both"/>
              <w:outlineLvl w:val="0"/>
              <w:rPr>
                <w:rFonts w:ascii="Times New Roman" w:eastAsia="Times New Roman" w:hAnsi="Times New Roman" w:cs="Times New Roman"/>
                <w:b/>
                <w:caps/>
                <w:sz w:val="24"/>
                <w:szCs w:val="24"/>
                <w:lang w:eastAsia="ru-RU"/>
              </w:rPr>
            </w:pPr>
            <w:r w:rsidRPr="00627230">
              <w:rPr>
                <w:rFonts w:ascii="Times New Roman" w:eastAsia="Times New Roman" w:hAnsi="Times New Roman" w:cs="Times New Roman"/>
                <w:b/>
                <w:sz w:val="24"/>
                <w:szCs w:val="24"/>
                <w:lang w:eastAsia="ru-RU"/>
              </w:rPr>
              <w:t xml:space="preserve">СТРУКТУРА СОДЕРЖАНИЕ УЧЕБНОЙ ДИСЦИПЛИНЫ </w:t>
            </w:r>
          </w:p>
          <w:p w:rsidR="00627230" w:rsidRPr="00627230" w:rsidRDefault="00627230" w:rsidP="00627230">
            <w:pPr>
              <w:keepNext/>
              <w:tabs>
                <w:tab w:val="num" w:pos="0"/>
                <w:tab w:val="left" w:pos="360"/>
              </w:tabs>
              <w:autoSpaceDE w:val="0"/>
              <w:autoSpaceDN w:val="0"/>
              <w:spacing w:after="0" w:line="240" w:lineRule="auto"/>
              <w:jc w:val="both"/>
              <w:outlineLvl w:val="0"/>
              <w:rPr>
                <w:rFonts w:ascii="Times New Roman" w:eastAsia="Times New Roman" w:hAnsi="Times New Roman" w:cs="Times New Roman"/>
                <w:b/>
                <w:caps/>
                <w:sz w:val="24"/>
                <w:szCs w:val="24"/>
                <w:lang w:eastAsia="ru-RU"/>
              </w:rPr>
            </w:pPr>
          </w:p>
        </w:tc>
        <w:tc>
          <w:tcPr>
            <w:tcW w:w="823"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11</w:t>
            </w:r>
          </w:p>
        </w:tc>
      </w:tr>
      <w:tr w:rsidR="00627230" w:rsidRPr="00627230" w:rsidTr="00627230">
        <w:trPr>
          <w:trHeight w:val="670"/>
        </w:trPr>
        <w:tc>
          <w:tcPr>
            <w:tcW w:w="8748" w:type="dxa"/>
            <w:shd w:val="clear" w:color="auto" w:fill="auto"/>
          </w:tcPr>
          <w:p w:rsidR="00627230" w:rsidRPr="00627230" w:rsidRDefault="00627230" w:rsidP="00627230">
            <w:pPr>
              <w:keepNext/>
              <w:numPr>
                <w:ilvl w:val="0"/>
                <w:numId w:val="1"/>
              </w:numPr>
              <w:tabs>
                <w:tab w:val="clear" w:pos="644"/>
                <w:tab w:val="num" w:pos="0"/>
                <w:tab w:val="left" w:pos="360"/>
              </w:tabs>
              <w:autoSpaceDE w:val="0"/>
              <w:autoSpaceDN w:val="0"/>
              <w:spacing w:after="0" w:line="240" w:lineRule="auto"/>
              <w:ind w:left="0" w:firstLine="0"/>
              <w:jc w:val="both"/>
              <w:outlineLvl w:val="0"/>
              <w:rPr>
                <w:rFonts w:ascii="Times New Roman" w:eastAsia="Times New Roman" w:hAnsi="Times New Roman" w:cs="Times New Roman"/>
                <w:b/>
                <w:caps/>
                <w:sz w:val="24"/>
                <w:szCs w:val="24"/>
                <w:lang w:eastAsia="ru-RU"/>
              </w:rPr>
            </w:pPr>
            <w:r w:rsidRPr="00627230">
              <w:rPr>
                <w:rFonts w:ascii="Times New Roman" w:eastAsia="Times New Roman" w:hAnsi="Times New Roman" w:cs="Times New Roman"/>
                <w:b/>
                <w:sz w:val="24"/>
                <w:szCs w:val="24"/>
                <w:lang w:eastAsia="ru-RU"/>
              </w:rPr>
              <w:t xml:space="preserve">УСЛОВИЯ РЕАЛИЗАЦИИ ПРОГРАММЫ УЧЕБНОЙ ДИСЦИПЛИНЫ </w:t>
            </w:r>
          </w:p>
          <w:p w:rsidR="00627230" w:rsidRPr="00627230" w:rsidRDefault="00627230" w:rsidP="00627230">
            <w:pPr>
              <w:keepNext/>
              <w:tabs>
                <w:tab w:val="num" w:pos="0"/>
                <w:tab w:val="left" w:pos="360"/>
              </w:tabs>
              <w:autoSpaceDE w:val="0"/>
              <w:autoSpaceDN w:val="0"/>
              <w:spacing w:after="0" w:line="240" w:lineRule="auto"/>
              <w:jc w:val="both"/>
              <w:outlineLvl w:val="0"/>
              <w:rPr>
                <w:rFonts w:ascii="Times New Roman" w:eastAsia="Times New Roman" w:hAnsi="Times New Roman" w:cs="Times New Roman"/>
                <w:b/>
                <w:caps/>
                <w:sz w:val="24"/>
                <w:szCs w:val="24"/>
                <w:lang w:eastAsia="ru-RU"/>
              </w:rPr>
            </w:pPr>
          </w:p>
        </w:tc>
        <w:tc>
          <w:tcPr>
            <w:tcW w:w="823"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29</w:t>
            </w:r>
          </w:p>
        </w:tc>
      </w:tr>
      <w:tr w:rsidR="00627230" w:rsidRPr="00627230" w:rsidTr="00627230">
        <w:tc>
          <w:tcPr>
            <w:tcW w:w="8748" w:type="dxa"/>
            <w:shd w:val="clear" w:color="auto" w:fill="auto"/>
          </w:tcPr>
          <w:p w:rsidR="00627230" w:rsidRPr="00627230" w:rsidRDefault="00627230" w:rsidP="00627230">
            <w:pPr>
              <w:keepNext/>
              <w:numPr>
                <w:ilvl w:val="0"/>
                <w:numId w:val="1"/>
              </w:numPr>
              <w:tabs>
                <w:tab w:val="clear" w:pos="644"/>
                <w:tab w:val="num" w:pos="0"/>
                <w:tab w:val="left" w:pos="360"/>
              </w:tabs>
              <w:autoSpaceDE w:val="0"/>
              <w:autoSpaceDN w:val="0"/>
              <w:spacing w:after="0" w:line="240" w:lineRule="auto"/>
              <w:ind w:left="0" w:firstLine="0"/>
              <w:jc w:val="both"/>
              <w:outlineLvl w:val="0"/>
              <w:rPr>
                <w:rFonts w:ascii="Times New Roman" w:eastAsia="Times New Roman" w:hAnsi="Times New Roman" w:cs="Times New Roman"/>
                <w:b/>
                <w:caps/>
                <w:sz w:val="24"/>
                <w:szCs w:val="24"/>
                <w:lang w:eastAsia="ru-RU"/>
              </w:rPr>
            </w:pPr>
            <w:r w:rsidRPr="00627230">
              <w:rPr>
                <w:rFonts w:ascii="Times New Roman" w:eastAsia="Times New Roman" w:hAnsi="Times New Roman" w:cs="Times New Roman"/>
                <w:b/>
                <w:sz w:val="24"/>
                <w:szCs w:val="24"/>
                <w:lang w:eastAsia="ru-RU"/>
              </w:rPr>
              <w:t xml:space="preserve">КОНТРОЛЬ И ОЦЕНКА РЕЗУЛЬТАТОВ ОСВОЕНИЯ УЧЕБНОЙ ДИСЦИПЛИНЫ </w:t>
            </w:r>
          </w:p>
          <w:p w:rsidR="00627230" w:rsidRPr="00627230" w:rsidRDefault="00627230" w:rsidP="00627230">
            <w:pPr>
              <w:keepNext/>
              <w:tabs>
                <w:tab w:val="num" w:pos="0"/>
                <w:tab w:val="left" w:pos="360"/>
              </w:tabs>
              <w:autoSpaceDE w:val="0"/>
              <w:autoSpaceDN w:val="0"/>
              <w:spacing w:after="0" w:line="240" w:lineRule="auto"/>
              <w:jc w:val="both"/>
              <w:outlineLvl w:val="0"/>
              <w:rPr>
                <w:rFonts w:ascii="Times New Roman" w:eastAsia="Times New Roman" w:hAnsi="Times New Roman" w:cs="Times New Roman"/>
                <w:b/>
                <w:caps/>
                <w:sz w:val="24"/>
                <w:szCs w:val="24"/>
                <w:lang w:eastAsia="ru-RU"/>
              </w:rPr>
            </w:pPr>
          </w:p>
        </w:tc>
        <w:tc>
          <w:tcPr>
            <w:tcW w:w="823" w:type="dxa"/>
            <w:shd w:val="clear" w:color="auto" w:fill="auto"/>
          </w:tcPr>
          <w:p w:rsidR="00627230" w:rsidRPr="00627230" w:rsidRDefault="00627230" w:rsidP="00627230">
            <w:pPr>
              <w:spacing w:after="0" w:line="240" w:lineRule="auto"/>
              <w:jc w:val="both"/>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31</w:t>
            </w:r>
          </w:p>
        </w:tc>
      </w:tr>
    </w:tbl>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bCs/>
          <w:i/>
          <w:sz w:val="24"/>
          <w:szCs w:val="24"/>
          <w:lang w:eastAsia="ru-RU"/>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627230">
        <w:rPr>
          <w:rFonts w:ascii="Times New Roman" w:eastAsia="Times New Roman" w:hAnsi="Times New Roman" w:cs="Times New Roman"/>
          <w:b/>
          <w:caps/>
          <w:sz w:val="28"/>
          <w:szCs w:val="28"/>
          <w:u w:val="single"/>
          <w:lang w:eastAsia="ru-RU"/>
        </w:rPr>
        <w:br w:type="page"/>
      </w:r>
      <w:r w:rsidRPr="00627230">
        <w:rPr>
          <w:rFonts w:ascii="Times New Roman" w:eastAsia="Times New Roman" w:hAnsi="Times New Roman" w:cs="Times New Roman"/>
          <w:b/>
          <w:caps/>
          <w:sz w:val="28"/>
          <w:szCs w:val="28"/>
          <w:lang w:eastAsia="ru-RU"/>
        </w:rPr>
        <w:t xml:space="preserve">1. </w:t>
      </w:r>
      <w:r w:rsidRPr="00627230">
        <w:rPr>
          <w:rFonts w:ascii="Times New Roman" w:eastAsia="Times New Roman" w:hAnsi="Times New Roman" w:cs="Times New Roman"/>
          <w:b/>
          <w:caps/>
          <w:sz w:val="24"/>
          <w:szCs w:val="24"/>
          <w:lang w:eastAsia="ru-RU"/>
        </w:rPr>
        <w:t>ПАСПОРТ ПРОГРАММЫ УЧЕБНОЙ ДИСЦИПЛИНЫ</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right="-185" w:firstLine="600"/>
        <w:jc w:val="both"/>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1.1. Область применения программы</w:t>
      </w:r>
    </w:p>
    <w:p w:rsidR="00627230" w:rsidRPr="00627230" w:rsidRDefault="00627230" w:rsidP="00627230">
      <w:pPr>
        <w:spacing w:after="0" w:line="360" w:lineRule="auto"/>
        <w:jc w:val="both"/>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sz w:val="24"/>
          <w:szCs w:val="24"/>
          <w:lang w:eastAsia="ru-RU"/>
        </w:rPr>
        <w:t xml:space="preserve">Рабочая программа общеобразовательной учебной дисциплины Физическая культура является частью основной профессиональной образовательной программы в соответствии с ФГОС по профессии </w:t>
      </w:r>
      <w:r w:rsidRPr="00627230">
        <w:rPr>
          <w:rFonts w:ascii="Times New Roman" w:eastAsia="Times New Roman" w:hAnsi="Times New Roman" w:cs="Times New Roman"/>
          <w:b/>
          <w:sz w:val="24"/>
          <w:szCs w:val="24"/>
          <w:lang w:eastAsia="ru-RU"/>
        </w:rPr>
        <w:t>23.01.17 Мастер по ремонту и обслуживанию автомобилей</w:t>
      </w:r>
      <w:r w:rsidRPr="00627230">
        <w:rPr>
          <w:rFonts w:ascii="Times New Roman" w:eastAsia="Times New Roman" w:hAnsi="Times New Roman" w:cs="Times New Roman"/>
          <w:sz w:val="24"/>
          <w:szCs w:val="24"/>
          <w:lang w:eastAsia="ru-RU"/>
        </w:rPr>
        <w:t>.</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right="-185" w:firstLine="720"/>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Программа учебной дисциплины может быть использована  в профессиональном и дополнительном образовании</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1.2 Место дисциплины в структуре основной профессиональной образовательной программы: </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color w:val="000000"/>
          <w:sz w:val="24"/>
          <w:szCs w:val="24"/>
          <w:lang w:eastAsia="ru-RU"/>
        </w:rPr>
        <w:t xml:space="preserve">ОУД.06 Физическая культура </w:t>
      </w:r>
      <w:r w:rsidRPr="00627230">
        <w:rPr>
          <w:rFonts w:ascii="Times New Roman" w:eastAsia="Times New Roman" w:hAnsi="Times New Roman" w:cs="Times New Roman"/>
          <w:sz w:val="24"/>
          <w:szCs w:val="24"/>
          <w:lang w:eastAsia="ru-RU"/>
        </w:rPr>
        <w:t>относится к о</w:t>
      </w:r>
      <w:r w:rsidRPr="00627230">
        <w:rPr>
          <w:rFonts w:ascii="Times New Roman" w:eastAsia="Calibri" w:hAnsi="Times New Roman" w:cs="Times New Roman"/>
          <w:sz w:val="24"/>
          <w:szCs w:val="24"/>
        </w:rPr>
        <w:t>бщим учебным предметам по выбору из обязательных предметных областей</w:t>
      </w:r>
      <w:r w:rsidRPr="00627230">
        <w:rPr>
          <w:rFonts w:ascii="Times New Roman" w:eastAsia="Times New Roman" w:hAnsi="Times New Roman" w:cs="Times New Roman"/>
          <w:sz w:val="24"/>
          <w:szCs w:val="24"/>
          <w:lang w:eastAsia="ru-RU"/>
        </w:rPr>
        <w:t>.</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1.3 Цели и задачи учебной дисциплины – требования к результатам освоения учебной дисциплины:</w:t>
      </w:r>
    </w:p>
    <w:p w:rsidR="00627230" w:rsidRPr="00627230" w:rsidRDefault="00627230" w:rsidP="00627230">
      <w:pPr>
        <w:spacing w:after="0" w:line="360" w:lineRule="auto"/>
        <w:ind w:firstLine="357"/>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Содержание программы ОУД.06 Физическая культура направлено на достижение следующих целей:</w:t>
      </w:r>
    </w:p>
    <w:p w:rsidR="00627230" w:rsidRPr="00627230" w:rsidRDefault="00627230" w:rsidP="0031589D">
      <w:pPr>
        <w:numPr>
          <w:ilvl w:val="0"/>
          <w:numId w:val="27"/>
        </w:numPr>
        <w:spacing w:after="0" w:line="360" w:lineRule="auto"/>
        <w:ind w:left="0" w:firstLine="0"/>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формирование физической культуры личности будущего профессионала, востребованного на современном рынке труда;</w:t>
      </w:r>
    </w:p>
    <w:p w:rsidR="00627230" w:rsidRPr="00627230" w:rsidRDefault="00627230" w:rsidP="0031589D">
      <w:pPr>
        <w:numPr>
          <w:ilvl w:val="0"/>
          <w:numId w:val="27"/>
        </w:numPr>
        <w:spacing w:after="0" w:line="360" w:lineRule="auto"/>
        <w:ind w:left="0" w:firstLine="0"/>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развитие физических качеств и способностей, совершенствование функциональных возможностей организма, укрепление индивидуального здоровья;</w:t>
      </w:r>
    </w:p>
    <w:p w:rsidR="00627230" w:rsidRPr="00627230" w:rsidRDefault="00627230" w:rsidP="0031589D">
      <w:pPr>
        <w:numPr>
          <w:ilvl w:val="0"/>
          <w:numId w:val="27"/>
        </w:numPr>
        <w:spacing w:after="0" w:line="360" w:lineRule="auto"/>
        <w:ind w:left="0" w:firstLine="0"/>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формирование устойчивых мотивов и потребностей в бережном отношении к собственному здоровью, в занятиях физкультурно-оздоровительной и спортивно-оздоровительной деятельностью;</w:t>
      </w:r>
    </w:p>
    <w:p w:rsidR="00627230" w:rsidRPr="00627230" w:rsidRDefault="00627230" w:rsidP="0031589D">
      <w:pPr>
        <w:numPr>
          <w:ilvl w:val="0"/>
          <w:numId w:val="27"/>
        </w:numPr>
        <w:spacing w:after="0" w:line="360" w:lineRule="auto"/>
        <w:ind w:left="0" w:firstLine="0"/>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овладение технологиями современных оздоровительных систем физического воспитания, обогащение индивидуального опыта занятий специально-прикладными физическими упражнениями и базовыми видами спорта;</w:t>
      </w:r>
    </w:p>
    <w:p w:rsidR="00627230" w:rsidRPr="00627230" w:rsidRDefault="00627230" w:rsidP="0031589D">
      <w:pPr>
        <w:numPr>
          <w:ilvl w:val="0"/>
          <w:numId w:val="27"/>
        </w:numPr>
        <w:spacing w:after="0" w:line="360" w:lineRule="auto"/>
        <w:ind w:left="0" w:firstLine="0"/>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овладение системой профессионально и жизненно значимых практических умений и навыков, обеспечивающих сохранение и укрепление физического и психического здоровья;</w:t>
      </w:r>
    </w:p>
    <w:p w:rsidR="00627230" w:rsidRPr="00627230" w:rsidRDefault="00627230" w:rsidP="0031589D">
      <w:pPr>
        <w:numPr>
          <w:ilvl w:val="0"/>
          <w:numId w:val="27"/>
        </w:numPr>
        <w:spacing w:after="0" w:line="360" w:lineRule="auto"/>
        <w:ind w:left="0" w:firstLine="0"/>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освоение системы знаний о занятиях физической культурой, их роли и значении в формировании здорового образа жизни и социальных ориентаций;</w:t>
      </w:r>
    </w:p>
    <w:p w:rsidR="00627230" w:rsidRPr="00627230" w:rsidRDefault="00627230" w:rsidP="0031589D">
      <w:pPr>
        <w:numPr>
          <w:ilvl w:val="0"/>
          <w:numId w:val="27"/>
        </w:numPr>
        <w:spacing w:after="0" w:line="360" w:lineRule="auto"/>
        <w:ind w:left="0" w:firstLine="0"/>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приобретение компетентности в физкультурно-оздоровительной и спортивной деятельности, овладение навыками творческого сотрудничества в коллективных формах занятий физическими упражнениями.</w:t>
      </w:r>
    </w:p>
    <w:p w:rsidR="00627230" w:rsidRPr="00627230" w:rsidRDefault="00627230" w:rsidP="00627230">
      <w:pPr>
        <w:spacing w:after="120" w:line="360" w:lineRule="auto"/>
        <w:jc w:val="both"/>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Умения:</w:t>
      </w:r>
    </w:p>
    <w:p w:rsidR="00627230" w:rsidRPr="00627230" w:rsidRDefault="00627230" w:rsidP="0031589D">
      <w:pPr>
        <w:numPr>
          <w:ilvl w:val="0"/>
          <w:numId w:val="28"/>
        </w:numPr>
        <w:spacing w:after="0" w:line="360" w:lineRule="auto"/>
        <w:ind w:left="0" w:firstLine="0"/>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Выполняет индивидуально подобранные комплексы оздоровительной и адаптивной (лечебной) физической культуры, композиции ритмической и аэробной гимнастики, комплексы упражнений</w:t>
      </w:r>
    </w:p>
    <w:p w:rsidR="00627230" w:rsidRPr="00627230" w:rsidRDefault="00627230" w:rsidP="0031589D">
      <w:pPr>
        <w:numPr>
          <w:ilvl w:val="0"/>
          <w:numId w:val="28"/>
        </w:numPr>
        <w:spacing w:after="0" w:line="360" w:lineRule="auto"/>
        <w:ind w:left="0" w:firstLine="0"/>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Выполняет   простейшие   приемы   самомассажа   и релаксации</w:t>
      </w:r>
    </w:p>
    <w:p w:rsidR="00627230" w:rsidRPr="00627230" w:rsidRDefault="00627230" w:rsidP="0031589D">
      <w:pPr>
        <w:numPr>
          <w:ilvl w:val="0"/>
          <w:numId w:val="28"/>
        </w:numPr>
        <w:spacing w:after="0" w:line="360" w:lineRule="auto"/>
        <w:ind w:left="0" w:firstLine="0"/>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Проводит самоконтроль при занятиях физическими упражнениями</w:t>
      </w:r>
    </w:p>
    <w:p w:rsidR="00627230" w:rsidRPr="00627230" w:rsidRDefault="00627230" w:rsidP="0031589D">
      <w:pPr>
        <w:numPr>
          <w:ilvl w:val="0"/>
          <w:numId w:val="28"/>
        </w:numPr>
        <w:spacing w:after="0" w:line="360" w:lineRule="auto"/>
        <w:ind w:left="0" w:firstLine="0"/>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Преодолевает искусственные и естественные препятствия с использованием разнообразных способов передвижения</w:t>
      </w:r>
    </w:p>
    <w:p w:rsidR="00627230" w:rsidRPr="00627230" w:rsidRDefault="00627230" w:rsidP="0031589D">
      <w:pPr>
        <w:numPr>
          <w:ilvl w:val="0"/>
          <w:numId w:val="28"/>
        </w:numPr>
        <w:spacing w:after="0" w:line="360" w:lineRule="auto"/>
        <w:ind w:left="0" w:firstLine="0"/>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Выполняет</w:t>
      </w:r>
      <w:r w:rsidRPr="00627230">
        <w:rPr>
          <w:rFonts w:ascii="Times New Roman" w:eastAsia="Times New Roman" w:hAnsi="Times New Roman" w:cs="Times New Roman"/>
          <w:sz w:val="24"/>
          <w:szCs w:val="24"/>
          <w:lang w:eastAsia="ru-RU"/>
        </w:rPr>
        <w:tab/>
        <w:t>приемы</w:t>
      </w:r>
      <w:r w:rsidRPr="00627230">
        <w:rPr>
          <w:rFonts w:ascii="Times New Roman" w:eastAsia="Times New Roman" w:hAnsi="Times New Roman" w:cs="Times New Roman"/>
          <w:sz w:val="24"/>
          <w:szCs w:val="24"/>
          <w:lang w:eastAsia="ru-RU"/>
        </w:rPr>
        <w:tab/>
        <w:t>защиты, страховки и самостраховки.</w:t>
      </w:r>
    </w:p>
    <w:p w:rsidR="00627230" w:rsidRPr="00627230" w:rsidRDefault="00627230" w:rsidP="0031589D">
      <w:pPr>
        <w:numPr>
          <w:ilvl w:val="0"/>
          <w:numId w:val="28"/>
        </w:numPr>
        <w:spacing w:after="0" w:line="360" w:lineRule="auto"/>
        <w:ind w:left="0" w:firstLine="0"/>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Выполняет контрольные нормативы, предусмотренные государственным стандартом по легкой атлетике, гимнастике при соответствующей тренировке, с учетом состояния здоровья и функциональных возможностей своего организма</w:t>
      </w:r>
    </w:p>
    <w:p w:rsidR="00627230" w:rsidRPr="00627230" w:rsidRDefault="00627230" w:rsidP="00627230">
      <w:pPr>
        <w:spacing w:after="12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Знания:</w:t>
      </w:r>
    </w:p>
    <w:p w:rsidR="00627230" w:rsidRPr="00627230" w:rsidRDefault="00627230" w:rsidP="0031589D">
      <w:pPr>
        <w:numPr>
          <w:ilvl w:val="0"/>
          <w:numId w:val="29"/>
        </w:numPr>
        <w:spacing w:after="0" w:line="360" w:lineRule="auto"/>
        <w:ind w:left="0" w:firstLine="0"/>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Влияние оздоровительных систем физического воспитания на укрепление здоровья, профилактику профессиональных заболеваний, вредных привычек и увеличение продолжительности жизни</w:t>
      </w:r>
    </w:p>
    <w:p w:rsidR="00627230" w:rsidRPr="00627230" w:rsidRDefault="00627230" w:rsidP="0031589D">
      <w:pPr>
        <w:numPr>
          <w:ilvl w:val="0"/>
          <w:numId w:val="29"/>
        </w:numPr>
        <w:spacing w:after="0" w:line="360" w:lineRule="auto"/>
        <w:ind w:left="0" w:firstLine="0"/>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Способы контроля и оценки индивидуального физического</w:t>
      </w:r>
      <w:r w:rsidRPr="00627230">
        <w:rPr>
          <w:rFonts w:ascii="Times New Roman" w:eastAsia="Times New Roman" w:hAnsi="Times New Roman" w:cs="Times New Roman"/>
          <w:sz w:val="24"/>
          <w:szCs w:val="24"/>
          <w:lang w:eastAsia="ru-RU"/>
        </w:rPr>
        <w:tab/>
        <w:t>развития и</w:t>
      </w:r>
      <w:r w:rsidRPr="00627230">
        <w:rPr>
          <w:rFonts w:ascii="Times New Roman" w:eastAsia="Times New Roman" w:hAnsi="Times New Roman" w:cs="Times New Roman"/>
          <w:sz w:val="24"/>
          <w:szCs w:val="24"/>
          <w:lang w:eastAsia="ru-RU"/>
        </w:rPr>
        <w:tab/>
        <w:t>физической подготовленности</w:t>
      </w:r>
    </w:p>
    <w:p w:rsidR="00627230" w:rsidRPr="00627230" w:rsidRDefault="00627230" w:rsidP="0031589D">
      <w:pPr>
        <w:numPr>
          <w:ilvl w:val="0"/>
          <w:numId w:val="29"/>
        </w:numPr>
        <w:spacing w:after="0" w:line="360" w:lineRule="auto"/>
        <w:ind w:left="0" w:firstLine="0"/>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Правила и способы планирования системы индивидуальных</w:t>
      </w:r>
      <w:r w:rsidRPr="00627230">
        <w:rPr>
          <w:rFonts w:ascii="Times New Roman" w:eastAsia="Times New Roman" w:hAnsi="Times New Roman" w:cs="Times New Roman"/>
          <w:sz w:val="24"/>
          <w:szCs w:val="24"/>
          <w:lang w:eastAsia="ru-RU"/>
        </w:rPr>
        <w:tab/>
        <w:t>занятий</w:t>
      </w:r>
      <w:r w:rsidRPr="00627230">
        <w:rPr>
          <w:rFonts w:ascii="Times New Roman" w:eastAsia="Times New Roman" w:hAnsi="Times New Roman" w:cs="Times New Roman"/>
          <w:sz w:val="24"/>
          <w:szCs w:val="24"/>
          <w:lang w:eastAsia="ru-RU"/>
        </w:rPr>
        <w:tab/>
        <w:t>физическими упражнениями различной направленности</w:t>
      </w:r>
    </w:p>
    <w:p w:rsidR="00627230" w:rsidRPr="00627230" w:rsidRDefault="00627230" w:rsidP="00627230">
      <w:pPr>
        <w:spacing w:after="0" w:line="360" w:lineRule="auto"/>
        <w:ind w:firstLine="357"/>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Освоение содержания учебной дисциплины «Физическая культура» обеспечивает достижение студентами следующих результатов:</w:t>
      </w:r>
    </w:p>
    <w:p w:rsidR="00627230" w:rsidRPr="00627230" w:rsidRDefault="00627230" w:rsidP="00627230">
      <w:pPr>
        <w:spacing w:after="0" w:line="360" w:lineRule="auto"/>
        <w:ind w:firstLine="357"/>
        <w:jc w:val="both"/>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 личностных:</w:t>
      </w:r>
    </w:p>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готовность и способность обучающихся к саморазвитию и личностному самоопределению;</w:t>
      </w:r>
    </w:p>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сформированность устойчивой мотивации к здоровому образу жизни и обучению, целенаправленному личностному совершенствованию двигательной активности с валеологической и профессиональной направленностью, неприятию вредных привычек: курения, употребления алкоголя, наркотиков;</w:t>
      </w:r>
    </w:p>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потребность к самостоятельному использованию физической культуры как составляющей доминанты здоровья;</w:t>
      </w:r>
    </w:p>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приобретение личного опыта творческого использования профессионально-оздоровительных средств и методов двигательной активности;</w:t>
      </w:r>
    </w:p>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формирование личностных ценностно-смысловых ориентиров и установок, системы значимых социальных и межличностных отношений, личностных, регулятивных, познавательных, коммуникативных действий в процессе целенаправленной двигательной активности, способности их использования в социальной, в том числе профессиональной, практике;</w:t>
      </w:r>
    </w:p>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готовность самостоятельно использовать в трудовых и жизненных ситуациях навыки профессиональной адаптивной физической культуры;</w:t>
      </w:r>
    </w:p>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способность к построению индивидуальной образовательной траектории самостоятельного использования в трудовых и жизненных ситуациях навыков профессиональной адаптивной физической культуры;</w:t>
      </w:r>
    </w:p>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способность использования системы значимых социальных и межличностных отношений, ценностно-смысловых установок, отражающих личностные и гражданские позиции, в спортивной, оздоровительной и физкультурной деятельности;</w:t>
      </w:r>
    </w:p>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формирование навыков сотрудничества со сверстниками, умение продуктивно общаться и взаимодействовать в процессе физкультурно-оздоровительной и спортивной деятельности, учитывать позиции других участников деятельности, эффективно разрешать конфликты;</w:t>
      </w:r>
    </w:p>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принятие и 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w:t>
      </w:r>
    </w:p>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умение оказывать первую помощь при занятиях спортивно-оздоровительной деятельностью;</w:t>
      </w:r>
    </w:p>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патриотизм, уважение к своему народу, чувство ответственности перед Родиной;</w:t>
      </w:r>
    </w:p>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готовность к служению Отечеству, его защите;</w:t>
      </w:r>
    </w:p>
    <w:p w:rsidR="00627230" w:rsidRPr="00627230" w:rsidRDefault="00627230" w:rsidP="00627230">
      <w:pPr>
        <w:spacing w:after="0" w:line="360" w:lineRule="auto"/>
        <w:ind w:firstLine="357"/>
        <w:jc w:val="both"/>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 метапредметных:</w:t>
      </w:r>
    </w:p>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способность использовать меж предметные понятия и универсальные учебные действия (регулятивные, познавательные, коммуникативные) в познавательной, спортивной, физкультурной, оздоровительной и социальной практике;</w:t>
      </w:r>
    </w:p>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готовность учебного сотрудничества с преподавателями и сверстниками с использованием специальных средств и методов двигательной активности;</w:t>
      </w:r>
    </w:p>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освоение знаний, полученных в процессе теоретических, учебно-методических и практических занятий, в области анатомии, физиологии, психологии (возрастной и спортивной), экологии, ОБЖ;</w:t>
      </w:r>
    </w:p>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 физической культуре, получаемую из различных источников;</w:t>
      </w:r>
    </w:p>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формирование навыков участия в различных видах соревновательной деятельности, моделирующих профессиональную подготовку;</w:t>
      </w:r>
    </w:p>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норм информационной безопасности;</w:t>
      </w:r>
    </w:p>
    <w:p w:rsidR="00627230" w:rsidRPr="00627230" w:rsidRDefault="00627230" w:rsidP="00627230">
      <w:pPr>
        <w:spacing w:after="0" w:line="360" w:lineRule="auto"/>
        <w:ind w:firstLine="357"/>
        <w:jc w:val="both"/>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 предметных:</w:t>
      </w:r>
    </w:p>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умение использовать разнообразные формы и виды физкультурной деятельности для организации здорового образа жизни, активного отдыха и досуга;</w:t>
      </w:r>
    </w:p>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владение современными технологиями укрепления и сохранения здоровья, поддержания работоспособности, профилактики предупреждения заболеваний, связанных с учебной и производственной деятельностью;</w:t>
      </w:r>
    </w:p>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владение основными способами самоконтроля индивидуальных показателей здоровья, умственной и физической работоспособности, физического развития и физических качеств;</w:t>
      </w:r>
    </w:p>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владение техническими приемами и двигательными действиями базовых видов спорта, активное применение их в игровой и соревновательной деятельности, готовность к выполнению нормативов Всероссийского физкультурно-спортивного комплекса «Готов к труду и обороне» (ГТО).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31"/>
        <w:gridCol w:w="2114"/>
      </w:tblGrid>
      <w:tr w:rsidR="00627230" w:rsidRPr="00627230" w:rsidTr="00627230">
        <w:tc>
          <w:tcPr>
            <w:tcW w:w="7231" w:type="dxa"/>
          </w:tcPr>
          <w:p w:rsidR="00627230" w:rsidRPr="00627230" w:rsidRDefault="00627230" w:rsidP="00627230">
            <w:pPr>
              <w:spacing w:after="0" w:line="240" w:lineRule="auto"/>
              <w:ind w:firstLine="33"/>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Личностные результаты </w:t>
            </w:r>
          </w:p>
          <w:p w:rsidR="00627230" w:rsidRPr="00627230" w:rsidRDefault="00627230" w:rsidP="00627230">
            <w:pPr>
              <w:spacing w:after="0" w:line="240" w:lineRule="auto"/>
              <w:ind w:firstLine="33"/>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реализации программы воспитания </w:t>
            </w:r>
          </w:p>
          <w:p w:rsidR="00627230" w:rsidRPr="00627230" w:rsidRDefault="00627230" w:rsidP="00627230">
            <w:pPr>
              <w:spacing w:after="0" w:line="240" w:lineRule="auto"/>
              <w:ind w:firstLine="33"/>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i/>
                <w:iCs/>
                <w:sz w:val="24"/>
                <w:szCs w:val="24"/>
                <w:lang w:eastAsia="ru-RU"/>
              </w:rPr>
              <w:t>(дескрипторы)</w:t>
            </w:r>
          </w:p>
        </w:tc>
        <w:tc>
          <w:tcPr>
            <w:tcW w:w="2114" w:type="dxa"/>
            <w:vAlign w:val="center"/>
          </w:tcPr>
          <w:p w:rsidR="00627230" w:rsidRPr="00627230" w:rsidRDefault="00627230" w:rsidP="00627230">
            <w:pPr>
              <w:spacing w:after="0" w:line="240" w:lineRule="auto"/>
              <w:ind w:firstLine="33"/>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Код личностных результатов </w:t>
            </w:r>
            <w:r w:rsidRPr="00627230">
              <w:rPr>
                <w:rFonts w:ascii="Times New Roman" w:eastAsia="Times New Roman" w:hAnsi="Times New Roman" w:cs="Times New Roman"/>
                <w:b/>
                <w:bCs/>
                <w:sz w:val="24"/>
                <w:szCs w:val="24"/>
                <w:lang w:eastAsia="ru-RU"/>
              </w:rPr>
              <w:br/>
              <w:t xml:space="preserve">реализации </w:t>
            </w:r>
            <w:r w:rsidRPr="00627230">
              <w:rPr>
                <w:rFonts w:ascii="Times New Roman" w:eastAsia="Times New Roman" w:hAnsi="Times New Roman" w:cs="Times New Roman"/>
                <w:b/>
                <w:bCs/>
                <w:sz w:val="24"/>
                <w:szCs w:val="24"/>
                <w:lang w:eastAsia="ru-RU"/>
              </w:rPr>
              <w:br/>
              <w:t xml:space="preserve">программы </w:t>
            </w:r>
            <w:r w:rsidRPr="00627230">
              <w:rPr>
                <w:rFonts w:ascii="Times New Roman" w:eastAsia="Times New Roman" w:hAnsi="Times New Roman" w:cs="Times New Roman"/>
                <w:b/>
                <w:bCs/>
                <w:sz w:val="24"/>
                <w:szCs w:val="24"/>
                <w:lang w:eastAsia="ru-RU"/>
              </w:rPr>
              <w:br/>
              <w:t>воспитания</w:t>
            </w:r>
          </w:p>
        </w:tc>
      </w:tr>
      <w:tr w:rsidR="00627230" w:rsidRPr="00627230" w:rsidTr="00627230">
        <w:tc>
          <w:tcPr>
            <w:tcW w:w="7231" w:type="dxa"/>
            <w:tcBorders>
              <w:top w:val="single" w:sz="8" w:space="0" w:color="000000"/>
              <w:left w:val="single" w:sz="8" w:space="0" w:color="000000"/>
              <w:bottom w:val="single" w:sz="8" w:space="0" w:color="000000"/>
              <w:right w:val="single" w:sz="8" w:space="0" w:color="000000"/>
            </w:tcBorders>
            <w:shd w:val="clear" w:color="auto" w:fill="auto"/>
          </w:tcPr>
          <w:p w:rsidR="00627230" w:rsidRPr="00627230" w:rsidRDefault="00627230" w:rsidP="00627230">
            <w:pPr>
              <w:spacing w:before="120" w:after="0" w:line="240" w:lineRule="auto"/>
              <w:jc w:val="both"/>
              <w:rPr>
                <w:rFonts w:ascii="Times New Roman" w:eastAsia="Times New Roman" w:hAnsi="Times New Roman" w:cs="Times New Roman"/>
                <w:b/>
                <w:bCs/>
                <w:i/>
                <w:iCs/>
                <w:sz w:val="24"/>
                <w:szCs w:val="24"/>
                <w:lang w:val="x-none" w:eastAsia="x-none"/>
              </w:rPr>
            </w:pPr>
            <w:r w:rsidRPr="00627230">
              <w:rPr>
                <w:rFonts w:ascii="Times New Roman" w:eastAsia="Times New Roman" w:hAnsi="Times New Roman" w:cs="Times New Roman"/>
                <w:sz w:val="24"/>
                <w:szCs w:val="24"/>
                <w:lang w:eastAsia="ru-RU"/>
              </w:rPr>
              <w:t>Осознающий себя гражданином и защитником великой страны</w:t>
            </w:r>
          </w:p>
        </w:tc>
        <w:tc>
          <w:tcPr>
            <w:tcW w:w="2114" w:type="dxa"/>
            <w:vAlign w:val="center"/>
          </w:tcPr>
          <w:p w:rsidR="00627230" w:rsidRPr="00627230" w:rsidRDefault="00627230" w:rsidP="00627230">
            <w:pPr>
              <w:spacing w:after="0" w:line="240" w:lineRule="auto"/>
              <w:ind w:firstLine="33"/>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ЛР 1</w:t>
            </w:r>
          </w:p>
        </w:tc>
      </w:tr>
      <w:tr w:rsidR="00627230" w:rsidRPr="00627230" w:rsidTr="00627230">
        <w:tc>
          <w:tcPr>
            <w:tcW w:w="7231" w:type="dxa"/>
            <w:tcBorders>
              <w:top w:val="single" w:sz="8" w:space="0" w:color="000000"/>
              <w:left w:val="single" w:sz="8" w:space="0" w:color="000000"/>
              <w:bottom w:val="single" w:sz="8" w:space="0" w:color="000000"/>
              <w:right w:val="single" w:sz="8" w:space="0" w:color="000000"/>
            </w:tcBorders>
            <w:shd w:val="clear" w:color="auto" w:fill="auto"/>
          </w:tcPr>
          <w:p w:rsidR="00627230" w:rsidRPr="00627230" w:rsidRDefault="00627230" w:rsidP="00627230">
            <w:pPr>
              <w:spacing w:after="0" w:line="240" w:lineRule="auto"/>
              <w:ind w:firstLine="33"/>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sz w:val="24"/>
                <w:szCs w:val="24"/>
                <w:lang w:eastAsia="ru-RU"/>
              </w:rPr>
              <w:t>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c>
          <w:tcPr>
            <w:tcW w:w="2114" w:type="dxa"/>
            <w:vAlign w:val="center"/>
          </w:tcPr>
          <w:p w:rsidR="00627230" w:rsidRPr="00627230" w:rsidRDefault="00627230" w:rsidP="00627230">
            <w:pPr>
              <w:spacing w:after="0" w:line="240" w:lineRule="auto"/>
              <w:ind w:firstLine="33"/>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ЛР 2</w:t>
            </w:r>
          </w:p>
        </w:tc>
      </w:tr>
      <w:tr w:rsidR="00627230" w:rsidRPr="00627230" w:rsidTr="00627230">
        <w:tc>
          <w:tcPr>
            <w:tcW w:w="7231" w:type="dxa"/>
            <w:tcBorders>
              <w:top w:val="single" w:sz="8" w:space="0" w:color="000000"/>
              <w:left w:val="single" w:sz="8" w:space="0" w:color="000000"/>
              <w:bottom w:val="single" w:sz="8" w:space="0" w:color="000000"/>
              <w:right w:val="single" w:sz="8" w:space="0" w:color="000000"/>
            </w:tcBorders>
            <w:shd w:val="clear" w:color="auto" w:fill="auto"/>
          </w:tcPr>
          <w:p w:rsidR="00627230" w:rsidRPr="00627230" w:rsidRDefault="00627230" w:rsidP="00627230">
            <w:pPr>
              <w:spacing w:after="0" w:line="240" w:lineRule="auto"/>
              <w:ind w:firstLine="33"/>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sz w:val="24"/>
                <w:szCs w:val="24"/>
                <w:lang w:eastAsia="ru-RU"/>
              </w:rPr>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tc>
        <w:tc>
          <w:tcPr>
            <w:tcW w:w="2114" w:type="dxa"/>
            <w:vAlign w:val="center"/>
          </w:tcPr>
          <w:p w:rsidR="00627230" w:rsidRPr="00627230" w:rsidRDefault="00627230" w:rsidP="00627230">
            <w:pPr>
              <w:spacing w:after="0" w:line="240" w:lineRule="auto"/>
              <w:ind w:firstLine="33"/>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ЛР 9</w:t>
            </w:r>
          </w:p>
        </w:tc>
      </w:tr>
    </w:tbl>
    <w:p w:rsidR="00627230" w:rsidRPr="00627230" w:rsidRDefault="00627230" w:rsidP="00627230">
      <w:pPr>
        <w:spacing w:after="0" w:line="360" w:lineRule="auto"/>
        <w:jc w:val="both"/>
        <w:rPr>
          <w:rFonts w:ascii="Times New Roman" w:eastAsia="Times New Roman" w:hAnsi="Times New Roman" w:cs="Times New Roman"/>
          <w:sz w:val="24"/>
          <w:szCs w:val="24"/>
          <w:lang w:eastAsia="ru-RU"/>
        </w:rPr>
      </w:pPr>
    </w:p>
    <w:p w:rsidR="00627230" w:rsidRPr="00627230" w:rsidRDefault="00627230" w:rsidP="00627230">
      <w:pPr>
        <w:spacing w:after="0" w:line="360" w:lineRule="auto"/>
        <w:jc w:val="both"/>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1.4.Количество часов на освоение программы учебной дисциплины:</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Объем образовательной программы в академических часах -200 часов,</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Теоретических занятий – 2 часов</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практических занятий – 194 часов</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промежуточная аттестация -4 часа.</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eastAsia="Times New Roman" w:hAnsi="Times New Roman" w:cs="Times New Roman"/>
          <w:b/>
          <w:bCs/>
          <w:smallCaps/>
          <w:spacing w:val="5"/>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eastAsia="Times New Roman" w:hAnsi="Times New Roman" w:cs="Times New Roman"/>
          <w:b/>
          <w:bCs/>
          <w:smallCaps/>
          <w:spacing w:val="5"/>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eastAsia="Times New Roman" w:hAnsi="Times New Roman" w:cs="Times New Roman"/>
          <w:b/>
          <w:bCs/>
          <w:smallCaps/>
          <w:spacing w:val="5"/>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eastAsia="Times New Roman" w:hAnsi="Times New Roman" w:cs="Times New Roman"/>
          <w:b/>
          <w:bCs/>
          <w:smallCaps/>
          <w:spacing w:val="5"/>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eastAsia="Times New Roman" w:hAnsi="Times New Roman" w:cs="Times New Roman"/>
          <w:b/>
          <w:bCs/>
          <w:smallCaps/>
          <w:spacing w:val="5"/>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eastAsia="Times New Roman" w:hAnsi="Times New Roman" w:cs="Times New Roman"/>
          <w:b/>
          <w:bCs/>
          <w:smallCaps/>
          <w:spacing w:val="5"/>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eastAsia="Times New Roman" w:hAnsi="Times New Roman" w:cs="Times New Roman"/>
          <w:b/>
          <w:bCs/>
          <w:smallCaps/>
          <w:spacing w:val="5"/>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eastAsia="Times New Roman" w:hAnsi="Times New Roman" w:cs="Times New Roman"/>
          <w:b/>
          <w:bCs/>
          <w:smallCaps/>
          <w:spacing w:val="5"/>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eastAsia="Times New Roman" w:hAnsi="Times New Roman" w:cs="Times New Roman"/>
          <w:b/>
          <w:bCs/>
          <w:smallCaps/>
          <w:spacing w:val="5"/>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eastAsia="Times New Roman" w:hAnsi="Times New Roman" w:cs="Times New Roman"/>
          <w:b/>
          <w:bCs/>
          <w:smallCaps/>
          <w:spacing w:val="5"/>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eastAsia="Times New Roman" w:hAnsi="Times New Roman" w:cs="Times New Roman"/>
          <w:b/>
          <w:bCs/>
          <w:smallCaps/>
          <w:spacing w:val="5"/>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eastAsia="Times New Roman" w:hAnsi="Times New Roman" w:cs="Times New Roman"/>
          <w:b/>
          <w:bCs/>
          <w:smallCaps/>
          <w:spacing w:val="5"/>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eastAsia="Times New Roman" w:hAnsi="Times New Roman" w:cs="Times New Roman"/>
          <w:b/>
          <w:bCs/>
          <w:smallCaps/>
          <w:spacing w:val="5"/>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eastAsia="Times New Roman" w:hAnsi="Times New Roman" w:cs="Times New Roman"/>
          <w:b/>
          <w:bCs/>
          <w:smallCaps/>
          <w:spacing w:val="5"/>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eastAsia="Times New Roman" w:hAnsi="Times New Roman" w:cs="Times New Roman"/>
          <w:b/>
          <w:bCs/>
          <w:smallCaps/>
          <w:spacing w:val="5"/>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eastAsia="Times New Roman" w:hAnsi="Times New Roman" w:cs="Times New Roman"/>
          <w:b/>
          <w:bCs/>
          <w:smallCaps/>
          <w:spacing w:val="5"/>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eastAsia="Times New Roman" w:hAnsi="Times New Roman" w:cs="Times New Roman"/>
          <w:b/>
          <w:bCs/>
          <w:smallCaps/>
          <w:spacing w:val="5"/>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eastAsia="Times New Roman" w:hAnsi="Times New Roman" w:cs="Times New Roman"/>
          <w:b/>
          <w:bCs/>
          <w:smallCaps/>
          <w:spacing w:val="5"/>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eastAsia="Times New Roman" w:hAnsi="Times New Roman" w:cs="Times New Roman"/>
          <w:b/>
          <w:bCs/>
          <w:smallCaps/>
          <w:spacing w:val="5"/>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eastAsia="Times New Roman" w:hAnsi="Times New Roman" w:cs="Times New Roman"/>
          <w:b/>
          <w:bCs/>
          <w:smallCaps/>
          <w:spacing w:val="5"/>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eastAsia="Times New Roman" w:hAnsi="Times New Roman" w:cs="Times New Roman"/>
          <w:b/>
          <w:bCs/>
          <w:smallCaps/>
          <w:spacing w:val="5"/>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eastAsia="Times New Roman" w:hAnsi="Times New Roman" w:cs="Times New Roman"/>
          <w:b/>
          <w:bCs/>
          <w:smallCaps/>
          <w:spacing w:val="5"/>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eastAsia="Times New Roman" w:hAnsi="Times New Roman" w:cs="Times New Roman"/>
          <w:b/>
          <w:bCs/>
          <w:smallCaps/>
          <w:spacing w:val="5"/>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eastAsia="Times New Roman" w:hAnsi="Times New Roman" w:cs="Times New Roman"/>
          <w:b/>
          <w:bCs/>
          <w:smallCaps/>
          <w:spacing w:val="5"/>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eastAsia="Times New Roman" w:hAnsi="Times New Roman" w:cs="Times New Roman"/>
          <w:b/>
          <w:bCs/>
          <w:smallCaps/>
          <w:spacing w:val="5"/>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eastAsia="Times New Roman" w:hAnsi="Times New Roman" w:cs="Times New Roman"/>
          <w:b/>
          <w:bCs/>
          <w:smallCaps/>
          <w:spacing w:val="5"/>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eastAsia="Times New Roman" w:hAnsi="Times New Roman" w:cs="Times New Roman"/>
          <w:b/>
          <w:bCs/>
          <w:smallCaps/>
          <w:spacing w:val="5"/>
          <w:sz w:val="28"/>
          <w:szCs w:val="28"/>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center"/>
        <w:rPr>
          <w:rFonts w:ascii="Times New Roman" w:eastAsia="Times New Roman" w:hAnsi="Times New Roman" w:cs="Times New Roman"/>
          <w:b/>
          <w:bCs/>
          <w:smallCaps/>
          <w:spacing w:val="5"/>
          <w:sz w:val="24"/>
          <w:szCs w:val="24"/>
          <w:lang w:eastAsia="ru-RU"/>
        </w:rPr>
      </w:pPr>
      <w:r w:rsidRPr="00627230">
        <w:rPr>
          <w:rFonts w:ascii="Times New Roman" w:eastAsia="Times New Roman" w:hAnsi="Times New Roman" w:cs="Times New Roman"/>
          <w:b/>
          <w:bCs/>
          <w:smallCaps/>
          <w:spacing w:val="5"/>
          <w:sz w:val="24"/>
          <w:szCs w:val="24"/>
          <w:lang w:eastAsia="ru-RU"/>
        </w:rPr>
        <w:t>2. СТРУКТУРА И СОДЕРЖАНИЕ УЧЕБНОЙ ДИСЦИПЛИНЫ</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eastAsia="Times New Roman" w:hAnsi="Times New Roman" w:cs="Times New Roman"/>
          <w:sz w:val="24"/>
          <w:szCs w:val="24"/>
          <w:u w:val="single"/>
          <w:lang w:eastAsia="ru-RU"/>
        </w:rPr>
      </w:pPr>
      <w:r w:rsidRPr="00627230">
        <w:rPr>
          <w:rFonts w:ascii="Times New Roman" w:eastAsia="Times New Roman" w:hAnsi="Times New Roman" w:cs="Times New Roman"/>
          <w:b/>
          <w:sz w:val="24"/>
          <w:szCs w:val="24"/>
          <w:lang w:eastAsia="ru-RU"/>
        </w:rPr>
        <w:t>2.1. Объем учебной дисциплины и виды учебной работы</w:t>
      </w:r>
    </w:p>
    <w:tbl>
      <w:tblPr>
        <w:tblW w:w="94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789"/>
        <w:gridCol w:w="1679"/>
      </w:tblGrid>
      <w:tr w:rsidR="00627230" w:rsidRPr="00627230" w:rsidTr="00627230">
        <w:trPr>
          <w:trHeight w:val="460"/>
        </w:trPr>
        <w:tc>
          <w:tcPr>
            <w:tcW w:w="7789" w:type="dxa"/>
            <w:tcBorders>
              <w:top w:val="single" w:sz="6" w:space="0" w:color="000000"/>
              <w:left w:val="single" w:sz="6" w:space="0" w:color="000000"/>
              <w:bottom w:val="single" w:sz="6" w:space="0" w:color="000000"/>
              <w:right w:val="single" w:sz="6" w:space="0" w:color="000000"/>
            </w:tcBorders>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Вид учебной работы</w:t>
            </w:r>
          </w:p>
        </w:tc>
        <w:tc>
          <w:tcPr>
            <w:tcW w:w="1679" w:type="dxa"/>
            <w:tcBorders>
              <w:top w:val="single" w:sz="6" w:space="0" w:color="000000"/>
              <w:left w:val="single" w:sz="6" w:space="0" w:color="000000"/>
              <w:bottom w:val="single" w:sz="6" w:space="0" w:color="000000"/>
              <w:right w:val="single" w:sz="6" w:space="0" w:color="000000"/>
            </w:tcBorders>
          </w:tcPr>
          <w:p w:rsidR="00627230" w:rsidRPr="00627230" w:rsidRDefault="00627230" w:rsidP="00627230">
            <w:pPr>
              <w:spacing w:after="0" w:line="240" w:lineRule="auto"/>
              <w:jc w:val="center"/>
              <w:rPr>
                <w:rFonts w:ascii="Times New Roman" w:eastAsia="Times New Roman" w:hAnsi="Times New Roman" w:cs="Times New Roman"/>
                <w:i/>
                <w:iCs/>
                <w:sz w:val="24"/>
                <w:szCs w:val="24"/>
                <w:lang w:eastAsia="ru-RU"/>
              </w:rPr>
            </w:pPr>
            <w:r w:rsidRPr="00627230">
              <w:rPr>
                <w:rFonts w:ascii="Times New Roman" w:eastAsia="Times New Roman" w:hAnsi="Times New Roman" w:cs="Times New Roman"/>
                <w:b/>
                <w:i/>
                <w:iCs/>
                <w:sz w:val="24"/>
                <w:szCs w:val="24"/>
                <w:lang w:eastAsia="ru-RU"/>
              </w:rPr>
              <w:t xml:space="preserve">Количество часов </w:t>
            </w:r>
          </w:p>
        </w:tc>
      </w:tr>
      <w:tr w:rsidR="00627230" w:rsidRPr="00627230" w:rsidTr="00627230">
        <w:trPr>
          <w:trHeight w:val="285"/>
        </w:trPr>
        <w:tc>
          <w:tcPr>
            <w:tcW w:w="7789" w:type="dxa"/>
            <w:tcBorders>
              <w:top w:val="single" w:sz="6" w:space="0" w:color="000000"/>
              <w:left w:val="single" w:sz="6" w:space="0" w:color="000000"/>
              <w:bottom w:val="single" w:sz="6" w:space="0" w:color="000000"/>
              <w:right w:val="single" w:sz="6" w:space="0" w:color="000000"/>
            </w:tcBorders>
          </w:tcPr>
          <w:p w:rsidR="00627230" w:rsidRPr="00627230" w:rsidRDefault="00627230" w:rsidP="00627230">
            <w:pPr>
              <w:spacing w:after="0" w:line="24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 xml:space="preserve">Объем образовательной программы </w:t>
            </w:r>
          </w:p>
        </w:tc>
        <w:tc>
          <w:tcPr>
            <w:tcW w:w="1679" w:type="dxa"/>
            <w:tcBorders>
              <w:top w:val="single" w:sz="6" w:space="0" w:color="000000"/>
              <w:left w:val="single" w:sz="6" w:space="0" w:color="000000"/>
              <w:bottom w:val="single" w:sz="6" w:space="0" w:color="000000"/>
              <w:right w:val="single" w:sz="6" w:space="0" w:color="000000"/>
            </w:tcBorders>
          </w:tcPr>
          <w:p w:rsidR="00627230" w:rsidRPr="00627230" w:rsidRDefault="00627230" w:rsidP="00627230">
            <w:pPr>
              <w:spacing w:after="0" w:line="240" w:lineRule="auto"/>
              <w:jc w:val="center"/>
              <w:rPr>
                <w:rFonts w:ascii="Times New Roman" w:eastAsia="Times New Roman" w:hAnsi="Times New Roman" w:cs="Times New Roman"/>
                <w:b/>
                <w:iCs/>
                <w:sz w:val="24"/>
                <w:szCs w:val="24"/>
                <w:lang w:eastAsia="ru-RU"/>
              </w:rPr>
            </w:pPr>
            <w:r w:rsidRPr="00627230">
              <w:rPr>
                <w:rFonts w:ascii="Times New Roman" w:eastAsia="Times New Roman" w:hAnsi="Times New Roman" w:cs="Times New Roman"/>
                <w:b/>
                <w:iCs/>
                <w:sz w:val="24"/>
                <w:szCs w:val="24"/>
                <w:lang w:eastAsia="ru-RU"/>
              </w:rPr>
              <w:t>200</w:t>
            </w:r>
          </w:p>
        </w:tc>
      </w:tr>
      <w:tr w:rsidR="00627230" w:rsidRPr="00627230" w:rsidTr="00627230">
        <w:tc>
          <w:tcPr>
            <w:tcW w:w="7789" w:type="dxa"/>
            <w:tcBorders>
              <w:top w:val="single" w:sz="6" w:space="0" w:color="000000"/>
              <w:left w:val="single" w:sz="6" w:space="0" w:color="000000"/>
              <w:bottom w:val="single" w:sz="6" w:space="0" w:color="000000"/>
              <w:right w:val="single" w:sz="6" w:space="0" w:color="000000"/>
            </w:tcBorders>
          </w:tcPr>
          <w:p w:rsidR="00627230" w:rsidRPr="00627230" w:rsidRDefault="00627230" w:rsidP="00627230">
            <w:pPr>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Работа обучающихся во взаимодействии с преподавателем</w:t>
            </w:r>
          </w:p>
        </w:tc>
        <w:tc>
          <w:tcPr>
            <w:tcW w:w="1679" w:type="dxa"/>
            <w:tcBorders>
              <w:top w:val="single" w:sz="6" w:space="0" w:color="000000"/>
              <w:left w:val="single" w:sz="6" w:space="0" w:color="000000"/>
              <w:bottom w:val="single" w:sz="6" w:space="0" w:color="000000"/>
              <w:right w:val="single" w:sz="6" w:space="0" w:color="000000"/>
            </w:tcBorders>
          </w:tcPr>
          <w:p w:rsidR="00627230" w:rsidRPr="00627230" w:rsidRDefault="00627230" w:rsidP="00627230">
            <w:pPr>
              <w:spacing w:after="0" w:line="240" w:lineRule="auto"/>
              <w:jc w:val="center"/>
              <w:rPr>
                <w:rFonts w:ascii="Times New Roman" w:eastAsia="Times New Roman" w:hAnsi="Times New Roman" w:cs="Times New Roman"/>
                <w:b/>
                <w:iCs/>
                <w:sz w:val="24"/>
                <w:szCs w:val="24"/>
                <w:lang w:eastAsia="ru-RU"/>
              </w:rPr>
            </w:pPr>
            <w:r w:rsidRPr="00627230">
              <w:rPr>
                <w:rFonts w:ascii="Times New Roman" w:eastAsia="Times New Roman" w:hAnsi="Times New Roman" w:cs="Times New Roman"/>
                <w:b/>
                <w:iCs/>
                <w:sz w:val="24"/>
                <w:szCs w:val="24"/>
                <w:lang w:eastAsia="ru-RU"/>
              </w:rPr>
              <w:t>194</w:t>
            </w:r>
          </w:p>
        </w:tc>
      </w:tr>
      <w:tr w:rsidR="00627230" w:rsidRPr="00627230" w:rsidTr="00627230">
        <w:tc>
          <w:tcPr>
            <w:tcW w:w="7789" w:type="dxa"/>
            <w:tcBorders>
              <w:top w:val="single" w:sz="6" w:space="0" w:color="000000"/>
              <w:left w:val="single" w:sz="6" w:space="0" w:color="000000"/>
              <w:bottom w:val="single" w:sz="6" w:space="0" w:color="000000"/>
              <w:right w:val="single" w:sz="6" w:space="0" w:color="000000"/>
            </w:tcBorders>
          </w:tcPr>
          <w:p w:rsidR="00627230" w:rsidRPr="00627230" w:rsidRDefault="00627230" w:rsidP="00627230">
            <w:pPr>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в том числе:</w:t>
            </w:r>
          </w:p>
        </w:tc>
        <w:tc>
          <w:tcPr>
            <w:tcW w:w="1679" w:type="dxa"/>
            <w:tcBorders>
              <w:top w:val="single" w:sz="6" w:space="0" w:color="000000"/>
              <w:left w:val="single" w:sz="6" w:space="0" w:color="000000"/>
              <w:bottom w:val="single" w:sz="6" w:space="0" w:color="000000"/>
              <w:right w:val="single" w:sz="6" w:space="0" w:color="000000"/>
            </w:tcBorders>
          </w:tcPr>
          <w:p w:rsidR="00627230" w:rsidRPr="00627230" w:rsidRDefault="00627230" w:rsidP="00627230">
            <w:pPr>
              <w:spacing w:after="0" w:line="240" w:lineRule="auto"/>
              <w:jc w:val="center"/>
              <w:rPr>
                <w:rFonts w:ascii="Times New Roman" w:eastAsia="Times New Roman" w:hAnsi="Times New Roman" w:cs="Times New Roman"/>
                <w:iCs/>
                <w:sz w:val="24"/>
                <w:szCs w:val="24"/>
                <w:lang w:eastAsia="ru-RU"/>
              </w:rPr>
            </w:pPr>
          </w:p>
        </w:tc>
      </w:tr>
      <w:tr w:rsidR="00627230" w:rsidRPr="00627230" w:rsidTr="00627230">
        <w:trPr>
          <w:trHeight w:val="104"/>
        </w:trPr>
        <w:tc>
          <w:tcPr>
            <w:tcW w:w="7789" w:type="dxa"/>
            <w:tcBorders>
              <w:top w:val="single" w:sz="6" w:space="0" w:color="000000"/>
              <w:left w:val="single" w:sz="6" w:space="0" w:color="000000"/>
              <w:bottom w:val="single" w:sz="6" w:space="0" w:color="000000"/>
              <w:right w:val="single" w:sz="6" w:space="0" w:color="000000"/>
            </w:tcBorders>
          </w:tcPr>
          <w:p w:rsidR="00627230" w:rsidRPr="00627230" w:rsidRDefault="00627230" w:rsidP="00627230">
            <w:pPr>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Теоретических занятий </w:t>
            </w:r>
          </w:p>
        </w:tc>
        <w:tc>
          <w:tcPr>
            <w:tcW w:w="1679" w:type="dxa"/>
            <w:tcBorders>
              <w:left w:val="single" w:sz="6" w:space="0" w:color="000000"/>
              <w:bottom w:val="single" w:sz="6" w:space="0" w:color="000000"/>
              <w:right w:val="single" w:sz="6" w:space="0" w:color="000000"/>
            </w:tcBorders>
          </w:tcPr>
          <w:p w:rsidR="00627230" w:rsidRPr="00627230" w:rsidRDefault="00627230" w:rsidP="00627230">
            <w:pPr>
              <w:spacing w:after="0" w:line="240" w:lineRule="auto"/>
              <w:jc w:val="center"/>
              <w:rPr>
                <w:rFonts w:ascii="Times New Roman" w:eastAsia="Times New Roman" w:hAnsi="Times New Roman" w:cs="Times New Roman"/>
                <w:iCs/>
                <w:sz w:val="24"/>
                <w:szCs w:val="24"/>
                <w:lang w:eastAsia="ru-RU"/>
              </w:rPr>
            </w:pPr>
            <w:r w:rsidRPr="00627230">
              <w:rPr>
                <w:rFonts w:ascii="Times New Roman" w:eastAsia="Times New Roman" w:hAnsi="Times New Roman" w:cs="Times New Roman"/>
                <w:iCs/>
                <w:sz w:val="24"/>
                <w:szCs w:val="24"/>
                <w:lang w:eastAsia="ru-RU"/>
              </w:rPr>
              <w:t>2</w:t>
            </w:r>
          </w:p>
        </w:tc>
      </w:tr>
      <w:tr w:rsidR="00627230" w:rsidRPr="00627230" w:rsidTr="00627230">
        <w:trPr>
          <w:trHeight w:val="104"/>
        </w:trPr>
        <w:tc>
          <w:tcPr>
            <w:tcW w:w="7789" w:type="dxa"/>
            <w:tcBorders>
              <w:top w:val="single" w:sz="6" w:space="0" w:color="000000"/>
              <w:left w:val="single" w:sz="6" w:space="0" w:color="000000"/>
              <w:bottom w:val="single" w:sz="6" w:space="0" w:color="000000"/>
              <w:right w:val="single" w:sz="6" w:space="0" w:color="000000"/>
            </w:tcBorders>
          </w:tcPr>
          <w:p w:rsidR="00627230" w:rsidRPr="00627230" w:rsidRDefault="00627230" w:rsidP="00627230">
            <w:pPr>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Практические занятия</w:t>
            </w:r>
          </w:p>
        </w:tc>
        <w:tc>
          <w:tcPr>
            <w:tcW w:w="1679" w:type="dxa"/>
            <w:tcBorders>
              <w:left w:val="single" w:sz="6" w:space="0" w:color="000000"/>
              <w:bottom w:val="single" w:sz="6" w:space="0" w:color="000000"/>
              <w:right w:val="single" w:sz="6" w:space="0" w:color="000000"/>
            </w:tcBorders>
          </w:tcPr>
          <w:p w:rsidR="00627230" w:rsidRPr="00627230" w:rsidRDefault="00627230" w:rsidP="00627230">
            <w:pPr>
              <w:spacing w:after="0" w:line="240" w:lineRule="auto"/>
              <w:jc w:val="center"/>
              <w:rPr>
                <w:rFonts w:ascii="Times New Roman" w:eastAsia="Times New Roman" w:hAnsi="Times New Roman" w:cs="Times New Roman"/>
                <w:iCs/>
                <w:sz w:val="24"/>
                <w:szCs w:val="24"/>
                <w:lang w:eastAsia="ru-RU"/>
              </w:rPr>
            </w:pPr>
            <w:r w:rsidRPr="00627230">
              <w:rPr>
                <w:rFonts w:ascii="Times New Roman" w:eastAsia="Times New Roman" w:hAnsi="Times New Roman" w:cs="Times New Roman"/>
                <w:iCs/>
                <w:sz w:val="24"/>
                <w:szCs w:val="24"/>
                <w:lang w:eastAsia="ru-RU"/>
              </w:rPr>
              <w:t>194</w:t>
            </w:r>
          </w:p>
        </w:tc>
      </w:tr>
      <w:tr w:rsidR="00627230" w:rsidRPr="00627230" w:rsidTr="00627230">
        <w:trPr>
          <w:trHeight w:val="104"/>
        </w:trPr>
        <w:tc>
          <w:tcPr>
            <w:tcW w:w="7789" w:type="dxa"/>
            <w:tcBorders>
              <w:top w:val="single" w:sz="6" w:space="0" w:color="000000"/>
              <w:left w:val="single" w:sz="6" w:space="0" w:color="000000"/>
              <w:bottom w:val="single" w:sz="6" w:space="0" w:color="000000"/>
              <w:right w:val="single" w:sz="6" w:space="0" w:color="000000"/>
            </w:tcBorders>
          </w:tcPr>
          <w:p w:rsidR="00627230" w:rsidRPr="00627230" w:rsidRDefault="00627230" w:rsidP="00627230">
            <w:pPr>
              <w:spacing w:after="0" w:line="240" w:lineRule="auto"/>
              <w:jc w:val="both"/>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iCs/>
                <w:sz w:val="24"/>
                <w:szCs w:val="24"/>
                <w:lang w:eastAsia="ru-RU"/>
              </w:rPr>
              <w:t>Промежуточная аттестация</w:t>
            </w:r>
            <w:r w:rsidRPr="00627230">
              <w:rPr>
                <w:rFonts w:ascii="Times New Roman" w:eastAsia="Times New Roman" w:hAnsi="Times New Roman" w:cs="Times New Roman"/>
                <w:i/>
                <w:iCs/>
                <w:sz w:val="24"/>
                <w:szCs w:val="24"/>
                <w:lang w:eastAsia="ru-RU"/>
              </w:rPr>
              <w:t xml:space="preserve"> </w:t>
            </w:r>
            <w:r w:rsidRPr="00627230">
              <w:rPr>
                <w:rFonts w:ascii="Times New Roman" w:eastAsia="Times New Roman" w:hAnsi="Times New Roman" w:cs="Times New Roman"/>
                <w:iCs/>
                <w:sz w:val="24"/>
                <w:szCs w:val="24"/>
                <w:lang w:eastAsia="ru-RU"/>
              </w:rPr>
              <w:t>в форме зачета, дифференцированного зачета</w:t>
            </w:r>
          </w:p>
        </w:tc>
        <w:tc>
          <w:tcPr>
            <w:tcW w:w="1679" w:type="dxa"/>
            <w:tcBorders>
              <w:left w:val="single" w:sz="6" w:space="0" w:color="000000"/>
              <w:bottom w:val="single" w:sz="6" w:space="0" w:color="000000"/>
              <w:right w:val="single" w:sz="6" w:space="0" w:color="000000"/>
            </w:tcBorders>
          </w:tcPr>
          <w:p w:rsidR="00627230" w:rsidRPr="00627230" w:rsidRDefault="00627230" w:rsidP="00627230">
            <w:pPr>
              <w:spacing w:after="0" w:line="240" w:lineRule="auto"/>
              <w:jc w:val="center"/>
              <w:rPr>
                <w:rFonts w:ascii="Times New Roman" w:eastAsia="Times New Roman" w:hAnsi="Times New Roman" w:cs="Times New Roman"/>
                <w:b/>
                <w:iCs/>
                <w:sz w:val="24"/>
                <w:szCs w:val="24"/>
                <w:lang w:eastAsia="ru-RU"/>
              </w:rPr>
            </w:pPr>
            <w:r w:rsidRPr="00627230">
              <w:rPr>
                <w:rFonts w:ascii="Times New Roman" w:eastAsia="Times New Roman" w:hAnsi="Times New Roman" w:cs="Times New Roman"/>
                <w:b/>
                <w:iCs/>
                <w:sz w:val="24"/>
                <w:szCs w:val="24"/>
                <w:lang w:eastAsia="ru-RU"/>
              </w:rPr>
              <w:t>4</w:t>
            </w:r>
          </w:p>
        </w:tc>
      </w:tr>
    </w:tbl>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rPr>
          <w:rFonts w:ascii="Times New Roman" w:eastAsia="Times New Roman" w:hAnsi="Times New Roman" w:cs="Times New Roman"/>
          <w:sz w:val="28"/>
          <w:szCs w:val="28"/>
          <w:lang w:eastAsia="ru-RU"/>
        </w:rPr>
      </w:pPr>
    </w:p>
    <w:p w:rsidR="00627230" w:rsidRPr="00627230" w:rsidRDefault="00627230" w:rsidP="00627230">
      <w:pPr>
        <w:spacing w:after="0" w:line="360" w:lineRule="auto"/>
        <w:ind w:firstLine="709"/>
        <w:rPr>
          <w:rFonts w:ascii="Times New Roman" w:eastAsia="Times New Roman" w:hAnsi="Times New Roman" w:cs="Times New Roman"/>
          <w:sz w:val="28"/>
          <w:szCs w:val="28"/>
          <w:lang w:eastAsia="ru-RU"/>
        </w:rPr>
        <w:sectPr w:rsidR="00627230" w:rsidRPr="00627230" w:rsidSect="00627230">
          <w:footerReference w:type="default" r:id="rId28"/>
          <w:pgSz w:w="11906" w:h="16838"/>
          <w:pgMar w:top="1134" w:right="850" w:bottom="1134" w:left="1701" w:header="708" w:footer="708" w:gutter="0"/>
          <w:pgNumType w:start="2"/>
          <w:cols w:space="720"/>
          <w:titlePg/>
          <w:docGrid w:linePitch="299"/>
        </w:sect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b/>
          <w:bCs/>
          <w:sz w:val="28"/>
          <w:szCs w:val="28"/>
          <w:lang w:eastAsia="ru-RU"/>
        </w:rPr>
      </w:pPr>
      <w:r w:rsidRPr="00627230">
        <w:rPr>
          <w:rFonts w:ascii="Times New Roman" w:eastAsia="Times New Roman" w:hAnsi="Times New Roman" w:cs="Times New Roman"/>
          <w:sz w:val="24"/>
          <w:szCs w:val="24"/>
          <w:lang w:eastAsia="ru-RU"/>
        </w:rPr>
        <w:tab/>
      </w:r>
      <w:r w:rsidRPr="00627230">
        <w:rPr>
          <w:rFonts w:ascii="Times New Roman" w:eastAsia="Times New Roman" w:hAnsi="Times New Roman" w:cs="Times New Roman"/>
          <w:sz w:val="24"/>
          <w:szCs w:val="24"/>
          <w:lang w:eastAsia="ru-RU"/>
        </w:rPr>
        <w:tab/>
      </w:r>
    </w:p>
    <w:p w:rsidR="00627230" w:rsidRPr="00627230" w:rsidRDefault="00627230" w:rsidP="00627230">
      <w:pPr>
        <w:spacing w:after="0" w:line="240" w:lineRule="auto"/>
        <w:jc w:val="center"/>
        <w:rPr>
          <w:rFonts w:ascii="Times New Roman" w:eastAsia="Times New Roman" w:hAnsi="Times New Roman" w:cs="Times New Roman"/>
          <w:b/>
          <w:sz w:val="28"/>
          <w:szCs w:val="28"/>
          <w:lang w:eastAsia="ru-RU"/>
        </w:rPr>
      </w:pPr>
      <w:r w:rsidRPr="00627230">
        <w:rPr>
          <w:rFonts w:ascii="Times New Roman" w:eastAsia="Times New Roman" w:hAnsi="Times New Roman" w:cs="Times New Roman"/>
          <w:b/>
          <w:bCs/>
          <w:kern w:val="36"/>
          <w:sz w:val="28"/>
          <w:szCs w:val="28"/>
          <w:lang w:eastAsia="ru-RU"/>
        </w:rPr>
        <w:t xml:space="preserve">Тематический план и содержание учебной дисциплины «Физическая культура» </w:t>
      </w:r>
      <w:r w:rsidRPr="00627230">
        <w:rPr>
          <w:rFonts w:ascii="Times New Roman" w:eastAsia="Times New Roman" w:hAnsi="Times New Roman" w:cs="Times New Roman"/>
          <w:b/>
          <w:iCs/>
          <w:sz w:val="24"/>
          <w:szCs w:val="24"/>
          <w:lang w:eastAsia="ru-RU"/>
        </w:rPr>
        <w:t>200 ч. (50/50/50/50)</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b/>
          <w:bCs/>
          <w:sz w:val="28"/>
          <w:szCs w:val="28"/>
          <w:lang w:eastAsia="ru-RU"/>
        </w:rPr>
      </w:pPr>
      <w:r w:rsidRPr="00627230">
        <w:rPr>
          <w:rFonts w:ascii="Times New Roman" w:eastAsia="Times New Roman" w:hAnsi="Times New Roman" w:cs="Times New Roman"/>
          <w:b/>
          <w:bCs/>
          <w:kern w:val="36"/>
          <w:sz w:val="28"/>
          <w:szCs w:val="28"/>
          <w:lang w:eastAsia="ru-RU"/>
        </w:rPr>
        <w:t xml:space="preserve">                          </w:t>
      </w:r>
      <w:r w:rsidRPr="00627230">
        <w:rPr>
          <w:rFonts w:ascii="Times New Roman" w:eastAsia="Times New Roman" w:hAnsi="Times New Roman" w:cs="Times New Roman"/>
          <w:b/>
          <w:bCs/>
          <w:sz w:val="24"/>
          <w:szCs w:val="24"/>
          <w:lang w:eastAsia="ru-RU"/>
        </w:rPr>
        <w:t xml:space="preserve">  ОУД.06. «Физическая культура»</w:t>
      </w:r>
      <w:r w:rsidRPr="00627230">
        <w:rPr>
          <w:rFonts w:ascii="Times New Roman" w:eastAsia="Times New Roman" w:hAnsi="Times New Roman" w:cs="Times New Roman"/>
          <w:sz w:val="24"/>
          <w:szCs w:val="24"/>
          <w:lang w:eastAsia="ru-RU"/>
        </w:rPr>
        <w:tab/>
      </w:r>
      <w:r w:rsidRPr="00627230">
        <w:rPr>
          <w:rFonts w:ascii="Times New Roman" w:eastAsia="Times New Roman" w:hAnsi="Times New Roman" w:cs="Times New Roman"/>
          <w:sz w:val="24"/>
          <w:szCs w:val="24"/>
          <w:lang w:eastAsia="ru-RU"/>
        </w:rPr>
        <w:tab/>
      </w:r>
    </w:p>
    <w:tbl>
      <w:tblPr>
        <w:tblpPr w:leftFromText="180" w:rightFromText="180" w:vertAnchor="text"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84"/>
        <w:gridCol w:w="8085"/>
        <w:gridCol w:w="3393"/>
        <w:gridCol w:w="1559"/>
      </w:tblGrid>
      <w:tr w:rsidR="00627230" w:rsidRPr="00627230" w:rsidTr="00627230">
        <w:trPr>
          <w:trHeight w:val="728"/>
        </w:trPr>
        <w:tc>
          <w:tcPr>
            <w:tcW w:w="1984" w:type="dxa"/>
          </w:tcPr>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Наименование разделов и тем</w:t>
            </w:r>
          </w:p>
        </w:tc>
        <w:tc>
          <w:tcPr>
            <w:tcW w:w="8085" w:type="dxa"/>
            <w:tcBorders>
              <w:right w:val="single" w:sz="4" w:space="0" w:color="auto"/>
            </w:tcBorders>
          </w:tcPr>
          <w:p w:rsidR="00627230" w:rsidRPr="00627230" w:rsidRDefault="00627230" w:rsidP="00627230">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Содержание учебного материала, лабораторные работы и практические занятия, самостоятельная работа обучающихся, курсовая работа.</w:t>
            </w:r>
          </w:p>
        </w:tc>
        <w:tc>
          <w:tcPr>
            <w:tcW w:w="3393" w:type="dxa"/>
            <w:tcBorders>
              <w:left w:val="single" w:sz="4" w:space="0" w:color="auto"/>
            </w:tcBorders>
          </w:tcPr>
          <w:p w:rsidR="00627230" w:rsidRPr="00627230" w:rsidRDefault="00627230" w:rsidP="00627230">
            <w:pPr>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Объем часов</w:t>
            </w:r>
          </w:p>
        </w:tc>
        <w:tc>
          <w:tcPr>
            <w:tcW w:w="1559" w:type="dxa"/>
            <w:tcBorders>
              <w:left w:val="single" w:sz="4" w:space="0" w:color="auto"/>
            </w:tcBorders>
          </w:tcPr>
          <w:p w:rsidR="00627230" w:rsidRPr="00627230" w:rsidRDefault="00627230" w:rsidP="00627230">
            <w:pPr>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Уровень освоения</w:t>
            </w:r>
          </w:p>
        </w:tc>
      </w:tr>
      <w:tr w:rsidR="00627230" w:rsidRPr="00627230" w:rsidTr="00627230">
        <w:trPr>
          <w:trHeight w:val="283"/>
        </w:trPr>
        <w:tc>
          <w:tcPr>
            <w:tcW w:w="1984" w:type="dxa"/>
          </w:tcPr>
          <w:p w:rsidR="00627230" w:rsidRPr="00627230" w:rsidRDefault="00627230" w:rsidP="00627230">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Раздел.</w:t>
            </w:r>
          </w:p>
        </w:tc>
        <w:tc>
          <w:tcPr>
            <w:tcW w:w="8085" w:type="dxa"/>
          </w:tcPr>
          <w:p w:rsidR="00627230" w:rsidRPr="00627230" w:rsidRDefault="00627230" w:rsidP="00627230">
            <w:pPr>
              <w:autoSpaceDE w:val="0"/>
              <w:autoSpaceDN w:val="0"/>
              <w:adjustRightInd w:val="0"/>
              <w:spacing w:after="0" w:line="288" w:lineRule="exact"/>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Физическая подготовка</w:t>
            </w:r>
          </w:p>
        </w:tc>
        <w:tc>
          <w:tcPr>
            <w:tcW w:w="3393" w:type="dxa"/>
          </w:tcPr>
          <w:p w:rsidR="00627230" w:rsidRPr="00627230" w:rsidRDefault="00627230" w:rsidP="00627230">
            <w:pPr>
              <w:spacing w:after="0" w:line="240" w:lineRule="auto"/>
              <w:jc w:val="center"/>
              <w:rPr>
                <w:rFonts w:ascii="Times New Roman" w:eastAsia="Times New Roman" w:hAnsi="Times New Roman" w:cs="Times New Roman"/>
                <w:b/>
                <w:bCs/>
                <w:sz w:val="24"/>
                <w:szCs w:val="24"/>
                <w:lang w:eastAsia="ru-RU"/>
              </w:rPr>
            </w:pPr>
          </w:p>
        </w:tc>
        <w:tc>
          <w:tcPr>
            <w:tcW w:w="1559" w:type="dxa"/>
          </w:tcPr>
          <w:p w:rsidR="00627230" w:rsidRPr="00627230" w:rsidRDefault="00627230" w:rsidP="00627230">
            <w:pPr>
              <w:spacing w:after="0" w:line="240" w:lineRule="auto"/>
              <w:jc w:val="center"/>
              <w:rPr>
                <w:rFonts w:ascii="Times New Roman" w:eastAsia="Times New Roman" w:hAnsi="Times New Roman" w:cs="Times New Roman"/>
                <w:b/>
                <w:bCs/>
                <w:sz w:val="24"/>
                <w:szCs w:val="24"/>
                <w:lang w:eastAsia="ru-RU"/>
              </w:rPr>
            </w:pPr>
          </w:p>
        </w:tc>
      </w:tr>
      <w:tr w:rsidR="00627230" w:rsidRPr="00627230" w:rsidTr="00627230">
        <w:trPr>
          <w:trHeight w:val="402"/>
        </w:trPr>
        <w:tc>
          <w:tcPr>
            <w:tcW w:w="1984" w:type="dxa"/>
            <w:vMerge w:val="restart"/>
          </w:tcPr>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1.</w:t>
            </w:r>
          </w:p>
          <w:p w:rsidR="00627230" w:rsidRPr="00627230" w:rsidRDefault="00627230" w:rsidP="00627230">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Лёгкая атлетика </w:t>
            </w:r>
            <w:r w:rsidRPr="00627230">
              <w:rPr>
                <w:rFonts w:ascii="Times New Roman" w:eastAsia="Times New Roman" w:hAnsi="Times New Roman" w:cs="Times New Roman"/>
                <w:b/>
                <w:bCs/>
                <w:sz w:val="24"/>
                <w:szCs w:val="24"/>
                <w:lang w:eastAsia="ru-RU"/>
              </w:rPr>
              <w:cr/>
            </w:r>
          </w:p>
          <w:p w:rsidR="00627230" w:rsidRPr="00627230" w:rsidRDefault="00627230" w:rsidP="00627230">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p w:rsidR="00627230" w:rsidRPr="00627230" w:rsidRDefault="00627230" w:rsidP="00627230">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p w:rsidR="00627230" w:rsidRPr="00627230" w:rsidRDefault="00627230" w:rsidP="00627230">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p w:rsidR="00627230" w:rsidRPr="00627230" w:rsidRDefault="00627230" w:rsidP="00627230">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p w:rsidR="00627230" w:rsidRPr="00627230" w:rsidRDefault="00627230" w:rsidP="00627230">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8085" w:type="dxa"/>
            <w:tcBorders>
              <w:bottom w:val="single" w:sz="4" w:space="0" w:color="auto"/>
            </w:tcBorders>
          </w:tcPr>
          <w:p w:rsidR="00627230" w:rsidRPr="00627230" w:rsidRDefault="00627230" w:rsidP="00627230">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Содержание учебного материала</w:t>
            </w:r>
          </w:p>
        </w:tc>
        <w:tc>
          <w:tcPr>
            <w:tcW w:w="3393" w:type="dxa"/>
            <w:tcBorders>
              <w:bottom w:val="single" w:sz="4" w:space="0" w:color="auto"/>
            </w:tcBorders>
          </w:tcPr>
          <w:p w:rsidR="00627230" w:rsidRPr="00627230" w:rsidRDefault="00627230" w:rsidP="00627230">
            <w:pPr>
              <w:spacing w:after="0" w:line="24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16</w:t>
            </w:r>
          </w:p>
        </w:tc>
        <w:tc>
          <w:tcPr>
            <w:tcW w:w="1559" w:type="dxa"/>
            <w:tcBorders>
              <w:bottom w:val="single" w:sz="4" w:space="0" w:color="auto"/>
            </w:tcBorders>
          </w:tcPr>
          <w:p w:rsidR="00627230" w:rsidRPr="00627230" w:rsidRDefault="00627230" w:rsidP="00627230">
            <w:pPr>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2</w:t>
            </w:r>
          </w:p>
        </w:tc>
      </w:tr>
      <w:tr w:rsidR="00627230" w:rsidRPr="00627230" w:rsidTr="00627230">
        <w:trPr>
          <w:trHeight w:val="2040"/>
        </w:trPr>
        <w:tc>
          <w:tcPr>
            <w:tcW w:w="1984" w:type="dxa"/>
            <w:vMerge/>
            <w:tcBorders>
              <w:bottom w:val="single" w:sz="4" w:space="0" w:color="auto"/>
            </w:tcBorders>
          </w:tcPr>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8085" w:type="dxa"/>
            <w:tcBorders>
              <w:top w:val="single" w:sz="4" w:space="0" w:color="auto"/>
              <w:bottom w:val="single" w:sz="4" w:space="0" w:color="auto"/>
            </w:tcBorders>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 xml:space="preserve">Общеразвивающие и специальные упражнения (ОРУ и СПУ). Низкий старт; бег на короткие дистанции; </w:t>
            </w:r>
            <w:r w:rsidRPr="00627230">
              <w:rPr>
                <w:rFonts w:ascii="Times New Roman" w:eastAsia="Times New Roman" w:hAnsi="Times New Roman" w:cs="Times New Roman"/>
                <w:sz w:val="24"/>
                <w:szCs w:val="24"/>
                <w:lang w:eastAsia="ru-RU"/>
              </w:rPr>
              <w:t>стартовый разгон;</w:t>
            </w:r>
            <w:r w:rsidRPr="00627230">
              <w:rPr>
                <w:rFonts w:ascii="Times New Roman" w:eastAsia="Times New Roman" w:hAnsi="Times New Roman" w:cs="Times New Roman"/>
                <w:bCs/>
                <w:sz w:val="24"/>
                <w:szCs w:val="24"/>
                <w:lang w:eastAsia="ru-RU"/>
              </w:rPr>
              <w:t xml:space="preserve"> бег на средние и длинные дистанции; эстафетный бег. Прыжок в длину с разбега. Биохимические основы бега. Развитие скоростно-силовых качеств. Челночный бег. Инструктаж по ТБ.  Биохимические основы прыжков.</w:t>
            </w:r>
          </w:p>
          <w:p w:rsidR="00627230" w:rsidRPr="00627230" w:rsidRDefault="00627230" w:rsidP="00627230">
            <w:pPr>
              <w:widowControl w:val="0"/>
              <w:autoSpaceDE w:val="0"/>
              <w:autoSpaceDN w:val="0"/>
              <w:adjustRightInd w:val="0"/>
              <w:spacing w:after="0" w:line="240" w:lineRule="auto"/>
              <w:jc w:val="both"/>
              <w:rPr>
                <w:rFonts w:ascii="Cambria" w:eastAsia="Calibri" w:hAnsi="Cambria" w:cs="Times New Roman"/>
                <w:sz w:val="24"/>
                <w:szCs w:val="24"/>
                <w:lang w:eastAsia="ru-RU"/>
              </w:rPr>
            </w:pPr>
            <w:r w:rsidRPr="00627230">
              <w:rPr>
                <w:rFonts w:ascii="Times New Roman" w:eastAsia="Times New Roman" w:hAnsi="Times New Roman" w:cs="Times New Roman"/>
                <w:bCs/>
                <w:sz w:val="24"/>
                <w:szCs w:val="24"/>
                <w:lang w:eastAsia="ru-RU"/>
              </w:rPr>
              <w:t xml:space="preserve"> Выполнение контрольного норматива, бег100м; прыжок в длину с разбега, прыжок с места, метание гранаты, кросс.</w:t>
            </w:r>
          </w:p>
        </w:tc>
        <w:tc>
          <w:tcPr>
            <w:tcW w:w="3393" w:type="dxa"/>
            <w:tcBorders>
              <w:top w:val="single" w:sz="4" w:space="0" w:color="auto"/>
              <w:bottom w:val="single" w:sz="4" w:space="0" w:color="auto"/>
            </w:tcBorders>
          </w:tcPr>
          <w:p w:rsidR="00627230" w:rsidRPr="00627230" w:rsidRDefault="00627230" w:rsidP="00627230">
            <w:pPr>
              <w:spacing w:after="0" w:line="240" w:lineRule="auto"/>
              <w:jc w:val="center"/>
              <w:rPr>
                <w:rFonts w:ascii="Times New Roman" w:eastAsia="Times New Roman" w:hAnsi="Times New Roman" w:cs="Times New Roman"/>
                <w:b/>
                <w:bCs/>
                <w:sz w:val="24"/>
                <w:szCs w:val="24"/>
                <w:lang w:eastAsia="ru-RU"/>
              </w:rPr>
            </w:pPr>
          </w:p>
        </w:tc>
        <w:tc>
          <w:tcPr>
            <w:tcW w:w="1559" w:type="dxa"/>
            <w:tcBorders>
              <w:top w:val="single" w:sz="4" w:space="0" w:color="auto"/>
              <w:bottom w:val="single" w:sz="4" w:space="0" w:color="auto"/>
            </w:tcBorders>
          </w:tcPr>
          <w:p w:rsidR="00627230" w:rsidRPr="00627230" w:rsidRDefault="00627230" w:rsidP="00627230">
            <w:pPr>
              <w:spacing w:after="0" w:line="240" w:lineRule="auto"/>
              <w:jc w:val="both"/>
              <w:rPr>
                <w:rFonts w:ascii="Times New Roman" w:eastAsia="Times New Roman" w:hAnsi="Times New Roman" w:cs="Times New Roman"/>
                <w:b/>
                <w:bCs/>
                <w:sz w:val="24"/>
                <w:szCs w:val="24"/>
                <w:lang w:eastAsia="ru-RU"/>
              </w:rPr>
            </w:pPr>
          </w:p>
          <w:p w:rsidR="00627230" w:rsidRPr="00627230" w:rsidRDefault="00627230" w:rsidP="00627230">
            <w:pPr>
              <w:spacing w:after="0" w:line="240" w:lineRule="auto"/>
              <w:jc w:val="both"/>
              <w:rPr>
                <w:rFonts w:ascii="Times New Roman" w:eastAsia="Times New Roman" w:hAnsi="Times New Roman" w:cs="Times New Roman"/>
                <w:b/>
                <w:bCs/>
                <w:sz w:val="24"/>
                <w:szCs w:val="24"/>
                <w:lang w:eastAsia="ru-RU"/>
              </w:rPr>
            </w:pPr>
          </w:p>
        </w:tc>
      </w:tr>
      <w:tr w:rsidR="00627230" w:rsidRPr="00627230" w:rsidTr="00627230">
        <w:trPr>
          <w:trHeight w:val="427"/>
        </w:trPr>
        <w:tc>
          <w:tcPr>
            <w:tcW w:w="1984" w:type="dxa"/>
            <w:vMerge w:val="restart"/>
            <w:tcBorders>
              <w:top w:val="single" w:sz="4" w:space="0" w:color="auto"/>
            </w:tcBorders>
          </w:tcPr>
          <w:p w:rsidR="00627230" w:rsidRPr="00627230" w:rsidRDefault="00627230" w:rsidP="00627230">
            <w:pPr>
              <w:tabs>
                <w:tab w:val="left" w:pos="2880"/>
              </w:tabs>
              <w:spacing w:after="0" w:line="24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Тема 2.</w:t>
            </w:r>
          </w:p>
          <w:p w:rsidR="00627230" w:rsidRPr="00627230" w:rsidRDefault="00627230" w:rsidP="00627230">
            <w:pPr>
              <w:tabs>
                <w:tab w:val="left" w:pos="2880"/>
              </w:tabs>
              <w:spacing w:after="0" w:line="240" w:lineRule="auto"/>
              <w:rPr>
                <w:rFonts w:ascii="Times New Roman" w:eastAsia="Times New Roman" w:hAnsi="Times New Roman" w:cs="Times New Roman"/>
                <w:b/>
                <w:sz w:val="28"/>
                <w:szCs w:val="24"/>
                <w:lang w:eastAsia="ru-RU"/>
              </w:rPr>
            </w:pPr>
            <w:r w:rsidRPr="00627230">
              <w:rPr>
                <w:rFonts w:ascii="Times New Roman" w:eastAsia="Times New Roman" w:hAnsi="Times New Roman" w:cs="Times New Roman"/>
                <w:b/>
                <w:sz w:val="24"/>
                <w:szCs w:val="24"/>
                <w:lang w:eastAsia="ru-RU"/>
              </w:rPr>
              <w:t>Мини – футбол.</w:t>
            </w:r>
          </w:p>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8085" w:type="dxa"/>
            <w:tcBorders>
              <w:top w:val="single" w:sz="4" w:space="0" w:color="auto"/>
            </w:tcBorders>
          </w:tcPr>
          <w:p w:rsidR="00627230" w:rsidRPr="00627230" w:rsidRDefault="00627230" w:rsidP="00627230">
            <w:pPr>
              <w:widowControl w:val="0"/>
              <w:autoSpaceDE w:val="0"/>
              <w:autoSpaceDN w:val="0"/>
              <w:adjustRightInd w:val="0"/>
              <w:spacing w:after="0" w:line="240" w:lineRule="auto"/>
              <w:jc w:val="both"/>
              <w:rPr>
                <w:rFonts w:ascii="Cambria" w:eastAsia="Calibri" w:hAnsi="Cambria" w:cs="Times New Roman"/>
                <w:bCs/>
                <w:sz w:val="24"/>
                <w:szCs w:val="24"/>
                <w:lang w:eastAsia="ru-RU"/>
              </w:rPr>
            </w:pPr>
            <w:r w:rsidRPr="00627230">
              <w:rPr>
                <w:rFonts w:ascii="Times New Roman" w:eastAsia="Times New Roman" w:hAnsi="Times New Roman" w:cs="Times New Roman"/>
                <w:bCs/>
                <w:sz w:val="24"/>
                <w:szCs w:val="24"/>
                <w:lang w:eastAsia="ru-RU"/>
              </w:rPr>
              <w:t>Содержание учебного материала</w:t>
            </w:r>
          </w:p>
        </w:tc>
        <w:tc>
          <w:tcPr>
            <w:tcW w:w="3393" w:type="dxa"/>
            <w:tcBorders>
              <w:top w:val="single" w:sz="4" w:space="0" w:color="auto"/>
            </w:tcBorders>
          </w:tcPr>
          <w:p w:rsidR="00627230" w:rsidRPr="00627230" w:rsidRDefault="00627230" w:rsidP="00627230">
            <w:pPr>
              <w:spacing w:after="0" w:line="24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6</w:t>
            </w:r>
          </w:p>
        </w:tc>
        <w:tc>
          <w:tcPr>
            <w:tcW w:w="1559" w:type="dxa"/>
            <w:tcBorders>
              <w:top w:val="single" w:sz="4" w:space="0" w:color="auto"/>
            </w:tcBorders>
          </w:tcPr>
          <w:p w:rsidR="00627230" w:rsidRPr="00627230" w:rsidRDefault="00627230" w:rsidP="00627230">
            <w:pPr>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2</w:t>
            </w:r>
          </w:p>
        </w:tc>
      </w:tr>
      <w:tr w:rsidR="00627230" w:rsidRPr="00627230" w:rsidTr="00627230">
        <w:trPr>
          <w:trHeight w:val="1110"/>
        </w:trPr>
        <w:tc>
          <w:tcPr>
            <w:tcW w:w="1984" w:type="dxa"/>
            <w:vMerge/>
          </w:tcPr>
          <w:p w:rsidR="00627230" w:rsidRPr="00627230" w:rsidRDefault="00627230" w:rsidP="00627230">
            <w:pPr>
              <w:tabs>
                <w:tab w:val="left" w:pos="2880"/>
              </w:tabs>
              <w:spacing w:after="0" w:line="240" w:lineRule="auto"/>
              <w:rPr>
                <w:rFonts w:ascii="Times New Roman" w:eastAsia="Times New Roman" w:hAnsi="Times New Roman" w:cs="Times New Roman"/>
                <w:b/>
                <w:sz w:val="24"/>
                <w:szCs w:val="24"/>
                <w:lang w:eastAsia="ru-RU"/>
              </w:rPr>
            </w:pPr>
          </w:p>
        </w:tc>
        <w:tc>
          <w:tcPr>
            <w:tcW w:w="8085"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bCs/>
                <w:sz w:val="24"/>
                <w:szCs w:val="24"/>
                <w:lang w:eastAsia="ru-RU"/>
              </w:rPr>
              <w:t>Общеразвивающие  упражнения. Правила техники безопасности  во время спортивных игр. Ведение мяча правой и левой ногой. Передача мяча в парах правой и левой ногой. Удар поворотом правой и левой ногой. Профилактика близорукости. Профилактика простуды.</w:t>
            </w:r>
          </w:p>
        </w:tc>
        <w:tc>
          <w:tcPr>
            <w:tcW w:w="3393" w:type="dxa"/>
            <w:tcBorders>
              <w:top w:val="single" w:sz="4" w:space="0" w:color="auto"/>
              <w:bottom w:val="single" w:sz="4" w:space="0" w:color="auto"/>
            </w:tcBorders>
          </w:tcPr>
          <w:p w:rsidR="00627230" w:rsidRPr="00627230" w:rsidRDefault="00627230" w:rsidP="00627230">
            <w:pPr>
              <w:spacing w:after="0" w:line="240" w:lineRule="auto"/>
              <w:jc w:val="both"/>
              <w:rPr>
                <w:rFonts w:ascii="Times New Roman" w:eastAsia="Times New Roman" w:hAnsi="Times New Roman" w:cs="Times New Roman"/>
                <w:b/>
                <w:bCs/>
                <w:sz w:val="24"/>
                <w:szCs w:val="24"/>
                <w:lang w:eastAsia="ru-RU"/>
              </w:rPr>
            </w:pPr>
          </w:p>
        </w:tc>
        <w:tc>
          <w:tcPr>
            <w:tcW w:w="1559" w:type="dxa"/>
            <w:tcBorders>
              <w:top w:val="single" w:sz="4" w:space="0" w:color="auto"/>
              <w:bottom w:val="single" w:sz="4" w:space="0" w:color="auto"/>
            </w:tcBorders>
          </w:tcPr>
          <w:p w:rsidR="00627230" w:rsidRPr="00627230" w:rsidRDefault="00627230" w:rsidP="00627230">
            <w:pPr>
              <w:spacing w:after="0" w:line="240" w:lineRule="auto"/>
              <w:jc w:val="both"/>
              <w:rPr>
                <w:rFonts w:ascii="Times New Roman" w:eastAsia="Times New Roman" w:hAnsi="Times New Roman" w:cs="Times New Roman"/>
                <w:b/>
                <w:bCs/>
                <w:sz w:val="24"/>
                <w:szCs w:val="24"/>
                <w:lang w:eastAsia="ru-RU"/>
              </w:rPr>
            </w:pPr>
          </w:p>
        </w:tc>
      </w:tr>
      <w:tr w:rsidR="00627230" w:rsidRPr="00627230" w:rsidTr="00627230">
        <w:trPr>
          <w:trHeight w:val="289"/>
        </w:trPr>
        <w:tc>
          <w:tcPr>
            <w:tcW w:w="1984" w:type="dxa"/>
            <w:vMerge w:val="restart"/>
          </w:tcPr>
          <w:p w:rsidR="00627230" w:rsidRPr="00627230" w:rsidRDefault="00627230" w:rsidP="00627230">
            <w:pPr>
              <w:autoSpaceDE w:val="0"/>
              <w:autoSpaceDN w:val="0"/>
              <w:adjustRightInd w:val="0"/>
              <w:spacing w:after="0" w:line="240" w:lineRule="auto"/>
              <w:rPr>
                <w:rFonts w:ascii="Cambria" w:eastAsia="Calibri" w:hAnsi="Cambria" w:cs="Times New Roman"/>
                <w:b/>
                <w:sz w:val="24"/>
                <w:szCs w:val="24"/>
                <w:lang w:eastAsia="ru-RU"/>
              </w:rPr>
            </w:pPr>
            <w:r w:rsidRPr="00627230">
              <w:rPr>
                <w:rFonts w:ascii="Cambria" w:eastAsia="Calibri" w:hAnsi="Cambria" w:cs="Times New Roman"/>
                <w:b/>
                <w:sz w:val="24"/>
                <w:szCs w:val="24"/>
                <w:lang w:eastAsia="ru-RU"/>
              </w:rPr>
              <w:t>Тема 3. Волейбол</w:t>
            </w:r>
          </w:p>
          <w:p w:rsidR="00627230" w:rsidRPr="00627230" w:rsidRDefault="00627230" w:rsidP="00627230">
            <w:pPr>
              <w:autoSpaceDE w:val="0"/>
              <w:autoSpaceDN w:val="0"/>
              <w:adjustRightInd w:val="0"/>
              <w:spacing w:after="0" w:line="240" w:lineRule="auto"/>
              <w:jc w:val="both"/>
              <w:rPr>
                <w:rFonts w:ascii="Cambria" w:eastAsia="Calibri" w:hAnsi="Cambria" w:cs="Times New Roman"/>
                <w:b/>
                <w:sz w:val="24"/>
                <w:szCs w:val="24"/>
                <w:lang w:eastAsia="ru-RU"/>
              </w:rPr>
            </w:pPr>
          </w:p>
          <w:p w:rsidR="00627230" w:rsidRPr="00627230" w:rsidRDefault="00627230" w:rsidP="00627230">
            <w:pPr>
              <w:autoSpaceDE w:val="0"/>
              <w:autoSpaceDN w:val="0"/>
              <w:adjustRightInd w:val="0"/>
              <w:spacing w:after="0" w:line="240" w:lineRule="auto"/>
              <w:jc w:val="both"/>
              <w:rPr>
                <w:rFonts w:ascii="Cambria" w:eastAsia="Calibri" w:hAnsi="Cambria" w:cs="Times New Roman"/>
                <w:b/>
                <w:sz w:val="24"/>
                <w:szCs w:val="24"/>
                <w:lang w:eastAsia="ru-RU"/>
              </w:rPr>
            </w:pPr>
          </w:p>
          <w:p w:rsidR="00627230" w:rsidRPr="00627230" w:rsidRDefault="00627230" w:rsidP="00627230">
            <w:pPr>
              <w:autoSpaceDE w:val="0"/>
              <w:autoSpaceDN w:val="0"/>
              <w:adjustRightInd w:val="0"/>
              <w:spacing w:after="0" w:line="240" w:lineRule="auto"/>
              <w:jc w:val="both"/>
              <w:rPr>
                <w:rFonts w:ascii="Cambria" w:eastAsia="Calibri" w:hAnsi="Cambria" w:cs="Times New Roman"/>
                <w:b/>
                <w:sz w:val="24"/>
                <w:szCs w:val="24"/>
                <w:lang w:eastAsia="ru-RU"/>
              </w:rPr>
            </w:pPr>
          </w:p>
          <w:p w:rsidR="00627230" w:rsidRPr="00627230" w:rsidRDefault="00627230" w:rsidP="00627230">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8085" w:type="dxa"/>
            <w:tcBorders>
              <w:bottom w:val="single" w:sz="4" w:space="0" w:color="auto"/>
            </w:tcBorders>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Содержание учебного материала</w:t>
            </w:r>
          </w:p>
        </w:tc>
        <w:tc>
          <w:tcPr>
            <w:tcW w:w="3393" w:type="dxa"/>
            <w:tcBorders>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18</w:t>
            </w:r>
          </w:p>
        </w:tc>
        <w:tc>
          <w:tcPr>
            <w:tcW w:w="1559" w:type="dxa"/>
            <w:tcBorders>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2</w:t>
            </w:r>
          </w:p>
        </w:tc>
      </w:tr>
      <w:tr w:rsidR="00627230" w:rsidRPr="00627230" w:rsidTr="00627230">
        <w:trPr>
          <w:trHeight w:val="1983"/>
        </w:trPr>
        <w:tc>
          <w:tcPr>
            <w:tcW w:w="1984" w:type="dxa"/>
            <w:vMerge/>
          </w:tcPr>
          <w:p w:rsidR="00627230" w:rsidRPr="00627230" w:rsidRDefault="00627230" w:rsidP="00627230">
            <w:pPr>
              <w:autoSpaceDE w:val="0"/>
              <w:autoSpaceDN w:val="0"/>
              <w:adjustRightInd w:val="0"/>
              <w:spacing w:after="0" w:line="240" w:lineRule="auto"/>
              <w:jc w:val="both"/>
              <w:rPr>
                <w:rFonts w:ascii="Cambria" w:eastAsia="Calibri" w:hAnsi="Cambria" w:cs="Times New Roman"/>
                <w:b/>
                <w:sz w:val="24"/>
                <w:szCs w:val="24"/>
                <w:lang w:eastAsia="ru-RU"/>
              </w:rPr>
            </w:pPr>
          </w:p>
        </w:tc>
        <w:tc>
          <w:tcPr>
            <w:tcW w:w="8085" w:type="dxa"/>
            <w:tcBorders>
              <w:top w:val="single" w:sz="4" w:space="0" w:color="auto"/>
              <w:bottom w:val="single" w:sz="4" w:space="0" w:color="auto"/>
            </w:tcBorders>
          </w:tcPr>
          <w:p w:rsidR="00627230" w:rsidRPr="00627230" w:rsidRDefault="00627230" w:rsidP="00627230">
            <w:pPr>
              <w:spacing w:after="0" w:line="240" w:lineRule="auto"/>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 xml:space="preserve">Общеразвивающие  упражнения. </w:t>
            </w:r>
            <w:r w:rsidRPr="00627230">
              <w:rPr>
                <w:rFonts w:ascii="Times New Roman" w:eastAsia="Times New Roman" w:hAnsi="Times New Roman" w:cs="Times New Roman"/>
                <w:sz w:val="24"/>
                <w:szCs w:val="24"/>
                <w:lang w:eastAsia="ru-RU"/>
              </w:rPr>
              <w:t xml:space="preserve">Комбинации из передвижений и остановок игрока. Верхняя передача мяча в парах с шагом. Прием мяча двумя руками снизу. Прямой нападающий удар. Позиционное нападение. </w:t>
            </w:r>
            <w:r w:rsidRPr="00627230">
              <w:rPr>
                <w:rFonts w:ascii="Times New Roman" w:eastAsia="Times New Roman" w:hAnsi="Times New Roman" w:cs="Times New Roman"/>
                <w:bCs/>
                <w:sz w:val="24"/>
                <w:szCs w:val="24"/>
                <w:lang w:eastAsia="ru-RU"/>
              </w:rPr>
              <w:t xml:space="preserve">Нападение через 4-ю зону. Одиночное блокирование. Нижняя прямая подача, прием мяча от сетки. </w:t>
            </w:r>
            <w:r w:rsidRPr="00627230">
              <w:rPr>
                <w:rFonts w:ascii="Times New Roman" w:eastAsia="Times New Roman" w:hAnsi="Times New Roman" w:cs="Times New Roman"/>
                <w:sz w:val="24"/>
                <w:szCs w:val="24"/>
                <w:lang w:eastAsia="ru-RU"/>
              </w:rPr>
              <w:t>Нападение через 2-ю зону. Групповое блокирование. Верхняя прямая подача, прием подачи. Развитие координационных способностей. Учебная игра. Инструктаж по ТБ.</w:t>
            </w:r>
          </w:p>
        </w:tc>
        <w:tc>
          <w:tcPr>
            <w:tcW w:w="3393"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c>
          <w:tcPr>
            <w:tcW w:w="1559"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r>
      <w:tr w:rsidR="00627230" w:rsidRPr="00627230" w:rsidTr="00627230">
        <w:trPr>
          <w:trHeight w:val="841"/>
        </w:trPr>
        <w:tc>
          <w:tcPr>
            <w:tcW w:w="1984" w:type="dxa"/>
            <w:vMerge w:val="restart"/>
          </w:tcPr>
          <w:p w:rsidR="00627230" w:rsidRPr="00627230" w:rsidRDefault="00627230" w:rsidP="00627230">
            <w:pPr>
              <w:autoSpaceDE w:val="0"/>
              <w:autoSpaceDN w:val="0"/>
              <w:adjustRightInd w:val="0"/>
              <w:spacing w:after="0" w:line="240" w:lineRule="auto"/>
              <w:jc w:val="both"/>
              <w:rPr>
                <w:rFonts w:ascii="Cambria" w:eastAsia="Calibri" w:hAnsi="Cambria" w:cs="Times New Roman"/>
                <w:b/>
                <w:sz w:val="24"/>
                <w:szCs w:val="24"/>
                <w:lang w:eastAsia="ru-RU"/>
              </w:rPr>
            </w:pPr>
            <w:r w:rsidRPr="00627230">
              <w:rPr>
                <w:rFonts w:ascii="Cambria" w:eastAsia="Calibri" w:hAnsi="Cambria" w:cs="Times New Roman"/>
                <w:b/>
                <w:sz w:val="24"/>
                <w:szCs w:val="24"/>
                <w:lang w:eastAsia="ru-RU"/>
              </w:rPr>
              <w:t>Тема 4.</w:t>
            </w:r>
          </w:p>
          <w:p w:rsidR="00627230" w:rsidRPr="00627230" w:rsidRDefault="00627230" w:rsidP="00627230">
            <w:pPr>
              <w:widowControl w:val="0"/>
              <w:autoSpaceDE w:val="0"/>
              <w:autoSpaceDN w:val="0"/>
              <w:adjustRightInd w:val="0"/>
              <w:spacing w:after="0" w:line="240" w:lineRule="auto"/>
              <w:jc w:val="both"/>
              <w:rPr>
                <w:rFonts w:ascii="Cambria" w:eastAsia="Calibri" w:hAnsi="Cambria" w:cs="Times New Roman"/>
                <w:b/>
                <w:sz w:val="24"/>
                <w:szCs w:val="24"/>
                <w:lang w:eastAsia="ru-RU"/>
              </w:rPr>
            </w:pPr>
            <w:r w:rsidRPr="00627230">
              <w:rPr>
                <w:rFonts w:ascii="Cambria" w:eastAsia="Calibri" w:hAnsi="Cambria" w:cs="Times New Roman"/>
                <w:b/>
                <w:sz w:val="24"/>
                <w:szCs w:val="24"/>
                <w:lang w:eastAsia="ru-RU"/>
              </w:rPr>
              <w:t>Атлетическая гимнастика</w:t>
            </w:r>
          </w:p>
        </w:tc>
        <w:tc>
          <w:tcPr>
            <w:tcW w:w="8085" w:type="dxa"/>
            <w:tcBorders>
              <w:top w:val="single" w:sz="4" w:space="0" w:color="auto"/>
            </w:tcBorders>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Содержание учебного материала</w:t>
            </w:r>
          </w:p>
        </w:tc>
        <w:tc>
          <w:tcPr>
            <w:tcW w:w="3393" w:type="dxa"/>
            <w:tcBorders>
              <w:top w:val="single" w:sz="4" w:space="0" w:color="auto"/>
            </w:tcBorders>
          </w:tcPr>
          <w:p w:rsidR="00627230" w:rsidRPr="00627230" w:rsidRDefault="00627230" w:rsidP="00627230">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4</w:t>
            </w:r>
          </w:p>
        </w:tc>
        <w:tc>
          <w:tcPr>
            <w:tcW w:w="1559" w:type="dxa"/>
            <w:tcBorders>
              <w:top w:val="single" w:sz="4" w:space="0" w:color="auto"/>
            </w:tcBorders>
          </w:tcPr>
          <w:p w:rsidR="00627230" w:rsidRPr="00627230" w:rsidRDefault="00627230" w:rsidP="00627230">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2</w:t>
            </w:r>
          </w:p>
        </w:tc>
      </w:tr>
      <w:tr w:rsidR="00627230" w:rsidRPr="00627230" w:rsidTr="00627230">
        <w:trPr>
          <w:trHeight w:val="1905"/>
        </w:trPr>
        <w:tc>
          <w:tcPr>
            <w:tcW w:w="1984" w:type="dxa"/>
            <w:vMerge/>
          </w:tcPr>
          <w:p w:rsidR="00627230" w:rsidRPr="00627230" w:rsidRDefault="00627230" w:rsidP="00627230">
            <w:pPr>
              <w:autoSpaceDE w:val="0"/>
              <w:autoSpaceDN w:val="0"/>
              <w:adjustRightInd w:val="0"/>
              <w:spacing w:after="0" w:line="240" w:lineRule="auto"/>
              <w:jc w:val="both"/>
              <w:rPr>
                <w:rFonts w:ascii="Cambria" w:eastAsia="Calibri" w:hAnsi="Cambria" w:cs="Times New Roman"/>
                <w:b/>
                <w:sz w:val="24"/>
                <w:szCs w:val="24"/>
                <w:lang w:eastAsia="ru-RU"/>
              </w:rPr>
            </w:pPr>
          </w:p>
        </w:tc>
        <w:tc>
          <w:tcPr>
            <w:tcW w:w="8085" w:type="dxa"/>
            <w:tcBorders>
              <w:top w:val="single" w:sz="4" w:space="0" w:color="auto"/>
              <w:bottom w:val="single" w:sz="4" w:space="0" w:color="auto"/>
            </w:tcBorders>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Общеразвивающие  упражнения.</w:t>
            </w:r>
            <w:r w:rsidRPr="00627230">
              <w:rPr>
                <w:rFonts w:ascii="Times New Roman" w:eastAsia="Times New Roman" w:hAnsi="Times New Roman" w:cs="Times New Roman"/>
                <w:sz w:val="24"/>
                <w:szCs w:val="24"/>
                <w:lang w:eastAsia="ru-RU"/>
              </w:rPr>
              <w:t xml:space="preserve">Повороты в движении. </w:t>
            </w:r>
            <w:r w:rsidRPr="00627230">
              <w:rPr>
                <w:rFonts w:ascii="Times New Roman" w:eastAsia="Times New Roman" w:hAnsi="Times New Roman" w:cs="Times New Roman"/>
                <w:bCs/>
                <w:sz w:val="24"/>
                <w:szCs w:val="24"/>
                <w:lang w:eastAsia="ru-RU"/>
              </w:rPr>
              <w:t xml:space="preserve">Перестроение из колонны по одному в колонну по четыре. </w:t>
            </w:r>
            <w:r w:rsidRPr="00627230">
              <w:rPr>
                <w:rFonts w:ascii="Times New Roman" w:eastAsia="Times New Roman" w:hAnsi="Times New Roman" w:cs="Times New Roman"/>
                <w:sz w:val="24"/>
                <w:szCs w:val="24"/>
                <w:lang w:eastAsia="ru-RU"/>
              </w:rPr>
              <w:t>Развитие си</w:t>
            </w:r>
            <w:r w:rsidRPr="00627230">
              <w:rPr>
                <w:rFonts w:ascii="Times New Roman" w:eastAsia="Times New Roman" w:hAnsi="Times New Roman" w:cs="Times New Roman"/>
                <w:sz w:val="24"/>
                <w:szCs w:val="24"/>
                <w:lang w:eastAsia="ru-RU"/>
              </w:rPr>
              <w:softHyphen/>
              <w:t>лы. Упражнения локального воздействия: с внешним сопротивлением (гантели, штанга,  гири – 16 кг), упражнения с отягощением, равным весу собственного тела (подтягивание на перекладине, отжимание от пола в упоре на брусьях).</w:t>
            </w:r>
            <w:r w:rsidRPr="00627230">
              <w:rPr>
                <w:rFonts w:ascii="Times New Roman" w:eastAsia="Times New Roman" w:hAnsi="Times New Roman" w:cs="Times New Roman"/>
                <w:bCs/>
                <w:sz w:val="24"/>
                <w:szCs w:val="24"/>
                <w:lang w:eastAsia="ru-RU"/>
              </w:rPr>
              <w:t>Подтягивания на перекладине. Подъем переворотом.</w:t>
            </w:r>
            <w:r w:rsidRPr="00627230">
              <w:rPr>
                <w:rFonts w:ascii="Times New Roman" w:eastAsia="Times New Roman" w:hAnsi="Times New Roman" w:cs="Times New Roman"/>
                <w:sz w:val="24"/>
                <w:szCs w:val="24"/>
                <w:lang w:eastAsia="ru-RU"/>
              </w:rPr>
              <w:t xml:space="preserve"> Инструктаж по ТБ.</w:t>
            </w:r>
          </w:p>
        </w:tc>
        <w:tc>
          <w:tcPr>
            <w:tcW w:w="3393"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c>
          <w:tcPr>
            <w:tcW w:w="1559"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r>
      <w:tr w:rsidR="00627230" w:rsidRPr="00627230" w:rsidTr="00627230">
        <w:trPr>
          <w:trHeight w:val="349"/>
        </w:trPr>
        <w:tc>
          <w:tcPr>
            <w:tcW w:w="1984" w:type="dxa"/>
            <w:vMerge w:val="restart"/>
          </w:tcPr>
          <w:p w:rsidR="00627230" w:rsidRPr="00627230" w:rsidRDefault="00627230" w:rsidP="00627230">
            <w:pPr>
              <w:autoSpaceDE w:val="0"/>
              <w:autoSpaceDN w:val="0"/>
              <w:adjustRightInd w:val="0"/>
              <w:spacing w:after="0" w:line="240" w:lineRule="auto"/>
              <w:rPr>
                <w:rFonts w:ascii="Cambria" w:eastAsia="Calibri" w:hAnsi="Cambria" w:cs="Times New Roman"/>
                <w:b/>
                <w:sz w:val="24"/>
                <w:szCs w:val="24"/>
                <w:lang w:eastAsia="ru-RU"/>
              </w:rPr>
            </w:pPr>
            <w:r w:rsidRPr="00627230">
              <w:rPr>
                <w:rFonts w:ascii="Cambria" w:eastAsia="Calibri" w:hAnsi="Cambria" w:cs="Times New Roman"/>
                <w:b/>
                <w:sz w:val="24"/>
                <w:szCs w:val="24"/>
                <w:lang w:eastAsia="ru-RU"/>
              </w:rPr>
              <w:t>Тема 5. Гимнастика</w:t>
            </w:r>
          </w:p>
          <w:p w:rsidR="00627230" w:rsidRPr="00627230" w:rsidRDefault="00627230" w:rsidP="00627230">
            <w:pPr>
              <w:autoSpaceDE w:val="0"/>
              <w:autoSpaceDN w:val="0"/>
              <w:adjustRightInd w:val="0"/>
              <w:spacing w:after="0" w:line="240" w:lineRule="auto"/>
              <w:jc w:val="both"/>
              <w:rPr>
                <w:rFonts w:ascii="Cambria" w:eastAsia="Calibri" w:hAnsi="Cambria" w:cs="Times New Roman"/>
                <w:b/>
                <w:sz w:val="24"/>
                <w:szCs w:val="24"/>
                <w:lang w:eastAsia="ru-RU"/>
              </w:rPr>
            </w:pPr>
          </w:p>
        </w:tc>
        <w:tc>
          <w:tcPr>
            <w:tcW w:w="8085"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Содержание учебного материала:</w:t>
            </w:r>
          </w:p>
        </w:tc>
        <w:tc>
          <w:tcPr>
            <w:tcW w:w="3393"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5</w:t>
            </w:r>
          </w:p>
        </w:tc>
        <w:tc>
          <w:tcPr>
            <w:tcW w:w="1559"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2</w:t>
            </w:r>
          </w:p>
        </w:tc>
      </w:tr>
      <w:tr w:rsidR="00627230" w:rsidRPr="00627230" w:rsidTr="00627230">
        <w:trPr>
          <w:trHeight w:val="1350"/>
        </w:trPr>
        <w:tc>
          <w:tcPr>
            <w:tcW w:w="1984" w:type="dxa"/>
            <w:vMerge/>
          </w:tcPr>
          <w:p w:rsidR="00627230" w:rsidRPr="00627230" w:rsidRDefault="00627230" w:rsidP="00627230">
            <w:pPr>
              <w:autoSpaceDE w:val="0"/>
              <w:autoSpaceDN w:val="0"/>
              <w:adjustRightInd w:val="0"/>
              <w:spacing w:after="0" w:line="240" w:lineRule="auto"/>
              <w:jc w:val="both"/>
              <w:rPr>
                <w:rFonts w:ascii="Cambria" w:eastAsia="Calibri" w:hAnsi="Cambria" w:cs="Times New Roman"/>
                <w:b/>
                <w:sz w:val="24"/>
                <w:szCs w:val="24"/>
                <w:lang w:eastAsia="ru-RU"/>
              </w:rPr>
            </w:pPr>
          </w:p>
        </w:tc>
        <w:tc>
          <w:tcPr>
            <w:tcW w:w="8085"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(ОРУ) Общеразвивающие упражнения без предметов. ОРУ с гимнастическими палками. ОРУ со скакалками. ОРУ у гимнастической стенки. Группировки, перекаты, кувырок вперед и назад, стойка на лопатках, полушпагат, шпагат. Акробатическая комбинация; гимнастические тесты. Подъем переворотом. Подъем силой.</w:t>
            </w:r>
          </w:p>
        </w:tc>
        <w:tc>
          <w:tcPr>
            <w:tcW w:w="3393"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c>
          <w:tcPr>
            <w:tcW w:w="1559"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r>
      <w:tr w:rsidR="00627230" w:rsidRPr="00627230" w:rsidTr="00627230">
        <w:trPr>
          <w:trHeight w:val="228"/>
        </w:trPr>
        <w:tc>
          <w:tcPr>
            <w:tcW w:w="1984" w:type="dxa"/>
          </w:tcPr>
          <w:p w:rsidR="00627230" w:rsidRPr="00627230" w:rsidRDefault="00627230" w:rsidP="00627230">
            <w:pPr>
              <w:autoSpaceDE w:val="0"/>
              <w:autoSpaceDN w:val="0"/>
              <w:adjustRightInd w:val="0"/>
              <w:spacing w:after="0" w:line="240" w:lineRule="auto"/>
              <w:jc w:val="both"/>
              <w:rPr>
                <w:rFonts w:ascii="Cambria" w:eastAsia="Calibri" w:hAnsi="Cambria" w:cs="Times New Roman"/>
                <w:b/>
                <w:sz w:val="24"/>
                <w:szCs w:val="24"/>
                <w:lang w:eastAsia="ru-RU"/>
              </w:rPr>
            </w:pPr>
            <w:r w:rsidRPr="00627230">
              <w:rPr>
                <w:rFonts w:ascii="Cambria" w:eastAsia="Calibri" w:hAnsi="Cambria" w:cs="Times New Roman"/>
                <w:b/>
                <w:sz w:val="24"/>
                <w:szCs w:val="24"/>
                <w:lang w:eastAsia="ru-RU"/>
              </w:rPr>
              <w:t>Тема 6.</w:t>
            </w:r>
          </w:p>
        </w:tc>
        <w:tc>
          <w:tcPr>
            <w:tcW w:w="8085" w:type="dxa"/>
            <w:tcBorders>
              <w:top w:val="single" w:sz="4" w:space="0" w:color="auto"/>
            </w:tcBorders>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 xml:space="preserve">Зачет </w:t>
            </w:r>
          </w:p>
        </w:tc>
        <w:tc>
          <w:tcPr>
            <w:tcW w:w="3393" w:type="dxa"/>
            <w:tcBorders>
              <w:top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val="en-US" w:eastAsia="ru-RU"/>
              </w:rPr>
            </w:pPr>
            <w:r w:rsidRPr="00627230">
              <w:rPr>
                <w:rFonts w:ascii="Times New Roman" w:eastAsia="Times New Roman" w:hAnsi="Times New Roman" w:cs="Times New Roman"/>
                <w:b/>
                <w:bCs/>
                <w:sz w:val="24"/>
                <w:szCs w:val="24"/>
                <w:lang w:val="en-US" w:eastAsia="ru-RU"/>
              </w:rPr>
              <w:t>1</w:t>
            </w:r>
          </w:p>
        </w:tc>
        <w:tc>
          <w:tcPr>
            <w:tcW w:w="1559" w:type="dxa"/>
            <w:tcBorders>
              <w:top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r>
      <w:tr w:rsidR="00627230" w:rsidRPr="00627230" w:rsidTr="00627230">
        <w:trPr>
          <w:trHeight w:val="334"/>
        </w:trPr>
        <w:tc>
          <w:tcPr>
            <w:tcW w:w="1984" w:type="dxa"/>
            <w:vMerge w:val="restart"/>
          </w:tcPr>
          <w:p w:rsidR="00627230" w:rsidRPr="00627230" w:rsidRDefault="00627230" w:rsidP="00627230">
            <w:pPr>
              <w:autoSpaceDE w:val="0"/>
              <w:autoSpaceDN w:val="0"/>
              <w:adjustRightInd w:val="0"/>
              <w:spacing w:after="0" w:line="240" w:lineRule="auto"/>
              <w:rPr>
                <w:rFonts w:ascii="Cambria" w:eastAsia="Calibri" w:hAnsi="Cambria" w:cs="Times New Roman"/>
                <w:b/>
                <w:sz w:val="24"/>
                <w:szCs w:val="24"/>
                <w:lang w:eastAsia="ru-RU"/>
              </w:rPr>
            </w:pPr>
            <w:r w:rsidRPr="00627230">
              <w:rPr>
                <w:rFonts w:ascii="Cambria" w:eastAsia="Calibri" w:hAnsi="Cambria" w:cs="Times New Roman"/>
                <w:b/>
                <w:sz w:val="24"/>
                <w:szCs w:val="24"/>
                <w:lang w:eastAsia="ru-RU"/>
              </w:rPr>
              <w:t>Тема 7. Лыжная подготовка</w:t>
            </w:r>
          </w:p>
        </w:tc>
        <w:tc>
          <w:tcPr>
            <w:tcW w:w="8085"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Содержание учебного материала:</w:t>
            </w:r>
          </w:p>
        </w:tc>
        <w:tc>
          <w:tcPr>
            <w:tcW w:w="3393"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10</w:t>
            </w:r>
          </w:p>
        </w:tc>
        <w:tc>
          <w:tcPr>
            <w:tcW w:w="1559"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2</w:t>
            </w:r>
          </w:p>
        </w:tc>
      </w:tr>
      <w:tr w:rsidR="00627230" w:rsidRPr="00627230" w:rsidTr="00627230">
        <w:trPr>
          <w:trHeight w:val="2019"/>
        </w:trPr>
        <w:tc>
          <w:tcPr>
            <w:tcW w:w="1984" w:type="dxa"/>
            <w:vMerge/>
          </w:tcPr>
          <w:p w:rsidR="00627230" w:rsidRPr="00627230" w:rsidRDefault="00627230" w:rsidP="00627230">
            <w:pPr>
              <w:autoSpaceDE w:val="0"/>
              <w:autoSpaceDN w:val="0"/>
              <w:adjustRightInd w:val="0"/>
              <w:spacing w:after="0" w:line="240" w:lineRule="auto"/>
              <w:rPr>
                <w:rFonts w:ascii="Cambria" w:eastAsia="Calibri" w:hAnsi="Cambria" w:cs="Times New Roman"/>
                <w:b/>
                <w:sz w:val="24"/>
                <w:szCs w:val="24"/>
                <w:lang w:eastAsia="ru-RU"/>
              </w:rPr>
            </w:pPr>
          </w:p>
        </w:tc>
        <w:tc>
          <w:tcPr>
            <w:tcW w:w="8085" w:type="dxa"/>
            <w:tcBorders>
              <w:top w:val="single" w:sz="4" w:space="0" w:color="auto"/>
              <w:bottom w:val="single" w:sz="4" w:space="0" w:color="auto"/>
            </w:tcBorders>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Инструктаж по Т\б. Одновременный одношажный и двухшажные ходы.  Попеременный 2хшажный и 4хшажный ход.  Коньковый ход.  Переход с одновременных ходов на попеременные.  Преодоление подъемов и препятствий. Поворот на месте махом. Переход с попеременных ходов на одновременные. Элементы тактики лыжных гонок: распределение сил, лидирование, обгон, финиширование. Подъемы, спуски, торможения. Спуски в различных стойках. Подвижные игры. Эстафеты.</w:t>
            </w:r>
          </w:p>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Выполнение контрольного нормативна. Гонка на 2, 3, 5 км.</w:t>
            </w:r>
          </w:p>
        </w:tc>
        <w:tc>
          <w:tcPr>
            <w:tcW w:w="3393" w:type="dxa"/>
            <w:tcBorders>
              <w:top w:val="single" w:sz="4" w:space="0" w:color="auto"/>
              <w:bottom w:val="single" w:sz="4" w:space="0" w:color="auto"/>
            </w:tcBorders>
          </w:tcPr>
          <w:p w:rsidR="00627230" w:rsidRPr="00627230" w:rsidRDefault="00627230" w:rsidP="00627230">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c>
          <w:tcPr>
            <w:tcW w:w="1559"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r>
      <w:tr w:rsidR="00627230" w:rsidRPr="00627230" w:rsidTr="00627230">
        <w:trPr>
          <w:trHeight w:val="2253"/>
        </w:trPr>
        <w:tc>
          <w:tcPr>
            <w:tcW w:w="1984" w:type="dxa"/>
            <w:vMerge w:val="restart"/>
          </w:tcPr>
          <w:p w:rsidR="00627230" w:rsidRPr="00627230" w:rsidRDefault="00627230" w:rsidP="00627230">
            <w:pPr>
              <w:autoSpaceDE w:val="0"/>
              <w:autoSpaceDN w:val="0"/>
              <w:adjustRightInd w:val="0"/>
              <w:spacing w:after="0" w:line="240" w:lineRule="auto"/>
              <w:rPr>
                <w:rFonts w:ascii="Cambria" w:eastAsia="Calibri" w:hAnsi="Cambria" w:cs="Times New Roman"/>
                <w:b/>
                <w:sz w:val="24"/>
                <w:szCs w:val="24"/>
                <w:lang w:eastAsia="ru-RU"/>
              </w:rPr>
            </w:pPr>
            <w:r w:rsidRPr="00627230">
              <w:rPr>
                <w:rFonts w:ascii="Cambria" w:eastAsia="Calibri" w:hAnsi="Cambria" w:cs="Times New Roman"/>
                <w:b/>
                <w:sz w:val="24"/>
                <w:szCs w:val="24"/>
                <w:lang w:eastAsia="ru-RU"/>
              </w:rPr>
              <w:t>Тема 8. Баскетбол</w:t>
            </w:r>
          </w:p>
          <w:p w:rsidR="00627230" w:rsidRPr="00627230" w:rsidRDefault="00627230" w:rsidP="00627230">
            <w:pPr>
              <w:autoSpaceDE w:val="0"/>
              <w:autoSpaceDN w:val="0"/>
              <w:adjustRightInd w:val="0"/>
              <w:spacing w:after="0" w:line="240" w:lineRule="auto"/>
              <w:jc w:val="both"/>
              <w:rPr>
                <w:rFonts w:ascii="Cambria" w:eastAsia="Calibri" w:hAnsi="Cambria" w:cs="Times New Roman"/>
                <w:b/>
                <w:sz w:val="24"/>
                <w:szCs w:val="24"/>
                <w:lang w:eastAsia="ru-RU"/>
              </w:rPr>
            </w:pPr>
          </w:p>
          <w:p w:rsidR="00627230" w:rsidRPr="00627230" w:rsidRDefault="00627230" w:rsidP="00627230">
            <w:pPr>
              <w:autoSpaceDE w:val="0"/>
              <w:autoSpaceDN w:val="0"/>
              <w:adjustRightInd w:val="0"/>
              <w:spacing w:after="0" w:line="240" w:lineRule="auto"/>
              <w:jc w:val="both"/>
              <w:rPr>
                <w:rFonts w:ascii="Cambria" w:eastAsia="Calibri" w:hAnsi="Cambria" w:cs="Times New Roman"/>
                <w:b/>
                <w:sz w:val="24"/>
                <w:szCs w:val="24"/>
                <w:lang w:eastAsia="ru-RU"/>
              </w:rPr>
            </w:pPr>
          </w:p>
          <w:p w:rsidR="00627230" w:rsidRPr="00627230" w:rsidRDefault="00627230" w:rsidP="00627230">
            <w:pPr>
              <w:autoSpaceDE w:val="0"/>
              <w:autoSpaceDN w:val="0"/>
              <w:adjustRightInd w:val="0"/>
              <w:spacing w:after="0" w:line="240" w:lineRule="auto"/>
              <w:jc w:val="both"/>
              <w:rPr>
                <w:rFonts w:ascii="Cambria" w:eastAsia="Calibri" w:hAnsi="Cambria" w:cs="Times New Roman"/>
                <w:b/>
                <w:sz w:val="24"/>
                <w:szCs w:val="24"/>
                <w:lang w:eastAsia="ru-RU"/>
              </w:rPr>
            </w:pPr>
          </w:p>
          <w:p w:rsidR="00627230" w:rsidRPr="00627230" w:rsidRDefault="00627230" w:rsidP="00627230">
            <w:pPr>
              <w:autoSpaceDE w:val="0"/>
              <w:autoSpaceDN w:val="0"/>
              <w:adjustRightInd w:val="0"/>
              <w:spacing w:after="0" w:line="240" w:lineRule="auto"/>
              <w:jc w:val="both"/>
              <w:rPr>
                <w:rFonts w:ascii="Cambria" w:eastAsia="Calibri" w:hAnsi="Cambria" w:cs="Times New Roman"/>
                <w:b/>
                <w:sz w:val="24"/>
                <w:szCs w:val="24"/>
                <w:lang w:eastAsia="ru-RU"/>
              </w:rPr>
            </w:pPr>
          </w:p>
          <w:p w:rsidR="00627230" w:rsidRPr="00627230" w:rsidRDefault="00627230" w:rsidP="00627230">
            <w:pPr>
              <w:autoSpaceDE w:val="0"/>
              <w:autoSpaceDN w:val="0"/>
              <w:adjustRightInd w:val="0"/>
              <w:spacing w:after="0" w:line="240" w:lineRule="auto"/>
              <w:jc w:val="both"/>
              <w:rPr>
                <w:rFonts w:ascii="Cambria" w:eastAsia="Calibri" w:hAnsi="Cambria" w:cs="Times New Roman"/>
                <w:b/>
                <w:sz w:val="24"/>
                <w:szCs w:val="24"/>
                <w:lang w:eastAsia="ru-RU"/>
              </w:rPr>
            </w:pPr>
          </w:p>
          <w:p w:rsidR="00627230" w:rsidRPr="00627230" w:rsidRDefault="00627230" w:rsidP="00627230">
            <w:pPr>
              <w:autoSpaceDE w:val="0"/>
              <w:autoSpaceDN w:val="0"/>
              <w:adjustRightInd w:val="0"/>
              <w:spacing w:after="0" w:line="240" w:lineRule="auto"/>
              <w:jc w:val="both"/>
              <w:rPr>
                <w:rFonts w:ascii="Cambria" w:eastAsia="Calibri" w:hAnsi="Cambria" w:cs="Times New Roman"/>
                <w:b/>
                <w:sz w:val="24"/>
                <w:szCs w:val="24"/>
                <w:lang w:eastAsia="ru-RU"/>
              </w:rPr>
            </w:pPr>
          </w:p>
          <w:p w:rsidR="00627230" w:rsidRPr="00627230" w:rsidRDefault="00627230" w:rsidP="00627230">
            <w:pPr>
              <w:autoSpaceDE w:val="0"/>
              <w:autoSpaceDN w:val="0"/>
              <w:adjustRightInd w:val="0"/>
              <w:spacing w:after="0" w:line="240" w:lineRule="auto"/>
              <w:jc w:val="both"/>
              <w:rPr>
                <w:rFonts w:ascii="Cambria" w:eastAsia="Calibri" w:hAnsi="Cambria" w:cs="Times New Roman"/>
                <w:b/>
                <w:sz w:val="24"/>
                <w:szCs w:val="24"/>
                <w:lang w:eastAsia="ru-RU"/>
              </w:rPr>
            </w:pPr>
          </w:p>
          <w:p w:rsidR="00627230" w:rsidRPr="00627230" w:rsidRDefault="00627230" w:rsidP="00627230">
            <w:pPr>
              <w:autoSpaceDE w:val="0"/>
              <w:autoSpaceDN w:val="0"/>
              <w:adjustRightInd w:val="0"/>
              <w:spacing w:after="0" w:line="240" w:lineRule="auto"/>
              <w:jc w:val="both"/>
              <w:rPr>
                <w:rFonts w:ascii="Cambria" w:eastAsia="Calibri" w:hAnsi="Cambria" w:cs="Times New Roman"/>
                <w:b/>
                <w:sz w:val="24"/>
                <w:szCs w:val="24"/>
                <w:lang w:eastAsia="ru-RU"/>
              </w:rPr>
            </w:pPr>
          </w:p>
          <w:p w:rsidR="00627230" w:rsidRPr="00627230" w:rsidRDefault="00627230" w:rsidP="00627230">
            <w:pPr>
              <w:autoSpaceDE w:val="0"/>
              <w:autoSpaceDN w:val="0"/>
              <w:adjustRightInd w:val="0"/>
              <w:spacing w:after="0" w:line="240" w:lineRule="auto"/>
              <w:jc w:val="both"/>
              <w:rPr>
                <w:rFonts w:ascii="Cambria" w:eastAsia="Calibri" w:hAnsi="Cambria" w:cs="Times New Roman"/>
                <w:b/>
                <w:sz w:val="24"/>
                <w:szCs w:val="24"/>
                <w:lang w:eastAsia="ru-RU"/>
              </w:rPr>
            </w:pPr>
          </w:p>
          <w:p w:rsidR="00627230" w:rsidRPr="00627230" w:rsidRDefault="00627230" w:rsidP="00627230">
            <w:pPr>
              <w:autoSpaceDE w:val="0"/>
              <w:autoSpaceDN w:val="0"/>
              <w:adjustRightInd w:val="0"/>
              <w:spacing w:after="0" w:line="240" w:lineRule="auto"/>
              <w:jc w:val="both"/>
              <w:rPr>
                <w:rFonts w:ascii="Cambria" w:eastAsia="Calibri" w:hAnsi="Cambria" w:cs="Times New Roman"/>
                <w:b/>
                <w:sz w:val="24"/>
                <w:szCs w:val="24"/>
                <w:lang w:eastAsia="ru-RU"/>
              </w:rPr>
            </w:pPr>
          </w:p>
          <w:p w:rsidR="00627230" w:rsidRPr="00627230" w:rsidRDefault="00627230" w:rsidP="00627230">
            <w:pPr>
              <w:widowControl w:val="0"/>
              <w:autoSpaceDE w:val="0"/>
              <w:autoSpaceDN w:val="0"/>
              <w:adjustRightInd w:val="0"/>
              <w:spacing w:after="0" w:line="240" w:lineRule="auto"/>
              <w:jc w:val="both"/>
              <w:rPr>
                <w:rFonts w:ascii="Cambria" w:eastAsia="Calibri" w:hAnsi="Cambria" w:cs="Times New Roman"/>
                <w:b/>
                <w:sz w:val="24"/>
                <w:szCs w:val="24"/>
                <w:lang w:eastAsia="ru-RU"/>
              </w:rPr>
            </w:pPr>
          </w:p>
        </w:tc>
        <w:tc>
          <w:tcPr>
            <w:tcW w:w="8085" w:type="dxa"/>
            <w:tcBorders>
              <w:top w:val="single" w:sz="4" w:space="0" w:color="auto"/>
            </w:tcBorders>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Содержание учебного материала</w:t>
            </w:r>
          </w:p>
        </w:tc>
        <w:tc>
          <w:tcPr>
            <w:tcW w:w="3393" w:type="dxa"/>
            <w:tcBorders>
              <w:top w:val="single" w:sz="4" w:space="0" w:color="auto"/>
            </w:tcBorders>
          </w:tcPr>
          <w:p w:rsidR="00627230" w:rsidRPr="00627230" w:rsidRDefault="00627230" w:rsidP="00627230">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12</w:t>
            </w:r>
          </w:p>
        </w:tc>
        <w:tc>
          <w:tcPr>
            <w:tcW w:w="1559" w:type="dxa"/>
            <w:tcBorders>
              <w:top w:val="single" w:sz="4" w:space="0" w:color="auto"/>
            </w:tcBorders>
          </w:tcPr>
          <w:p w:rsidR="00627230" w:rsidRPr="00627230" w:rsidRDefault="00627230" w:rsidP="00627230">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2</w:t>
            </w:r>
          </w:p>
        </w:tc>
      </w:tr>
      <w:tr w:rsidR="00627230" w:rsidRPr="00627230" w:rsidTr="00627230">
        <w:trPr>
          <w:trHeight w:val="2495"/>
        </w:trPr>
        <w:tc>
          <w:tcPr>
            <w:tcW w:w="1984" w:type="dxa"/>
            <w:vMerge/>
          </w:tcPr>
          <w:p w:rsidR="00627230" w:rsidRPr="00627230" w:rsidRDefault="00627230" w:rsidP="00627230">
            <w:pPr>
              <w:autoSpaceDE w:val="0"/>
              <w:autoSpaceDN w:val="0"/>
              <w:adjustRightInd w:val="0"/>
              <w:spacing w:after="0" w:line="240" w:lineRule="auto"/>
              <w:jc w:val="both"/>
              <w:rPr>
                <w:rFonts w:ascii="Cambria" w:eastAsia="Calibri" w:hAnsi="Cambria" w:cs="Times New Roman"/>
                <w:b/>
                <w:sz w:val="24"/>
                <w:szCs w:val="24"/>
                <w:lang w:eastAsia="ru-RU"/>
              </w:rPr>
            </w:pPr>
          </w:p>
        </w:tc>
        <w:tc>
          <w:tcPr>
            <w:tcW w:w="8085"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Передача мяча, ведение мяча, броски в кольцо, действия нападающего против нескольких защитников. Техника игры: передвижения, остановки, повороты; передача мяча (разновидности); броски в корзину (одной от плеча с места, в движении, одной рукой в прыжке, двумя руками сверху), ведение мяча; финты. Техника игры в защите: стойки, передвижения. Техника овладения мячом: перехватывание, выравнивание, выбивание, накрывание мяча. Тактика игры в нападении и защите, индивидуальные действия; командные действия (быстрый порыв и др.).</w:t>
            </w:r>
          </w:p>
        </w:tc>
        <w:tc>
          <w:tcPr>
            <w:tcW w:w="3393"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c>
          <w:tcPr>
            <w:tcW w:w="1559"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r>
      <w:tr w:rsidR="00627230" w:rsidRPr="00627230" w:rsidTr="00627230">
        <w:trPr>
          <w:trHeight w:val="159"/>
        </w:trPr>
        <w:tc>
          <w:tcPr>
            <w:tcW w:w="1984" w:type="dxa"/>
            <w:vMerge w:val="restart"/>
          </w:tcPr>
          <w:p w:rsidR="00627230" w:rsidRPr="00627230" w:rsidRDefault="00627230" w:rsidP="00627230">
            <w:pPr>
              <w:autoSpaceDE w:val="0"/>
              <w:autoSpaceDN w:val="0"/>
              <w:adjustRightInd w:val="0"/>
              <w:spacing w:after="0" w:line="240" w:lineRule="auto"/>
              <w:rPr>
                <w:rFonts w:ascii="Cambria" w:eastAsia="Calibri" w:hAnsi="Cambria" w:cs="Times New Roman"/>
                <w:b/>
                <w:sz w:val="24"/>
                <w:szCs w:val="24"/>
                <w:lang w:eastAsia="ru-RU"/>
              </w:rPr>
            </w:pPr>
            <w:r w:rsidRPr="00627230">
              <w:rPr>
                <w:rFonts w:ascii="Cambria" w:eastAsia="Calibri" w:hAnsi="Cambria" w:cs="Times New Roman"/>
                <w:b/>
                <w:sz w:val="24"/>
                <w:szCs w:val="24"/>
                <w:lang w:eastAsia="ru-RU"/>
              </w:rPr>
              <w:t>Тема 9.</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627230">
              <w:rPr>
                <w:rFonts w:ascii="Cambria" w:eastAsia="Calibri" w:hAnsi="Cambria" w:cs="Times New Roman"/>
                <w:b/>
                <w:sz w:val="24"/>
                <w:szCs w:val="24"/>
                <w:lang w:eastAsia="ru-RU"/>
              </w:rPr>
              <w:t>Плавание</w:t>
            </w:r>
          </w:p>
        </w:tc>
        <w:tc>
          <w:tcPr>
            <w:tcW w:w="8085" w:type="dxa"/>
            <w:tcBorders>
              <w:bottom w:val="single" w:sz="4" w:space="0" w:color="auto"/>
            </w:tcBorders>
            <w:vAlign w:val="center"/>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Содержание учебного материала</w:t>
            </w:r>
          </w:p>
        </w:tc>
        <w:tc>
          <w:tcPr>
            <w:tcW w:w="3393" w:type="dxa"/>
            <w:tcBorders>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val="en-US" w:eastAsia="ru-RU"/>
              </w:rPr>
            </w:pPr>
            <w:r w:rsidRPr="00627230">
              <w:rPr>
                <w:rFonts w:ascii="Times New Roman" w:eastAsia="Times New Roman" w:hAnsi="Times New Roman" w:cs="Times New Roman"/>
                <w:b/>
                <w:bCs/>
                <w:sz w:val="24"/>
                <w:szCs w:val="24"/>
                <w:lang w:val="en-US" w:eastAsia="ru-RU"/>
              </w:rPr>
              <w:t>6</w:t>
            </w:r>
          </w:p>
        </w:tc>
        <w:tc>
          <w:tcPr>
            <w:tcW w:w="1559" w:type="dxa"/>
            <w:tcBorders>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2</w:t>
            </w:r>
          </w:p>
        </w:tc>
      </w:tr>
      <w:tr w:rsidR="00627230" w:rsidRPr="00627230" w:rsidTr="00627230">
        <w:trPr>
          <w:trHeight w:val="1158"/>
        </w:trPr>
        <w:tc>
          <w:tcPr>
            <w:tcW w:w="1984" w:type="dxa"/>
            <w:vMerge/>
            <w:tcBorders>
              <w:bottom w:val="single" w:sz="4" w:space="0" w:color="auto"/>
            </w:tcBorders>
          </w:tcPr>
          <w:p w:rsidR="00627230" w:rsidRPr="00627230" w:rsidRDefault="00627230" w:rsidP="00627230">
            <w:pPr>
              <w:autoSpaceDE w:val="0"/>
              <w:autoSpaceDN w:val="0"/>
              <w:adjustRightInd w:val="0"/>
              <w:spacing w:after="0" w:line="240" w:lineRule="auto"/>
              <w:jc w:val="both"/>
              <w:rPr>
                <w:rFonts w:ascii="Cambria" w:eastAsia="Calibri" w:hAnsi="Cambria" w:cs="Times New Roman"/>
                <w:b/>
                <w:sz w:val="24"/>
                <w:szCs w:val="24"/>
                <w:lang w:eastAsia="ru-RU"/>
              </w:rPr>
            </w:pPr>
          </w:p>
        </w:tc>
        <w:tc>
          <w:tcPr>
            <w:tcW w:w="8085" w:type="dxa"/>
            <w:tcBorders>
              <w:top w:val="single" w:sz="4" w:space="0" w:color="auto"/>
              <w:bottom w:val="single" w:sz="4" w:space="0" w:color="auto"/>
            </w:tcBorders>
            <w:vAlign w:val="center"/>
          </w:tcPr>
          <w:p w:rsidR="00627230" w:rsidRPr="00627230" w:rsidRDefault="00627230" w:rsidP="00627230">
            <w:pPr>
              <w:autoSpaceDE w:val="0"/>
              <w:autoSpaceDN w:val="0"/>
              <w:adjustRightInd w:val="0"/>
              <w:spacing w:after="0" w:line="259" w:lineRule="exact"/>
              <w:ind w:firstLine="5"/>
              <w:jc w:val="both"/>
              <w:rPr>
                <w:rFonts w:ascii="Times New Roman" w:eastAsia="Calibri" w:hAnsi="Times New Roman" w:cs="Times New Roman"/>
                <w:bCs/>
                <w:sz w:val="24"/>
                <w:szCs w:val="24"/>
                <w:lang w:eastAsia="ru-RU"/>
              </w:rPr>
            </w:pPr>
            <w:r w:rsidRPr="00627230">
              <w:rPr>
                <w:rFonts w:ascii="Times New Roman" w:eastAsia="Calibri" w:hAnsi="Times New Roman" w:cs="Times New Roman"/>
                <w:bCs/>
                <w:sz w:val="24"/>
                <w:szCs w:val="24"/>
                <w:lang w:eastAsia="ru-RU"/>
              </w:rPr>
              <w:t>Правила техники безопасности во  время занятий плаванием. ОРУ. Техника движения. Кроль на груди.Кроль на спине. Брасс. Личная гигиена. Значение напряжения и расслабления мышц. Дыхание во время плавания Подвижные игры.</w:t>
            </w:r>
          </w:p>
        </w:tc>
        <w:tc>
          <w:tcPr>
            <w:tcW w:w="3393"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c>
          <w:tcPr>
            <w:tcW w:w="1559"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r>
      <w:tr w:rsidR="00627230" w:rsidRPr="00627230" w:rsidTr="00627230">
        <w:trPr>
          <w:trHeight w:val="195"/>
        </w:trPr>
        <w:tc>
          <w:tcPr>
            <w:tcW w:w="1984" w:type="dxa"/>
            <w:vMerge w:val="restart"/>
          </w:tcPr>
          <w:p w:rsidR="00627230" w:rsidRPr="00627230" w:rsidRDefault="00627230" w:rsidP="00627230">
            <w:pPr>
              <w:widowControl w:val="0"/>
              <w:autoSpaceDE w:val="0"/>
              <w:autoSpaceDN w:val="0"/>
              <w:adjustRightInd w:val="0"/>
              <w:spacing w:after="0" w:line="240" w:lineRule="auto"/>
              <w:rPr>
                <w:rFonts w:ascii="Cambria" w:eastAsia="Calibri" w:hAnsi="Cambria" w:cs="Times New Roman"/>
                <w:b/>
                <w:sz w:val="24"/>
                <w:szCs w:val="24"/>
                <w:lang w:eastAsia="ru-RU"/>
              </w:rPr>
            </w:pPr>
            <w:r w:rsidRPr="00627230">
              <w:rPr>
                <w:rFonts w:ascii="Cambria" w:eastAsia="Calibri" w:hAnsi="Cambria" w:cs="Times New Roman"/>
                <w:b/>
                <w:sz w:val="24"/>
                <w:szCs w:val="24"/>
                <w:lang w:eastAsia="ru-RU"/>
              </w:rPr>
              <w:t>Тема 10.</w:t>
            </w:r>
          </w:p>
          <w:p w:rsidR="00627230" w:rsidRPr="00627230" w:rsidRDefault="00627230" w:rsidP="00627230">
            <w:pPr>
              <w:widowControl w:val="0"/>
              <w:autoSpaceDE w:val="0"/>
              <w:autoSpaceDN w:val="0"/>
              <w:adjustRightInd w:val="0"/>
              <w:spacing w:after="0" w:line="240" w:lineRule="auto"/>
              <w:rPr>
                <w:rFonts w:ascii="Cambria" w:eastAsia="Calibri" w:hAnsi="Cambria" w:cs="Times New Roman"/>
                <w:b/>
                <w:sz w:val="24"/>
                <w:szCs w:val="24"/>
                <w:lang w:eastAsia="ru-RU"/>
              </w:rPr>
            </w:pPr>
            <w:r w:rsidRPr="00627230">
              <w:rPr>
                <w:rFonts w:ascii="Cambria" w:eastAsia="Calibri" w:hAnsi="Cambria" w:cs="Times New Roman"/>
                <w:b/>
                <w:sz w:val="24"/>
                <w:szCs w:val="24"/>
                <w:lang w:eastAsia="ru-RU"/>
              </w:rPr>
              <w:t>Бадминтон</w:t>
            </w:r>
          </w:p>
        </w:tc>
        <w:tc>
          <w:tcPr>
            <w:tcW w:w="8085"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Содержание учебного материала</w:t>
            </w:r>
          </w:p>
        </w:tc>
        <w:tc>
          <w:tcPr>
            <w:tcW w:w="3393"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6</w:t>
            </w:r>
          </w:p>
        </w:tc>
        <w:tc>
          <w:tcPr>
            <w:tcW w:w="1559"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2</w:t>
            </w:r>
          </w:p>
        </w:tc>
      </w:tr>
      <w:tr w:rsidR="00627230" w:rsidRPr="00627230" w:rsidTr="00627230">
        <w:trPr>
          <w:trHeight w:val="1290"/>
        </w:trPr>
        <w:tc>
          <w:tcPr>
            <w:tcW w:w="1984" w:type="dxa"/>
            <w:vMerge/>
          </w:tcPr>
          <w:p w:rsidR="00627230" w:rsidRPr="00627230" w:rsidRDefault="00627230" w:rsidP="00627230">
            <w:pPr>
              <w:widowControl w:val="0"/>
              <w:autoSpaceDE w:val="0"/>
              <w:autoSpaceDN w:val="0"/>
              <w:adjustRightInd w:val="0"/>
              <w:spacing w:after="0" w:line="240" w:lineRule="auto"/>
              <w:rPr>
                <w:rFonts w:ascii="Cambria" w:eastAsia="Calibri" w:hAnsi="Cambria" w:cs="Times New Roman"/>
                <w:b/>
                <w:sz w:val="24"/>
                <w:szCs w:val="24"/>
                <w:lang w:eastAsia="ru-RU"/>
              </w:rPr>
            </w:pPr>
          </w:p>
        </w:tc>
        <w:tc>
          <w:tcPr>
            <w:tcW w:w="8085" w:type="dxa"/>
            <w:tcBorders>
              <w:top w:val="single" w:sz="4" w:space="0" w:color="auto"/>
              <w:bottom w:val="single" w:sz="4" w:space="0" w:color="auto"/>
            </w:tcBorders>
          </w:tcPr>
          <w:p w:rsidR="00627230" w:rsidRPr="00627230" w:rsidRDefault="00627230" w:rsidP="00627230">
            <w:pPr>
              <w:widowControl w:val="0"/>
              <w:autoSpaceDE w:val="0"/>
              <w:autoSpaceDN w:val="0"/>
              <w:adjustRightInd w:val="0"/>
              <w:spacing w:after="0" w:line="259" w:lineRule="exact"/>
              <w:rPr>
                <w:rFonts w:ascii="Times New Roman" w:eastAsia="Calibri" w:hAnsi="Times New Roman" w:cs="Times New Roman"/>
                <w:bCs/>
                <w:sz w:val="24"/>
                <w:szCs w:val="24"/>
                <w:lang w:eastAsia="ru-RU"/>
              </w:rPr>
            </w:pPr>
            <w:r w:rsidRPr="00627230">
              <w:rPr>
                <w:rFonts w:ascii="Times New Roman" w:eastAsia="Calibri" w:hAnsi="Times New Roman" w:cs="Times New Roman"/>
                <w:bCs/>
                <w:sz w:val="24"/>
                <w:szCs w:val="24"/>
                <w:lang w:eastAsia="ru-RU"/>
              </w:rPr>
              <w:t xml:space="preserve">Правила техники безопасности во  время занятий бадминтонам. ОРУ. Личная гигиена. Техника движения подачи и удары по волану. Техника движения высокой подачи. Основы техники бадминтона. Техника движения  короткой подачи. Техника движения укороченного удара. Влияние физических нагрузок на организм человека. Подвижные игры. </w:t>
            </w:r>
          </w:p>
        </w:tc>
        <w:tc>
          <w:tcPr>
            <w:tcW w:w="3393"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c>
          <w:tcPr>
            <w:tcW w:w="1559"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r>
      <w:tr w:rsidR="00627230" w:rsidRPr="00627230" w:rsidTr="00627230">
        <w:trPr>
          <w:trHeight w:val="225"/>
        </w:trPr>
        <w:tc>
          <w:tcPr>
            <w:tcW w:w="1984" w:type="dxa"/>
            <w:vMerge w:val="restart"/>
          </w:tcPr>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11.</w:t>
            </w:r>
          </w:p>
          <w:p w:rsidR="00627230" w:rsidRPr="00627230" w:rsidRDefault="00627230" w:rsidP="00627230">
            <w:pPr>
              <w:widowControl w:val="0"/>
              <w:autoSpaceDE w:val="0"/>
              <w:autoSpaceDN w:val="0"/>
              <w:adjustRightInd w:val="0"/>
              <w:spacing w:after="0" w:line="240" w:lineRule="auto"/>
              <w:rPr>
                <w:rFonts w:ascii="Cambria" w:eastAsia="Calibri" w:hAnsi="Cambria" w:cs="Times New Roman"/>
                <w:b/>
                <w:sz w:val="24"/>
                <w:szCs w:val="24"/>
                <w:lang w:eastAsia="ru-RU"/>
              </w:rPr>
            </w:pPr>
            <w:r w:rsidRPr="00627230">
              <w:rPr>
                <w:rFonts w:ascii="Times New Roman" w:eastAsia="Times New Roman" w:hAnsi="Times New Roman" w:cs="Times New Roman"/>
                <w:b/>
                <w:bCs/>
                <w:sz w:val="24"/>
                <w:szCs w:val="24"/>
                <w:lang w:eastAsia="ru-RU"/>
              </w:rPr>
              <w:t>Лёгкая атлетика</w:t>
            </w:r>
          </w:p>
        </w:tc>
        <w:tc>
          <w:tcPr>
            <w:tcW w:w="8085"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Содержание учебного материала</w:t>
            </w:r>
          </w:p>
        </w:tc>
        <w:tc>
          <w:tcPr>
            <w:tcW w:w="3393"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val="en-US" w:eastAsia="ru-RU"/>
              </w:rPr>
            </w:pPr>
            <w:r w:rsidRPr="00627230">
              <w:rPr>
                <w:rFonts w:ascii="Times New Roman" w:eastAsia="Times New Roman" w:hAnsi="Times New Roman" w:cs="Times New Roman"/>
                <w:b/>
                <w:bCs/>
                <w:sz w:val="24"/>
                <w:szCs w:val="24"/>
                <w:lang w:eastAsia="ru-RU"/>
              </w:rPr>
              <w:t>1</w:t>
            </w:r>
            <w:r w:rsidRPr="00627230">
              <w:rPr>
                <w:rFonts w:ascii="Times New Roman" w:eastAsia="Times New Roman" w:hAnsi="Times New Roman" w:cs="Times New Roman"/>
                <w:b/>
                <w:bCs/>
                <w:sz w:val="24"/>
                <w:szCs w:val="24"/>
                <w:lang w:val="en-US" w:eastAsia="ru-RU"/>
              </w:rPr>
              <w:t>5</w:t>
            </w:r>
          </w:p>
        </w:tc>
        <w:tc>
          <w:tcPr>
            <w:tcW w:w="1559"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2</w:t>
            </w:r>
          </w:p>
        </w:tc>
      </w:tr>
      <w:tr w:rsidR="00627230" w:rsidRPr="00627230" w:rsidTr="00627230">
        <w:trPr>
          <w:trHeight w:val="555"/>
        </w:trPr>
        <w:tc>
          <w:tcPr>
            <w:tcW w:w="1984" w:type="dxa"/>
            <w:vMerge/>
          </w:tcPr>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8085" w:type="dxa"/>
            <w:tcBorders>
              <w:top w:val="single" w:sz="4" w:space="0" w:color="auto"/>
              <w:bottom w:val="single" w:sz="4" w:space="0" w:color="auto"/>
            </w:tcBorders>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Общеразвивающие и специальные упражнения (ОРУ и СПУ).Прыжок в высоту с разбега ( перешагивание). Низкий старт; бег на короткие дистанции;</w:t>
            </w:r>
            <w:r w:rsidRPr="00627230">
              <w:rPr>
                <w:rFonts w:ascii="Times New Roman" w:eastAsia="Times New Roman" w:hAnsi="Times New Roman" w:cs="Times New Roman"/>
                <w:sz w:val="24"/>
                <w:szCs w:val="24"/>
                <w:lang w:eastAsia="ru-RU"/>
              </w:rPr>
              <w:t>стартовый разгон;</w:t>
            </w:r>
            <w:r w:rsidRPr="00627230">
              <w:rPr>
                <w:rFonts w:ascii="Times New Roman" w:eastAsia="Times New Roman" w:hAnsi="Times New Roman" w:cs="Times New Roman"/>
                <w:bCs/>
                <w:sz w:val="24"/>
                <w:szCs w:val="24"/>
                <w:lang w:eastAsia="ru-RU"/>
              </w:rPr>
              <w:t xml:space="preserve"> бег на средние и длинные дистанции; эстафетный бег. Прыжок в длину с разбега.Развитие скоростно-силовых качеств.Челночный бег.Инструктаж по ТБ.Биохимические основы прыжков.</w:t>
            </w:r>
          </w:p>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 xml:space="preserve"> Выполнение контрольного норматива, бег100м; прыжок в длину с разбега, прыжок с места, метание гранаты, кросс,прыжок в высоту с разбега </w:t>
            </w:r>
          </w:p>
          <w:p w:rsidR="00627230" w:rsidRPr="00627230" w:rsidRDefault="00627230" w:rsidP="00627230">
            <w:pPr>
              <w:widowControl w:val="0"/>
              <w:autoSpaceDE w:val="0"/>
              <w:autoSpaceDN w:val="0"/>
              <w:adjustRightInd w:val="0"/>
              <w:spacing w:after="0" w:line="240" w:lineRule="auto"/>
              <w:jc w:val="both"/>
              <w:rPr>
                <w:rFonts w:ascii="Cambria" w:eastAsia="Calibri" w:hAnsi="Cambria" w:cs="Times New Roman"/>
                <w:sz w:val="24"/>
                <w:szCs w:val="24"/>
                <w:lang w:eastAsia="ru-RU"/>
              </w:rPr>
            </w:pPr>
            <w:r w:rsidRPr="00627230">
              <w:rPr>
                <w:rFonts w:ascii="Times New Roman" w:eastAsia="Times New Roman" w:hAnsi="Times New Roman" w:cs="Times New Roman"/>
                <w:bCs/>
                <w:sz w:val="24"/>
                <w:szCs w:val="24"/>
                <w:lang w:eastAsia="ru-RU"/>
              </w:rPr>
              <w:t>( перешагивание)</w:t>
            </w:r>
          </w:p>
        </w:tc>
        <w:tc>
          <w:tcPr>
            <w:tcW w:w="3393"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c>
          <w:tcPr>
            <w:tcW w:w="1559"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r>
      <w:tr w:rsidR="00627230" w:rsidRPr="00627230" w:rsidTr="00627230">
        <w:trPr>
          <w:trHeight w:val="180"/>
        </w:trPr>
        <w:tc>
          <w:tcPr>
            <w:tcW w:w="1984" w:type="dxa"/>
          </w:tcPr>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12.</w:t>
            </w:r>
          </w:p>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Зачет</w:t>
            </w:r>
          </w:p>
        </w:tc>
        <w:tc>
          <w:tcPr>
            <w:tcW w:w="8085" w:type="dxa"/>
            <w:tcBorders>
              <w:top w:val="single" w:sz="4" w:space="0" w:color="auto"/>
            </w:tcBorders>
          </w:tcPr>
          <w:p w:rsidR="00627230" w:rsidRPr="00627230" w:rsidRDefault="00627230" w:rsidP="00627230">
            <w:pPr>
              <w:autoSpaceDE w:val="0"/>
              <w:autoSpaceDN w:val="0"/>
              <w:adjustRightInd w:val="0"/>
              <w:spacing w:after="0" w:line="240" w:lineRule="auto"/>
              <w:jc w:val="both"/>
              <w:rPr>
                <w:rFonts w:ascii="Times New Roman" w:eastAsia="Calibri" w:hAnsi="Times New Roman" w:cs="Times New Roman"/>
                <w:b/>
                <w:sz w:val="28"/>
                <w:szCs w:val="28"/>
                <w:lang w:eastAsia="ru-RU"/>
              </w:rPr>
            </w:pPr>
          </w:p>
        </w:tc>
        <w:tc>
          <w:tcPr>
            <w:tcW w:w="3393"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Calibri" w:hAnsi="Times New Roman" w:cs="Times New Roman"/>
                <w:b/>
                <w:sz w:val="28"/>
                <w:szCs w:val="28"/>
                <w:lang w:eastAsia="ru-RU"/>
              </w:rPr>
            </w:pPr>
            <w:r w:rsidRPr="00627230">
              <w:rPr>
                <w:rFonts w:ascii="Times New Roman" w:eastAsia="Calibri" w:hAnsi="Times New Roman" w:cs="Times New Roman"/>
                <w:b/>
                <w:sz w:val="28"/>
                <w:szCs w:val="28"/>
                <w:lang w:eastAsia="ru-RU"/>
              </w:rPr>
              <w:t>1</w:t>
            </w:r>
          </w:p>
        </w:tc>
        <w:tc>
          <w:tcPr>
            <w:tcW w:w="1559"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r>
      <w:tr w:rsidR="00627230" w:rsidRPr="00627230" w:rsidTr="00627230">
        <w:trPr>
          <w:trHeight w:val="207"/>
        </w:trPr>
        <w:tc>
          <w:tcPr>
            <w:tcW w:w="1984" w:type="dxa"/>
            <w:vMerge w:val="restart"/>
          </w:tcPr>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13.</w:t>
            </w:r>
          </w:p>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Легкая атлетика</w:t>
            </w:r>
          </w:p>
        </w:tc>
        <w:tc>
          <w:tcPr>
            <w:tcW w:w="8085"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both"/>
              <w:rPr>
                <w:rFonts w:ascii="Times New Roman" w:eastAsia="Calibri" w:hAnsi="Times New Roman" w:cs="Times New Roman"/>
                <w:b/>
                <w:sz w:val="28"/>
                <w:szCs w:val="28"/>
                <w:lang w:eastAsia="ru-RU"/>
              </w:rPr>
            </w:pPr>
            <w:r w:rsidRPr="00627230">
              <w:rPr>
                <w:rFonts w:ascii="Times New Roman" w:eastAsia="Times New Roman" w:hAnsi="Times New Roman" w:cs="Times New Roman"/>
                <w:bCs/>
                <w:sz w:val="24"/>
                <w:szCs w:val="24"/>
                <w:lang w:eastAsia="ru-RU"/>
              </w:rPr>
              <w:t>Содержание учебного материала</w:t>
            </w:r>
          </w:p>
        </w:tc>
        <w:tc>
          <w:tcPr>
            <w:tcW w:w="3393"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Calibri" w:hAnsi="Times New Roman" w:cs="Times New Roman"/>
                <w:b/>
                <w:sz w:val="28"/>
                <w:szCs w:val="28"/>
                <w:lang w:eastAsia="ru-RU"/>
              </w:rPr>
            </w:pPr>
            <w:r w:rsidRPr="00627230">
              <w:rPr>
                <w:rFonts w:ascii="Times New Roman" w:eastAsia="Calibri" w:hAnsi="Times New Roman" w:cs="Times New Roman"/>
                <w:b/>
                <w:sz w:val="28"/>
                <w:szCs w:val="28"/>
                <w:lang w:eastAsia="ru-RU"/>
              </w:rPr>
              <w:t>16</w:t>
            </w:r>
          </w:p>
        </w:tc>
        <w:tc>
          <w:tcPr>
            <w:tcW w:w="1559"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2</w:t>
            </w:r>
          </w:p>
        </w:tc>
      </w:tr>
      <w:tr w:rsidR="00627230" w:rsidRPr="00627230" w:rsidTr="00627230">
        <w:trPr>
          <w:trHeight w:val="255"/>
        </w:trPr>
        <w:tc>
          <w:tcPr>
            <w:tcW w:w="1984" w:type="dxa"/>
            <w:vMerge/>
          </w:tcPr>
          <w:p w:rsidR="00627230" w:rsidRPr="00627230" w:rsidRDefault="00627230" w:rsidP="00627230">
            <w:pPr>
              <w:widowControl w:val="0"/>
              <w:autoSpaceDE w:val="0"/>
              <w:autoSpaceDN w:val="0"/>
              <w:adjustRightInd w:val="0"/>
              <w:spacing w:after="0" w:line="240" w:lineRule="auto"/>
              <w:jc w:val="both"/>
              <w:rPr>
                <w:rFonts w:ascii="Cambria" w:eastAsia="Calibri" w:hAnsi="Cambria" w:cs="Times New Roman"/>
                <w:b/>
                <w:sz w:val="28"/>
                <w:szCs w:val="28"/>
                <w:lang w:eastAsia="ru-RU"/>
              </w:rPr>
            </w:pPr>
          </w:p>
        </w:tc>
        <w:tc>
          <w:tcPr>
            <w:tcW w:w="8085" w:type="dxa"/>
            <w:tcBorders>
              <w:top w:val="single" w:sz="4" w:space="0" w:color="auto"/>
              <w:bottom w:val="single" w:sz="4" w:space="0" w:color="auto"/>
            </w:tcBorders>
          </w:tcPr>
          <w:p w:rsidR="00627230" w:rsidRPr="00627230" w:rsidRDefault="00627230" w:rsidP="00627230">
            <w:pPr>
              <w:spacing w:after="0" w:line="240" w:lineRule="auto"/>
              <w:rPr>
                <w:rFonts w:ascii="Times New Roman" w:eastAsia="Times New Roman" w:hAnsi="Times New Roman" w:cs="Times New Roman"/>
                <w:b/>
                <w:sz w:val="28"/>
                <w:szCs w:val="28"/>
                <w:lang w:eastAsia="ru-RU"/>
              </w:rPr>
            </w:pPr>
            <w:r w:rsidRPr="00627230">
              <w:rPr>
                <w:rFonts w:ascii="Times New Roman" w:eastAsia="Times New Roman" w:hAnsi="Times New Roman" w:cs="Times New Roman"/>
                <w:bCs/>
                <w:sz w:val="24"/>
                <w:szCs w:val="24"/>
                <w:lang w:eastAsia="ru-RU"/>
              </w:rPr>
              <w:t>Общеразвивающие и специальные упражнения (ОРУ и СПУ). Низкий старт; бег на короткие дистанции;</w:t>
            </w:r>
            <w:r w:rsidRPr="00627230">
              <w:rPr>
                <w:rFonts w:ascii="Times New Roman" w:eastAsia="Times New Roman" w:hAnsi="Times New Roman" w:cs="Times New Roman"/>
                <w:sz w:val="24"/>
                <w:szCs w:val="24"/>
                <w:lang w:eastAsia="ru-RU"/>
              </w:rPr>
              <w:t>стартовый разгон;</w:t>
            </w:r>
            <w:r w:rsidRPr="00627230">
              <w:rPr>
                <w:rFonts w:ascii="Times New Roman" w:eastAsia="Times New Roman" w:hAnsi="Times New Roman" w:cs="Times New Roman"/>
                <w:bCs/>
                <w:sz w:val="24"/>
                <w:szCs w:val="24"/>
                <w:lang w:eastAsia="ru-RU"/>
              </w:rPr>
              <w:t xml:space="preserve"> бег на средние и длинные дистанции; эстафетный бег. Прыжок в длину с разбега.Развитие скоростно-силовых качеств.Челночный бег.Инструктаж по ТБ. Выполнение контрольного норматива, бег100м; прыжок в длину с разбега, прыжок с места, метание гранаты, кросс.</w:t>
            </w:r>
          </w:p>
        </w:tc>
        <w:tc>
          <w:tcPr>
            <w:tcW w:w="3393" w:type="dxa"/>
            <w:tcBorders>
              <w:top w:val="single" w:sz="4" w:space="0" w:color="auto"/>
              <w:bottom w:val="single" w:sz="4" w:space="0" w:color="auto"/>
            </w:tcBorders>
          </w:tcPr>
          <w:p w:rsidR="00627230" w:rsidRPr="00627230" w:rsidRDefault="00627230" w:rsidP="00627230">
            <w:pPr>
              <w:widowControl w:val="0"/>
              <w:autoSpaceDE w:val="0"/>
              <w:autoSpaceDN w:val="0"/>
              <w:adjustRightInd w:val="0"/>
              <w:spacing w:after="0" w:line="240" w:lineRule="auto"/>
              <w:jc w:val="center"/>
              <w:rPr>
                <w:rFonts w:ascii="Times New Roman" w:eastAsia="Calibri" w:hAnsi="Times New Roman" w:cs="Times New Roman"/>
                <w:b/>
                <w:sz w:val="28"/>
                <w:szCs w:val="28"/>
                <w:lang w:eastAsia="ru-RU"/>
              </w:rPr>
            </w:pPr>
          </w:p>
        </w:tc>
        <w:tc>
          <w:tcPr>
            <w:tcW w:w="1559"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r>
      <w:tr w:rsidR="00627230" w:rsidRPr="00627230" w:rsidTr="00627230">
        <w:trPr>
          <w:trHeight w:val="276"/>
        </w:trPr>
        <w:tc>
          <w:tcPr>
            <w:tcW w:w="1984" w:type="dxa"/>
            <w:vMerge w:val="restart"/>
            <w:tcBorders>
              <w:right w:val="single" w:sz="4" w:space="0" w:color="auto"/>
            </w:tcBorders>
          </w:tcPr>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14.</w:t>
            </w:r>
          </w:p>
          <w:p w:rsidR="00627230" w:rsidRPr="00627230" w:rsidRDefault="00627230" w:rsidP="00627230">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Мини-футбол</w:t>
            </w:r>
          </w:p>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8085" w:type="dxa"/>
            <w:tcBorders>
              <w:top w:val="single" w:sz="4" w:space="0" w:color="auto"/>
              <w:left w:val="single" w:sz="4" w:space="0" w:color="auto"/>
              <w:bottom w:val="single" w:sz="4" w:space="0" w:color="auto"/>
              <w:right w:val="single" w:sz="4" w:space="0" w:color="auto"/>
            </w:tcBorders>
          </w:tcPr>
          <w:p w:rsidR="00627230" w:rsidRPr="00627230" w:rsidRDefault="00627230" w:rsidP="00627230">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Содержание учебного материала</w:t>
            </w:r>
          </w:p>
        </w:tc>
        <w:tc>
          <w:tcPr>
            <w:tcW w:w="3393" w:type="dxa"/>
            <w:tcBorders>
              <w:top w:val="single" w:sz="4" w:space="0" w:color="auto"/>
              <w:left w:val="single" w:sz="4" w:space="0" w:color="auto"/>
              <w:bottom w:val="single" w:sz="4" w:space="0" w:color="auto"/>
              <w:right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Calibri" w:hAnsi="Times New Roman" w:cs="Times New Roman"/>
                <w:b/>
                <w:sz w:val="28"/>
                <w:szCs w:val="28"/>
                <w:lang w:eastAsia="ru-RU"/>
              </w:rPr>
            </w:pPr>
            <w:r w:rsidRPr="00627230">
              <w:rPr>
                <w:rFonts w:ascii="Times New Roman" w:eastAsia="Calibri" w:hAnsi="Times New Roman" w:cs="Times New Roman"/>
                <w:b/>
                <w:sz w:val="28"/>
                <w:szCs w:val="28"/>
                <w:lang w:eastAsia="ru-RU"/>
              </w:rPr>
              <w:t>6</w:t>
            </w:r>
          </w:p>
        </w:tc>
        <w:tc>
          <w:tcPr>
            <w:tcW w:w="1559" w:type="dxa"/>
            <w:tcBorders>
              <w:top w:val="single" w:sz="4" w:space="0" w:color="auto"/>
              <w:left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2</w:t>
            </w:r>
          </w:p>
        </w:tc>
      </w:tr>
      <w:tr w:rsidR="00627230" w:rsidRPr="00627230" w:rsidTr="00627230">
        <w:trPr>
          <w:trHeight w:val="240"/>
        </w:trPr>
        <w:tc>
          <w:tcPr>
            <w:tcW w:w="1984" w:type="dxa"/>
            <w:vMerge/>
            <w:tcBorders>
              <w:right w:val="single" w:sz="4" w:space="0" w:color="auto"/>
            </w:tcBorders>
          </w:tcPr>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8085" w:type="dxa"/>
            <w:tcBorders>
              <w:top w:val="single" w:sz="4" w:space="0" w:color="auto"/>
              <w:left w:val="single" w:sz="4" w:space="0" w:color="auto"/>
              <w:bottom w:val="single" w:sz="4" w:space="0" w:color="auto"/>
            </w:tcBorders>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bCs/>
                <w:sz w:val="24"/>
                <w:szCs w:val="24"/>
                <w:lang w:eastAsia="ru-RU"/>
              </w:rPr>
              <w:t>Общеразвивающие  упражнения.Правила техники безопасности  во время спортивных игр. Ведение мяча правой и левой ногой. Передача мяча в парах правой и левой ногой. Удар поворотом правой и левой ногой. Профилактика близорукости.Профилактика простуды.</w:t>
            </w:r>
          </w:p>
        </w:tc>
        <w:tc>
          <w:tcPr>
            <w:tcW w:w="3393" w:type="dxa"/>
            <w:tcBorders>
              <w:top w:val="single" w:sz="4" w:space="0" w:color="auto"/>
              <w:bottom w:val="single" w:sz="4" w:space="0" w:color="auto"/>
            </w:tcBorders>
          </w:tcPr>
          <w:p w:rsidR="00627230" w:rsidRPr="00627230" w:rsidRDefault="00627230" w:rsidP="00627230">
            <w:pPr>
              <w:widowControl w:val="0"/>
              <w:autoSpaceDE w:val="0"/>
              <w:autoSpaceDN w:val="0"/>
              <w:adjustRightInd w:val="0"/>
              <w:spacing w:after="0" w:line="240" w:lineRule="auto"/>
              <w:jc w:val="center"/>
              <w:rPr>
                <w:rFonts w:ascii="Times New Roman" w:eastAsia="Calibri" w:hAnsi="Times New Roman" w:cs="Times New Roman"/>
                <w:b/>
                <w:sz w:val="28"/>
                <w:szCs w:val="28"/>
                <w:lang w:eastAsia="ru-RU"/>
              </w:rPr>
            </w:pPr>
          </w:p>
        </w:tc>
        <w:tc>
          <w:tcPr>
            <w:tcW w:w="1559"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r>
      <w:tr w:rsidR="00627230" w:rsidRPr="00627230" w:rsidTr="00627230">
        <w:trPr>
          <w:trHeight w:val="321"/>
        </w:trPr>
        <w:tc>
          <w:tcPr>
            <w:tcW w:w="1984" w:type="dxa"/>
            <w:vMerge w:val="restart"/>
            <w:tcBorders>
              <w:right w:val="single" w:sz="4" w:space="0" w:color="auto"/>
            </w:tcBorders>
          </w:tcPr>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15.</w:t>
            </w:r>
          </w:p>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Спортивные игры (в/б)</w:t>
            </w:r>
          </w:p>
        </w:tc>
        <w:tc>
          <w:tcPr>
            <w:tcW w:w="8085" w:type="dxa"/>
            <w:tcBorders>
              <w:top w:val="single" w:sz="4" w:space="0" w:color="auto"/>
              <w:left w:val="single" w:sz="4" w:space="0" w:color="auto"/>
              <w:bottom w:val="single" w:sz="4" w:space="0" w:color="auto"/>
            </w:tcBorders>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Содержание учебного материала</w:t>
            </w:r>
          </w:p>
        </w:tc>
        <w:tc>
          <w:tcPr>
            <w:tcW w:w="3393"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Calibri" w:hAnsi="Times New Roman" w:cs="Times New Roman"/>
                <w:b/>
                <w:sz w:val="28"/>
                <w:szCs w:val="28"/>
                <w:lang w:eastAsia="ru-RU"/>
              </w:rPr>
            </w:pPr>
            <w:r w:rsidRPr="00627230">
              <w:rPr>
                <w:rFonts w:ascii="Times New Roman" w:eastAsia="Calibri" w:hAnsi="Times New Roman" w:cs="Times New Roman"/>
                <w:b/>
                <w:sz w:val="28"/>
                <w:szCs w:val="28"/>
                <w:lang w:eastAsia="ru-RU"/>
              </w:rPr>
              <w:t>18</w:t>
            </w:r>
          </w:p>
        </w:tc>
        <w:tc>
          <w:tcPr>
            <w:tcW w:w="1559"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2</w:t>
            </w:r>
          </w:p>
        </w:tc>
      </w:tr>
      <w:tr w:rsidR="00627230" w:rsidRPr="00627230" w:rsidTr="00627230">
        <w:trPr>
          <w:trHeight w:val="330"/>
        </w:trPr>
        <w:tc>
          <w:tcPr>
            <w:tcW w:w="1984" w:type="dxa"/>
            <w:vMerge/>
            <w:tcBorders>
              <w:right w:val="single" w:sz="4" w:space="0" w:color="auto"/>
            </w:tcBorders>
          </w:tcPr>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8085" w:type="dxa"/>
            <w:tcBorders>
              <w:top w:val="single" w:sz="4" w:space="0" w:color="auto"/>
              <w:left w:val="single" w:sz="4" w:space="0" w:color="auto"/>
              <w:bottom w:val="single" w:sz="4" w:space="0" w:color="auto"/>
            </w:tcBorders>
          </w:tcPr>
          <w:p w:rsidR="00627230" w:rsidRPr="00627230" w:rsidRDefault="00627230" w:rsidP="00627230">
            <w:pPr>
              <w:spacing w:after="0" w:line="240" w:lineRule="auto"/>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Общеразвивающие  упражнения.</w:t>
            </w:r>
            <w:r w:rsidRPr="00627230">
              <w:rPr>
                <w:rFonts w:ascii="Times New Roman" w:eastAsia="Times New Roman" w:hAnsi="Times New Roman" w:cs="Times New Roman"/>
                <w:sz w:val="24"/>
                <w:szCs w:val="24"/>
                <w:lang w:eastAsia="ru-RU"/>
              </w:rPr>
              <w:t xml:space="preserve">Комбинации из передвижений и остановок игрока. Верхняя передача мяча в парах с шагом. Прием мяча двумя руками снизу. Прямой нападающий удар. Позиционное нападение. </w:t>
            </w:r>
            <w:r w:rsidRPr="00627230">
              <w:rPr>
                <w:rFonts w:ascii="Times New Roman" w:eastAsia="Times New Roman" w:hAnsi="Times New Roman" w:cs="Times New Roman"/>
                <w:bCs/>
                <w:sz w:val="24"/>
                <w:szCs w:val="24"/>
                <w:lang w:eastAsia="ru-RU"/>
              </w:rPr>
              <w:t>Нападение через 4-ю зону. Одиночное блокирование. Нижняя прямая подача, прием мяча от сетки.</w:t>
            </w:r>
            <w:r w:rsidRPr="00627230">
              <w:rPr>
                <w:rFonts w:ascii="Times New Roman" w:eastAsia="Times New Roman" w:hAnsi="Times New Roman" w:cs="Times New Roman"/>
                <w:sz w:val="24"/>
                <w:szCs w:val="24"/>
                <w:lang w:eastAsia="ru-RU"/>
              </w:rPr>
              <w:t>Нападение через 2-ю зону. Групповое блокирование. Верхняя прямая подача, прием подачи. Развитие координационных способностей. Учебная игра.Инструктаж по ТБ.</w:t>
            </w:r>
          </w:p>
        </w:tc>
        <w:tc>
          <w:tcPr>
            <w:tcW w:w="3393" w:type="dxa"/>
            <w:tcBorders>
              <w:top w:val="single" w:sz="4" w:space="0" w:color="auto"/>
              <w:bottom w:val="single" w:sz="4" w:space="0" w:color="auto"/>
            </w:tcBorders>
          </w:tcPr>
          <w:p w:rsidR="00627230" w:rsidRPr="00627230" w:rsidRDefault="00627230" w:rsidP="00627230">
            <w:pPr>
              <w:widowControl w:val="0"/>
              <w:autoSpaceDE w:val="0"/>
              <w:autoSpaceDN w:val="0"/>
              <w:adjustRightInd w:val="0"/>
              <w:spacing w:after="0" w:line="240" w:lineRule="auto"/>
              <w:jc w:val="center"/>
              <w:rPr>
                <w:rFonts w:ascii="Times New Roman" w:eastAsia="Calibri" w:hAnsi="Times New Roman" w:cs="Times New Roman"/>
                <w:b/>
                <w:sz w:val="28"/>
                <w:szCs w:val="28"/>
                <w:lang w:eastAsia="ru-RU"/>
              </w:rPr>
            </w:pPr>
          </w:p>
        </w:tc>
        <w:tc>
          <w:tcPr>
            <w:tcW w:w="1559"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r>
      <w:tr w:rsidR="00627230" w:rsidRPr="00627230" w:rsidTr="00627230">
        <w:trPr>
          <w:trHeight w:val="383"/>
        </w:trPr>
        <w:tc>
          <w:tcPr>
            <w:tcW w:w="1984" w:type="dxa"/>
            <w:vMerge w:val="restart"/>
          </w:tcPr>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16.</w:t>
            </w:r>
          </w:p>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Атлетическая гимнастика (ю)</w:t>
            </w:r>
          </w:p>
        </w:tc>
        <w:tc>
          <w:tcPr>
            <w:tcW w:w="8085"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Содержание учебного материала</w:t>
            </w:r>
          </w:p>
        </w:tc>
        <w:tc>
          <w:tcPr>
            <w:tcW w:w="3393"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Calibri" w:hAnsi="Times New Roman" w:cs="Times New Roman"/>
                <w:b/>
                <w:sz w:val="28"/>
                <w:szCs w:val="28"/>
                <w:lang w:eastAsia="ru-RU"/>
              </w:rPr>
            </w:pPr>
            <w:r w:rsidRPr="00627230">
              <w:rPr>
                <w:rFonts w:ascii="Times New Roman" w:eastAsia="Calibri" w:hAnsi="Times New Roman" w:cs="Times New Roman"/>
                <w:b/>
                <w:sz w:val="28"/>
                <w:szCs w:val="28"/>
                <w:lang w:eastAsia="ru-RU"/>
              </w:rPr>
              <w:t>4</w:t>
            </w:r>
          </w:p>
        </w:tc>
        <w:tc>
          <w:tcPr>
            <w:tcW w:w="1559"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2</w:t>
            </w:r>
          </w:p>
        </w:tc>
      </w:tr>
      <w:tr w:rsidR="00627230" w:rsidRPr="00627230" w:rsidTr="00627230">
        <w:trPr>
          <w:trHeight w:val="360"/>
        </w:trPr>
        <w:tc>
          <w:tcPr>
            <w:tcW w:w="1984" w:type="dxa"/>
            <w:vMerge/>
          </w:tcPr>
          <w:p w:rsidR="00627230" w:rsidRPr="00627230" w:rsidRDefault="00627230" w:rsidP="00627230">
            <w:pPr>
              <w:widowControl w:val="0"/>
              <w:autoSpaceDE w:val="0"/>
              <w:autoSpaceDN w:val="0"/>
              <w:adjustRightInd w:val="0"/>
              <w:spacing w:after="0" w:line="240" w:lineRule="auto"/>
              <w:jc w:val="both"/>
              <w:rPr>
                <w:rFonts w:ascii="Cambria" w:eastAsia="Calibri" w:hAnsi="Cambria" w:cs="Times New Roman"/>
                <w:b/>
                <w:sz w:val="28"/>
                <w:szCs w:val="28"/>
                <w:lang w:eastAsia="ru-RU"/>
              </w:rPr>
            </w:pPr>
          </w:p>
        </w:tc>
        <w:tc>
          <w:tcPr>
            <w:tcW w:w="8085" w:type="dxa"/>
            <w:tcBorders>
              <w:top w:val="single" w:sz="4" w:space="0" w:color="auto"/>
              <w:bottom w:val="single" w:sz="4" w:space="0" w:color="auto"/>
            </w:tcBorders>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Общеразвивающие  упражнения.</w:t>
            </w:r>
            <w:r w:rsidRPr="00627230">
              <w:rPr>
                <w:rFonts w:ascii="Times New Roman" w:eastAsia="Times New Roman" w:hAnsi="Times New Roman" w:cs="Times New Roman"/>
                <w:sz w:val="24"/>
                <w:szCs w:val="24"/>
                <w:lang w:eastAsia="ru-RU"/>
              </w:rPr>
              <w:t xml:space="preserve">Повороты в движении. </w:t>
            </w:r>
            <w:r w:rsidRPr="00627230">
              <w:rPr>
                <w:rFonts w:ascii="Times New Roman" w:eastAsia="Times New Roman" w:hAnsi="Times New Roman" w:cs="Times New Roman"/>
                <w:bCs/>
                <w:sz w:val="24"/>
                <w:szCs w:val="24"/>
                <w:lang w:eastAsia="ru-RU"/>
              </w:rPr>
              <w:t xml:space="preserve">Перестроение из колонны по одному в колонну по четыре. </w:t>
            </w:r>
            <w:r w:rsidRPr="00627230">
              <w:rPr>
                <w:rFonts w:ascii="Times New Roman" w:eastAsia="Times New Roman" w:hAnsi="Times New Roman" w:cs="Times New Roman"/>
                <w:sz w:val="24"/>
                <w:szCs w:val="24"/>
                <w:lang w:eastAsia="ru-RU"/>
              </w:rPr>
              <w:t>Развитие си</w:t>
            </w:r>
            <w:r w:rsidRPr="00627230">
              <w:rPr>
                <w:rFonts w:ascii="Times New Roman" w:eastAsia="Times New Roman" w:hAnsi="Times New Roman" w:cs="Times New Roman"/>
                <w:sz w:val="24"/>
                <w:szCs w:val="24"/>
                <w:lang w:eastAsia="ru-RU"/>
              </w:rPr>
              <w:softHyphen/>
              <w:t>лы. Упражнения локального воздействия: с внешним сопротивлением (гантели, штанга,  гири – 16 кг), упражнения с отягощением, равным весу собственного тела (подтягивание на перекладине, отжимание от пола в упоре на брусьях).</w:t>
            </w:r>
            <w:r w:rsidRPr="00627230">
              <w:rPr>
                <w:rFonts w:ascii="Times New Roman" w:eastAsia="Times New Roman" w:hAnsi="Times New Roman" w:cs="Times New Roman"/>
                <w:bCs/>
                <w:sz w:val="24"/>
                <w:szCs w:val="24"/>
                <w:lang w:eastAsia="ru-RU"/>
              </w:rPr>
              <w:t>Подтягивания на перекладине. Подъем переворотом.</w:t>
            </w:r>
            <w:r w:rsidRPr="00627230">
              <w:rPr>
                <w:rFonts w:ascii="Times New Roman" w:eastAsia="Times New Roman" w:hAnsi="Times New Roman" w:cs="Times New Roman"/>
                <w:sz w:val="24"/>
                <w:szCs w:val="24"/>
                <w:lang w:eastAsia="ru-RU"/>
              </w:rPr>
              <w:t xml:space="preserve"> Инструктаж по ТБ.</w:t>
            </w:r>
          </w:p>
        </w:tc>
        <w:tc>
          <w:tcPr>
            <w:tcW w:w="3393" w:type="dxa"/>
            <w:tcBorders>
              <w:top w:val="single" w:sz="4" w:space="0" w:color="auto"/>
              <w:bottom w:val="single" w:sz="4" w:space="0" w:color="auto"/>
            </w:tcBorders>
          </w:tcPr>
          <w:p w:rsidR="00627230" w:rsidRPr="00627230" w:rsidRDefault="00627230" w:rsidP="00627230">
            <w:pPr>
              <w:widowControl w:val="0"/>
              <w:autoSpaceDE w:val="0"/>
              <w:autoSpaceDN w:val="0"/>
              <w:adjustRightInd w:val="0"/>
              <w:spacing w:after="0" w:line="240" w:lineRule="auto"/>
              <w:jc w:val="center"/>
              <w:rPr>
                <w:rFonts w:ascii="Times New Roman" w:eastAsia="Calibri" w:hAnsi="Times New Roman" w:cs="Times New Roman"/>
                <w:b/>
                <w:sz w:val="28"/>
                <w:szCs w:val="28"/>
                <w:lang w:eastAsia="ru-RU"/>
              </w:rPr>
            </w:pPr>
          </w:p>
        </w:tc>
        <w:tc>
          <w:tcPr>
            <w:tcW w:w="1559"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r>
      <w:tr w:rsidR="00627230" w:rsidRPr="00627230" w:rsidTr="00627230">
        <w:trPr>
          <w:trHeight w:val="248"/>
        </w:trPr>
        <w:tc>
          <w:tcPr>
            <w:tcW w:w="1984" w:type="dxa"/>
            <w:vMerge w:val="restart"/>
          </w:tcPr>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17.</w:t>
            </w:r>
          </w:p>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Гимнастика с элементами акробатики</w:t>
            </w:r>
          </w:p>
        </w:tc>
        <w:tc>
          <w:tcPr>
            <w:tcW w:w="8085"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Содержание учебного материала:</w:t>
            </w:r>
          </w:p>
        </w:tc>
        <w:tc>
          <w:tcPr>
            <w:tcW w:w="3393"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Calibri" w:hAnsi="Times New Roman" w:cs="Times New Roman"/>
                <w:b/>
                <w:sz w:val="28"/>
                <w:szCs w:val="28"/>
                <w:lang w:eastAsia="ru-RU"/>
              </w:rPr>
            </w:pPr>
            <w:r w:rsidRPr="00627230">
              <w:rPr>
                <w:rFonts w:ascii="Times New Roman" w:eastAsia="Calibri" w:hAnsi="Times New Roman" w:cs="Times New Roman"/>
                <w:b/>
                <w:sz w:val="28"/>
                <w:szCs w:val="28"/>
                <w:lang w:eastAsia="ru-RU"/>
              </w:rPr>
              <w:t>5</w:t>
            </w:r>
          </w:p>
        </w:tc>
        <w:tc>
          <w:tcPr>
            <w:tcW w:w="1559"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2</w:t>
            </w:r>
          </w:p>
        </w:tc>
      </w:tr>
      <w:tr w:rsidR="00627230" w:rsidRPr="00627230" w:rsidTr="00627230">
        <w:trPr>
          <w:trHeight w:val="450"/>
        </w:trPr>
        <w:tc>
          <w:tcPr>
            <w:tcW w:w="1984" w:type="dxa"/>
            <w:vMerge/>
          </w:tcPr>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8085"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(ОРУ) Общеразвивающие упражнения без предметов. ОРУ с гимнастическими палками. ОРУ со скакалками. ОРУ у гимнастической стенки. Группировки, перекаты, кувырок вперед и назад, стойка на лопатках, полушпагат, шпагат. Акробатическая комбинация; гимнастические тесты.</w:t>
            </w:r>
          </w:p>
        </w:tc>
        <w:tc>
          <w:tcPr>
            <w:tcW w:w="3393" w:type="dxa"/>
            <w:tcBorders>
              <w:top w:val="single" w:sz="4" w:space="0" w:color="auto"/>
              <w:bottom w:val="single" w:sz="4" w:space="0" w:color="auto"/>
            </w:tcBorders>
          </w:tcPr>
          <w:p w:rsidR="00627230" w:rsidRPr="00627230" w:rsidRDefault="00627230" w:rsidP="00627230">
            <w:pPr>
              <w:widowControl w:val="0"/>
              <w:autoSpaceDE w:val="0"/>
              <w:autoSpaceDN w:val="0"/>
              <w:adjustRightInd w:val="0"/>
              <w:spacing w:after="0" w:line="240" w:lineRule="auto"/>
              <w:jc w:val="center"/>
              <w:rPr>
                <w:rFonts w:ascii="Times New Roman" w:eastAsia="Calibri" w:hAnsi="Times New Roman" w:cs="Times New Roman"/>
                <w:b/>
                <w:sz w:val="28"/>
                <w:szCs w:val="28"/>
                <w:lang w:eastAsia="ru-RU"/>
              </w:rPr>
            </w:pPr>
          </w:p>
        </w:tc>
        <w:tc>
          <w:tcPr>
            <w:tcW w:w="1559"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r>
      <w:tr w:rsidR="00627230" w:rsidRPr="00627230" w:rsidTr="00627230">
        <w:trPr>
          <w:trHeight w:val="736"/>
        </w:trPr>
        <w:tc>
          <w:tcPr>
            <w:tcW w:w="1984" w:type="dxa"/>
          </w:tcPr>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18.</w:t>
            </w:r>
          </w:p>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Зачет</w:t>
            </w:r>
          </w:p>
        </w:tc>
        <w:tc>
          <w:tcPr>
            <w:tcW w:w="8085" w:type="dxa"/>
            <w:tcBorders>
              <w:top w:val="single" w:sz="4" w:space="0" w:color="auto"/>
            </w:tcBorders>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Cs/>
                <w:sz w:val="24"/>
                <w:szCs w:val="24"/>
                <w:lang w:eastAsia="ru-RU"/>
              </w:rPr>
            </w:pPr>
          </w:p>
        </w:tc>
        <w:tc>
          <w:tcPr>
            <w:tcW w:w="3393" w:type="dxa"/>
            <w:tcBorders>
              <w:top w:val="single" w:sz="4" w:space="0" w:color="auto"/>
            </w:tcBorders>
          </w:tcPr>
          <w:p w:rsidR="00627230" w:rsidRPr="00627230" w:rsidRDefault="00627230" w:rsidP="00627230">
            <w:pPr>
              <w:widowControl w:val="0"/>
              <w:autoSpaceDE w:val="0"/>
              <w:autoSpaceDN w:val="0"/>
              <w:adjustRightInd w:val="0"/>
              <w:spacing w:after="0" w:line="240" w:lineRule="auto"/>
              <w:jc w:val="center"/>
              <w:rPr>
                <w:rFonts w:ascii="Times New Roman" w:eastAsia="Calibri" w:hAnsi="Times New Roman" w:cs="Times New Roman"/>
                <w:b/>
                <w:sz w:val="28"/>
                <w:szCs w:val="28"/>
                <w:lang w:eastAsia="ru-RU"/>
              </w:rPr>
            </w:pPr>
            <w:r w:rsidRPr="00627230">
              <w:rPr>
                <w:rFonts w:ascii="Times New Roman" w:eastAsia="Calibri" w:hAnsi="Times New Roman" w:cs="Times New Roman"/>
                <w:b/>
                <w:sz w:val="28"/>
                <w:szCs w:val="28"/>
                <w:lang w:eastAsia="ru-RU"/>
              </w:rPr>
              <w:t>1</w:t>
            </w:r>
          </w:p>
        </w:tc>
        <w:tc>
          <w:tcPr>
            <w:tcW w:w="1559" w:type="dxa"/>
            <w:tcBorders>
              <w:top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r>
      <w:tr w:rsidR="00627230" w:rsidRPr="00627230" w:rsidTr="00627230">
        <w:trPr>
          <w:trHeight w:val="237"/>
        </w:trPr>
        <w:tc>
          <w:tcPr>
            <w:tcW w:w="1984" w:type="dxa"/>
            <w:vMerge w:val="restart"/>
          </w:tcPr>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19.</w:t>
            </w:r>
          </w:p>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Лыжная подготовка</w:t>
            </w:r>
          </w:p>
        </w:tc>
        <w:tc>
          <w:tcPr>
            <w:tcW w:w="8085"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Содержание учебного материала:</w:t>
            </w:r>
          </w:p>
        </w:tc>
        <w:tc>
          <w:tcPr>
            <w:tcW w:w="3393"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Calibri" w:hAnsi="Times New Roman" w:cs="Times New Roman"/>
                <w:b/>
                <w:sz w:val="28"/>
                <w:szCs w:val="28"/>
                <w:lang w:eastAsia="ru-RU"/>
              </w:rPr>
            </w:pPr>
            <w:r w:rsidRPr="00627230">
              <w:rPr>
                <w:rFonts w:ascii="Times New Roman" w:eastAsia="Calibri" w:hAnsi="Times New Roman" w:cs="Times New Roman"/>
                <w:b/>
                <w:sz w:val="28"/>
                <w:szCs w:val="28"/>
                <w:lang w:eastAsia="ru-RU"/>
              </w:rPr>
              <w:t>10</w:t>
            </w:r>
          </w:p>
        </w:tc>
        <w:tc>
          <w:tcPr>
            <w:tcW w:w="1559"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2</w:t>
            </w:r>
          </w:p>
        </w:tc>
      </w:tr>
      <w:tr w:rsidR="00627230" w:rsidRPr="00627230" w:rsidTr="00627230">
        <w:trPr>
          <w:trHeight w:val="225"/>
        </w:trPr>
        <w:tc>
          <w:tcPr>
            <w:tcW w:w="1984" w:type="dxa"/>
            <w:vMerge/>
          </w:tcPr>
          <w:p w:rsidR="00627230" w:rsidRPr="00627230" w:rsidRDefault="00627230" w:rsidP="00627230">
            <w:pPr>
              <w:widowControl w:val="0"/>
              <w:autoSpaceDE w:val="0"/>
              <w:autoSpaceDN w:val="0"/>
              <w:adjustRightInd w:val="0"/>
              <w:spacing w:after="0" w:line="240" w:lineRule="auto"/>
              <w:jc w:val="both"/>
              <w:rPr>
                <w:rFonts w:ascii="Cambria" w:eastAsia="Calibri" w:hAnsi="Cambria" w:cs="Times New Roman"/>
                <w:b/>
                <w:sz w:val="28"/>
                <w:szCs w:val="28"/>
                <w:lang w:eastAsia="ru-RU"/>
              </w:rPr>
            </w:pPr>
          </w:p>
        </w:tc>
        <w:tc>
          <w:tcPr>
            <w:tcW w:w="8085" w:type="dxa"/>
            <w:tcBorders>
              <w:top w:val="single" w:sz="4" w:space="0" w:color="auto"/>
              <w:bottom w:val="single" w:sz="4" w:space="0" w:color="auto"/>
            </w:tcBorders>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Инструктаж по Т\б. Одновременный одношажный и двухшажные ходы.  Попеременный 2хшажный и 4хшажный ход.  Коньковый ход.  Переход с одновременных ходов на попеременные.  Преодоление подъемов и препятствий. Поворот на месте махом. Переход с попеременных ходов на одновременные. Элементы тактики лыжных гонок: распределение сил, лидирование, обгон, финиширование. Подъемы, спуски, торможения. Спуски в различных стойках. Подвижные игры. Эстафеты.</w:t>
            </w:r>
          </w:p>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Выполнение контрольного норматива. Гонка на 2, 3, 5 км.</w:t>
            </w:r>
          </w:p>
        </w:tc>
        <w:tc>
          <w:tcPr>
            <w:tcW w:w="3393" w:type="dxa"/>
            <w:tcBorders>
              <w:top w:val="single" w:sz="4" w:space="0" w:color="auto"/>
              <w:bottom w:val="single" w:sz="4" w:space="0" w:color="auto"/>
            </w:tcBorders>
          </w:tcPr>
          <w:p w:rsidR="00627230" w:rsidRPr="00627230" w:rsidRDefault="00627230" w:rsidP="00627230">
            <w:pPr>
              <w:widowControl w:val="0"/>
              <w:autoSpaceDE w:val="0"/>
              <w:autoSpaceDN w:val="0"/>
              <w:adjustRightInd w:val="0"/>
              <w:spacing w:after="0" w:line="240" w:lineRule="auto"/>
              <w:jc w:val="center"/>
              <w:rPr>
                <w:rFonts w:ascii="Times New Roman" w:eastAsia="Calibri" w:hAnsi="Times New Roman" w:cs="Times New Roman"/>
                <w:b/>
                <w:sz w:val="28"/>
                <w:szCs w:val="28"/>
                <w:lang w:eastAsia="ru-RU"/>
              </w:rPr>
            </w:pPr>
          </w:p>
        </w:tc>
        <w:tc>
          <w:tcPr>
            <w:tcW w:w="1559"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r>
      <w:tr w:rsidR="00627230" w:rsidRPr="00627230" w:rsidTr="00627230">
        <w:trPr>
          <w:trHeight w:val="252"/>
        </w:trPr>
        <w:tc>
          <w:tcPr>
            <w:tcW w:w="1984" w:type="dxa"/>
            <w:vMerge w:val="restart"/>
          </w:tcPr>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20.</w:t>
            </w:r>
          </w:p>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Спортивные игры ( б/б)</w:t>
            </w:r>
          </w:p>
        </w:tc>
        <w:tc>
          <w:tcPr>
            <w:tcW w:w="8085" w:type="dxa"/>
            <w:tcBorders>
              <w:top w:val="single" w:sz="4" w:space="0" w:color="auto"/>
              <w:bottom w:val="single" w:sz="4" w:space="0" w:color="auto"/>
            </w:tcBorders>
            <w:vAlign w:val="center"/>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Содержание учебного материала</w:t>
            </w:r>
          </w:p>
        </w:tc>
        <w:tc>
          <w:tcPr>
            <w:tcW w:w="3393"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Calibri" w:hAnsi="Times New Roman" w:cs="Times New Roman"/>
                <w:b/>
                <w:sz w:val="28"/>
                <w:szCs w:val="28"/>
                <w:lang w:eastAsia="ru-RU"/>
              </w:rPr>
            </w:pPr>
            <w:r w:rsidRPr="00627230">
              <w:rPr>
                <w:rFonts w:ascii="Times New Roman" w:eastAsia="Calibri" w:hAnsi="Times New Roman" w:cs="Times New Roman"/>
                <w:b/>
                <w:sz w:val="28"/>
                <w:szCs w:val="28"/>
                <w:lang w:eastAsia="ru-RU"/>
              </w:rPr>
              <w:t>12</w:t>
            </w:r>
          </w:p>
        </w:tc>
        <w:tc>
          <w:tcPr>
            <w:tcW w:w="1559"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2</w:t>
            </w:r>
          </w:p>
        </w:tc>
      </w:tr>
      <w:tr w:rsidR="00627230" w:rsidRPr="00627230" w:rsidTr="00627230">
        <w:trPr>
          <w:trHeight w:val="180"/>
        </w:trPr>
        <w:tc>
          <w:tcPr>
            <w:tcW w:w="1984" w:type="dxa"/>
            <w:vMerge/>
          </w:tcPr>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8085"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Передача мяча, ведение мяча, броски в кольцо, действия нападающего против нескольких защитников. Техника игры: передвижения, остановки, повороты; передача мяча (разновидности); броски в корзину (одной от плеча с места, в движении, одной рукой в прыжке, двумя руками сверху), ведение мяча; финты. Техника игры в защите: стойки, передвижения. Техника овладения мячом: перехватывание, выравнивание, выбивание, накрывание мяча. Тактика игры в нападении и защите, индивидуальные действия; командные действия (быстрый порыв и др.).</w:t>
            </w:r>
          </w:p>
        </w:tc>
        <w:tc>
          <w:tcPr>
            <w:tcW w:w="3393" w:type="dxa"/>
            <w:tcBorders>
              <w:top w:val="single" w:sz="4" w:space="0" w:color="auto"/>
              <w:bottom w:val="single" w:sz="4" w:space="0" w:color="auto"/>
            </w:tcBorders>
          </w:tcPr>
          <w:p w:rsidR="00627230" w:rsidRPr="00627230" w:rsidRDefault="00627230" w:rsidP="00627230">
            <w:pPr>
              <w:widowControl w:val="0"/>
              <w:autoSpaceDE w:val="0"/>
              <w:autoSpaceDN w:val="0"/>
              <w:adjustRightInd w:val="0"/>
              <w:spacing w:after="0" w:line="240" w:lineRule="auto"/>
              <w:jc w:val="center"/>
              <w:rPr>
                <w:rFonts w:ascii="Times New Roman" w:eastAsia="Calibri" w:hAnsi="Times New Roman" w:cs="Times New Roman"/>
                <w:b/>
                <w:sz w:val="28"/>
                <w:szCs w:val="28"/>
                <w:lang w:eastAsia="ru-RU"/>
              </w:rPr>
            </w:pPr>
          </w:p>
        </w:tc>
        <w:tc>
          <w:tcPr>
            <w:tcW w:w="1559"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r>
      <w:tr w:rsidR="00627230" w:rsidRPr="00627230" w:rsidTr="00627230">
        <w:trPr>
          <w:trHeight w:val="828"/>
        </w:trPr>
        <w:tc>
          <w:tcPr>
            <w:tcW w:w="1984" w:type="dxa"/>
            <w:vMerge/>
          </w:tcPr>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8085" w:type="dxa"/>
            <w:tcBorders>
              <w:top w:val="single" w:sz="4" w:space="0" w:color="auto"/>
            </w:tcBorders>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Практические занятия. Ведение мяча. Штрафной бросок. Техника игры в защите и нападении. Индивидуальные и командные действия Учебная, тренировочная игра.</w:t>
            </w:r>
          </w:p>
        </w:tc>
        <w:tc>
          <w:tcPr>
            <w:tcW w:w="3393" w:type="dxa"/>
            <w:tcBorders>
              <w:top w:val="single" w:sz="4" w:space="0" w:color="auto"/>
            </w:tcBorders>
          </w:tcPr>
          <w:p w:rsidR="00627230" w:rsidRPr="00627230" w:rsidRDefault="00627230" w:rsidP="00627230">
            <w:pPr>
              <w:widowControl w:val="0"/>
              <w:autoSpaceDE w:val="0"/>
              <w:autoSpaceDN w:val="0"/>
              <w:adjustRightInd w:val="0"/>
              <w:spacing w:after="0" w:line="240" w:lineRule="auto"/>
              <w:jc w:val="center"/>
              <w:rPr>
                <w:rFonts w:ascii="Times New Roman" w:eastAsia="Calibri" w:hAnsi="Times New Roman" w:cs="Times New Roman"/>
                <w:b/>
                <w:sz w:val="28"/>
                <w:szCs w:val="28"/>
                <w:lang w:eastAsia="ru-RU"/>
              </w:rPr>
            </w:pPr>
          </w:p>
        </w:tc>
        <w:tc>
          <w:tcPr>
            <w:tcW w:w="1559" w:type="dxa"/>
            <w:tcBorders>
              <w:top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r>
      <w:tr w:rsidR="00627230" w:rsidRPr="00627230" w:rsidTr="00627230">
        <w:trPr>
          <w:trHeight w:val="318"/>
        </w:trPr>
        <w:tc>
          <w:tcPr>
            <w:tcW w:w="1984" w:type="dxa"/>
            <w:vMerge w:val="restart"/>
          </w:tcPr>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21.</w:t>
            </w:r>
          </w:p>
          <w:p w:rsidR="00627230" w:rsidRPr="00627230" w:rsidRDefault="00627230" w:rsidP="00627230">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Плавание</w:t>
            </w:r>
          </w:p>
        </w:tc>
        <w:tc>
          <w:tcPr>
            <w:tcW w:w="8085" w:type="dxa"/>
            <w:tcBorders>
              <w:bottom w:val="single" w:sz="4" w:space="0" w:color="auto"/>
            </w:tcBorders>
            <w:vAlign w:val="center"/>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Содержание учебного материала</w:t>
            </w:r>
          </w:p>
        </w:tc>
        <w:tc>
          <w:tcPr>
            <w:tcW w:w="3393" w:type="dxa"/>
            <w:tcBorders>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Calibri" w:hAnsi="Times New Roman" w:cs="Times New Roman"/>
                <w:b/>
                <w:sz w:val="28"/>
                <w:szCs w:val="28"/>
                <w:lang w:eastAsia="ru-RU"/>
              </w:rPr>
            </w:pPr>
            <w:r w:rsidRPr="00627230">
              <w:rPr>
                <w:rFonts w:ascii="Times New Roman" w:eastAsia="Calibri" w:hAnsi="Times New Roman" w:cs="Times New Roman"/>
                <w:b/>
                <w:sz w:val="28"/>
                <w:szCs w:val="28"/>
                <w:lang w:eastAsia="ru-RU"/>
              </w:rPr>
              <w:t>6</w:t>
            </w:r>
          </w:p>
        </w:tc>
        <w:tc>
          <w:tcPr>
            <w:tcW w:w="1559" w:type="dxa"/>
            <w:tcBorders>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2</w:t>
            </w:r>
          </w:p>
        </w:tc>
      </w:tr>
      <w:tr w:rsidR="00627230" w:rsidRPr="00627230" w:rsidTr="00627230">
        <w:trPr>
          <w:trHeight w:val="165"/>
        </w:trPr>
        <w:tc>
          <w:tcPr>
            <w:tcW w:w="1984" w:type="dxa"/>
            <w:vMerge/>
          </w:tcPr>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8085" w:type="dxa"/>
            <w:tcBorders>
              <w:top w:val="single" w:sz="4" w:space="0" w:color="auto"/>
              <w:bottom w:val="single" w:sz="4" w:space="0" w:color="auto"/>
            </w:tcBorders>
            <w:vAlign w:val="center"/>
          </w:tcPr>
          <w:p w:rsidR="00627230" w:rsidRPr="00627230" w:rsidRDefault="00627230" w:rsidP="00627230">
            <w:pPr>
              <w:autoSpaceDE w:val="0"/>
              <w:autoSpaceDN w:val="0"/>
              <w:adjustRightInd w:val="0"/>
              <w:spacing w:after="0" w:line="259" w:lineRule="exact"/>
              <w:ind w:firstLine="5"/>
              <w:jc w:val="both"/>
              <w:rPr>
                <w:rFonts w:ascii="Times New Roman" w:eastAsia="Calibri" w:hAnsi="Times New Roman" w:cs="Times New Roman"/>
                <w:bCs/>
                <w:sz w:val="24"/>
                <w:szCs w:val="24"/>
                <w:lang w:eastAsia="ru-RU"/>
              </w:rPr>
            </w:pPr>
            <w:r w:rsidRPr="00627230">
              <w:rPr>
                <w:rFonts w:ascii="Times New Roman" w:eastAsia="Calibri" w:hAnsi="Times New Roman" w:cs="Times New Roman"/>
                <w:bCs/>
                <w:sz w:val="24"/>
                <w:szCs w:val="24"/>
                <w:lang w:eastAsia="ru-RU"/>
              </w:rPr>
              <w:t>Правила техники безопасности во  время занятий плаванием. ОРУ. Техника движения. Кроль на груди.Кроль на спине. Брасс. Личная гигиена. Значение напряжения и расслабления мышц. Дыхание во время плавания Подвижные игры.</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Cs/>
                <w:sz w:val="24"/>
                <w:szCs w:val="24"/>
                <w:lang w:eastAsia="ru-RU"/>
              </w:rPr>
            </w:pPr>
          </w:p>
        </w:tc>
        <w:tc>
          <w:tcPr>
            <w:tcW w:w="3393" w:type="dxa"/>
            <w:tcBorders>
              <w:top w:val="single" w:sz="4" w:space="0" w:color="auto"/>
              <w:bottom w:val="single" w:sz="4" w:space="0" w:color="auto"/>
            </w:tcBorders>
          </w:tcPr>
          <w:p w:rsidR="00627230" w:rsidRPr="00627230" w:rsidRDefault="00627230" w:rsidP="00627230">
            <w:pPr>
              <w:widowControl w:val="0"/>
              <w:autoSpaceDE w:val="0"/>
              <w:autoSpaceDN w:val="0"/>
              <w:adjustRightInd w:val="0"/>
              <w:spacing w:after="0" w:line="240" w:lineRule="auto"/>
              <w:jc w:val="center"/>
              <w:rPr>
                <w:rFonts w:ascii="Times New Roman" w:eastAsia="Calibri" w:hAnsi="Times New Roman" w:cs="Times New Roman"/>
                <w:b/>
                <w:sz w:val="28"/>
                <w:szCs w:val="28"/>
                <w:lang w:eastAsia="ru-RU"/>
              </w:rPr>
            </w:pPr>
          </w:p>
        </w:tc>
        <w:tc>
          <w:tcPr>
            <w:tcW w:w="1559" w:type="dxa"/>
            <w:tcBorders>
              <w:top w:val="single" w:sz="4" w:space="0" w:color="auto"/>
              <w:bottom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r>
      <w:tr w:rsidR="00627230" w:rsidRPr="00627230" w:rsidTr="00627230">
        <w:trPr>
          <w:trHeight w:val="346"/>
        </w:trPr>
        <w:tc>
          <w:tcPr>
            <w:tcW w:w="1984" w:type="dxa"/>
            <w:vMerge w:val="restart"/>
          </w:tcPr>
          <w:p w:rsidR="00627230" w:rsidRPr="00627230" w:rsidRDefault="00627230" w:rsidP="00627230">
            <w:pPr>
              <w:widowControl w:val="0"/>
              <w:autoSpaceDE w:val="0"/>
              <w:autoSpaceDN w:val="0"/>
              <w:adjustRightInd w:val="0"/>
              <w:spacing w:after="0" w:line="240" w:lineRule="auto"/>
              <w:jc w:val="both"/>
              <w:rPr>
                <w:rFonts w:ascii="Cambria" w:eastAsia="Calibri" w:hAnsi="Cambria" w:cs="Times New Roman"/>
                <w:b/>
                <w:sz w:val="24"/>
                <w:szCs w:val="24"/>
                <w:lang w:eastAsia="ru-RU"/>
              </w:rPr>
            </w:pPr>
            <w:r w:rsidRPr="00627230">
              <w:rPr>
                <w:rFonts w:ascii="Cambria" w:eastAsia="Calibri" w:hAnsi="Cambria" w:cs="Times New Roman"/>
                <w:b/>
                <w:sz w:val="24"/>
                <w:szCs w:val="24"/>
                <w:lang w:eastAsia="ru-RU"/>
              </w:rPr>
              <w:t>Тема 22.</w:t>
            </w:r>
          </w:p>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27230">
              <w:rPr>
                <w:rFonts w:ascii="Cambria" w:eastAsia="Calibri" w:hAnsi="Cambria" w:cs="Times New Roman"/>
                <w:b/>
                <w:sz w:val="24"/>
                <w:szCs w:val="24"/>
                <w:lang w:eastAsia="ru-RU"/>
              </w:rPr>
              <w:t>Бадминтон</w:t>
            </w:r>
          </w:p>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8085" w:type="dxa"/>
            <w:tcBorders>
              <w:top w:val="single" w:sz="4" w:space="0" w:color="auto"/>
            </w:tcBorders>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Содержание учебного материала</w:t>
            </w:r>
          </w:p>
        </w:tc>
        <w:tc>
          <w:tcPr>
            <w:tcW w:w="3393" w:type="dxa"/>
            <w:vMerge w:val="restart"/>
            <w:tcBorders>
              <w:top w:val="single" w:sz="4" w:space="0" w:color="auto"/>
            </w:tcBorders>
          </w:tcPr>
          <w:p w:rsidR="00627230" w:rsidRPr="00627230" w:rsidRDefault="00627230" w:rsidP="00627230">
            <w:pPr>
              <w:widowControl w:val="0"/>
              <w:autoSpaceDE w:val="0"/>
              <w:autoSpaceDN w:val="0"/>
              <w:adjustRightInd w:val="0"/>
              <w:spacing w:after="0" w:line="240" w:lineRule="auto"/>
              <w:jc w:val="center"/>
              <w:rPr>
                <w:rFonts w:ascii="Times New Roman" w:eastAsia="Calibri" w:hAnsi="Times New Roman" w:cs="Times New Roman"/>
                <w:b/>
                <w:sz w:val="28"/>
                <w:szCs w:val="28"/>
                <w:lang w:eastAsia="ru-RU"/>
              </w:rPr>
            </w:pPr>
            <w:r w:rsidRPr="00627230">
              <w:rPr>
                <w:rFonts w:ascii="Times New Roman" w:eastAsia="Times New Roman" w:hAnsi="Times New Roman" w:cs="Times New Roman"/>
                <w:b/>
                <w:bCs/>
                <w:sz w:val="24"/>
                <w:szCs w:val="24"/>
                <w:lang w:eastAsia="ru-RU"/>
              </w:rPr>
              <w:t>6</w:t>
            </w:r>
          </w:p>
        </w:tc>
        <w:tc>
          <w:tcPr>
            <w:tcW w:w="1559" w:type="dxa"/>
            <w:vMerge w:val="restart"/>
            <w:tcBorders>
              <w:top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2</w:t>
            </w:r>
          </w:p>
        </w:tc>
      </w:tr>
      <w:tr w:rsidR="00627230" w:rsidRPr="00627230" w:rsidTr="00627230">
        <w:trPr>
          <w:trHeight w:val="676"/>
        </w:trPr>
        <w:tc>
          <w:tcPr>
            <w:tcW w:w="1984" w:type="dxa"/>
            <w:vMerge/>
          </w:tcPr>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8085" w:type="dxa"/>
            <w:tcBorders>
              <w:top w:val="single" w:sz="4" w:space="0" w:color="auto"/>
            </w:tcBorders>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 xml:space="preserve">Правила техники безопасности во  время занятий бадминтонам. ОРУ. Личная гигиена. Техника движения подачи и удары по волану. Техника движения высокой подачи. Основы техники бадминтона. Техника движения  короткой подачи. Техника движения укороченного удара. Влияние физических нагрузок на организм человека. Подвижные игры. </w:t>
            </w:r>
          </w:p>
        </w:tc>
        <w:tc>
          <w:tcPr>
            <w:tcW w:w="3393" w:type="dxa"/>
            <w:vMerge/>
          </w:tcPr>
          <w:p w:rsidR="00627230" w:rsidRPr="00627230" w:rsidRDefault="00627230" w:rsidP="00627230">
            <w:pPr>
              <w:widowControl w:val="0"/>
              <w:autoSpaceDE w:val="0"/>
              <w:autoSpaceDN w:val="0"/>
              <w:adjustRightInd w:val="0"/>
              <w:spacing w:after="0" w:line="240" w:lineRule="auto"/>
              <w:jc w:val="center"/>
              <w:rPr>
                <w:rFonts w:ascii="Times New Roman" w:eastAsia="Calibri" w:hAnsi="Times New Roman" w:cs="Times New Roman"/>
                <w:b/>
                <w:sz w:val="28"/>
                <w:szCs w:val="28"/>
                <w:lang w:eastAsia="ru-RU"/>
              </w:rPr>
            </w:pPr>
          </w:p>
        </w:tc>
        <w:tc>
          <w:tcPr>
            <w:tcW w:w="1559" w:type="dxa"/>
            <w:vMerge/>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r>
      <w:tr w:rsidR="00627230" w:rsidRPr="00627230" w:rsidTr="00627230">
        <w:trPr>
          <w:trHeight w:val="676"/>
        </w:trPr>
        <w:tc>
          <w:tcPr>
            <w:tcW w:w="1984" w:type="dxa"/>
            <w:vMerge w:val="restart"/>
          </w:tcPr>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23.</w:t>
            </w:r>
          </w:p>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Лёгкая атлетика</w:t>
            </w:r>
          </w:p>
        </w:tc>
        <w:tc>
          <w:tcPr>
            <w:tcW w:w="8085" w:type="dxa"/>
            <w:tcBorders>
              <w:top w:val="single" w:sz="4" w:space="0" w:color="auto"/>
            </w:tcBorders>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Содержание учебного материала</w:t>
            </w:r>
          </w:p>
        </w:tc>
        <w:tc>
          <w:tcPr>
            <w:tcW w:w="3393" w:type="dxa"/>
            <w:vMerge w:val="restart"/>
            <w:tcBorders>
              <w:top w:val="single" w:sz="4" w:space="0" w:color="auto"/>
            </w:tcBorders>
          </w:tcPr>
          <w:p w:rsidR="00627230" w:rsidRPr="00627230" w:rsidRDefault="00627230" w:rsidP="00627230">
            <w:pPr>
              <w:widowControl w:val="0"/>
              <w:autoSpaceDE w:val="0"/>
              <w:autoSpaceDN w:val="0"/>
              <w:adjustRightInd w:val="0"/>
              <w:spacing w:after="0" w:line="240" w:lineRule="auto"/>
              <w:jc w:val="center"/>
              <w:rPr>
                <w:rFonts w:ascii="Times New Roman" w:eastAsia="Calibri" w:hAnsi="Times New Roman" w:cs="Times New Roman"/>
                <w:b/>
                <w:sz w:val="28"/>
                <w:szCs w:val="28"/>
                <w:lang w:eastAsia="ru-RU"/>
              </w:rPr>
            </w:pPr>
            <w:r w:rsidRPr="00627230">
              <w:rPr>
                <w:rFonts w:ascii="Times New Roman" w:eastAsia="Times New Roman" w:hAnsi="Times New Roman" w:cs="Times New Roman"/>
                <w:b/>
                <w:bCs/>
                <w:sz w:val="24"/>
                <w:szCs w:val="24"/>
                <w:lang w:eastAsia="ru-RU"/>
              </w:rPr>
              <w:t>1</w:t>
            </w:r>
            <w:r w:rsidRPr="00627230">
              <w:rPr>
                <w:rFonts w:ascii="Times New Roman" w:eastAsia="Times New Roman" w:hAnsi="Times New Roman" w:cs="Times New Roman"/>
                <w:b/>
                <w:bCs/>
                <w:sz w:val="24"/>
                <w:szCs w:val="24"/>
                <w:lang w:val="en-US" w:eastAsia="ru-RU"/>
              </w:rPr>
              <w:t>5</w:t>
            </w:r>
          </w:p>
        </w:tc>
        <w:tc>
          <w:tcPr>
            <w:tcW w:w="1559" w:type="dxa"/>
            <w:vMerge w:val="restart"/>
            <w:tcBorders>
              <w:top w:val="single" w:sz="4" w:space="0" w:color="auto"/>
            </w:tcBorders>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2</w:t>
            </w:r>
          </w:p>
        </w:tc>
      </w:tr>
      <w:tr w:rsidR="00627230" w:rsidRPr="00627230" w:rsidTr="00627230">
        <w:trPr>
          <w:trHeight w:val="676"/>
        </w:trPr>
        <w:tc>
          <w:tcPr>
            <w:tcW w:w="1984" w:type="dxa"/>
            <w:vMerge/>
          </w:tcPr>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8085" w:type="dxa"/>
            <w:tcBorders>
              <w:top w:val="single" w:sz="4" w:space="0" w:color="auto"/>
            </w:tcBorders>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Общеразвивающие и специальные упражнения (ОРУ и СПУ).Прыжок в высоту с разбега ( перешагивание). Низкий старт; бег на короткие дистанции;</w:t>
            </w:r>
            <w:r w:rsidRPr="00627230">
              <w:rPr>
                <w:rFonts w:ascii="Times New Roman" w:eastAsia="Times New Roman" w:hAnsi="Times New Roman" w:cs="Times New Roman"/>
                <w:sz w:val="24"/>
                <w:szCs w:val="24"/>
                <w:lang w:eastAsia="ru-RU"/>
              </w:rPr>
              <w:t>стартовый разгон;</w:t>
            </w:r>
            <w:r w:rsidRPr="00627230">
              <w:rPr>
                <w:rFonts w:ascii="Times New Roman" w:eastAsia="Times New Roman" w:hAnsi="Times New Roman" w:cs="Times New Roman"/>
                <w:bCs/>
                <w:sz w:val="24"/>
                <w:szCs w:val="24"/>
                <w:lang w:eastAsia="ru-RU"/>
              </w:rPr>
              <w:t xml:space="preserve"> бег на средние и длинные дистанции; эстафетный бег. Прыжок в длину с разбега.Развитие скоростно-силовых качеств.Челночный бег.Инструктаж по ТБ.Биохимические основы прыжков.</w:t>
            </w:r>
          </w:p>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 xml:space="preserve"> Выполнение контрольного норматива, бег100м; прыжок в длину с разбега, прыжок с места, метание гранаты, кросс,прыжок в высоту с разбега </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 перешагивание)</w:t>
            </w:r>
          </w:p>
        </w:tc>
        <w:tc>
          <w:tcPr>
            <w:tcW w:w="3393" w:type="dxa"/>
            <w:vMerge/>
          </w:tcPr>
          <w:p w:rsidR="00627230" w:rsidRPr="00627230" w:rsidRDefault="00627230" w:rsidP="00627230">
            <w:pPr>
              <w:widowControl w:val="0"/>
              <w:autoSpaceDE w:val="0"/>
              <w:autoSpaceDN w:val="0"/>
              <w:adjustRightInd w:val="0"/>
              <w:spacing w:after="0" w:line="240" w:lineRule="auto"/>
              <w:jc w:val="center"/>
              <w:rPr>
                <w:rFonts w:ascii="Times New Roman" w:eastAsia="Calibri" w:hAnsi="Times New Roman" w:cs="Times New Roman"/>
                <w:b/>
                <w:sz w:val="28"/>
                <w:szCs w:val="28"/>
                <w:lang w:eastAsia="ru-RU"/>
              </w:rPr>
            </w:pPr>
          </w:p>
        </w:tc>
        <w:tc>
          <w:tcPr>
            <w:tcW w:w="1559" w:type="dxa"/>
            <w:vMerge/>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r>
      <w:tr w:rsidR="00627230" w:rsidRPr="00627230" w:rsidTr="00627230">
        <w:trPr>
          <w:trHeight w:val="70"/>
        </w:trPr>
        <w:tc>
          <w:tcPr>
            <w:tcW w:w="1984" w:type="dxa"/>
          </w:tcPr>
          <w:p w:rsidR="00627230" w:rsidRPr="00627230" w:rsidRDefault="00627230" w:rsidP="00627230">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Тема 24.</w:t>
            </w:r>
          </w:p>
          <w:p w:rsidR="00627230" w:rsidRPr="00627230" w:rsidRDefault="00627230" w:rsidP="00627230">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Дифференцированный зачет</w:t>
            </w:r>
          </w:p>
        </w:tc>
        <w:tc>
          <w:tcPr>
            <w:tcW w:w="8085" w:type="dxa"/>
          </w:tcPr>
          <w:p w:rsidR="00627230" w:rsidRPr="00627230" w:rsidRDefault="00627230" w:rsidP="00627230">
            <w:pPr>
              <w:autoSpaceDE w:val="0"/>
              <w:autoSpaceDN w:val="0"/>
              <w:adjustRightInd w:val="0"/>
              <w:spacing w:after="0" w:line="240" w:lineRule="auto"/>
              <w:jc w:val="both"/>
              <w:rPr>
                <w:rFonts w:ascii="Times New Roman" w:eastAsia="Calibri" w:hAnsi="Times New Roman" w:cs="Times New Roman"/>
                <w:b/>
                <w:sz w:val="28"/>
                <w:szCs w:val="28"/>
                <w:lang w:eastAsia="ru-RU"/>
              </w:rPr>
            </w:pPr>
          </w:p>
        </w:tc>
        <w:tc>
          <w:tcPr>
            <w:tcW w:w="3393" w:type="dxa"/>
          </w:tcPr>
          <w:p w:rsidR="00627230" w:rsidRPr="00627230" w:rsidRDefault="00627230" w:rsidP="00627230">
            <w:pPr>
              <w:autoSpaceDE w:val="0"/>
              <w:autoSpaceDN w:val="0"/>
              <w:adjustRightInd w:val="0"/>
              <w:spacing w:after="0" w:line="240" w:lineRule="auto"/>
              <w:jc w:val="center"/>
              <w:rPr>
                <w:rFonts w:ascii="Times New Roman" w:eastAsia="Calibri" w:hAnsi="Times New Roman" w:cs="Times New Roman"/>
                <w:b/>
                <w:sz w:val="28"/>
                <w:szCs w:val="28"/>
                <w:lang w:eastAsia="ru-RU"/>
              </w:rPr>
            </w:pPr>
            <w:r w:rsidRPr="00627230">
              <w:rPr>
                <w:rFonts w:ascii="Times New Roman" w:eastAsia="Calibri" w:hAnsi="Times New Roman" w:cs="Times New Roman"/>
                <w:b/>
                <w:sz w:val="28"/>
                <w:szCs w:val="28"/>
                <w:lang w:eastAsia="ru-RU"/>
              </w:rPr>
              <w:t>1</w:t>
            </w:r>
          </w:p>
        </w:tc>
        <w:tc>
          <w:tcPr>
            <w:tcW w:w="1559" w:type="dxa"/>
          </w:tcPr>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r>
    </w:tbl>
    <w:p w:rsidR="00627230" w:rsidRPr="00627230" w:rsidRDefault="00627230" w:rsidP="00627230">
      <w:pPr>
        <w:spacing w:after="0" w:line="240" w:lineRule="auto"/>
        <w:rPr>
          <w:rFonts w:ascii="Times New Roman" w:eastAsia="Times New Roman" w:hAnsi="Times New Roman" w:cs="Times New Roman"/>
          <w:b/>
          <w:bCs/>
          <w:kern w:val="36"/>
          <w:sz w:val="28"/>
          <w:szCs w:val="28"/>
          <w:lang w:eastAsia="ru-RU"/>
        </w:rPr>
      </w:pPr>
    </w:p>
    <w:p w:rsidR="00627230" w:rsidRPr="00627230" w:rsidRDefault="00627230" w:rsidP="00627230">
      <w:pPr>
        <w:spacing w:after="0" w:line="240" w:lineRule="auto"/>
        <w:rPr>
          <w:rFonts w:ascii="Times New Roman" w:eastAsia="Times New Roman" w:hAnsi="Times New Roman" w:cs="Times New Roman"/>
          <w:b/>
          <w:bCs/>
          <w:kern w:val="36"/>
          <w:sz w:val="28"/>
          <w:szCs w:val="28"/>
          <w:lang w:eastAsia="ru-RU"/>
        </w:rPr>
      </w:pPr>
    </w:p>
    <w:p w:rsidR="00627230" w:rsidRPr="00627230" w:rsidRDefault="00627230" w:rsidP="00627230">
      <w:pPr>
        <w:spacing w:after="0" w:line="240" w:lineRule="auto"/>
        <w:rPr>
          <w:rFonts w:ascii="Times New Roman" w:eastAsia="Times New Roman" w:hAnsi="Times New Roman" w:cs="Times New Roman"/>
          <w:b/>
          <w:bCs/>
          <w:kern w:val="36"/>
          <w:sz w:val="28"/>
          <w:szCs w:val="28"/>
          <w:lang w:eastAsia="ru-RU"/>
        </w:rPr>
      </w:pPr>
    </w:p>
    <w:p w:rsidR="00627230" w:rsidRPr="00627230" w:rsidRDefault="00627230" w:rsidP="00627230">
      <w:pPr>
        <w:spacing w:after="0" w:line="240" w:lineRule="auto"/>
        <w:rPr>
          <w:rFonts w:ascii="Times New Roman" w:eastAsia="Times New Roman" w:hAnsi="Times New Roman" w:cs="Times New Roman"/>
          <w:b/>
          <w:bCs/>
          <w:kern w:val="36"/>
          <w:sz w:val="28"/>
          <w:szCs w:val="28"/>
          <w:lang w:eastAsia="ru-RU"/>
        </w:rPr>
      </w:pPr>
    </w:p>
    <w:p w:rsidR="00627230" w:rsidRPr="00627230" w:rsidRDefault="00627230" w:rsidP="00627230">
      <w:pPr>
        <w:spacing w:after="0" w:line="240" w:lineRule="auto"/>
        <w:rPr>
          <w:rFonts w:ascii="Times New Roman" w:eastAsia="Times New Roman" w:hAnsi="Times New Roman" w:cs="Times New Roman"/>
          <w:b/>
          <w:bCs/>
          <w:kern w:val="36"/>
          <w:sz w:val="28"/>
          <w:szCs w:val="28"/>
          <w:lang w:eastAsia="ru-RU"/>
        </w:rPr>
      </w:pPr>
    </w:p>
    <w:p w:rsidR="00627230" w:rsidRPr="00627230" w:rsidRDefault="00627230" w:rsidP="00627230">
      <w:pPr>
        <w:spacing w:after="0" w:line="240" w:lineRule="auto"/>
        <w:rPr>
          <w:rFonts w:ascii="Times New Roman" w:eastAsia="Times New Roman" w:hAnsi="Times New Roman" w:cs="Times New Roman"/>
          <w:b/>
          <w:bCs/>
          <w:kern w:val="36"/>
          <w:sz w:val="28"/>
          <w:szCs w:val="28"/>
          <w:lang w:eastAsia="ru-RU"/>
        </w:rPr>
      </w:pPr>
    </w:p>
    <w:p w:rsidR="00627230" w:rsidRPr="00627230" w:rsidRDefault="00627230" w:rsidP="00627230">
      <w:pPr>
        <w:spacing w:after="0" w:line="240" w:lineRule="auto"/>
        <w:rPr>
          <w:rFonts w:ascii="Times New Roman" w:eastAsia="Times New Roman" w:hAnsi="Times New Roman" w:cs="Times New Roman"/>
          <w:b/>
          <w:bCs/>
          <w:kern w:val="36"/>
          <w:sz w:val="28"/>
          <w:szCs w:val="28"/>
          <w:lang w:eastAsia="ru-RU"/>
        </w:rPr>
      </w:pPr>
    </w:p>
    <w:p w:rsidR="00627230" w:rsidRPr="00627230" w:rsidRDefault="00627230" w:rsidP="00627230">
      <w:pPr>
        <w:spacing w:after="0" w:line="240" w:lineRule="auto"/>
        <w:rPr>
          <w:rFonts w:ascii="Times New Roman" w:eastAsia="Times New Roman" w:hAnsi="Times New Roman" w:cs="Times New Roman"/>
          <w:b/>
          <w:bCs/>
          <w:kern w:val="36"/>
          <w:sz w:val="28"/>
          <w:szCs w:val="28"/>
          <w:lang w:eastAsia="ru-RU"/>
        </w:rPr>
      </w:pPr>
    </w:p>
    <w:p w:rsidR="00627230" w:rsidRPr="00627230" w:rsidRDefault="00627230" w:rsidP="00627230">
      <w:pPr>
        <w:spacing w:after="0" w:line="240" w:lineRule="auto"/>
        <w:rPr>
          <w:rFonts w:ascii="Times New Roman" w:eastAsia="Times New Roman" w:hAnsi="Times New Roman" w:cs="Times New Roman"/>
          <w:b/>
          <w:bCs/>
          <w:kern w:val="36"/>
          <w:sz w:val="28"/>
          <w:szCs w:val="28"/>
          <w:lang w:eastAsia="ru-RU"/>
        </w:rPr>
      </w:pPr>
    </w:p>
    <w:p w:rsidR="00627230" w:rsidRPr="00627230" w:rsidRDefault="00627230" w:rsidP="00627230">
      <w:pPr>
        <w:spacing w:after="0" w:line="240" w:lineRule="auto"/>
        <w:rPr>
          <w:rFonts w:ascii="Times New Roman" w:eastAsia="Times New Roman" w:hAnsi="Times New Roman" w:cs="Times New Roman"/>
          <w:b/>
          <w:bCs/>
          <w:kern w:val="36"/>
          <w:sz w:val="28"/>
          <w:szCs w:val="28"/>
          <w:lang w:eastAsia="ru-RU"/>
        </w:rPr>
      </w:pPr>
    </w:p>
    <w:p w:rsidR="00627230" w:rsidRPr="00627230" w:rsidRDefault="00627230" w:rsidP="00627230">
      <w:pPr>
        <w:spacing w:after="0" w:line="240" w:lineRule="auto"/>
        <w:rPr>
          <w:rFonts w:ascii="Times New Roman" w:eastAsia="Times New Roman" w:hAnsi="Times New Roman" w:cs="Times New Roman"/>
          <w:b/>
          <w:bCs/>
          <w:kern w:val="36"/>
          <w:sz w:val="28"/>
          <w:szCs w:val="28"/>
          <w:lang w:eastAsia="ru-RU"/>
        </w:rPr>
      </w:pPr>
    </w:p>
    <w:p w:rsidR="00627230" w:rsidRPr="00627230" w:rsidRDefault="00627230" w:rsidP="00627230">
      <w:pPr>
        <w:spacing w:after="0" w:line="240" w:lineRule="auto"/>
        <w:rPr>
          <w:rFonts w:ascii="Times New Roman" w:eastAsia="Times New Roman" w:hAnsi="Times New Roman" w:cs="Times New Roman"/>
          <w:b/>
          <w:bCs/>
          <w:kern w:val="36"/>
          <w:sz w:val="28"/>
          <w:szCs w:val="28"/>
          <w:lang w:eastAsia="ru-RU"/>
        </w:rPr>
      </w:pPr>
    </w:p>
    <w:p w:rsidR="00627230" w:rsidRPr="00627230" w:rsidRDefault="00627230" w:rsidP="00627230">
      <w:pPr>
        <w:spacing w:after="0" w:line="240" w:lineRule="auto"/>
        <w:rPr>
          <w:rFonts w:ascii="Times New Roman" w:eastAsia="Times New Roman" w:hAnsi="Times New Roman" w:cs="Times New Roman"/>
          <w:b/>
          <w:bCs/>
          <w:kern w:val="36"/>
          <w:sz w:val="28"/>
          <w:szCs w:val="28"/>
          <w:lang w:eastAsia="ru-RU"/>
        </w:rPr>
      </w:pPr>
    </w:p>
    <w:p w:rsidR="00627230" w:rsidRPr="00627230" w:rsidRDefault="00627230" w:rsidP="00627230">
      <w:pPr>
        <w:spacing w:after="0" w:line="240" w:lineRule="auto"/>
        <w:rPr>
          <w:rFonts w:ascii="Times New Roman" w:eastAsia="Times New Roman" w:hAnsi="Times New Roman" w:cs="Times New Roman"/>
          <w:b/>
          <w:bCs/>
          <w:kern w:val="36"/>
          <w:sz w:val="28"/>
          <w:szCs w:val="28"/>
          <w:lang w:eastAsia="ru-RU"/>
        </w:rPr>
      </w:pPr>
    </w:p>
    <w:p w:rsidR="00627230" w:rsidRPr="00627230" w:rsidRDefault="00627230" w:rsidP="00627230">
      <w:pPr>
        <w:spacing w:after="0" w:line="240" w:lineRule="auto"/>
        <w:rPr>
          <w:rFonts w:ascii="Times New Roman" w:eastAsia="Times New Roman" w:hAnsi="Times New Roman" w:cs="Times New Roman"/>
          <w:b/>
          <w:bCs/>
          <w:kern w:val="36"/>
          <w:sz w:val="28"/>
          <w:szCs w:val="28"/>
          <w:lang w:eastAsia="ru-RU"/>
        </w:rPr>
      </w:pPr>
    </w:p>
    <w:p w:rsidR="00627230" w:rsidRPr="00627230" w:rsidRDefault="00627230" w:rsidP="00627230">
      <w:pPr>
        <w:spacing w:after="0" w:line="240" w:lineRule="auto"/>
        <w:rPr>
          <w:rFonts w:ascii="Times New Roman" w:eastAsia="Times New Roman" w:hAnsi="Times New Roman" w:cs="Times New Roman"/>
          <w:b/>
          <w:bCs/>
          <w:kern w:val="36"/>
          <w:sz w:val="28"/>
          <w:szCs w:val="28"/>
          <w:lang w:eastAsia="ru-RU"/>
        </w:rPr>
      </w:pPr>
    </w:p>
    <w:p w:rsidR="00627230" w:rsidRPr="00627230" w:rsidRDefault="00627230" w:rsidP="00627230">
      <w:pPr>
        <w:spacing w:after="0" w:line="240" w:lineRule="auto"/>
        <w:rPr>
          <w:rFonts w:ascii="Times New Roman" w:eastAsia="Times New Roman" w:hAnsi="Times New Roman" w:cs="Times New Roman"/>
          <w:b/>
          <w:bCs/>
          <w:kern w:val="36"/>
          <w:sz w:val="28"/>
          <w:szCs w:val="28"/>
          <w:lang w:eastAsia="ru-RU"/>
        </w:rPr>
      </w:pPr>
    </w:p>
    <w:p w:rsidR="00627230" w:rsidRPr="00627230" w:rsidRDefault="00627230" w:rsidP="00627230">
      <w:pPr>
        <w:spacing w:after="0" w:line="240" w:lineRule="auto"/>
        <w:rPr>
          <w:rFonts w:ascii="Times New Roman" w:eastAsia="Times New Roman" w:hAnsi="Times New Roman" w:cs="Times New Roman"/>
          <w:b/>
          <w:bCs/>
          <w:kern w:val="36"/>
          <w:sz w:val="28"/>
          <w:szCs w:val="28"/>
          <w:lang w:eastAsia="ru-RU"/>
        </w:rPr>
      </w:pPr>
    </w:p>
    <w:p w:rsidR="00627230" w:rsidRPr="00627230" w:rsidRDefault="00627230" w:rsidP="00627230">
      <w:pPr>
        <w:spacing w:after="0" w:line="240" w:lineRule="auto"/>
        <w:jc w:val="center"/>
        <w:rPr>
          <w:rFonts w:ascii="Times New Roman" w:eastAsia="Times New Roman" w:hAnsi="Times New Roman" w:cs="Times New Roman"/>
          <w:b/>
          <w:iCs/>
          <w:sz w:val="24"/>
          <w:szCs w:val="24"/>
          <w:lang w:eastAsia="ru-RU"/>
        </w:rPr>
      </w:pPr>
    </w:p>
    <w:tbl>
      <w:tblPr>
        <w:tblpPr w:leftFromText="180" w:rightFromText="180" w:vertAnchor="text" w:tblpXSpec="center" w:tblpY="1"/>
        <w:tblOverlap w:val="never"/>
        <w:tblW w:w="14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84"/>
        <w:gridCol w:w="4813"/>
        <w:gridCol w:w="1203"/>
      </w:tblGrid>
      <w:tr w:rsidR="00627230" w:rsidRPr="00627230" w:rsidTr="00627230">
        <w:trPr>
          <w:trHeight w:val="98"/>
        </w:trPr>
        <w:tc>
          <w:tcPr>
            <w:tcW w:w="8784" w:type="dxa"/>
            <w:shd w:val="clear" w:color="auto" w:fill="auto"/>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Наименование</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разделов и тем</w:t>
            </w:r>
          </w:p>
        </w:tc>
        <w:tc>
          <w:tcPr>
            <w:tcW w:w="4813" w:type="dxa"/>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Содержание учебного материала, теоретические и практические занятия.</w:t>
            </w:r>
          </w:p>
        </w:tc>
        <w:tc>
          <w:tcPr>
            <w:tcW w:w="1203" w:type="dxa"/>
            <w:shd w:val="clear" w:color="auto" w:fill="auto"/>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Ко-во</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часов</w:t>
            </w:r>
          </w:p>
        </w:tc>
      </w:tr>
      <w:tr w:rsidR="00627230" w:rsidRPr="00627230" w:rsidTr="00627230">
        <w:trPr>
          <w:trHeight w:val="98"/>
        </w:trPr>
        <w:tc>
          <w:tcPr>
            <w:tcW w:w="8784" w:type="dxa"/>
            <w:shd w:val="clear" w:color="auto" w:fill="auto"/>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4813" w:type="dxa"/>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w:t>
            </w:r>
          </w:p>
        </w:tc>
      </w:tr>
      <w:tr w:rsidR="00627230" w:rsidRPr="00627230" w:rsidTr="00627230">
        <w:trPr>
          <w:trHeight w:val="98"/>
        </w:trPr>
        <w:tc>
          <w:tcPr>
            <w:tcW w:w="8784" w:type="dxa"/>
            <w:shd w:val="clear" w:color="auto" w:fill="auto"/>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1.Теоретическая часть</w:t>
            </w:r>
          </w:p>
        </w:tc>
        <w:tc>
          <w:tcPr>
            <w:tcW w:w="4813" w:type="dxa"/>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Содержание</w:t>
            </w:r>
            <w:r w:rsidRPr="00627230">
              <w:rPr>
                <w:rFonts w:ascii="Times New Roman" w:eastAsia="Times New Roman" w:hAnsi="Times New Roman" w:cs="Times New Roman"/>
                <w:bCs/>
                <w:sz w:val="24"/>
                <w:szCs w:val="24"/>
                <w:lang w:eastAsia="ru-RU"/>
              </w:rPr>
              <w:t xml:space="preserve"> учебного материала</w:t>
            </w: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98"/>
        </w:trPr>
        <w:tc>
          <w:tcPr>
            <w:tcW w:w="8784" w:type="dxa"/>
            <w:shd w:val="clear" w:color="auto" w:fill="auto"/>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1.</w:t>
            </w:r>
            <w:r w:rsidRPr="00627230">
              <w:rPr>
                <w:rFonts w:ascii="Times New Roman" w:eastAsia="Times New Roman" w:hAnsi="Times New Roman" w:cs="Times New Roman"/>
                <w:sz w:val="24"/>
                <w:szCs w:val="24"/>
                <w:lang w:eastAsia="ru-RU"/>
              </w:rPr>
              <w:t xml:space="preserve"> Ведение. Физическая культура в обшекультурной и профессиональной подготовке студентов</w:t>
            </w:r>
          </w:p>
          <w:p w:rsidR="00627230" w:rsidRPr="00627230" w:rsidRDefault="00627230" w:rsidP="00627230">
            <w:pPr>
              <w:spacing w:after="0" w:line="24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sz w:val="24"/>
                <w:szCs w:val="24"/>
                <w:lang w:eastAsia="ru-RU"/>
              </w:rPr>
              <w:t>СПО</w:t>
            </w:r>
          </w:p>
        </w:tc>
        <w:tc>
          <w:tcPr>
            <w:tcW w:w="4813" w:type="dxa"/>
            <w:vMerge w:val="restart"/>
          </w:tcPr>
          <w:p w:rsidR="00627230" w:rsidRPr="00627230" w:rsidRDefault="00627230" w:rsidP="00627230">
            <w:pPr>
              <w:autoSpaceDE w:val="0"/>
              <w:autoSpaceDN w:val="0"/>
              <w:adjustRightInd w:val="0"/>
              <w:spacing w:after="0" w:line="240" w:lineRule="auto"/>
              <w:rPr>
                <w:rFonts w:ascii="Times New Roman" w:eastAsia="Calibri" w:hAnsi="Times New Roman" w:cs="Times New Roman"/>
                <w:sz w:val="24"/>
                <w:szCs w:val="24"/>
              </w:rPr>
            </w:pPr>
            <w:r w:rsidRPr="00627230">
              <w:rPr>
                <w:rFonts w:ascii="Times New Roman" w:eastAsia="Calibri" w:hAnsi="Times New Roman" w:cs="Times New Roman"/>
                <w:sz w:val="24"/>
                <w:szCs w:val="24"/>
              </w:rPr>
              <w:t>Физическая культура и личность профессионала. Оздоровительные системы физического воспитания, их роль в формировании здорового образа жизни, сохранении творческой активности и</w:t>
            </w: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Calibri" w:hAnsi="Times New Roman" w:cs="Times New Roman"/>
                <w:sz w:val="24"/>
                <w:szCs w:val="24"/>
              </w:rPr>
              <w:t>долголетия, предупреждении профессиональных заболеваний и вредных привычек.  Особенности организации занятий со студентами в процессе освоения содержания учебной дисциплины «Физическая культура».</w:t>
            </w: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1</w:t>
            </w:r>
          </w:p>
        </w:tc>
      </w:tr>
      <w:tr w:rsidR="00627230" w:rsidRPr="00627230" w:rsidTr="00627230">
        <w:trPr>
          <w:trHeight w:val="98"/>
        </w:trPr>
        <w:tc>
          <w:tcPr>
            <w:tcW w:w="8784" w:type="dxa"/>
            <w:shd w:val="clear" w:color="auto" w:fill="auto"/>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Cs/>
                <w:sz w:val="24"/>
                <w:szCs w:val="24"/>
                <w:lang w:eastAsia="ru-RU"/>
              </w:rPr>
              <w:t xml:space="preserve"> Урок 2.</w:t>
            </w:r>
            <w:r w:rsidRPr="00627230">
              <w:rPr>
                <w:rFonts w:ascii="Times New Roman" w:eastAsia="Times New Roman" w:hAnsi="Times New Roman" w:cs="Times New Roman"/>
                <w:sz w:val="24"/>
                <w:szCs w:val="24"/>
                <w:lang w:eastAsia="ru-RU"/>
              </w:rPr>
              <w:t xml:space="preserve"> Основы здорового образа жизни. Физическая культура в обеспечении здоровья</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98"/>
        </w:trPr>
        <w:tc>
          <w:tcPr>
            <w:tcW w:w="8784" w:type="dxa"/>
            <w:shd w:val="clear" w:color="auto" w:fill="auto"/>
          </w:tcPr>
          <w:p w:rsidR="00627230" w:rsidRPr="00627230" w:rsidRDefault="00627230" w:rsidP="00627230">
            <w:pPr>
              <w:spacing w:after="0" w:line="24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 xml:space="preserve">2.Практическая часть. </w:t>
            </w:r>
          </w:p>
          <w:p w:rsidR="00627230" w:rsidRPr="00627230" w:rsidRDefault="00627230" w:rsidP="00627230">
            <w:pPr>
              <w:spacing w:after="0" w:line="24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Учебно- тренировочные занятия</w:t>
            </w:r>
          </w:p>
          <w:p w:rsidR="00627230" w:rsidRPr="00627230" w:rsidRDefault="00627230" w:rsidP="00627230">
            <w:pPr>
              <w:spacing w:after="0" w:line="24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2.1Легкая атлетика</w:t>
            </w:r>
          </w:p>
        </w:tc>
        <w:tc>
          <w:tcPr>
            <w:tcW w:w="4813" w:type="dxa"/>
          </w:tcPr>
          <w:p w:rsidR="00627230" w:rsidRPr="00627230" w:rsidRDefault="00627230" w:rsidP="00627230">
            <w:pPr>
              <w:spacing w:after="0" w:line="240" w:lineRule="auto"/>
              <w:ind w:firstLine="708"/>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Содержание</w:t>
            </w:r>
            <w:r w:rsidRPr="00627230">
              <w:rPr>
                <w:rFonts w:ascii="Times New Roman" w:eastAsia="Times New Roman" w:hAnsi="Times New Roman" w:cs="Times New Roman"/>
                <w:bCs/>
                <w:sz w:val="24"/>
                <w:szCs w:val="24"/>
                <w:lang w:eastAsia="ru-RU"/>
              </w:rPr>
              <w:t xml:space="preserve"> учебного материала</w:t>
            </w: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58</w:t>
            </w:r>
          </w:p>
        </w:tc>
      </w:tr>
      <w:tr w:rsidR="00627230" w:rsidRPr="00627230" w:rsidTr="00627230">
        <w:trPr>
          <w:trHeight w:val="98"/>
        </w:trPr>
        <w:tc>
          <w:tcPr>
            <w:tcW w:w="8784" w:type="dxa"/>
            <w:vMerge w:val="restart"/>
          </w:tcPr>
          <w:tbl>
            <w:tblPr>
              <w:tblpPr w:leftFromText="180" w:rightFromText="180" w:bottomFromText="200" w:vertAnchor="text" w:tblpXSpec="center" w:tblpY="1"/>
              <w:tblOverlap w:val="never"/>
              <w:tblW w:w="148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01"/>
            </w:tblGrid>
            <w:tr w:rsidR="00627230" w:rsidRPr="00627230" w:rsidTr="00627230">
              <w:trPr>
                <w:trHeight w:val="277"/>
              </w:trPr>
              <w:tc>
                <w:tcPr>
                  <w:tcW w:w="14801" w:type="dxa"/>
                  <w:tcBorders>
                    <w:top w:val="nil"/>
                    <w:left w:val="nil"/>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3-4.</w:t>
                  </w:r>
                  <w:r w:rsidRPr="00627230">
                    <w:rPr>
                      <w:rFonts w:ascii="Times New Roman" w:eastAsia="Times New Roman" w:hAnsi="Times New Roman" w:cs="Times New Roman"/>
                      <w:sz w:val="24"/>
                      <w:szCs w:val="24"/>
                      <w:lang w:eastAsia="ru-RU"/>
                    </w:rPr>
                    <w:t xml:space="preserve"> Кроссовая подготовка </w:t>
                  </w:r>
                  <w:r w:rsidRPr="00627230">
                    <w:rPr>
                      <w:rFonts w:ascii="Times New Roman" w:eastAsia="Times New Roman" w:hAnsi="Times New Roman" w:cs="Times New Roman"/>
                      <w:bCs/>
                      <w:sz w:val="24"/>
                      <w:szCs w:val="24"/>
                      <w:lang w:eastAsia="ru-RU"/>
                    </w:rPr>
                    <w:t>.</w:t>
                  </w:r>
                  <w:r w:rsidRPr="00627230">
                    <w:rPr>
                      <w:rFonts w:ascii="Times New Roman" w:eastAsia="Times New Roman" w:hAnsi="Times New Roman" w:cs="Times New Roman"/>
                      <w:sz w:val="24"/>
                      <w:szCs w:val="24"/>
                      <w:lang w:eastAsia="ru-RU"/>
                    </w:rPr>
                    <w:t xml:space="preserve"> Высокий и низкий старт</w:t>
                  </w:r>
                </w:p>
              </w:tc>
            </w:tr>
            <w:tr w:rsidR="00627230" w:rsidRPr="00627230" w:rsidTr="00627230">
              <w:trPr>
                <w:trHeight w:val="98"/>
              </w:trPr>
              <w:tc>
                <w:tcPr>
                  <w:tcW w:w="14801" w:type="dxa"/>
                  <w:tcBorders>
                    <w:top w:val="single" w:sz="4" w:space="0" w:color="auto"/>
                    <w:left w:val="nil"/>
                    <w:bottom w:val="single" w:sz="4" w:space="0" w:color="auto"/>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5-8.</w:t>
                  </w:r>
                  <w:r w:rsidRPr="00627230">
                    <w:rPr>
                      <w:rFonts w:ascii="Times New Roman" w:eastAsia="Times New Roman" w:hAnsi="Times New Roman" w:cs="Times New Roman"/>
                      <w:sz w:val="24"/>
                      <w:szCs w:val="24"/>
                      <w:lang w:eastAsia="ru-RU"/>
                    </w:rPr>
                    <w:t xml:space="preserve"> Стартовый разгон</w:t>
                  </w:r>
                  <w:r w:rsidRPr="00627230">
                    <w:rPr>
                      <w:rFonts w:ascii="Times New Roman" w:eastAsia="Times New Roman" w:hAnsi="Times New Roman" w:cs="Times New Roman"/>
                      <w:bCs/>
                      <w:sz w:val="24"/>
                      <w:szCs w:val="24"/>
                      <w:lang w:eastAsia="ru-RU"/>
                    </w:rPr>
                    <w:t>.</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caps/>
                      <w:sz w:val="24"/>
                      <w:szCs w:val="24"/>
                      <w:lang w:eastAsia="ru-RU"/>
                    </w:rPr>
                    <w:t>Ф</w:t>
                  </w:r>
                  <w:r w:rsidRPr="00627230">
                    <w:rPr>
                      <w:rFonts w:ascii="Times New Roman" w:eastAsia="Times New Roman" w:hAnsi="Times New Roman" w:cs="Times New Roman"/>
                      <w:sz w:val="24"/>
                      <w:szCs w:val="24"/>
                      <w:lang w:eastAsia="ru-RU"/>
                    </w:rPr>
                    <w:t>иниширование</w:t>
                  </w:r>
                </w:p>
              </w:tc>
            </w:tr>
            <w:tr w:rsidR="00627230" w:rsidRPr="00627230" w:rsidTr="00627230">
              <w:trPr>
                <w:trHeight w:val="98"/>
              </w:trPr>
              <w:tc>
                <w:tcPr>
                  <w:tcW w:w="14801" w:type="dxa"/>
                  <w:tcBorders>
                    <w:top w:val="single" w:sz="4" w:space="0" w:color="auto"/>
                    <w:left w:val="nil"/>
                    <w:bottom w:val="single" w:sz="4" w:space="0" w:color="auto"/>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9-12.Бег на короткие  дистанции</w:t>
                  </w:r>
                </w:p>
              </w:tc>
            </w:tr>
            <w:tr w:rsidR="00627230" w:rsidRPr="00627230" w:rsidTr="00627230">
              <w:trPr>
                <w:trHeight w:val="98"/>
              </w:trPr>
              <w:tc>
                <w:tcPr>
                  <w:tcW w:w="14801" w:type="dxa"/>
                  <w:tcBorders>
                    <w:top w:val="single" w:sz="4" w:space="0" w:color="auto"/>
                    <w:left w:val="nil"/>
                    <w:bottom w:val="single" w:sz="4" w:space="0" w:color="auto"/>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13-16.</w:t>
                  </w:r>
                  <w:r w:rsidRPr="00627230">
                    <w:rPr>
                      <w:rFonts w:ascii="Times New Roman" w:eastAsia="Times New Roman" w:hAnsi="Times New Roman" w:cs="Times New Roman"/>
                      <w:sz w:val="24"/>
                      <w:szCs w:val="24"/>
                      <w:lang w:eastAsia="ru-RU"/>
                    </w:rPr>
                    <w:t xml:space="preserve">  Бег 100 м</w:t>
                  </w:r>
                </w:p>
              </w:tc>
            </w:tr>
            <w:tr w:rsidR="00627230" w:rsidRPr="00627230" w:rsidTr="00627230">
              <w:trPr>
                <w:trHeight w:val="98"/>
              </w:trPr>
              <w:tc>
                <w:tcPr>
                  <w:tcW w:w="14801" w:type="dxa"/>
                  <w:tcBorders>
                    <w:top w:val="single" w:sz="4" w:space="0" w:color="auto"/>
                    <w:left w:val="nil"/>
                    <w:bottom w:val="single" w:sz="4" w:space="0" w:color="auto"/>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17-20.</w:t>
                  </w:r>
                  <w:r w:rsidRPr="00627230">
                    <w:rPr>
                      <w:rFonts w:ascii="Times New Roman" w:eastAsia="Times New Roman" w:hAnsi="Times New Roman" w:cs="Times New Roman"/>
                      <w:sz w:val="24"/>
                      <w:szCs w:val="24"/>
                      <w:lang w:eastAsia="ru-RU"/>
                    </w:rPr>
                    <w:t xml:space="preserve"> Эстафетный бег 4 х100 м,</w:t>
                  </w:r>
                </w:p>
              </w:tc>
            </w:tr>
            <w:tr w:rsidR="00627230" w:rsidRPr="00627230" w:rsidTr="00627230">
              <w:trPr>
                <w:trHeight w:val="98"/>
              </w:trPr>
              <w:tc>
                <w:tcPr>
                  <w:tcW w:w="14801" w:type="dxa"/>
                  <w:tcBorders>
                    <w:top w:val="single" w:sz="4" w:space="0" w:color="auto"/>
                    <w:left w:val="nil"/>
                    <w:bottom w:val="single" w:sz="4" w:space="0" w:color="auto"/>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21-24.</w:t>
                  </w:r>
                  <w:r w:rsidRPr="00627230">
                    <w:rPr>
                      <w:rFonts w:ascii="Times New Roman" w:eastAsia="Times New Roman" w:hAnsi="Times New Roman" w:cs="Times New Roman"/>
                      <w:sz w:val="24"/>
                      <w:szCs w:val="24"/>
                      <w:lang w:eastAsia="ru-RU"/>
                    </w:rPr>
                    <w:t xml:space="preserve">  Эстафетный бег 4х400 м,</w:t>
                  </w:r>
                </w:p>
              </w:tc>
            </w:tr>
            <w:tr w:rsidR="00627230" w:rsidRPr="00627230" w:rsidTr="00627230">
              <w:trPr>
                <w:trHeight w:val="98"/>
              </w:trPr>
              <w:tc>
                <w:tcPr>
                  <w:tcW w:w="14801" w:type="dxa"/>
                  <w:tcBorders>
                    <w:top w:val="single" w:sz="4" w:space="0" w:color="auto"/>
                    <w:left w:val="nil"/>
                    <w:bottom w:val="single" w:sz="4" w:space="0" w:color="auto"/>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25-28.</w:t>
                  </w:r>
                  <w:r w:rsidRPr="00627230">
                    <w:rPr>
                      <w:rFonts w:ascii="Times New Roman" w:eastAsia="Times New Roman" w:hAnsi="Times New Roman" w:cs="Times New Roman"/>
                      <w:sz w:val="24"/>
                      <w:szCs w:val="24"/>
                      <w:lang w:eastAsia="ru-RU"/>
                    </w:rPr>
                    <w:t xml:space="preserve"> Бег по прямой с различной скоростью</w:t>
                  </w:r>
                </w:p>
              </w:tc>
            </w:tr>
            <w:tr w:rsidR="00627230" w:rsidRPr="00627230" w:rsidTr="00627230">
              <w:trPr>
                <w:trHeight w:val="98"/>
              </w:trPr>
              <w:tc>
                <w:tcPr>
                  <w:tcW w:w="14801" w:type="dxa"/>
                  <w:tcBorders>
                    <w:top w:val="single" w:sz="4" w:space="0" w:color="auto"/>
                    <w:left w:val="nil"/>
                    <w:bottom w:val="single" w:sz="4" w:space="0" w:color="auto"/>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29-32.</w:t>
                  </w:r>
                  <w:r w:rsidRPr="00627230">
                    <w:rPr>
                      <w:rFonts w:ascii="Times New Roman" w:eastAsia="Times New Roman" w:hAnsi="Times New Roman" w:cs="Times New Roman"/>
                      <w:sz w:val="24"/>
                      <w:szCs w:val="24"/>
                      <w:lang w:eastAsia="ru-RU"/>
                    </w:rPr>
                    <w:t xml:space="preserve">  Равномерный бег на дистанцию 2 000 м (девушки) и 3 000 м (юноши)</w:t>
                  </w:r>
                </w:p>
              </w:tc>
            </w:tr>
            <w:tr w:rsidR="00627230" w:rsidRPr="00627230" w:rsidTr="00627230">
              <w:trPr>
                <w:trHeight w:val="98"/>
              </w:trPr>
              <w:tc>
                <w:tcPr>
                  <w:tcW w:w="14801" w:type="dxa"/>
                  <w:tcBorders>
                    <w:top w:val="single" w:sz="4" w:space="0" w:color="auto"/>
                    <w:left w:val="nil"/>
                    <w:bottom w:val="single" w:sz="4" w:space="0" w:color="auto"/>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33-36.</w:t>
                  </w:r>
                  <w:r w:rsidRPr="00627230">
                    <w:rPr>
                      <w:rFonts w:ascii="Times New Roman" w:eastAsia="Times New Roman" w:hAnsi="Times New Roman" w:cs="Times New Roman"/>
                      <w:sz w:val="24"/>
                      <w:szCs w:val="24"/>
                      <w:lang w:eastAsia="ru-RU"/>
                    </w:rPr>
                    <w:t xml:space="preserve"> Прыжки в длину с разбега способом «согнув ноги»</w:t>
                  </w:r>
                </w:p>
              </w:tc>
            </w:tr>
            <w:tr w:rsidR="00627230" w:rsidRPr="00627230" w:rsidTr="00627230">
              <w:trPr>
                <w:trHeight w:val="98"/>
              </w:trPr>
              <w:tc>
                <w:tcPr>
                  <w:tcW w:w="14801" w:type="dxa"/>
                  <w:tcBorders>
                    <w:top w:val="single" w:sz="4" w:space="0" w:color="auto"/>
                    <w:left w:val="nil"/>
                    <w:bottom w:val="single" w:sz="4" w:space="0" w:color="auto"/>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 xml:space="preserve">Урок 37-40. </w:t>
                  </w:r>
                  <w:r w:rsidRPr="00627230">
                    <w:rPr>
                      <w:rFonts w:ascii="Times New Roman" w:eastAsia="Times New Roman" w:hAnsi="Times New Roman" w:cs="Times New Roman"/>
                      <w:sz w:val="24"/>
                      <w:szCs w:val="24"/>
                      <w:lang w:eastAsia="ru-RU"/>
                    </w:rPr>
                    <w:t>Прыжки в длину способами: «прогнувшись»</w:t>
                  </w:r>
                </w:p>
              </w:tc>
            </w:tr>
            <w:tr w:rsidR="00627230" w:rsidRPr="00627230" w:rsidTr="00627230">
              <w:trPr>
                <w:trHeight w:val="98"/>
              </w:trPr>
              <w:tc>
                <w:tcPr>
                  <w:tcW w:w="14801" w:type="dxa"/>
                  <w:tcBorders>
                    <w:top w:val="single" w:sz="4" w:space="0" w:color="auto"/>
                    <w:left w:val="nil"/>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41-44 Бег по пересеченной местности</w:t>
                  </w:r>
                </w:p>
              </w:tc>
            </w:tr>
            <w:tr w:rsidR="00627230" w:rsidRPr="00627230" w:rsidTr="00627230">
              <w:trPr>
                <w:trHeight w:val="98"/>
              </w:trPr>
              <w:tc>
                <w:tcPr>
                  <w:tcW w:w="14801" w:type="dxa"/>
                  <w:tcBorders>
                    <w:top w:val="single" w:sz="4" w:space="0" w:color="auto"/>
                    <w:left w:val="nil"/>
                    <w:bottom w:val="single" w:sz="4" w:space="0" w:color="auto"/>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45-48.</w:t>
                  </w:r>
                  <w:r w:rsidRPr="00627230">
                    <w:rPr>
                      <w:rFonts w:ascii="Times New Roman" w:eastAsia="Times New Roman" w:hAnsi="Times New Roman" w:cs="Times New Roman"/>
                      <w:sz w:val="24"/>
                      <w:szCs w:val="24"/>
                      <w:lang w:eastAsia="ru-RU"/>
                    </w:rPr>
                    <w:t xml:space="preserve"> Прыжки в высоту способами: «ножницы»</w:t>
                  </w:r>
                </w:p>
              </w:tc>
            </w:tr>
            <w:tr w:rsidR="00627230" w:rsidRPr="00627230" w:rsidTr="00627230">
              <w:trPr>
                <w:trHeight w:val="98"/>
              </w:trPr>
              <w:tc>
                <w:tcPr>
                  <w:tcW w:w="14801" w:type="dxa"/>
                  <w:tcBorders>
                    <w:top w:val="single" w:sz="4" w:space="0" w:color="auto"/>
                    <w:left w:val="nil"/>
                    <w:bottom w:val="single" w:sz="4" w:space="0" w:color="auto"/>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49-52.</w:t>
                  </w:r>
                  <w:r w:rsidRPr="00627230">
                    <w:rPr>
                      <w:rFonts w:ascii="Times New Roman" w:eastAsia="Times New Roman" w:hAnsi="Times New Roman" w:cs="Times New Roman"/>
                      <w:sz w:val="24"/>
                      <w:szCs w:val="24"/>
                      <w:lang w:eastAsia="ru-RU"/>
                    </w:rPr>
                    <w:t xml:space="preserve"> Прыжки в высоту способами: «перекидкой»</w:t>
                  </w:r>
                </w:p>
              </w:tc>
            </w:tr>
            <w:tr w:rsidR="00627230" w:rsidRPr="00627230" w:rsidTr="00627230">
              <w:trPr>
                <w:trHeight w:val="98"/>
              </w:trPr>
              <w:tc>
                <w:tcPr>
                  <w:tcW w:w="14801" w:type="dxa"/>
                  <w:tcBorders>
                    <w:top w:val="single" w:sz="4" w:space="0" w:color="auto"/>
                    <w:left w:val="nil"/>
                    <w:bottom w:val="single" w:sz="4" w:space="0" w:color="auto"/>
                    <w:right w:val="single" w:sz="4" w:space="0" w:color="auto"/>
                  </w:tcBorders>
                  <w:hideMark/>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53-56.</w:t>
                  </w:r>
                  <w:r w:rsidRPr="00627230">
                    <w:rPr>
                      <w:rFonts w:ascii="Times New Roman" w:eastAsia="Times New Roman" w:hAnsi="Times New Roman" w:cs="Times New Roman"/>
                      <w:sz w:val="24"/>
                      <w:szCs w:val="24"/>
                      <w:lang w:eastAsia="ru-RU"/>
                    </w:rPr>
                    <w:t xml:space="preserve"> Метание гранаты весом 500 г (девушки) и 700 г (юноши)</w:t>
                  </w:r>
                </w:p>
              </w:tc>
            </w:tr>
          </w:tbl>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4813" w:type="dxa"/>
            <w:vMerge w:val="restart"/>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Решает задачи поддержки и укрепления здоровья. Способствует развитию выносливости, быстроты, скоростно-силовых качеств, упорства, трудолюбия, внимания, восприятия, мышления. Кроссовая подготовка: высокий и низкий старт, стартовый разгон, финиширование; бег 100 м, эстафетный бег 4 ´100 м, 4´ 400 м; бег по прямой с различной скоростью, равномерный бег на дистанцию 2 000 м (девушки) и 3 000 м (юноши), прыжки в длину с разбега способом «согнув ноги»; прыжки в высоту способами: перешагивания, «ножницы», перекидной; метание гранаты весом 500 г (девушки) и 700 г (юноши);  толкание ядра.</w:t>
            </w: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300"/>
        </w:trPr>
        <w:tc>
          <w:tcPr>
            <w:tcW w:w="8784" w:type="dxa"/>
            <w:vMerge/>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4</w:t>
            </w:r>
          </w:p>
        </w:tc>
      </w:tr>
      <w:tr w:rsidR="00627230" w:rsidRPr="00627230" w:rsidTr="00627230">
        <w:trPr>
          <w:trHeight w:val="256"/>
        </w:trPr>
        <w:tc>
          <w:tcPr>
            <w:tcW w:w="8784" w:type="dxa"/>
            <w:vMerge/>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4</w:t>
            </w:r>
          </w:p>
        </w:tc>
      </w:tr>
      <w:tr w:rsidR="00627230" w:rsidRPr="00627230" w:rsidTr="00627230">
        <w:trPr>
          <w:trHeight w:val="225"/>
        </w:trPr>
        <w:tc>
          <w:tcPr>
            <w:tcW w:w="8784" w:type="dxa"/>
            <w:vMerge/>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4</w:t>
            </w:r>
          </w:p>
        </w:tc>
      </w:tr>
      <w:tr w:rsidR="00627230" w:rsidRPr="00627230" w:rsidTr="00627230">
        <w:trPr>
          <w:trHeight w:val="285"/>
        </w:trPr>
        <w:tc>
          <w:tcPr>
            <w:tcW w:w="8784" w:type="dxa"/>
            <w:vMerge/>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4</w:t>
            </w:r>
          </w:p>
        </w:tc>
      </w:tr>
      <w:tr w:rsidR="00627230" w:rsidRPr="00627230" w:rsidTr="00627230">
        <w:trPr>
          <w:trHeight w:val="241"/>
        </w:trPr>
        <w:tc>
          <w:tcPr>
            <w:tcW w:w="8784" w:type="dxa"/>
            <w:vMerge/>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4</w:t>
            </w:r>
          </w:p>
        </w:tc>
      </w:tr>
      <w:tr w:rsidR="00627230" w:rsidRPr="00627230" w:rsidTr="00627230">
        <w:trPr>
          <w:trHeight w:val="285"/>
        </w:trPr>
        <w:tc>
          <w:tcPr>
            <w:tcW w:w="8784" w:type="dxa"/>
            <w:vMerge/>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4</w:t>
            </w:r>
          </w:p>
        </w:tc>
      </w:tr>
      <w:tr w:rsidR="00627230" w:rsidRPr="00627230" w:rsidTr="00627230">
        <w:trPr>
          <w:trHeight w:val="270"/>
        </w:trPr>
        <w:tc>
          <w:tcPr>
            <w:tcW w:w="8784" w:type="dxa"/>
            <w:vMerge/>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4</w:t>
            </w:r>
          </w:p>
        </w:tc>
      </w:tr>
      <w:tr w:rsidR="00627230" w:rsidRPr="00627230" w:rsidTr="00627230">
        <w:trPr>
          <w:trHeight w:val="224"/>
        </w:trPr>
        <w:tc>
          <w:tcPr>
            <w:tcW w:w="8784" w:type="dxa"/>
            <w:vMerge/>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4</w:t>
            </w:r>
          </w:p>
        </w:tc>
      </w:tr>
      <w:tr w:rsidR="00627230" w:rsidRPr="00627230" w:rsidTr="00627230">
        <w:trPr>
          <w:trHeight w:val="255"/>
        </w:trPr>
        <w:tc>
          <w:tcPr>
            <w:tcW w:w="8784" w:type="dxa"/>
            <w:vMerge/>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4</w:t>
            </w:r>
          </w:p>
        </w:tc>
      </w:tr>
      <w:tr w:rsidR="00627230" w:rsidRPr="00627230" w:rsidTr="00627230">
        <w:trPr>
          <w:trHeight w:val="218"/>
        </w:trPr>
        <w:tc>
          <w:tcPr>
            <w:tcW w:w="8784" w:type="dxa"/>
            <w:vMerge/>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4</w:t>
            </w:r>
          </w:p>
        </w:tc>
      </w:tr>
      <w:tr w:rsidR="00627230" w:rsidRPr="00627230" w:rsidTr="00627230">
        <w:trPr>
          <w:trHeight w:val="255"/>
        </w:trPr>
        <w:tc>
          <w:tcPr>
            <w:tcW w:w="8784" w:type="dxa"/>
            <w:vMerge/>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4</w:t>
            </w:r>
          </w:p>
        </w:tc>
      </w:tr>
      <w:tr w:rsidR="00627230" w:rsidRPr="00627230" w:rsidTr="00627230">
        <w:trPr>
          <w:trHeight w:val="240"/>
        </w:trPr>
        <w:tc>
          <w:tcPr>
            <w:tcW w:w="8784" w:type="dxa"/>
            <w:vMerge/>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4</w:t>
            </w:r>
          </w:p>
        </w:tc>
      </w:tr>
      <w:tr w:rsidR="00627230" w:rsidRPr="00627230" w:rsidTr="00627230">
        <w:trPr>
          <w:trHeight w:val="225"/>
        </w:trPr>
        <w:tc>
          <w:tcPr>
            <w:tcW w:w="8784" w:type="dxa"/>
            <w:vMerge/>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4</w:t>
            </w:r>
          </w:p>
        </w:tc>
      </w:tr>
      <w:tr w:rsidR="00627230" w:rsidRPr="00627230" w:rsidTr="00627230">
        <w:trPr>
          <w:trHeight w:val="341"/>
        </w:trPr>
        <w:tc>
          <w:tcPr>
            <w:tcW w:w="8784" w:type="dxa"/>
            <w:vMerge/>
            <w:tcBorders>
              <w:top w:val="nil"/>
            </w:tcBorders>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4</w:t>
            </w:r>
          </w:p>
        </w:tc>
      </w:tr>
      <w:tr w:rsidR="00627230" w:rsidRPr="00627230" w:rsidTr="00627230">
        <w:trPr>
          <w:trHeight w:val="341"/>
        </w:trPr>
        <w:tc>
          <w:tcPr>
            <w:tcW w:w="8784" w:type="dxa"/>
            <w:tcBorders>
              <w:top w:val="nil"/>
            </w:tcBorders>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Урок</w:t>
            </w:r>
          </w:p>
        </w:tc>
        <w:tc>
          <w:tcPr>
            <w:tcW w:w="4813" w:type="dxa"/>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98"/>
        </w:trPr>
        <w:tc>
          <w:tcPr>
            <w:tcW w:w="8784" w:type="dxa"/>
          </w:tcPr>
          <w:p w:rsidR="00627230" w:rsidRPr="00627230" w:rsidRDefault="00627230" w:rsidP="00627230">
            <w:pPr>
              <w:spacing w:after="0" w:line="24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2.2 Лыжная подготовка</w:t>
            </w:r>
          </w:p>
        </w:tc>
        <w:tc>
          <w:tcPr>
            <w:tcW w:w="4813"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Содержание</w:t>
            </w:r>
            <w:r w:rsidRPr="00627230">
              <w:rPr>
                <w:rFonts w:ascii="Times New Roman" w:eastAsia="Times New Roman" w:hAnsi="Times New Roman" w:cs="Times New Roman"/>
                <w:bCs/>
                <w:sz w:val="24"/>
                <w:szCs w:val="24"/>
                <w:lang w:eastAsia="ru-RU"/>
              </w:rPr>
              <w:t xml:space="preserve"> учебного материала</w:t>
            </w: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20</w:t>
            </w:r>
          </w:p>
        </w:tc>
      </w:tr>
      <w:tr w:rsidR="00627230" w:rsidRPr="00627230" w:rsidTr="00627230">
        <w:trPr>
          <w:trHeight w:val="264"/>
        </w:trPr>
        <w:tc>
          <w:tcPr>
            <w:tcW w:w="8784" w:type="dxa"/>
          </w:tcPr>
          <w:p w:rsidR="00627230" w:rsidRPr="00627230" w:rsidRDefault="00627230" w:rsidP="00627230">
            <w:pPr>
              <w:autoSpaceDE w:val="0"/>
              <w:autoSpaceDN w:val="0"/>
              <w:adjustRightInd w:val="0"/>
              <w:spacing w:after="0" w:line="240" w:lineRule="auto"/>
              <w:rPr>
                <w:rFonts w:ascii="Times New Roman" w:eastAsia="Calibri" w:hAnsi="Times New Roman" w:cs="Times New Roman"/>
                <w:sz w:val="24"/>
                <w:szCs w:val="24"/>
              </w:rPr>
            </w:pPr>
            <w:r w:rsidRPr="00627230">
              <w:rPr>
                <w:rFonts w:ascii="Times New Roman" w:eastAsia="Times New Roman" w:hAnsi="Times New Roman" w:cs="Times New Roman"/>
                <w:bCs/>
                <w:sz w:val="24"/>
                <w:szCs w:val="24"/>
                <w:lang w:eastAsia="ru-RU"/>
              </w:rPr>
              <w:t>Урок 61-62.</w:t>
            </w:r>
            <w:r w:rsidRPr="00627230">
              <w:rPr>
                <w:rFonts w:ascii="Times New Roman" w:eastAsia="Calibri" w:hAnsi="Times New Roman" w:cs="Times New Roman"/>
                <w:sz w:val="24"/>
                <w:szCs w:val="24"/>
              </w:rPr>
              <w:t xml:space="preserve"> Техника безопасности  при занятиях лыжным спортом</w:t>
            </w:r>
          </w:p>
        </w:tc>
        <w:tc>
          <w:tcPr>
            <w:tcW w:w="4813" w:type="dxa"/>
            <w:vMerge w:val="restar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Переход с одновременных лыжных ходов на попеременные. Преодоление подъемов и препятствий. Переход с хода на ход в зависимости от условий дистанции и состояния</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лыжни. Элементы тактики лыжных гонок: распределение сил, лидирование, обгон, финиширование и др. Прохождение дистанции до 3 км (девушки) и 5 км (юноши). Основные элементы тактики в лыжных гонках. Правила соревнований. Техника безопасности при занятиях лыжным спортом. Первая помощь при травмах и обморожениях.</w:t>
            </w: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98"/>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63-64.</w:t>
            </w:r>
            <w:r w:rsidRPr="00627230">
              <w:rPr>
                <w:rFonts w:ascii="Times New Roman" w:eastAsia="Calibri" w:hAnsi="Times New Roman" w:cs="Times New Roman"/>
                <w:sz w:val="24"/>
                <w:szCs w:val="24"/>
              </w:rPr>
              <w:t xml:space="preserve"> Первая помощь при травмах и обморожениях</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98"/>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65-66.</w:t>
            </w:r>
            <w:r w:rsidRPr="00627230">
              <w:rPr>
                <w:rFonts w:ascii="Times New Roman" w:eastAsia="Calibri" w:hAnsi="Times New Roman" w:cs="Times New Roman"/>
                <w:sz w:val="24"/>
                <w:szCs w:val="24"/>
              </w:rPr>
              <w:t xml:space="preserve"> Правила соревнований</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98"/>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67-68.</w:t>
            </w:r>
            <w:r w:rsidRPr="00627230">
              <w:rPr>
                <w:rFonts w:ascii="Times New Roman" w:eastAsia="Calibri" w:hAnsi="Times New Roman" w:cs="Times New Roman"/>
                <w:sz w:val="24"/>
                <w:szCs w:val="24"/>
              </w:rPr>
              <w:t xml:space="preserve"> Переход с одновременных лыжных ходов на попеременные.</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98"/>
        </w:trPr>
        <w:tc>
          <w:tcPr>
            <w:tcW w:w="8784" w:type="dxa"/>
          </w:tcPr>
          <w:p w:rsidR="00627230" w:rsidRPr="00627230" w:rsidRDefault="00627230" w:rsidP="00627230">
            <w:pPr>
              <w:autoSpaceDE w:val="0"/>
              <w:autoSpaceDN w:val="0"/>
              <w:adjustRightInd w:val="0"/>
              <w:spacing w:after="0" w:line="240" w:lineRule="auto"/>
              <w:rPr>
                <w:rFonts w:ascii="Times New Roman" w:eastAsia="Calibri" w:hAnsi="Times New Roman" w:cs="Times New Roman"/>
                <w:sz w:val="24"/>
                <w:szCs w:val="24"/>
              </w:rPr>
            </w:pPr>
            <w:r w:rsidRPr="00627230">
              <w:rPr>
                <w:rFonts w:ascii="Times New Roman" w:eastAsia="Times New Roman" w:hAnsi="Times New Roman" w:cs="Times New Roman"/>
                <w:bCs/>
                <w:sz w:val="24"/>
                <w:szCs w:val="24"/>
                <w:lang w:eastAsia="ru-RU"/>
              </w:rPr>
              <w:t xml:space="preserve">Урок 69-70. </w:t>
            </w:r>
            <w:r w:rsidRPr="00627230">
              <w:rPr>
                <w:rFonts w:ascii="Times New Roman" w:eastAsia="Calibri" w:hAnsi="Times New Roman" w:cs="Times New Roman"/>
                <w:sz w:val="24"/>
                <w:szCs w:val="24"/>
              </w:rPr>
              <w:t>Преодоление подъемов и препятствий</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98"/>
        </w:trPr>
        <w:tc>
          <w:tcPr>
            <w:tcW w:w="8784" w:type="dxa"/>
          </w:tcPr>
          <w:p w:rsidR="00627230" w:rsidRPr="00627230" w:rsidRDefault="00627230" w:rsidP="00627230">
            <w:pPr>
              <w:autoSpaceDE w:val="0"/>
              <w:autoSpaceDN w:val="0"/>
              <w:adjustRightInd w:val="0"/>
              <w:spacing w:after="0" w:line="240" w:lineRule="auto"/>
              <w:rPr>
                <w:rFonts w:ascii="Times New Roman" w:eastAsia="Calibri" w:hAnsi="Times New Roman" w:cs="Times New Roman"/>
                <w:sz w:val="24"/>
                <w:szCs w:val="24"/>
              </w:rPr>
            </w:pPr>
            <w:r w:rsidRPr="00627230">
              <w:rPr>
                <w:rFonts w:ascii="Times New Roman" w:eastAsia="Times New Roman" w:hAnsi="Times New Roman" w:cs="Times New Roman"/>
                <w:bCs/>
                <w:sz w:val="24"/>
                <w:szCs w:val="24"/>
                <w:lang w:eastAsia="ru-RU"/>
              </w:rPr>
              <w:t>Урок 71-72.</w:t>
            </w:r>
            <w:r w:rsidRPr="00627230">
              <w:rPr>
                <w:rFonts w:ascii="Times New Roman" w:eastAsia="Calibri" w:hAnsi="Times New Roman" w:cs="Times New Roman"/>
                <w:sz w:val="24"/>
                <w:szCs w:val="24"/>
              </w:rPr>
              <w:t xml:space="preserve"> Переход с хода на ход в зависимости от условий дистанции и состояния лыжни</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98"/>
        </w:trPr>
        <w:tc>
          <w:tcPr>
            <w:tcW w:w="8784" w:type="dxa"/>
          </w:tcPr>
          <w:p w:rsidR="00627230" w:rsidRPr="00627230" w:rsidRDefault="00627230" w:rsidP="00627230">
            <w:pPr>
              <w:autoSpaceDE w:val="0"/>
              <w:autoSpaceDN w:val="0"/>
              <w:adjustRightInd w:val="0"/>
              <w:spacing w:after="0" w:line="240" w:lineRule="auto"/>
              <w:rPr>
                <w:rFonts w:ascii="Times New Roman" w:eastAsia="Calibri" w:hAnsi="Times New Roman" w:cs="Times New Roman"/>
                <w:sz w:val="24"/>
                <w:szCs w:val="24"/>
              </w:rPr>
            </w:pPr>
            <w:r w:rsidRPr="00627230">
              <w:rPr>
                <w:rFonts w:ascii="Times New Roman" w:eastAsia="Times New Roman" w:hAnsi="Times New Roman" w:cs="Times New Roman"/>
                <w:bCs/>
                <w:sz w:val="24"/>
                <w:szCs w:val="24"/>
                <w:lang w:eastAsia="ru-RU"/>
              </w:rPr>
              <w:t xml:space="preserve">Урок 73-74. </w:t>
            </w:r>
            <w:r w:rsidRPr="00627230">
              <w:rPr>
                <w:rFonts w:ascii="Times New Roman" w:eastAsia="Calibri" w:hAnsi="Times New Roman" w:cs="Times New Roman"/>
                <w:sz w:val="24"/>
                <w:szCs w:val="24"/>
              </w:rPr>
              <w:t>Элементы тактики лыжных гонок: распределение сил, лидирование, обгон, финиширование</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98"/>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 xml:space="preserve">Урок 75-76. </w:t>
            </w:r>
            <w:r w:rsidRPr="00627230">
              <w:rPr>
                <w:rFonts w:ascii="Times New Roman" w:eastAsia="Calibri" w:hAnsi="Times New Roman" w:cs="Times New Roman"/>
                <w:sz w:val="24"/>
                <w:szCs w:val="24"/>
              </w:rPr>
              <w:t>Прохождение дистанции до 3 км (девушки) и 5 км (юноши)</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375"/>
        </w:trPr>
        <w:tc>
          <w:tcPr>
            <w:tcW w:w="8784" w:type="dxa"/>
          </w:tcPr>
          <w:p w:rsidR="00627230" w:rsidRPr="00627230" w:rsidRDefault="00627230" w:rsidP="00627230">
            <w:pPr>
              <w:autoSpaceDE w:val="0"/>
              <w:autoSpaceDN w:val="0"/>
              <w:adjustRightInd w:val="0"/>
              <w:spacing w:after="0" w:line="240" w:lineRule="auto"/>
              <w:rPr>
                <w:rFonts w:ascii="Times New Roman" w:eastAsia="Calibri" w:hAnsi="Times New Roman" w:cs="Times New Roman"/>
                <w:sz w:val="24"/>
                <w:szCs w:val="24"/>
              </w:rPr>
            </w:pPr>
            <w:r w:rsidRPr="00627230">
              <w:rPr>
                <w:rFonts w:ascii="Times New Roman" w:eastAsia="Times New Roman" w:hAnsi="Times New Roman" w:cs="Times New Roman"/>
                <w:bCs/>
                <w:sz w:val="24"/>
                <w:szCs w:val="24"/>
                <w:lang w:eastAsia="ru-RU"/>
              </w:rPr>
              <w:t xml:space="preserve">Урок 77-78. </w:t>
            </w:r>
            <w:r w:rsidRPr="00627230">
              <w:rPr>
                <w:rFonts w:ascii="Times New Roman" w:eastAsia="Calibri" w:hAnsi="Times New Roman" w:cs="Times New Roman"/>
                <w:sz w:val="24"/>
                <w:szCs w:val="24"/>
              </w:rPr>
              <w:t>Основные элементы тактики в лыжных гонках</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732"/>
        </w:trPr>
        <w:tc>
          <w:tcPr>
            <w:tcW w:w="8784" w:type="dxa"/>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Урок 79-80. Коньковый ход.</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98"/>
        </w:trPr>
        <w:tc>
          <w:tcPr>
            <w:tcW w:w="8784" w:type="dxa"/>
          </w:tcPr>
          <w:p w:rsidR="00627230" w:rsidRPr="00627230" w:rsidRDefault="00627230" w:rsidP="00627230">
            <w:pPr>
              <w:spacing w:after="0" w:line="24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bCs/>
                <w:sz w:val="24"/>
                <w:szCs w:val="24"/>
                <w:lang w:eastAsia="ru-RU"/>
              </w:rPr>
              <w:t>2.3 Гимнастика</w:t>
            </w:r>
          </w:p>
        </w:tc>
        <w:tc>
          <w:tcPr>
            <w:tcW w:w="4813"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Содержание</w:t>
            </w:r>
            <w:r w:rsidRPr="00627230">
              <w:rPr>
                <w:rFonts w:ascii="Times New Roman" w:eastAsia="Times New Roman" w:hAnsi="Times New Roman" w:cs="Times New Roman"/>
                <w:bCs/>
                <w:sz w:val="24"/>
                <w:szCs w:val="24"/>
                <w:lang w:eastAsia="ru-RU"/>
              </w:rPr>
              <w:t xml:space="preserve"> учебного материала</w:t>
            </w: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12</w:t>
            </w:r>
          </w:p>
        </w:tc>
      </w:tr>
      <w:tr w:rsidR="00627230" w:rsidRPr="00627230" w:rsidTr="00627230">
        <w:trPr>
          <w:trHeight w:val="178"/>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81.</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Cs/>
                <w:sz w:val="24"/>
                <w:szCs w:val="24"/>
                <w:lang w:eastAsia="ru-RU"/>
              </w:rPr>
              <w:t xml:space="preserve"> Общеразвивающие упражнения без предметов</w:t>
            </w:r>
          </w:p>
        </w:tc>
        <w:tc>
          <w:tcPr>
            <w:tcW w:w="4813" w:type="dxa"/>
            <w:vMerge w:val="restart"/>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 xml:space="preserve"> Общеразвивающие упражнения без предметов.. ОРУ у гимнастической стенки. Группировки, перекаты, кувырок вперед и назад, стойка на лопатках, полушпагат, шпагат. Акробатическая комбинация; </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 xml:space="preserve"> Подъем переворотом. Подъем силой. </w:t>
            </w:r>
            <w:r w:rsidRPr="00627230">
              <w:rPr>
                <w:rFonts w:ascii="Times New Roman" w:eastAsia="Calibri" w:hAnsi="Times New Roman" w:cs="Times New Roman"/>
                <w:sz w:val="24"/>
                <w:szCs w:val="24"/>
              </w:rPr>
              <w:t xml:space="preserve"> Висы и упоры. Общеразвивающие упражнения с гантелями.</w:t>
            </w: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98"/>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82.</w:t>
            </w:r>
            <w:r w:rsidRPr="00627230">
              <w:rPr>
                <w:rFonts w:ascii="Times New Roman" w:eastAsia="Times New Roman" w:hAnsi="Times New Roman" w:cs="Times New Roman"/>
                <w:sz w:val="24"/>
                <w:szCs w:val="24"/>
                <w:lang w:eastAsia="ru-RU"/>
              </w:rPr>
              <w:t xml:space="preserve"> </w:t>
            </w:r>
            <w:r w:rsidRPr="00627230">
              <w:rPr>
                <w:rFonts w:ascii="Times New Roman" w:eastAsia="Calibri" w:hAnsi="Times New Roman" w:cs="Times New Roman"/>
                <w:sz w:val="24"/>
                <w:szCs w:val="24"/>
              </w:rPr>
              <w:t>Общеразвивающие упражнения с гантелями</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98"/>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83. Группировки, перекаты, кувырок вперед и назад</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98"/>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84. Сстойка на лопатках, полушпагат, шпагат.</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98"/>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85.</w:t>
            </w:r>
            <w:r w:rsidRPr="00627230">
              <w:rPr>
                <w:rFonts w:ascii="Times New Roman" w:eastAsia="Calibri" w:hAnsi="Times New Roman" w:cs="Times New Roman"/>
                <w:sz w:val="24"/>
                <w:szCs w:val="24"/>
              </w:rPr>
              <w:t xml:space="preserve"> Висы и упоры</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98"/>
        </w:trPr>
        <w:tc>
          <w:tcPr>
            <w:tcW w:w="8784" w:type="dxa"/>
          </w:tcPr>
          <w:p w:rsidR="00627230" w:rsidRPr="00627230" w:rsidRDefault="00627230" w:rsidP="00627230">
            <w:pPr>
              <w:autoSpaceDE w:val="0"/>
              <w:autoSpaceDN w:val="0"/>
              <w:adjustRightInd w:val="0"/>
              <w:spacing w:after="0" w:line="240" w:lineRule="auto"/>
              <w:rPr>
                <w:rFonts w:ascii="Times New Roman" w:eastAsia="Calibri" w:hAnsi="Times New Roman" w:cs="Times New Roman"/>
                <w:sz w:val="24"/>
                <w:szCs w:val="24"/>
              </w:rPr>
            </w:pPr>
            <w:r w:rsidRPr="00627230">
              <w:rPr>
                <w:rFonts w:ascii="Times New Roman" w:eastAsia="Times New Roman" w:hAnsi="Times New Roman" w:cs="Times New Roman"/>
                <w:bCs/>
                <w:sz w:val="24"/>
                <w:szCs w:val="24"/>
                <w:lang w:eastAsia="ru-RU"/>
              </w:rPr>
              <w:t>Урок 86. Подъем переворотом. Подъем силой</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98"/>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87.</w:t>
            </w:r>
            <w:r w:rsidRPr="00627230">
              <w:rPr>
                <w:rFonts w:ascii="Times New Roman" w:eastAsia="Times New Roman" w:hAnsi="Times New Roman" w:cs="Times New Roman"/>
                <w:sz w:val="24"/>
                <w:szCs w:val="24"/>
                <w:lang w:eastAsia="ru-RU"/>
              </w:rPr>
              <w:t xml:space="preserve"> Упражнения для коррекции нарушений осанки</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98"/>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88.</w:t>
            </w:r>
            <w:r w:rsidRPr="00627230">
              <w:rPr>
                <w:rFonts w:ascii="Times New Roman" w:eastAsia="Calibri" w:hAnsi="Times New Roman" w:cs="Times New Roman"/>
                <w:sz w:val="24"/>
                <w:szCs w:val="24"/>
              </w:rPr>
              <w:t xml:space="preserve"> Упражнения у гимнастической стенки</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98"/>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89-90.</w:t>
            </w:r>
            <w:r w:rsidRPr="00627230">
              <w:rPr>
                <w:rFonts w:ascii="Times New Roman" w:eastAsia="Calibri" w:hAnsi="Times New Roman" w:cs="Times New Roman"/>
                <w:sz w:val="24"/>
                <w:szCs w:val="24"/>
              </w:rPr>
              <w:t xml:space="preserve"> Висы и упоры</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401"/>
        </w:trPr>
        <w:tc>
          <w:tcPr>
            <w:tcW w:w="8784" w:type="dxa"/>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Урок 91-92. Акробатическая комбинация</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388"/>
        </w:trPr>
        <w:tc>
          <w:tcPr>
            <w:tcW w:w="8784" w:type="dxa"/>
          </w:tcPr>
          <w:p w:rsidR="00627230" w:rsidRPr="00627230" w:rsidRDefault="00627230" w:rsidP="00627230">
            <w:pPr>
              <w:spacing w:after="0" w:line="24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 xml:space="preserve">2.4 Спортивные игры </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2.4.1 Волейбол</w:t>
            </w:r>
          </w:p>
        </w:tc>
        <w:tc>
          <w:tcPr>
            <w:tcW w:w="4813"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Содержание</w:t>
            </w:r>
            <w:r w:rsidRPr="00627230">
              <w:rPr>
                <w:rFonts w:ascii="Times New Roman" w:eastAsia="Times New Roman" w:hAnsi="Times New Roman" w:cs="Times New Roman"/>
                <w:bCs/>
                <w:sz w:val="24"/>
                <w:szCs w:val="24"/>
                <w:lang w:eastAsia="ru-RU"/>
              </w:rPr>
              <w:t xml:space="preserve"> учебного материала</w:t>
            </w: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36</w:t>
            </w:r>
          </w:p>
        </w:tc>
      </w:tr>
      <w:tr w:rsidR="00627230" w:rsidRPr="00627230" w:rsidTr="00627230">
        <w:trPr>
          <w:trHeight w:val="293"/>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 xml:space="preserve">Урок 93-94 </w:t>
            </w:r>
            <w:r w:rsidRPr="00627230">
              <w:rPr>
                <w:rFonts w:ascii="Times New Roman" w:eastAsia="Calibri" w:hAnsi="Times New Roman" w:cs="Times New Roman"/>
                <w:sz w:val="24"/>
                <w:szCs w:val="24"/>
              </w:rPr>
              <w:t>Исходное положение (стойки). Перемещения в разные стороны</w:t>
            </w:r>
          </w:p>
        </w:tc>
        <w:tc>
          <w:tcPr>
            <w:tcW w:w="4813" w:type="dxa"/>
            <w:vMerge w:val="restar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Исходное положение (стойки), перемещения, передача, подача, нападающий удар, прием мяча снизу двумя руками, прием мяча одной рукой с последующим нападением и перекатом в сторону, на бедро и спину, прием мяча одной рукой в падении вперед</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и последующим скольжением на груди—животе, блокирование, тактика нападения, тактика защиты. Правила игры. Техника безопасности игры. Игра по упрощенным правилам волейбола. Игра по правилам.</w:t>
            </w:r>
            <w:r w:rsidRPr="00627230">
              <w:rPr>
                <w:rFonts w:ascii="Times New Roman" w:eastAsia="Calibri" w:hAnsi="Times New Roman" w:cs="Times New Roman"/>
                <w:sz w:val="24"/>
                <w:szCs w:val="24"/>
              </w:rPr>
              <w:t xml:space="preserve"> Игра по основным правилам  волейбола. </w:t>
            </w:r>
            <w:r w:rsidRPr="00627230">
              <w:rPr>
                <w:rFonts w:ascii="Times New Roman" w:eastAsia="Times New Roman" w:hAnsi="Times New Roman" w:cs="Times New Roman"/>
                <w:bCs/>
                <w:sz w:val="24"/>
                <w:szCs w:val="24"/>
                <w:lang w:eastAsia="ru-RU"/>
              </w:rPr>
              <w:t>Нападение через 2-ю и 4-ю зону</w:t>
            </w: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270"/>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95-98Передачи верхним и нижним приемом</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4</w:t>
            </w:r>
          </w:p>
        </w:tc>
      </w:tr>
      <w:tr w:rsidR="00627230" w:rsidRPr="00627230" w:rsidTr="00627230">
        <w:trPr>
          <w:trHeight w:val="272"/>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99-102. Верхняя и нижняя подача.</w:t>
            </w:r>
            <w:r w:rsidRPr="00627230">
              <w:rPr>
                <w:rFonts w:ascii="Times New Roman" w:eastAsia="Calibri" w:hAnsi="Times New Roman" w:cs="Times New Roman"/>
                <w:sz w:val="24"/>
                <w:szCs w:val="24"/>
              </w:rPr>
              <w:t xml:space="preserve"> Нападающий удар</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4</w:t>
            </w:r>
          </w:p>
        </w:tc>
      </w:tr>
      <w:tr w:rsidR="00627230" w:rsidRPr="00627230" w:rsidTr="00627230">
        <w:trPr>
          <w:trHeight w:val="98"/>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103-104. П</w:t>
            </w:r>
            <w:r w:rsidRPr="00627230">
              <w:rPr>
                <w:rFonts w:ascii="Times New Roman" w:eastAsia="Calibri" w:hAnsi="Times New Roman" w:cs="Times New Roman"/>
                <w:sz w:val="24"/>
                <w:szCs w:val="24"/>
              </w:rPr>
              <w:t>рием мяча снизу двумя руками.</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98"/>
        </w:trPr>
        <w:tc>
          <w:tcPr>
            <w:tcW w:w="8784" w:type="dxa"/>
          </w:tcPr>
          <w:p w:rsidR="00627230" w:rsidRPr="00627230" w:rsidRDefault="00627230" w:rsidP="00627230">
            <w:pPr>
              <w:autoSpaceDE w:val="0"/>
              <w:autoSpaceDN w:val="0"/>
              <w:adjustRightInd w:val="0"/>
              <w:spacing w:after="0" w:line="240" w:lineRule="auto"/>
              <w:rPr>
                <w:rFonts w:ascii="Times New Roman" w:eastAsia="Calibri" w:hAnsi="Times New Roman" w:cs="Times New Roman"/>
                <w:sz w:val="24"/>
                <w:szCs w:val="24"/>
              </w:rPr>
            </w:pPr>
            <w:r w:rsidRPr="00627230">
              <w:rPr>
                <w:rFonts w:ascii="Times New Roman" w:eastAsia="Times New Roman" w:hAnsi="Times New Roman" w:cs="Times New Roman"/>
                <w:bCs/>
                <w:sz w:val="24"/>
                <w:szCs w:val="24"/>
                <w:lang w:eastAsia="ru-RU"/>
              </w:rPr>
              <w:t xml:space="preserve">Урок 105-106. </w:t>
            </w:r>
            <w:r w:rsidRPr="00627230">
              <w:rPr>
                <w:rFonts w:ascii="Times New Roman" w:eastAsia="Calibri" w:hAnsi="Times New Roman" w:cs="Times New Roman"/>
                <w:sz w:val="24"/>
                <w:szCs w:val="24"/>
              </w:rPr>
              <w:t>Прием мяча одной рукой с последующим нападением и перекатом в сторону</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98"/>
        </w:trPr>
        <w:tc>
          <w:tcPr>
            <w:tcW w:w="8784" w:type="dxa"/>
          </w:tcPr>
          <w:p w:rsidR="00627230" w:rsidRPr="00627230" w:rsidRDefault="00627230" w:rsidP="00627230">
            <w:pPr>
              <w:autoSpaceDE w:val="0"/>
              <w:autoSpaceDN w:val="0"/>
              <w:adjustRightInd w:val="0"/>
              <w:spacing w:after="0" w:line="240" w:lineRule="auto"/>
              <w:rPr>
                <w:rFonts w:ascii="Times New Roman" w:eastAsia="Calibri" w:hAnsi="Times New Roman" w:cs="Times New Roman"/>
                <w:sz w:val="24"/>
                <w:szCs w:val="24"/>
              </w:rPr>
            </w:pPr>
            <w:r w:rsidRPr="00627230">
              <w:rPr>
                <w:rFonts w:ascii="Times New Roman" w:eastAsia="Times New Roman" w:hAnsi="Times New Roman" w:cs="Times New Roman"/>
                <w:bCs/>
                <w:sz w:val="24"/>
                <w:szCs w:val="24"/>
                <w:lang w:eastAsia="ru-RU"/>
              </w:rPr>
              <w:t xml:space="preserve">Урок 107-108. </w:t>
            </w:r>
            <w:r w:rsidRPr="00627230">
              <w:rPr>
                <w:rFonts w:ascii="Times New Roman" w:eastAsia="Calibri" w:hAnsi="Times New Roman" w:cs="Times New Roman"/>
                <w:sz w:val="24"/>
                <w:szCs w:val="24"/>
              </w:rPr>
              <w:t>Прием мяча одной рукой с последующим нападением и перекатом на бедро и спину</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98"/>
        </w:trPr>
        <w:tc>
          <w:tcPr>
            <w:tcW w:w="8784" w:type="dxa"/>
          </w:tcPr>
          <w:p w:rsidR="00627230" w:rsidRPr="00627230" w:rsidRDefault="00627230" w:rsidP="00627230">
            <w:pPr>
              <w:autoSpaceDE w:val="0"/>
              <w:autoSpaceDN w:val="0"/>
              <w:adjustRightInd w:val="0"/>
              <w:spacing w:after="0" w:line="240" w:lineRule="auto"/>
              <w:rPr>
                <w:rFonts w:ascii="Times New Roman" w:eastAsia="Calibri" w:hAnsi="Times New Roman" w:cs="Times New Roman"/>
                <w:sz w:val="24"/>
                <w:szCs w:val="24"/>
              </w:rPr>
            </w:pPr>
            <w:r w:rsidRPr="00627230">
              <w:rPr>
                <w:rFonts w:ascii="Times New Roman" w:eastAsia="Times New Roman" w:hAnsi="Times New Roman" w:cs="Times New Roman"/>
                <w:bCs/>
                <w:sz w:val="24"/>
                <w:szCs w:val="24"/>
                <w:lang w:eastAsia="ru-RU"/>
              </w:rPr>
              <w:t xml:space="preserve">Урок 109-110. </w:t>
            </w:r>
            <w:r w:rsidRPr="00627230">
              <w:rPr>
                <w:rFonts w:ascii="Times New Roman" w:eastAsia="Calibri" w:hAnsi="Times New Roman" w:cs="Times New Roman"/>
                <w:sz w:val="24"/>
                <w:szCs w:val="24"/>
              </w:rPr>
              <w:t>Прием мяча одной рукой в падении вперед и последующим скольжением на груди—животе</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265"/>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 xml:space="preserve">Урок 111-112. </w:t>
            </w:r>
            <w:r w:rsidRPr="00627230">
              <w:rPr>
                <w:rFonts w:ascii="Times New Roman" w:eastAsia="Calibri" w:hAnsi="Times New Roman" w:cs="Times New Roman"/>
                <w:sz w:val="24"/>
                <w:szCs w:val="24"/>
              </w:rPr>
              <w:t>Блокирование. Тактика нападения</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98"/>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 xml:space="preserve">Урок 113-114. </w:t>
            </w:r>
            <w:r w:rsidRPr="00627230">
              <w:rPr>
                <w:rFonts w:ascii="Times New Roman" w:eastAsia="Calibri" w:hAnsi="Times New Roman" w:cs="Times New Roman"/>
                <w:sz w:val="24"/>
                <w:szCs w:val="24"/>
              </w:rPr>
              <w:t>Правила игры. Тактика защиты.</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98"/>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 xml:space="preserve">Урок 115-116. </w:t>
            </w:r>
            <w:r w:rsidRPr="00627230">
              <w:rPr>
                <w:rFonts w:ascii="Times New Roman" w:eastAsia="Calibri" w:hAnsi="Times New Roman" w:cs="Times New Roman"/>
                <w:sz w:val="24"/>
                <w:szCs w:val="24"/>
              </w:rPr>
              <w:t>Техника безопасности игры.</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278"/>
        </w:trPr>
        <w:tc>
          <w:tcPr>
            <w:tcW w:w="8784" w:type="dxa"/>
          </w:tcPr>
          <w:p w:rsidR="00627230" w:rsidRPr="00627230" w:rsidRDefault="00627230" w:rsidP="00627230">
            <w:pPr>
              <w:autoSpaceDE w:val="0"/>
              <w:autoSpaceDN w:val="0"/>
              <w:adjustRightInd w:val="0"/>
              <w:spacing w:after="0" w:line="240" w:lineRule="auto"/>
              <w:rPr>
                <w:rFonts w:ascii="Times New Roman" w:eastAsia="Calibri" w:hAnsi="Times New Roman" w:cs="Times New Roman"/>
                <w:sz w:val="24"/>
                <w:szCs w:val="24"/>
              </w:rPr>
            </w:pPr>
            <w:r w:rsidRPr="00627230">
              <w:rPr>
                <w:rFonts w:ascii="Times New Roman" w:eastAsia="Times New Roman" w:hAnsi="Times New Roman" w:cs="Times New Roman"/>
                <w:bCs/>
                <w:sz w:val="24"/>
                <w:szCs w:val="24"/>
                <w:lang w:eastAsia="ru-RU"/>
              </w:rPr>
              <w:t xml:space="preserve">Урок 117-120. </w:t>
            </w:r>
            <w:r w:rsidRPr="00627230">
              <w:rPr>
                <w:rFonts w:ascii="Times New Roman" w:eastAsia="Calibri" w:hAnsi="Times New Roman" w:cs="Times New Roman"/>
                <w:sz w:val="24"/>
                <w:szCs w:val="24"/>
              </w:rPr>
              <w:t xml:space="preserve">Игра по упрощенным правилам волейбола. </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i/>
                <w:sz w:val="24"/>
                <w:szCs w:val="24"/>
                <w:lang w:eastAsia="ru-RU"/>
              </w:rPr>
              <w:t>4</w:t>
            </w:r>
          </w:p>
        </w:tc>
      </w:tr>
      <w:tr w:rsidR="00627230" w:rsidRPr="00627230" w:rsidTr="00627230">
        <w:trPr>
          <w:trHeight w:val="283"/>
        </w:trPr>
        <w:tc>
          <w:tcPr>
            <w:tcW w:w="8784" w:type="dxa"/>
            <w:tcBorders>
              <w:top w:val="nil"/>
            </w:tcBorders>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 xml:space="preserve">Урок 121-124 </w:t>
            </w:r>
            <w:r w:rsidRPr="00627230">
              <w:rPr>
                <w:rFonts w:ascii="Times New Roman" w:eastAsia="Calibri" w:hAnsi="Times New Roman" w:cs="Times New Roman"/>
                <w:sz w:val="24"/>
                <w:szCs w:val="24"/>
              </w:rPr>
              <w:t xml:space="preserve"> Игра по основным правилам волейбола.</w:t>
            </w:r>
          </w:p>
        </w:tc>
        <w:tc>
          <w:tcPr>
            <w:tcW w:w="4813" w:type="dxa"/>
            <w:vMerge/>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i/>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4</w:t>
            </w:r>
          </w:p>
        </w:tc>
      </w:tr>
      <w:tr w:rsidR="00627230" w:rsidRPr="00627230" w:rsidTr="00627230">
        <w:trPr>
          <w:trHeight w:val="272"/>
        </w:trPr>
        <w:tc>
          <w:tcPr>
            <w:tcW w:w="8784" w:type="dxa"/>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Урок 125-128 Нападение через 2-ю и 4-ю зону</w:t>
            </w:r>
          </w:p>
        </w:tc>
        <w:tc>
          <w:tcPr>
            <w:tcW w:w="4813" w:type="dxa"/>
            <w:vMerge/>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i/>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sz w:val="24"/>
                <w:szCs w:val="24"/>
                <w:lang w:eastAsia="ru-RU"/>
              </w:rPr>
              <w:t>4</w:t>
            </w:r>
          </w:p>
        </w:tc>
      </w:tr>
      <w:tr w:rsidR="00627230" w:rsidRPr="00627230" w:rsidTr="00627230">
        <w:trPr>
          <w:trHeight w:val="98"/>
        </w:trPr>
        <w:tc>
          <w:tcPr>
            <w:tcW w:w="8784" w:type="dxa"/>
          </w:tcPr>
          <w:p w:rsidR="00627230" w:rsidRPr="00627230" w:rsidRDefault="00627230" w:rsidP="00627230">
            <w:pPr>
              <w:spacing w:after="0" w:line="24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 xml:space="preserve">2.4.2 </w:t>
            </w:r>
            <w:r w:rsidRPr="00627230">
              <w:rPr>
                <w:rFonts w:ascii="Times New Roman" w:eastAsia="Calibri" w:hAnsi="Times New Roman" w:cs="Times New Roman"/>
                <w:b/>
                <w:bCs/>
                <w:iCs/>
                <w:sz w:val="24"/>
                <w:szCs w:val="24"/>
              </w:rPr>
              <w:t xml:space="preserve"> Баскетбол</w:t>
            </w:r>
          </w:p>
        </w:tc>
        <w:tc>
          <w:tcPr>
            <w:tcW w:w="4813"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Содержание</w:t>
            </w:r>
            <w:r w:rsidRPr="00627230">
              <w:rPr>
                <w:rFonts w:ascii="Times New Roman" w:eastAsia="Times New Roman" w:hAnsi="Times New Roman" w:cs="Times New Roman"/>
                <w:bCs/>
                <w:sz w:val="24"/>
                <w:szCs w:val="24"/>
                <w:lang w:eastAsia="ru-RU"/>
              </w:rPr>
              <w:t xml:space="preserve"> учебного материала</w:t>
            </w: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28</w:t>
            </w:r>
          </w:p>
        </w:tc>
      </w:tr>
      <w:tr w:rsidR="00627230" w:rsidRPr="00627230" w:rsidTr="00627230">
        <w:trPr>
          <w:trHeight w:val="98"/>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 xml:space="preserve">Урок 129-130. </w:t>
            </w:r>
            <w:r w:rsidRPr="00627230">
              <w:rPr>
                <w:rFonts w:ascii="Times New Roman" w:eastAsia="Calibri" w:hAnsi="Times New Roman" w:cs="Times New Roman"/>
                <w:sz w:val="24"/>
                <w:szCs w:val="24"/>
              </w:rPr>
              <w:t>Ведение мяча</w:t>
            </w:r>
          </w:p>
        </w:tc>
        <w:tc>
          <w:tcPr>
            <w:tcW w:w="4813" w:type="dxa"/>
            <w:vMerge w:val="restar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Передача мяча, ведение мяча, броски в кольцо, действия нападающего против нескольких защитников. Техника игры: передвижения, остановки, повороты; передача мяча (разновидности); броски в корзину (одной от плеча с места, в движении, одной рукой в прыжке, двумя руками сверху), ведение мяча; финты. Техника игры в защите: стойки, передвижения. Техника овладения мячом: перехватывание, выравнивание, выбивание, накрывание мяча. Тактика игры в нападении и защите, индивидуальные действия; командные действия (быстрый порыв и др.).</w:t>
            </w: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98"/>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 xml:space="preserve">Урок 131-132. </w:t>
            </w:r>
            <w:r w:rsidRPr="00627230">
              <w:rPr>
                <w:rFonts w:ascii="Times New Roman" w:eastAsia="Calibri" w:hAnsi="Times New Roman" w:cs="Times New Roman"/>
                <w:sz w:val="24"/>
                <w:szCs w:val="24"/>
              </w:rPr>
              <w:t xml:space="preserve"> Ловля и передача мяча</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98"/>
        </w:trPr>
        <w:tc>
          <w:tcPr>
            <w:tcW w:w="8784" w:type="dxa"/>
          </w:tcPr>
          <w:p w:rsidR="00627230" w:rsidRPr="00627230" w:rsidRDefault="00627230" w:rsidP="00627230">
            <w:pPr>
              <w:autoSpaceDE w:val="0"/>
              <w:autoSpaceDN w:val="0"/>
              <w:adjustRightInd w:val="0"/>
              <w:spacing w:after="0" w:line="240" w:lineRule="auto"/>
              <w:rPr>
                <w:rFonts w:ascii="Times New Roman" w:eastAsia="Calibri" w:hAnsi="Times New Roman" w:cs="Times New Roman"/>
                <w:sz w:val="24"/>
                <w:szCs w:val="24"/>
              </w:rPr>
            </w:pPr>
            <w:r w:rsidRPr="00627230">
              <w:rPr>
                <w:rFonts w:ascii="Times New Roman" w:eastAsia="Times New Roman" w:hAnsi="Times New Roman" w:cs="Times New Roman"/>
                <w:bCs/>
                <w:sz w:val="24"/>
                <w:szCs w:val="24"/>
                <w:lang w:eastAsia="ru-RU"/>
              </w:rPr>
              <w:t xml:space="preserve">Урок 133-134. </w:t>
            </w:r>
            <w:r w:rsidRPr="00627230">
              <w:rPr>
                <w:rFonts w:ascii="Times New Roman" w:eastAsia="Calibri" w:hAnsi="Times New Roman" w:cs="Times New Roman"/>
                <w:sz w:val="24"/>
                <w:szCs w:val="24"/>
              </w:rPr>
              <w:t>Броски мяча в корзину (с места, в движении, прыжком)</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98"/>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 xml:space="preserve">Урок 135-136. </w:t>
            </w:r>
            <w:r w:rsidRPr="00627230">
              <w:rPr>
                <w:rFonts w:ascii="Times New Roman" w:eastAsia="Calibri" w:hAnsi="Times New Roman" w:cs="Times New Roman"/>
                <w:sz w:val="24"/>
                <w:szCs w:val="24"/>
              </w:rPr>
              <w:t>Вырывание и выбивание.</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98"/>
        </w:trPr>
        <w:tc>
          <w:tcPr>
            <w:tcW w:w="8784" w:type="dxa"/>
          </w:tcPr>
          <w:p w:rsidR="00627230" w:rsidRPr="00627230" w:rsidRDefault="00627230" w:rsidP="00627230">
            <w:pPr>
              <w:autoSpaceDE w:val="0"/>
              <w:autoSpaceDN w:val="0"/>
              <w:adjustRightInd w:val="0"/>
              <w:spacing w:after="0" w:line="240" w:lineRule="auto"/>
              <w:rPr>
                <w:rFonts w:ascii="Times New Roman" w:eastAsia="Calibri" w:hAnsi="Times New Roman" w:cs="Times New Roman"/>
                <w:sz w:val="24"/>
                <w:szCs w:val="24"/>
              </w:rPr>
            </w:pPr>
            <w:r w:rsidRPr="00627230">
              <w:rPr>
                <w:rFonts w:ascii="Times New Roman" w:eastAsia="Times New Roman" w:hAnsi="Times New Roman" w:cs="Times New Roman"/>
                <w:bCs/>
                <w:sz w:val="24"/>
                <w:szCs w:val="24"/>
                <w:lang w:eastAsia="ru-RU"/>
              </w:rPr>
              <w:t xml:space="preserve">Урок 137-138. </w:t>
            </w:r>
            <w:r w:rsidRPr="00627230">
              <w:rPr>
                <w:rFonts w:ascii="Times New Roman" w:eastAsia="Calibri" w:hAnsi="Times New Roman" w:cs="Times New Roman"/>
                <w:sz w:val="24"/>
                <w:szCs w:val="24"/>
              </w:rPr>
              <w:t>Прием техники защита — перехват</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232"/>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 xml:space="preserve">Урок 139-140. </w:t>
            </w:r>
            <w:r w:rsidRPr="00627230">
              <w:rPr>
                <w:rFonts w:ascii="Times New Roman" w:eastAsia="Calibri" w:hAnsi="Times New Roman" w:cs="Times New Roman"/>
                <w:sz w:val="24"/>
                <w:szCs w:val="24"/>
              </w:rPr>
              <w:t>Приемы  применяемые против броска.</w:t>
            </w:r>
            <w:r w:rsidRPr="00627230">
              <w:rPr>
                <w:rFonts w:ascii="Times New Roman" w:eastAsia="Times New Roman" w:hAnsi="Times New Roman" w:cs="Times New Roman"/>
                <w:bCs/>
                <w:sz w:val="24"/>
                <w:szCs w:val="24"/>
                <w:lang w:eastAsia="ru-RU"/>
              </w:rPr>
              <w:t xml:space="preserve"> Н</w:t>
            </w:r>
            <w:r w:rsidRPr="00627230">
              <w:rPr>
                <w:rFonts w:ascii="Times New Roman" w:eastAsia="Calibri" w:hAnsi="Times New Roman" w:cs="Times New Roman"/>
                <w:sz w:val="24"/>
                <w:szCs w:val="24"/>
              </w:rPr>
              <w:t>акрывание</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98"/>
        </w:trPr>
        <w:tc>
          <w:tcPr>
            <w:tcW w:w="8784" w:type="dxa"/>
          </w:tcPr>
          <w:p w:rsidR="00627230" w:rsidRPr="00627230" w:rsidRDefault="00627230" w:rsidP="00627230">
            <w:pPr>
              <w:autoSpaceDE w:val="0"/>
              <w:autoSpaceDN w:val="0"/>
              <w:adjustRightInd w:val="0"/>
              <w:spacing w:after="0" w:line="240" w:lineRule="auto"/>
              <w:rPr>
                <w:rFonts w:ascii="Times New Roman" w:eastAsia="Calibri" w:hAnsi="Times New Roman" w:cs="Times New Roman"/>
                <w:sz w:val="24"/>
                <w:szCs w:val="24"/>
              </w:rPr>
            </w:pPr>
            <w:r w:rsidRPr="00627230">
              <w:rPr>
                <w:rFonts w:ascii="Times New Roman" w:eastAsia="Times New Roman" w:hAnsi="Times New Roman" w:cs="Times New Roman"/>
                <w:bCs/>
                <w:sz w:val="24"/>
                <w:szCs w:val="24"/>
                <w:lang w:eastAsia="ru-RU"/>
              </w:rPr>
              <w:t>Урок 141-142. Т</w:t>
            </w:r>
            <w:r w:rsidRPr="00627230">
              <w:rPr>
                <w:rFonts w:ascii="Times New Roman" w:eastAsia="Calibri" w:hAnsi="Times New Roman" w:cs="Times New Roman"/>
                <w:sz w:val="24"/>
                <w:szCs w:val="24"/>
              </w:rPr>
              <w:t>актика нападения, тактика защиты</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254"/>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143-144.  Тактика игры в нападении и защите</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254"/>
        </w:trPr>
        <w:tc>
          <w:tcPr>
            <w:tcW w:w="8784" w:type="dxa"/>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 xml:space="preserve">Урок 145-146  Индивидуальные действия; </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254"/>
        </w:trPr>
        <w:tc>
          <w:tcPr>
            <w:tcW w:w="8784" w:type="dxa"/>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Урок 147-148  Командные действия</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254"/>
        </w:trPr>
        <w:tc>
          <w:tcPr>
            <w:tcW w:w="8784" w:type="dxa"/>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Урок 149-150</w:t>
            </w:r>
            <w:r w:rsidRPr="00627230">
              <w:rPr>
                <w:rFonts w:ascii="Times New Roman" w:eastAsia="Calibri" w:hAnsi="Times New Roman" w:cs="Times New Roman"/>
                <w:sz w:val="24"/>
                <w:szCs w:val="24"/>
              </w:rPr>
              <w:t xml:space="preserve">  Правила игры. Техника безопасности игры.</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254"/>
        </w:trPr>
        <w:tc>
          <w:tcPr>
            <w:tcW w:w="8784" w:type="dxa"/>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 xml:space="preserve">Урок 151-152. </w:t>
            </w:r>
            <w:r w:rsidRPr="00627230">
              <w:rPr>
                <w:rFonts w:ascii="Times New Roman" w:eastAsia="Calibri" w:hAnsi="Times New Roman" w:cs="Times New Roman"/>
                <w:sz w:val="24"/>
                <w:szCs w:val="24"/>
              </w:rPr>
              <w:t>Игра по упрощенным правилам баскетбола.</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562"/>
        </w:trPr>
        <w:tc>
          <w:tcPr>
            <w:tcW w:w="8784" w:type="dxa"/>
          </w:tcPr>
          <w:p w:rsidR="00627230" w:rsidRPr="00627230" w:rsidRDefault="00627230" w:rsidP="00627230">
            <w:pPr>
              <w:autoSpaceDE w:val="0"/>
              <w:autoSpaceDN w:val="0"/>
              <w:adjustRightInd w:val="0"/>
              <w:spacing w:after="0" w:line="240" w:lineRule="auto"/>
              <w:rPr>
                <w:rFonts w:ascii="Times New Roman" w:eastAsia="Calibri" w:hAnsi="Times New Roman" w:cs="Times New Roman"/>
                <w:sz w:val="24"/>
                <w:szCs w:val="24"/>
              </w:rPr>
            </w:pPr>
            <w:r w:rsidRPr="00627230">
              <w:rPr>
                <w:rFonts w:ascii="Times New Roman" w:eastAsia="Calibri" w:hAnsi="Times New Roman" w:cs="Times New Roman"/>
                <w:sz w:val="24"/>
                <w:szCs w:val="24"/>
              </w:rPr>
              <w:t>Урок 153-154. Игра по правилам</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4</w:t>
            </w:r>
          </w:p>
        </w:tc>
      </w:tr>
      <w:tr w:rsidR="00627230" w:rsidRPr="00627230" w:rsidTr="00627230">
        <w:trPr>
          <w:trHeight w:val="220"/>
        </w:trPr>
        <w:tc>
          <w:tcPr>
            <w:tcW w:w="8784" w:type="dxa"/>
          </w:tcPr>
          <w:p w:rsidR="00627230" w:rsidRPr="00627230" w:rsidRDefault="00627230" w:rsidP="00627230">
            <w:pPr>
              <w:spacing w:after="0" w:line="24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2.4.3 Мини футбол</w:t>
            </w:r>
          </w:p>
        </w:tc>
        <w:tc>
          <w:tcPr>
            <w:tcW w:w="4813"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Содержание</w:t>
            </w:r>
            <w:r w:rsidRPr="00627230">
              <w:rPr>
                <w:rFonts w:ascii="Times New Roman" w:eastAsia="Times New Roman" w:hAnsi="Times New Roman" w:cs="Times New Roman"/>
                <w:bCs/>
                <w:sz w:val="24"/>
                <w:szCs w:val="24"/>
                <w:lang w:eastAsia="ru-RU"/>
              </w:rPr>
              <w:t xml:space="preserve"> учебного материала</w:t>
            </w: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12</w:t>
            </w:r>
          </w:p>
        </w:tc>
      </w:tr>
      <w:tr w:rsidR="00627230" w:rsidRPr="00627230" w:rsidTr="00627230">
        <w:trPr>
          <w:trHeight w:val="220"/>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Урок 157-158</w:t>
            </w:r>
            <w:r w:rsidRPr="00627230">
              <w:rPr>
                <w:rFonts w:ascii="Times New Roman" w:eastAsia="Times New Roman" w:hAnsi="Times New Roman" w:cs="Times New Roman"/>
                <w:bCs/>
                <w:sz w:val="24"/>
                <w:szCs w:val="24"/>
                <w:lang w:eastAsia="ru-RU"/>
              </w:rPr>
              <w:t xml:space="preserve">. </w:t>
            </w:r>
            <w:r w:rsidRPr="00627230">
              <w:rPr>
                <w:rFonts w:ascii="Times New Roman" w:eastAsia="Calibri" w:hAnsi="Times New Roman" w:cs="Times New Roman"/>
                <w:sz w:val="24"/>
                <w:szCs w:val="24"/>
              </w:rPr>
              <w:t>Правила игры. Техника безопасности игры</w:t>
            </w:r>
          </w:p>
        </w:tc>
        <w:tc>
          <w:tcPr>
            <w:tcW w:w="4813" w:type="dxa"/>
            <w:vMerge w:val="restar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Правила игры. Техника безопас-</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ности игры. Игра по упрощенным правилам на площадках разных размеров.</w:t>
            </w:r>
            <w:r w:rsidRPr="00627230">
              <w:rPr>
                <w:rFonts w:ascii="Times New Roman" w:eastAsia="Times New Roman" w:hAnsi="Times New Roman" w:cs="Times New Roman"/>
                <w:bCs/>
                <w:sz w:val="24"/>
                <w:szCs w:val="24"/>
                <w:lang w:eastAsia="ru-RU"/>
              </w:rPr>
              <w:t xml:space="preserve"> Ведение мяча правой и левой ногой. Передача мяча в парах правой и левой ногой. Удар поворотом правой и левой ногой.  О</w:t>
            </w:r>
            <w:r w:rsidRPr="00627230">
              <w:rPr>
                <w:rFonts w:ascii="Times New Roman" w:eastAsia="Calibri" w:hAnsi="Times New Roman" w:cs="Times New Roman"/>
                <w:sz w:val="24"/>
                <w:szCs w:val="24"/>
              </w:rPr>
              <w:t>тбор мяча, обманные движения. Техника игры вратаря, тактика защиты, тактика нападения</w:t>
            </w: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98"/>
        </w:trPr>
        <w:tc>
          <w:tcPr>
            <w:tcW w:w="8784" w:type="dxa"/>
          </w:tcPr>
          <w:p w:rsidR="00627230" w:rsidRPr="00627230" w:rsidRDefault="00627230" w:rsidP="00627230">
            <w:pPr>
              <w:autoSpaceDE w:val="0"/>
              <w:autoSpaceDN w:val="0"/>
              <w:adjustRightInd w:val="0"/>
              <w:spacing w:after="0" w:line="240" w:lineRule="auto"/>
              <w:rPr>
                <w:rFonts w:ascii="Times New Roman" w:eastAsia="Calibri" w:hAnsi="Times New Roman" w:cs="Times New Roman"/>
                <w:sz w:val="24"/>
                <w:szCs w:val="24"/>
              </w:rPr>
            </w:pPr>
            <w:r w:rsidRPr="00627230">
              <w:rPr>
                <w:rFonts w:ascii="Times New Roman" w:eastAsia="Calibri" w:hAnsi="Times New Roman" w:cs="Times New Roman"/>
                <w:sz w:val="24"/>
                <w:szCs w:val="24"/>
              </w:rPr>
              <w:t>Урок 159-160.</w:t>
            </w:r>
            <w:r w:rsidRPr="00627230">
              <w:rPr>
                <w:rFonts w:ascii="Times New Roman" w:eastAsia="Times New Roman" w:hAnsi="Times New Roman" w:cs="Times New Roman"/>
                <w:bCs/>
                <w:sz w:val="24"/>
                <w:szCs w:val="24"/>
                <w:lang w:eastAsia="ru-RU"/>
              </w:rPr>
              <w:t xml:space="preserve"> Ведение мяча правой и левой ногой</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98"/>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161-162. О</w:t>
            </w:r>
            <w:r w:rsidRPr="00627230">
              <w:rPr>
                <w:rFonts w:ascii="Times New Roman" w:eastAsia="Calibri" w:hAnsi="Times New Roman" w:cs="Times New Roman"/>
                <w:sz w:val="24"/>
                <w:szCs w:val="24"/>
              </w:rPr>
              <w:t>тбор мяча, обманные движения</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98"/>
        </w:trPr>
        <w:tc>
          <w:tcPr>
            <w:tcW w:w="8784" w:type="dxa"/>
          </w:tcPr>
          <w:p w:rsidR="00627230" w:rsidRPr="00627230" w:rsidRDefault="00627230" w:rsidP="00627230">
            <w:pPr>
              <w:autoSpaceDE w:val="0"/>
              <w:autoSpaceDN w:val="0"/>
              <w:adjustRightInd w:val="0"/>
              <w:spacing w:after="0" w:line="240" w:lineRule="auto"/>
              <w:rPr>
                <w:rFonts w:ascii="Times New Roman" w:eastAsia="Calibri" w:hAnsi="Times New Roman" w:cs="Times New Roman"/>
                <w:sz w:val="24"/>
                <w:szCs w:val="24"/>
              </w:rPr>
            </w:pPr>
            <w:r w:rsidRPr="00627230">
              <w:rPr>
                <w:rFonts w:ascii="Times New Roman" w:eastAsia="Times New Roman" w:hAnsi="Times New Roman" w:cs="Times New Roman"/>
                <w:bCs/>
                <w:sz w:val="24"/>
                <w:szCs w:val="24"/>
                <w:lang w:eastAsia="ru-RU"/>
              </w:rPr>
              <w:t xml:space="preserve">Урок 163-164. </w:t>
            </w:r>
            <w:r w:rsidRPr="00627230">
              <w:rPr>
                <w:rFonts w:ascii="Times New Roman" w:eastAsia="Calibri" w:hAnsi="Times New Roman" w:cs="Times New Roman"/>
                <w:sz w:val="24"/>
                <w:szCs w:val="24"/>
              </w:rPr>
              <w:t>Техника игры вратаря, тактика защиты, тактика нападения</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98"/>
        </w:trPr>
        <w:tc>
          <w:tcPr>
            <w:tcW w:w="8784" w:type="dxa"/>
          </w:tcPr>
          <w:p w:rsidR="00627230" w:rsidRPr="00627230" w:rsidRDefault="00627230" w:rsidP="00627230">
            <w:pPr>
              <w:autoSpaceDE w:val="0"/>
              <w:autoSpaceDN w:val="0"/>
              <w:adjustRightInd w:val="0"/>
              <w:spacing w:after="0" w:line="240" w:lineRule="auto"/>
              <w:rPr>
                <w:rFonts w:ascii="Times New Roman" w:eastAsia="Calibri" w:hAnsi="Times New Roman" w:cs="Times New Roman"/>
                <w:sz w:val="24"/>
                <w:szCs w:val="24"/>
              </w:rPr>
            </w:pPr>
            <w:r w:rsidRPr="00627230">
              <w:rPr>
                <w:rFonts w:ascii="Times New Roman" w:eastAsia="Times New Roman" w:hAnsi="Times New Roman" w:cs="Times New Roman"/>
                <w:bCs/>
                <w:sz w:val="24"/>
                <w:szCs w:val="24"/>
                <w:lang w:eastAsia="ru-RU"/>
              </w:rPr>
              <w:t>Урок 165-166 Передача мяча в парах правой и левой ногой</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562"/>
        </w:trPr>
        <w:tc>
          <w:tcPr>
            <w:tcW w:w="8784" w:type="dxa"/>
          </w:tcPr>
          <w:p w:rsidR="00627230" w:rsidRPr="00627230" w:rsidRDefault="00627230" w:rsidP="00627230">
            <w:pPr>
              <w:autoSpaceDE w:val="0"/>
              <w:autoSpaceDN w:val="0"/>
              <w:adjustRightInd w:val="0"/>
              <w:spacing w:after="0" w:line="240" w:lineRule="auto"/>
              <w:rPr>
                <w:rFonts w:ascii="Times New Roman" w:eastAsia="Calibri" w:hAnsi="Times New Roman" w:cs="Times New Roman"/>
                <w:sz w:val="24"/>
                <w:szCs w:val="24"/>
              </w:rPr>
            </w:pPr>
            <w:r w:rsidRPr="00627230">
              <w:rPr>
                <w:rFonts w:ascii="Times New Roman" w:eastAsia="Times New Roman" w:hAnsi="Times New Roman" w:cs="Times New Roman"/>
                <w:bCs/>
                <w:sz w:val="24"/>
                <w:szCs w:val="24"/>
                <w:lang w:eastAsia="ru-RU"/>
              </w:rPr>
              <w:t xml:space="preserve">Урок 167-168. </w:t>
            </w:r>
            <w:r w:rsidRPr="00627230">
              <w:rPr>
                <w:rFonts w:ascii="Times New Roman" w:eastAsia="Calibri" w:hAnsi="Times New Roman" w:cs="Times New Roman"/>
                <w:sz w:val="24"/>
                <w:szCs w:val="24"/>
              </w:rPr>
              <w:t>Игра по упрощенным правилам на площадках разных размеров. Игра по правилам.</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98"/>
        </w:trPr>
        <w:tc>
          <w:tcPr>
            <w:tcW w:w="8784" w:type="dxa"/>
          </w:tcPr>
          <w:p w:rsidR="00627230" w:rsidRPr="00627230" w:rsidRDefault="00627230" w:rsidP="00627230">
            <w:pPr>
              <w:spacing w:after="0" w:line="24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2.5 Плавание</w:t>
            </w:r>
          </w:p>
        </w:tc>
        <w:tc>
          <w:tcPr>
            <w:tcW w:w="4813"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Содержание</w:t>
            </w:r>
            <w:r w:rsidRPr="00627230">
              <w:rPr>
                <w:rFonts w:ascii="Times New Roman" w:eastAsia="Times New Roman" w:hAnsi="Times New Roman" w:cs="Times New Roman"/>
                <w:bCs/>
                <w:sz w:val="24"/>
                <w:szCs w:val="24"/>
                <w:lang w:eastAsia="ru-RU"/>
              </w:rPr>
              <w:t xml:space="preserve"> учебного материала</w:t>
            </w: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12</w:t>
            </w:r>
          </w:p>
        </w:tc>
      </w:tr>
      <w:tr w:rsidR="00627230" w:rsidRPr="00627230" w:rsidTr="00627230">
        <w:trPr>
          <w:trHeight w:val="98"/>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Урок 169.</w:t>
            </w:r>
            <w:r w:rsidRPr="00627230">
              <w:rPr>
                <w:rFonts w:ascii="Times New Roman" w:eastAsia="Calibri" w:hAnsi="Times New Roman" w:cs="Times New Roman"/>
                <w:sz w:val="24"/>
                <w:szCs w:val="24"/>
              </w:rPr>
              <w:t xml:space="preserve"> Техника безопасности при занятиях плаванием в открытых водоемах и в бассейне</w:t>
            </w:r>
            <w:r w:rsidRPr="00627230">
              <w:rPr>
                <w:rFonts w:ascii="Times New Roman" w:eastAsia="Times New Roman" w:hAnsi="Times New Roman" w:cs="Times New Roman"/>
                <w:sz w:val="24"/>
                <w:szCs w:val="24"/>
                <w:lang w:eastAsia="ru-RU"/>
              </w:rPr>
              <w:t xml:space="preserve"> </w:t>
            </w:r>
          </w:p>
        </w:tc>
        <w:tc>
          <w:tcPr>
            <w:tcW w:w="4813" w:type="dxa"/>
            <w:vMerge w:val="restar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Занятия позволяют учащимся повышать потенциальные возможности дыхательной и сердечно-сосудистой систем. В процессе занятий совершенствуются основные двигательные качества: сила, выносливость, быстрота. Старты. Повороты, ныряние ногами и головой. Плавание до 400 м. Упражнения по совершенствованию техники движений рук, ног, туловища, плавание в полной координации. Плавание на боку, на спине. Плавание в одежде. Освобождение от одежды в воде. Плавание в умеренном и попеременном темпе до 600 м. Проплывание отрезков 25—100 м по 2—6 раз. Специальные подготовительные, общеразвивающие и подводящие упражнения на суше.</w:t>
            </w: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98"/>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Урок 170.</w:t>
            </w:r>
            <w:r w:rsidRPr="00627230">
              <w:rPr>
                <w:rFonts w:ascii="Times New Roman" w:eastAsia="Calibri" w:hAnsi="Times New Roman" w:cs="Times New Roman"/>
                <w:sz w:val="24"/>
                <w:szCs w:val="24"/>
              </w:rPr>
              <w:t xml:space="preserve">  Доврачебная помощь пострадавшему.</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98"/>
        </w:trPr>
        <w:tc>
          <w:tcPr>
            <w:tcW w:w="8784" w:type="dxa"/>
          </w:tcPr>
          <w:p w:rsidR="00627230" w:rsidRPr="00627230" w:rsidRDefault="00627230" w:rsidP="00627230">
            <w:pPr>
              <w:autoSpaceDE w:val="0"/>
              <w:autoSpaceDN w:val="0"/>
              <w:adjustRightInd w:val="0"/>
              <w:spacing w:after="0" w:line="240" w:lineRule="auto"/>
              <w:rPr>
                <w:rFonts w:ascii="Times New Roman" w:eastAsia="Calibri" w:hAnsi="Times New Roman" w:cs="Times New Roman"/>
                <w:sz w:val="24"/>
                <w:szCs w:val="24"/>
              </w:rPr>
            </w:pPr>
            <w:r w:rsidRPr="00627230">
              <w:rPr>
                <w:rFonts w:ascii="Times New Roman" w:eastAsia="Times New Roman" w:hAnsi="Times New Roman" w:cs="Times New Roman"/>
                <w:sz w:val="24"/>
                <w:szCs w:val="24"/>
                <w:lang w:eastAsia="ru-RU"/>
              </w:rPr>
              <w:t>Урок 171.</w:t>
            </w:r>
            <w:r w:rsidRPr="00627230">
              <w:rPr>
                <w:rFonts w:ascii="Times New Roman" w:eastAsia="Calibri" w:hAnsi="Times New Roman" w:cs="Times New Roman"/>
                <w:sz w:val="24"/>
                <w:szCs w:val="24"/>
              </w:rPr>
              <w:t xml:space="preserve">  Специальные подготовительные, общеразвивающие и подводящие упражнения на суше.</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98"/>
        </w:trPr>
        <w:tc>
          <w:tcPr>
            <w:tcW w:w="8784" w:type="dxa"/>
          </w:tcPr>
          <w:p w:rsidR="00627230" w:rsidRPr="00627230" w:rsidRDefault="00627230" w:rsidP="00627230">
            <w:pPr>
              <w:autoSpaceDE w:val="0"/>
              <w:autoSpaceDN w:val="0"/>
              <w:adjustRightInd w:val="0"/>
              <w:spacing w:after="0" w:line="240" w:lineRule="auto"/>
              <w:rPr>
                <w:rFonts w:ascii="Times New Roman" w:eastAsia="Calibri" w:hAnsi="Times New Roman" w:cs="Times New Roman"/>
                <w:sz w:val="24"/>
                <w:szCs w:val="24"/>
              </w:rPr>
            </w:pPr>
            <w:r w:rsidRPr="00627230">
              <w:rPr>
                <w:rFonts w:ascii="Times New Roman" w:eastAsia="Times New Roman" w:hAnsi="Times New Roman" w:cs="Times New Roman"/>
                <w:sz w:val="24"/>
                <w:szCs w:val="24"/>
                <w:lang w:eastAsia="ru-RU"/>
              </w:rPr>
              <w:t>Урок 172.</w:t>
            </w:r>
            <w:r w:rsidRPr="00627230">
              <w:rPr>
                <w:rFonts w:ascii="Times New Roman" w:eastAsia="Calibri" w:hAnsi="Times New Roman" w:cs="Times New Roman"/>
                <w:sz w:val="24"/>
                <w:szCs w:val="24"/>
              </w:rPr>
              <w:t xml:space="preserve">  Кроль на груди</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98"/>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173.</w:t>
            </w:r>
            <w:r w:rsidRPr="00627230">
              <w:rPr>
                <w:rFonts w:ascii="Times New Roman" w:eastAsia="Times New Roman" w:hAnsi="Times New Roman" w:cs="Times New Roman"/>
                <w:sz w:val="24"/>
                <w:szCs w:val="24"/>
                <w:lang w:eastAsia="ru-RU"/>
              </w:rPr>
              <w:t xml:space="preserve">  Кроль на спине</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98"/>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174.</w:t>
            </w:r>
            <w:r w:rsidRPr="00627230">
              <w:rPr>
                <w:rFonts w:ascii="Times New Roman" w:eastAsia="Times New Roman" w:hAnsi="Times New Roman" w:cs="Times New Roman"/>
                <w:sz w:val="24"/>
                <w:szCs w:val="24"/>
                <w:lang w:eastAsia="ru-RU"/>
              </w:rPr>
              <w:t xml:space="preserve"> </w:t>
            </w:r>
            <w:r w:rsidRPr="00627230">
              <w:rPr>
                <w:rFonts w:ascii="Times New Roman" w:eastAsia="Calibri" w:hAnsi="Times New Roman" w:cs="Times New Roman"/>
                <w:sz w:val="24"/>
                <w:szCs w:val="24"/>
              </w:rPr>
              <w:t xml:space="preserve"> Старты.  Повороты</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98"/>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175.</w:t>
            </w:r>
            <w:r w:rsidRPr="00627230">
              <w:rPr>
                <w:rFonts w:ascii="Times New Roman" w:eastAsia="Calibri" w:hAnsi="Times New Roman" w:cs="Times New Roman"/>
                <w:sz w:val="24"/>
                <w:szCs w:val="24"/>
              </w:rPr>
              <w:t xml:space="preserve"> Самоконтроль при занятиях плаванием</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262"/>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176.</w:t>
            </w:r>
            <w:r w:rsidRPr="00627230">
              <w:rPr>
                <w:rFonts w:ascii="Times New Roman" w:eastAsia="Calibri" w:hAnsi="Times New Roman" w:cs="Times New Roman"/>
                <w:sz w:val="24"/>
                <w:szCs w:val="24"/>
              </w:rPr>
              <w:t xml:space="preserve"> Ныряние ногами и головой</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98"/>
        </w:trPr>
        <w:tc>
          <w:tcPr>
            <w:tcW w:w="8784" w:type="dxa"/>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Урок 177.</w:t>
            </w:r>
            <w:r w:rsidRPr="00627230">
              <w:rPr>
                <w:rFonts w:ascii="Times New Roman" w:eastAsia="Calibri" w:hAnsi="Times New Roman" w:cs="Times New Roman"/>
                <w:sz w:val="24"/>
                <w:szCs w:val="24"/>
              </w:rPr>
              <w:t xml:space="preserve"> Упражнения по совершенствованию техники движений рук, ног, туловища, плавание в полной координации.</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98"/>
        </w:trPr>
        <w:tc>
          <w:tcPr>
            <w:tcW w:w="8784" w:type="dxa"/>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Урок 178.</w:t>
            </w:r>
            <w:r w:rsidRPr="00627230">
              <w:rPr>
                <w:rFonts w:ascii="Times New Roman" w:eastAsia="Calibri" w:hAnsi="Times New Roman" w:cs="Times New Roman"/>
                <w:sz w:val="24"/>
                <w:szCs w:val="24"/>
              </w:rPr>
              <w:t xml:space="preserve">  Плавание на боку, на спине.</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98"/>
        </w:trPr>
        <w:tc>
          <w:tcPr>
            <w:tcW w:w="8784" w:type="dxa"/>
          </w:tcPr>
          <w:p w:rsidR="00627230" w:rsidRPr="00627230" w:rsidRDefault="00627230" w:rsidP="00627230">
            <w:pPr>
              <w:autoSpaceDE w:val="0"/>
              <w:autoSpaceDN w:val="0"/>
              <w:adjustRightInd w:val="0"/>
              <w:spacing w:after="0" w:line="240" w:lineRule="auto"/>
              <w:rPr>
                <w:rFonts w:ascii="Times New Roman" w:eastAsia="Calibri" w:hAnsi="Times New Roman" w:cs="Times New Roman"/>
                <w:sz w:val="24"/>
                <w:szCs w:val="24"/>
              </w:rPr>
            </w:pPr>
            <w:r w:rsidRPr="00627230">
              <w:rPr>
                <w:rFonts w:ascii="Times New Roman" w:eastAsia="Times New Roman" w:hAnsi="Times New Roman" w:cs="Times New Roman"/>
                <w:bCs/>
                <w:sz w:val="24"/>
                <w:szCs w:val="24"/>
                <w:lang w:eastAsia="ru-RU"/>
              </w:rPr>
              <w:t>Урок 179.</w:t>
            </w:r>
            <w:r w:rsidRPr="00627230">
              <w:rPr>
                <w:rFonts w:ascii="Times New Roman" w:eastAsia="Times New Roman" w:hAnsi="Times New Roman" w:cs="Times New Roman"/>
                <w:sz w:val="24"/>
                <w:szCs w:val="24"/>
                <w:lang w:eastAsia="ru-RU"/>
              </w:rPr>
              <w:t xml:space="preserve"> </w:t>
            </w:r>
            <w:r w:rsidRPr="00627230">
              <w:rPr>
                <w:rFonts w:ascii="Times New Roman" w:eastAsia="Calibri" w:hAnsi="Times New Roman" w:cs="Times New Roman"/>
                <w:sz w:val="24"/>
                <w:szCs w:val="24"/>
              </w:rPr>
              <w:t xml:space="preserve">  Плавание в умеренном и попеременном темпе до 600 м.</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562"/>
        </w:trPr>
        <w:tc>
          <w:tcPr>
            <w:tcW w:w="8784"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Урок 180.</w:t>
            </w:r>
            <w:r w:rsidRPr="00627230">
              <w:rPr>
                <w:rFonts w:ascii="Times New Roman" w:eastAsia="Times New Roman" w:hAnsi="Times New Roman" w:cs="Times New Roman"/>
                <w:sz w:val="24"/>
                <w:szCs w:val="24"/>
                <w:lang w:eastAsia="ru-RU"/>
              </w:rPr>
              <w:t xml:space="preserve"> </w:t>
            </w:r>
            <w:r w:rsidRPr="00627230">
              <w:rPr>
                <w:rFonts w:ascii="Times New Roman" w:eastAsia="Calibri" w:hAnsi="Times New Roman" w:cs="Times New Roman"/>
                <w:sz w:val="24"/>
                <w:szCs w:val="24"/>
              </w:rPr>
              <w:t xml:space="preserve">  Проплывание отрезков 25—100 м по 2—6 раз.</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r>
      <w:tr w:rsidR="00627230" w:rsidRPr="00627230" w:rsidTr="00627230">
        <w:trPr>
          <w:trHeight w:val="98"/>
        </w:trPr>
        <w:tc>
          <w:tcPr>
            <w:tcW w:w="8784" w:type="dxa"/>
          </w:tcPr>
          <w:p w:rsidR="00627230" w:rsidRPr="00627230" w:rsidRDefault="00627230" w:rsidP="00627230">
            <w:pPr>
              <w:spacing w:after="0" w:line="240" w:lineRule="auto"/>
              <w:rPr>
                <w:rFonts w:ascii="Times New Roman" w:eastAsia="Calibri" w:hAnsi="Times New Roman" w:cs="Times New Roman"/>
                <w:b/>
                <w:sz w:val="24"/>
                <w:szCs w:val="24"/>
              </w:rPr>
            </w:pPr>
            <w:r w:rsidRPr="00627230">
              <w:rPr>
                <w:rFonts w:ascii="Times New Roman" w:eastAsia="Times New Roman" w:hAnsi="Times New Roman" w:cs="Times New Roman"/>
                <w:b/>
                <w:sz w:val="24"/>
                <w:szCs w:val="24"/>
                <w:lang w:eastAsia="ru-RU"/>
              </w:rPr>
              <w:t>2.6</w:t>
            </w:r>
            <w:r w:rsidRPr="00627230">
              <w:rPr>
                <w:rFonts w:ascii="Times New Roman" w:eastAsia="Calibri" w:hAnsi="Times New Roman" w:cs="Times New Roman"/>
                <w:b/>
                <w:sz w:val="24"/>
                <w:szCs w:val="24"/>
              </w:rPr>
              <w:t xml:space="preserve"> Виды спорта по выбору.</w:t>
            </w:r>
          </w:p>
          <w:p w:rsidR="00627230" w:rsidRPr="00627230" w:rsidRDefault="00627230" w:rsidP="00627230">
            <w:pPr>
              <w:spacing w:after="0" w:line="24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2.6.1 Бадминтон</w:t>
            </w:r>
          </w:p>
        </w:tc>
        <w:tc>
          <w:tcPr>
            <w:tcW w:w="4813"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Содержание</w:t>
            </w:r>
            <w:r w:rsidRPr="00627230">
              <w:rPr>
                <w:rFonts w:ascii="Times New Roman" w:eastAsia="Times New Roman" w:hAnsi="Times New Roman" w:cs="Times New Roman"/>
                <w:bCs/>
                <w:sz w:val="24"/>
                <w:szCs w:val="24"/>
                <w:lang w:eastAsia="ru-RU"/>
              </w:rPr>
              <w:t xml:space="preserve"> учебного материала</w:t>
            </w: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12</w:t>
            </w:r>
          </w:p>
        </w:tc>
      </w:tr>
      <w:tr w:rsidR="00627230" w:rsidRPr="00627230" w:rsidTr="00627230">
        <w:trPr>
          <w:trHeight w:val="98"/>
        </w:trPr>
        <w:tc>
          <w:tcPr>
            <w:tcW w:w="8784" w:type="dxa"/>
          </w:tcPr>
          <w:p w:rsidR="00627230" w:rsidRPr="00627230" w:rsidRDefault="00627230" w:rsidP="00627230">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bCs/>
                <w:sz w:val="24"/>
                <w:szCs w:val="24"/>
                <w:lang w:eastAsia="ru-RU"/>
              </w:rPr>
              <w:t xml:space="preserve">Урок 181-182. </w:t>
            </w:r>
            <w:r w:rsidRPr="00627230">
              <w:rPr>
                <w:rFonts w:ascii="Times New Roman" w:eastAsia="Times New Roman" w:hAnsi="Times New Roman" w:cs="Times New Roman"/>
                <w:color w:val="000000"/>
                <w:sz w:val="24"/>
                <w:szCs w:val="24"/>
                <w:lang w:eastAsia="ru-RU"/>
              </w:rPr>
              <w:t>Основные этапы развития бадминтона. Правила игры в бадминтон</w:t>
            </w:r>
          </w:p>
        </w:tc>
        <w:tc>
          <w:tcPr>
            <w:tcW w:w="4813" w:type="dxa"/>
            <w:vMerge w:val="restar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Передвижения: из высокой, низкой, средней стойки игрока приставным шагом вправо, влево в передней зоне площадки с отбиванием волана открытой и закрытой стороной ракетки на заднюю линию; скрестным шагом в средней зоне площадки с отбиванием волана снизу открытой и закрытой стороной ракетки; выпадами вперед, вправо- влево в передней зоне площадки с выполнением короткого удара на сетке.</w:t>
            </w: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98"/>
        </w:trPr>
        <w:tc>
          <w:tcPr>
            <w:tcW w:w="8784" w:type="dxa"/>
          </w:tcPr>
          <w:p w:rsidR="00627230" w:rsidRPr="00627230" w:rsidRDefault="00627230" w:rsidP="00627230">
            <w:pPr>
              <w:spacing w:after="0" w:line="240" w:lineRule="atLeast"/>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 xml:space="preserve">Урок 183-184. </w:t>
            </w:r>
            <w:r w:rsidRPr="00627230">
              <w:rPr>
                <w:rFonts w:ascii="Times New Roman" w:eastAsia="Times New Roman" w:hAnsi="Times New Roman" w:cs="Times New Roman"/>
                <w:sz w:val="24"/>
                <w:szCs w:val="24"/>
                <w:lang w:eastAsia="ru-RU"/>
              </w:rPr>
              <w:t>Игровые: основная стойка; высокая, средняя, низкая; правосторонняя, левосторонняя стойка.</w:t>
            </w:r>
            <w:r w:rsidRPr="00627230">
              <w:rPr>
                <w:rFonts w:ascii="Times New Roman" w:eastAsia="Times New Roman" w:hAnsi="Times New Roman" w:cs="Times New Roman"/>
                <w:bCs/>
                <w:sz w:val="24"/>
                <w:szCs w:val="24"/>
                <w:lang w:eastAsia="ru-RU"/>
              </w:rPr>
              <w:t xml:space="preserve"> </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98"/>
        </w:trPr>
        <w:tc>
          <w:tcPr>
            <w:tcW w:w="8784" w:type="dxa"/>
          </w:tcPr>
          <w:p w:rsidR="00627230" w:rsidRPr="00627230" w:rsidRDefault="00627230" w:rsidP="00627230">
            <w:pPr>
              <w:spacing w:after="0" w:line="240" w:lineRule="atLeast"/>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 xml:space="preserve">Урок 185-186.  </w:t>
            </w:r>
            <w:r w:rsidRPr="00627230">
              <w:rPr>
                <w:rFonts w:ascii="Times New Roman" w:eastAsia="Times New Roman" w:hAnsi="Times New Roman" w:cs="Times New Roman"/>
                <w:sz w:val="24"/>
                <w:szCs w:val="24"/>
                <w:lang w:eastAsia="ru-RU"/>
              </w:rPr>
              <w:t>Передвижения: приставным шагом; скрестным шагом.</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98"/>
        </w:trPr>
        <w:tc>
          <w:tcPr>
            <w:tcW w:w="8784" w:type="dxa"/>
          </w:tcPr>
          <w:p w:rsidR="00627230" w:rsidRPr="00627230" w:rsidRDefault="00627230" w:rsidP="00627230">
            <w:pPr>
              <w:spacing w:before="100" w:beforeAutospacing="1" w:after="100" w:afterAutospacing="1"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 xml:space="preserve">Урок 187-188.  </w:t>
            </w:r>
            <w:r w:rsidRPr="00627230">
              <w:rPr>
                <w:rFonts w:ascii="Times New Roman" w:eastAsia="Times New Roman" w:hAnsi="Times New Roman" w:cs="Times New Roman"/>
                <w:sz w:val="24"/>
                <w:szCs w:val="24"/>
                <w:lang w:eastAsia="ru-RU"/>
              </w:rPr>
              <w:t xml:space="preserve">Стойки при выполнении подачи: открытой и закрытой стороной ракетки. </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98"/>
        </w:trPr>
        <w:tc>
          <w:tcPr>
            <w:tcW w:w="8784" w:type="dxa"/>
          </w:tcPr>
          <w:p w:rsidR="00627230" w:rsidRPr="00627230" w:rsidRDefault="00627230" w:rsidP="00627230">
            <w:pPr>
              <w:spacing w:after="0" w:line="240" w:lineRule="atLeast"/>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 xml:space="preserve">Урок 189-190 </w:t>
            </w:r>
            <w:r w:rsidRPr="00627230">
              <w:rPr>
                <w:rFonts w:ascii="Times New Roman" w:eastAsia="Times New Roman" w:hAnsi="Times New Roman" w:cs="Times New Roman"/>
                <w:sz w:val="24"/>
                <w:szCs w:val="24"/>
                <w:lang w:eastAsia="ru-RU"/>
              </w:rPr>
              <w:t>Игровые: основная стойка; высокая, средняя, низкая; правосторонняя, левосторонняя стойка.</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562"/>
        </w:trPr>
        <w:tc>
          <w:tcPr>
            <w:tcW w:w="8784" w:type="dxa"/>
          </w:tcPr>
          <w:p w:rsidR="00627230" w:rsidRPr="00627230" w:rsidRDefault="00627230" w:rsidP="00627230">
            <w:pPr>
              <w:spacing w:before="100" w:beforeAutospacing="1" w:after="100" w:afterAutospacing="1"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 xml:space="preserve">Урок 191-192. </w:t>
            </w:r>
            <w:r w:rsidRPr="00627230">
              <w:rPr>
                <w:rFonts w:ascii="Times New Roman" w:eastAsia="Times New Roman" w:hAnsi="Times New Roman" w:cs="Times New Roman"/>
                <w:sz w:val="24"/>
                <w:szCs w:val="24"/>
                <w:lang w:eastAsia="ru-RU"/>
              </w:rPr>
              <w:t xml:space="preserve">Передвижения: приставным шагом; скрестным шагом. </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231"/>
        </w:trPr>
        <w:tc>
          <w:tcPr>
            <w:tcW w:w="8784" w:type="dxa"/>
          </w:tcPr>
          <w:p w:rsidR="00627230" w:rsidRPr="00627230" w:rsidRDefault="00627230" w:rsidP="00627230">
            <w:pPr>
              <w:spacing w:after="0" w:line="24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2.6.2 Атлетическая гимнастика</w:t>
            </w:r>
          </w:p>
        </w:tc>
        <w:tc>
          <w:tcPr>
            <w:tcW w:w="4813" w:type="dxa"/>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Содержание</w:t>
            </w:r>
            <w:r w:rsidRPr="00627230">
              <w:rPr>
                <w:rFonts w:ascii="Times New Roman" w:eastAsia="Times New Roman" w:hAnsi="Times New Roman" w:cs="Times New Roman"/>
                <w:bCs/>
                <w:sz w:val="24"/>
                <w:szCs w:val="24"/>
                <w:lang w:eastAsia="ru-RU"/>
              </w:rPr>
              <w:t xml:space="preserve"> учебного материала</w:t>
            </w: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8</w:t>
            </w:r>
          </w:p>
        </w:tc>
      </w:tr>
      <w:tr w:rsidR="00627230" w:rsidRPr="00627230" w:rsidTr="00627230">
        <w:trPr>
          <w:trHeight w:val="622"/>
        </w:trPr>
        <w:tc>
          <w:tcPr>
            <w:tcW w:w="8784" w:type="dxa"/>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Урок 193-194.</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Cs/>
                <w:sz w:val="24"/>
                <w:szCs w:val="24"/>
                <w:lang w:eastAsia="ru-RU"/>
              </w:rPr>
              <w:t>Круговой метод тренировки для развития силы основных мышечных групп с эспандерами</w:t>
            </w:r>
          </w:p>
        </w:tc>
        <w:tc>
          <w:tcPr>
            <w:tcW w:w="4813" w:type="dxa"/>
            <w:vMerge w:val="restart"/>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Круговой метод тренировки для развития силы основных мышечных групп с эспандерами, амортизаторами из резины, гантелями, гирей, штангой. Техника</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безопасности занятий. Решает задачи коррекции фигуры, дифференцировки силовых характеристик</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движений, совершенствует регуляцию мышечного тонуса. Воспитывает абсолютную и относительную силу избранных групп мышц.</w:t>
            </w: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231"/>
        </w:trPr>
        <w:tc>
          <w:tcPr>
            <w:tcW w:w="8784" w:type="dxa"/>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Урок 195-196.</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Cs/>
                <w:sz w:val="24"/>
                <w:szCs w:val="24"/>
                <w:lang w:eastAsia="ru-RU"/>
              </w:rPr>
              <w:t>Круговой метод тренировки для развития силы основных мышечных групп с  гантелями</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465"/>
        </w:trPr>
        <w:tc>
          <w:tcPr>
            <w:tcW w:w="8784" w:type="dxa"/>
            <w:vMerge w:val="restart"/>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Урок 197-198.</w:t>
            </w:r>
            <w:r w:rsidRPr="00627230">
              <w:rPr>
                <w:rFonts w:ascii="Times New Roman" w:eastAsia="Times New Roman" w:hAnsi="Times New Roman" w:cs="Times New Roman"/>
                <w:sz w:val="24"/>
                <w:szCs w:val="24"/>
                <w:lang w:eastAsia="ru-RU"/>
              </w:rPr>
              <w:t xml:space="preserve"> </w:t>
            </w:r>
            <w:r w:rsidRPr="00627230">
              <w:rPr>
                <w:rFonts w:ascii="Times New Roman" w:eastAsia="Times New Roman" w:hAnsi="Times New Roman" w:cs="Times New Roman"/>
                <w:bCs/>
                <w:sz w:val="24"/>
                <w:szCs w:val="24"/>
                <w:lang w:eastAsia="ru-RU"/>
              </w:rPr>
              <w:t>Круговой метод тренировки для развития силы основных мышечных групп с гирей</w:t>
            </w: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276"/>
        </w:trPr>
        <w:tc>
          <w:tcPr>
            <w:tcW w:w="8784" w:type="dxa"/>
            <w:vMerge/>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p>
        </w:tc>
        <w:tc>
          <w:tcPr>
            <w:tcW w:w="4813" w:type="dxa"/>
            <w:vMerge/>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vMerge w:val="restart"/>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1159"/>
        </w:trPr>
        <w:tc>
          <w:tcPr>
            <w:tcW w:w="8784" w:type="dxa"/>
            <w:tcBorders>
              <w:bottom w:val="single" w:sz="4" w:space="0" w:color="auto"/>
            </w:tcBorders>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Урок 199-200. Комплекс упражнений атлетической гимнастики для развития гибкости.</w:t>
            </w:r>
          </w:p>
        </w:tc>
        <w:tc>
          <w:tcPr>
            <w:tcW w:w="4813" w:type="dxa"/>
            <w:vMerge/>
            <w:tcBorders>
              <w:bottom w:val="single" w:sz="4" w:space="0" w:color="auto"/>
            </w:tcBorders>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c>
          <w:tcPr>
            <w:tcW w:w="1203" w:type="dxa"/>
            <w:vMerge/>
            <w:tcBorders>
              <w:bottom w:val="single" w:sz="4" w:space="0" w:color="auto"/>
            </w:tcBorders>
            <w:shd w:val="clear" w:color="auto" w:fill="auto"/>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bl>
    <w:p w:rsidR="00627230" w:rsidRPr="00627230" w:rsidRDefault="00627230" w:rsidP="00627230">
      <w:pPr>
        <w:spacing w:after="0" w:line="240" w:lineRule="auto"/>
        <w:rPr>
          <w:rFonts w:ascii="Times New Roman" w:eastAsia="Times New Roman" w:hAnsi="Times New Roman" w:cs="Times New Roman"/>
          <w:b/>
          <w:sz w:val="28"/>
          <w:szCs w:val="28"/>
          <w:lang w:eastAsia="ru-RU"/>
        </w:rPr>
        <w:sectPr w:rsidR="00627230" w:rsidRPr="00627230" w:rsidSect="00627230">
          <w:pgSz w:w="16838" w:h="11906" w:orient="landscape"/>
          <w:pgMar w:top="851" w:right="720" w:bottom="851" w:left="720" w:header="709" w:footer="709" w:gutter="0"/>
          <w:cols w:space="708"/>
          <w:docGrid w:linePitch="360"/>
        </w:sectPr>
      </w:pPr>
    </w:p>
    <w:p w:rsidR="00627230" w:rsidRPr="00627230" w:rsidRDefault="00627230" w:rsidP="00627230">
      <w:pPr>
        <w:spacing w:after="0" w:line="240" w:lineRule="auto"/>
        <w:jc w:val="center"/>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Распределения часов</w:t>
      </w:r>
    </w:p>
    <w:tbl>
      <w:tblPr>
        <w:tblStyle w:val="42"/>
        <w:tblpPr w:leftFromText="180" w:rightFromText="180" w:vertAnchor="text" w:tblpY="1"/>
        <w:tblOverlap w:val="never"/>
        <w:tblW w:w="13565" w:type="dxa"/>
        <w:tblLayout w:type="fixed"/>
        <w:tblLook w:val="00A0" w:firstRow="1" w:lastRow="0" w:firstColumn="1" w:lastColumn="0" w:noHBand="0" w:noVBand="0"/>
      </w:tblPr>
      <w:tblGrid>
        <w:gridCol w:w="1129"/>
        <w:gridCol w:w="7518"/>
        <w:gridCol w:w="1267"/>
        <w:gridCol w:w="1559"/>
        <w:gridCol w:w="2092"/>
      </w:tblGrid>
      <w:tr w:rsidR="00627230" w:rsidRPr="00627230" w:rsidTr="00627230">
        <w:tc>
          <w:tcPr>
            <w:tcW w:w="1129" w:type="dxa"/>
          </w:tcPr>
          <w:p w:rsidR="00627230" w:rsidRPr="00627230" w:rsidRDefault="00627230" w:rsidP="00627230">
            <w:pPr>
              <w:jc w:val="center"/>
              <w:rPr>
                <w:sz w:val="24"/>
                <w:szCs w:val="24"/>
              </w:rPr>
            </w:pPr>
            <w:r w:rsidRPr="00627230">
              <w:t>№</w:t>
            </w:r>
          </w:p>
        </w:tc>
        <w:tc>
          <w:tcPr>
            <w:tcW w:w="7518" w:type="dxa"/>
          </w:tcPr>
          <w:p w:rsidR="00627230" w:rsidRPr="00627230" w:rsidRDefault="00627230" w:rsidP="00627230">
            <w:pPr>
              <w:jc w:val="center"/>
              <w:rPr>
                <w:sz w:val="24"/>
                <w:szCs w:val="24"/>
              </w:rPr>
            </w:pPr>
            <w:r w:rsidRPr="00627230">
              <w:t>тема</w:t>
            </w:r>
          </w:p>
        </w:tc>
        <w:tc>
          <w:tcPr>
            <w:tcW w:w="1267" w:type="dxa"/>
          </w:tcPr>
          <w:p w:rsidR="00627230" w:rsidRPr="00627230" w:rsidRDefault="00627230" w:rsidP="00627230">
            <w:pPr>
              <w:jc w:val="center"/>
              <w:rPr>
                <w:sz w:val="24"/>
                <w:szCs w:val="24"/>
              </w:rPr>
            </w:pPr>
            <w:r w:rsidRPr="00627230">
              <w:t>Количество часов</w:t>
            </w:r>
          </w:p>
        </w:tc>
        <w:tc>
          <w:tcPr>
            <w:tcW w:w="1559" w:type="dxa"/>
          </w:tcPr>
          <w:p w:rsidR="00627230" w:rsidRPr="00627230" w:rsidRDefault="00627230" w:rsidP="00627230">
            <w:pPr>
              <w:rPr>
                <w:color w:val="000000"/>
                <w:sz w:val="24"/>
                <w:szCs w:val="24"/>
              </w:rPr>
            </w:pPr>
            <w:r w:rsidRPr="00627230">
              <w:rPr>
                <w:color w:val="000000"/>
              </w:rPr>
              <w:t>Календарные сроки изучения тем</w:t>
            </w:r>
          </w:p>
        </w:tc>
        <w:tc>
          <w:tcPr>
            <w:tcW w:w="2092" w:type="dxa"/>
          </w:tcPr>
          <w:p w:rsidR="00627230" w:rsidRPr="00627230" w:rsidRDefault="00627230" w:rsidP="00627230">
            <w:pPr>
              <w:rPr>
                <w:color w:val="000000"/>
                <w:sz w:val="24"/>
                <w:szCs w:val="24"/>
              </w:rPr>
            </w:pPr>
            <w:r w:rsidRPr="00627230">
              <w:rPr>
                <w:color w:val="000000"/>
              </w:rPr>
              <w:t>Вид занятий</w:t>
            </w:r>
          </w:p>
        </w:tc>
      </w:tr>
      <w:tr w:rsidR="00627230" w:rsidRPr="00627230" w:rsidTr="00627230">
        <w:trPr>
          <w:trHeight w:val="487"/>
        </w:trPr>
        <w:tc>
          <w:tcPr>
            <w:tcW w:w="1129" w:type="dxa"/>
          </w:tcPr>
          <w:p w:rsidR="00627230" w:rsidRPr="00627230" w:rsidRDefault="00627230" w:rsidP="00627230">
            <w:pPr>
              <w:jc w:val="center"/>
              <w:rPr>
                <w:sz w:val="24"/>
                <w:szCs w:val="24"/>
                <w:lang w:val="en-US"/>
              </w:rPr>
            </w:pPr>
            <w:r w:rsidRPr="00627230">
              <w:rPr>
                <w:sz w:val="24"/>
                <w:szCs w:val="24"/>
                <w:lang w:val="en-US"/>
              </w:rPr>
              <w:t>1</w:t>
            </w:r>
          </w:p>
        </w:tc>
        <w:tc>
          <w:tcPr>
            <w:tcW w:w="7518" w:type="dxa"/>
            <w:vAlign w:val="center"/>
          </w:tcPr>
          <w:tbl>
            <w:tblPr>
              <w:tblpPr w:leftFromText="180" w:rightFromText="180" w:bottomFromText="200" w:vertAnchor="text" w:tblpXSpec="center" w:tblpY="1"/>
              <w:tblOverlap w:val="never"/>
              <w:tblW w:w="148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01"/>
            </w:tblGrid>
            <w:tr w:rsidR="00627230" w:rsidRPr="00627230" w:rsidTr="00627230">
              <w:trPr>
                <w:trHeight w:val="277"/>
              </w:trPr>
              <w:tc>
                <w:tcPr>
                  <w:tcW w:w="14801" w:type="dxa"/>
                  <w:tcBorders>
                    <w:top w:val="nil"/>
                    <w:left w:val="nil"/>
                    <w:bottom w:val="nil"/>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Ведение. Физическая культура в обшекультурной и профессиональной</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подготовке студентов </w:t>
                  </w:r>
                  <w:r w:rsidRPr="00627230">
                    <w:rPr>
                      <w:rFonts w:ascii="Times New Roman" w:eastAsia="Times New Roman" w:hAnsi="Times New Roman" w:cs="Times New Roman"/>
                      <w:sz w:val="28"/>
                      <w:szCs w:val="24"/>
                      <w:lang w:eastAsia="ru-RU"/>
                    </w:rPr>
                    <w:t>СПО</w:t>
                  </w:r>
                </w:p>
              </w:tc>
            </w:tr>
          </w:tbl>
          <w:p w:rsidR="00627230" w:rsidRPr="00627230" w:rsidRDefault="00627230" w:rsidP="00627230">
            <w:pPr>
              <w:rPr>
                <w:sz w:val="24"/>
                <w:szCs w:val="24"/>
              </w:rPr>
            </w:pP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rPr>
                <w:color w:val="000000"/>
                <w:sz w:val="24"/>
                <w:szCs w:val="24"/>
              </w:rPr>
            </w:pPr>
            <w:r w:rsidRPr="00627230">
              <w:rPr>
                <w:color w:val="000000"/>
              </w:rPr>
              <w:t>1 семестр</w:t>
            </w:r>
          </w:p>
        </w:tc>
        <w:tc>
          <w:tcPr>
            <w:tcW w:w="2092" w:type="dxa"/>
          </w:tcPr>
          <w:p w:rsidR="00627230" w:rsidRPr="00627230" w:rsidRDefault="00627230" w:rsidP="00627230">
            <w:pPr>
              <w:rPr>
                <w:color w:val="000000"/>
                <w:sz w:val="24"/>
                <w:szCs w:val="24"/>
              </w:rPr>
            </w:pPr>
            <w:r w:rsidRPr="00627230">
              <w:rPr>
                <w:color w:val="000000"/>
              </w:rPr>
              <w:t>Теорит. занятие</w:t>
            </w:r>
          </w:p>
        </w:tc>
      </w:tr>
      <w:tr w:rsidR="00627230" w:rsidRPr="00627230" w:rsidTr="00627230">
        <w:trPr>
          <w:trHeight w:val="227"/>
        </w:trPr>
        <w:tc>
          <w:tcPr>
            <w:tcW w:w="1129" w:type="dxa"/>
          </w:tcPr>
          <w:p w:rsidR="00627230" w:rsidRPr="00627230" w:rsidRDefault="00627230" w:rsidP="00627230">
            <w:pPr>
              <w:jc w:val="center"/>
              <w:rPr>
                <w:sz w:val="24"/>
                <w:szCs w:val="24"/>
                <w:lang w:val="en-US"/>
              </w:rPr>
            </w:pPr>
            <w:r w:rsidRPr="00627230">
              <w:rPr>
                <w:sz w:val="24"/>
                <w:szCs w:val="24"/>
                <w:lang w:val="en-US"/>
              </w:rPr>
              <w:t>2</w:t>
            </w:r>
          </w:p>
        </w:tc>
        <w:tc>
          <w:tcPr>
            <w:tcW w:w="7518" w:type="dxa"/>
            <w:vAlign w:val="center"/>
          </w:tcPr>
          <w:p w:rsidR="00627230" w:rsidRPr="00627230" w:rsidRDefault="00627230" w:rsidP="00627230">
            <w:pPr>
              <w:rPr>
                <w:sz w:val="24"/>
                <w:szCs w:val="24"/>
              </w:rPr>
            </w:pPr>
            <w:r w:rsidRPr="00627230">
              <w:rPr>
                <w:sz w:val="24"/>
                <w:szCs w:val="24"/>
              </w:rPr>
              <w:t>Стартовый разгон</w:t>
            </w:r>
            <w:r w:rsidRPr="00627230">
              <w:rPr>
                <w:bCs/>
                <w:sz w:val="24"/>
                <w:szCs w:val="24"/>
              </w:rPr>
              <w:t>.</w:t>
            </w:r>
            <w:r w:rsidRPr="00627230">
              <w:rPr>
                <w:sz w:val="24"/>
                <w:szCs w:val="24"/>
              </w:rPr>
              <w:t xml:space="preserve"> </w:t>
            </w:r>
            <w:r w:rsidRPr="00627230">
              <w:rPr>
                <w:caps/>
                <w:sz w:val="24"/>
                <w:szCs w:val="24"/>
              </w:rPr>
              <w:t>Ф</w:t>
            </w:r>
            <w:r w:rsidRPr="00627230">
              <w:rPr>
                <w:sz w:val="24"/>
                <w:szCs w:val="24"/>
              </w:rPr>
              <w:t>иниширование</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rPr>
                <w:color w:val="000000"/>
                <w:sz w:val="24"/>
                <w:szCs w:val="24"/>
              </w:rPr>
            </w:pPr>
            <w:r w:rsidRPr="00627230">
              <w:rPr>
                <w:color w:val="000000"/>
              </w:rPr>
              <w:t>1 семестр</w:t>
            </w:r>
          </w:p>
        </w:tc>
        <w:tc>
          <w:tcPr>
            <w:tcW w:w="2092" w:type="dxa"/>
          </w:tcPr>
          <w:p w:rsidR="00627230" w:rsidRPr="00627230" w:rsidRDefault="00627230" w:rsidP="00627230">
            <w:pPr>
              <w:rPr>
                <w:color w:val="000000"/>
                <w:sz w:val="24"/>
                <w:szCs w:val="24"/>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lang w:val="en-US"/>
              </w:rPr>
            </w:pPr>
            <w:r w:rsidRPr="00627230">
              <w:rPr>
                <w:sz w:val="24"/>
                <w:szCs w:val="24"/>
                <w:lang w:val="en-US"/>
              </w:rPr>
              <w:t>3</w:t>
            </w:r>
          </w:p>
        </w:tc>
        <w:tc>
          <w:tcPr>
            <w:tcW w:w="7518" w:type="dxa"/>
            <w:vAlign w:val="center"/>
          </w:tcPr>
          <w:p w:rsidR="00627230" w:rsidRPr="00627230" w:rsidRDefault="00627230" w:rsidP="00627230">
            <w:pPr>
              <w:rPr>
                <w:sz w:val="24"/>
                <w:szCs w:val="24"/>
              </w:rPr>
            </w:pPr>
            <w:r w:rsidRPr="00627230">
              <w:rPr>
                <w:bCs/>
                <w:sz w:val="24"/>
                <w:szCs w:val="24"/>
              </w:rPr>
              <w:t>Бег на короткие  дистанции</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rPr>
                <w:color w:val="000000"/>
                <w:sz w:val="24"/>
                <w:szCs w:val="24"/>
              </w:rPr>
            </w:pPr>
            <w:r w:rsidRPr="00627230">
              <w:rPr>
                <w:color w:val="000000"/>
              </w:rPr>
              <w:t>1 семестр</w:t>
            </w:r>
          </w:p>
        </w:tc>
        <w:tc>
          <w:tcPr>
            <w:tcW w:w="2092" w:type="dxa"/>
          </w:tcPr>
          <w:p w:rsidR="00627230" w:rsidRPr="00627230" w:rsidRDefault="00627230" w:rsidP="00627230">
            <w:pPr>
              <w:rPr>
                <w:color w:val="000000"/>
                <w:sz w:val="24"/>
                <w:szCs w:val="24"/>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lang w:val="en-US"/>
              </w:rPr>
            </w:pPr>
            <w:r w:rsidRPr="00627230">
              <w:rPr>
                <w:sz w:val="24"/>
                <w:szCs w:val="24"/>
                <w:lang w:val="en-US"/>
              </w:rPr>
              <w:t>4</w:t>
            </w:r>
          </w:p>
        </w:tc>
        <w:tc>
          <w:tcPr>
            <w:tcW w:w="7518" w:type="dxa"/>
            <w:vAlign w:val="center"/>
          </w:tcPr>
          <w:p w:rsidR="00627230" w:rsidRPr="00627230" w:rsidRDefault="00627230" w:rsidP="00627230">
            <w:pPr>
              <w:rPr>
                <w:sz w:val="24"/>
                <w:szCs w:val="24"/>
              </w:rPr>
            </w:pPr>
            <w:r w:rsidRPr="00627230">
              <w:rPr>
                <w:sz w:val="24"/>
                <w:szCs w:val="24"/>
              </w:rPr>
              <w:t>Бег 100 м</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rPr>
                <w:color w:val="000000"/>
                <w:sz w:val="24"/>
                <w:szCs w:val="24"/>
              </w:rPr>
            </w:pPr>
            <w:r w:rsidRPr="00627230">
              <w:rPr>
                <w:color w:val="000000"/>
              </w:rPr>
              <w:t>1 семестр</w:t>
            </w:r>
          </w:p>
        </w:tc>
        <w:tc>
          <w:tcPr>
            <w:tcW w:w="2092" w:type="dxa"/>
          </w:tcPr>
          <w:p w:rsidR="00627230" w:rsidRPr="00627230" w:rsidRDefault="00627230" w:rsidP="00627230">
            <w:pPr>
              <w:rPr>
                <w:color w:val="000000"/>
                <w:sz w:val="24"/>
                <w:szCs w:val="24"/>
              </w:rPr>
            </w:pPr>
            <w:r w:rsidRPr="00627230">
              <w:rPr>
                <w:color w:val="000000"/>
              </w:rPr>
              <w:t>Прак. занятие</w:t>
            </w:r>
          </w:p>
        </w:tc>
      </w:tr>
      <w:tr w:rsidR="00627230" w:rsidRPr="00627230" w:rsidTr="00627230">
        <w:trPr>
          <w:trHeight w:val="278"/>
        </w:trPr>
        <w:tc>
          <w:tcPr>
            <w:tcW w:w="1129" w:type="dxa"/>
          </w:tcPr>
          <w:p w:rsidR="00627230" w:rsidRPr="00627230" w:rsidRDefault="00627230" w:rsidP="00627230">
            <w:pPr>
              <w:jc w:val="center"/>
              <w:rPr>
                <w:sz w:val="24"/>
                <w:szCs w:val="24"/>
                <w:lang w:val="en-US"/>
              </w:rPr>
            </w:pPr>
            <w:r w:rsidRPr="00627230">
              <w:rPr>
                <w:sz w:val="24"/>
                <w:szCs w:val="24"/>
                <w:lang w:val="en-US"/>
              </w:rPr>
              <w:t>5</w:t>
            </w:r>
          </w:p>
        </w:tc>
        <w:tc>
          <w:tcPr>
            <w:tcW w:w="7518" w:type="dxa"/>
            <w:vAlign w:val="center"/>
          </w:tcPr>
          <w:tbl>
            <w:tblPr>
              <w:tblpPr w:leftFromText="180" w:rightFromText="180" w:bottomFromText="200" w:vertAnchor="text" w:tblpXSpec="center" w:tblpY="1"/>
              <w:tblOverlap w:val="never"/>
              <w:tblW w:w="148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01"/>
            </w:tblGrid>
            <w:tr w:rsidR="00627230" w:rsidRPr="00627230" w:rsidTr="00627230">
              <w:trPr>
                <w:trHeight w:val="98"/>
              </w:trPr>
              <w:tc>
                <w:tcPr>
                  <w:tcW w:w="14801" w:type="dxa"/>
                  <w:tcBorders>
                    <w:top w:val="nil"/>
                    <w:left w:val="nil"/>
                    <w:bottom w:val="nil"/>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Эстафетный бег 4 х100 м,</w:t>
                  </w:r>
                </w:p>
              </w:tc>
            </w:tr>
          </w:tbl>
          <w:p w:rsidR="00627230" w:rsidRPr="00627230" w:rsidRDefault="00627230" w:rsidP="00627230">
            <w:pPr>
              <w:rPr>
                <w:sz w:val="24"/>
                <w:szCs w:val="24"/>
              </w:rPr>
            </w:pP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rPr>
                <w:color w:val="000000"/>
                <w:sz w:val="24"/>
                <w:szCs w:val="24"/>
              </w:rPr>
            </w:pPr>
            <w:r w:rsidRPr="00627230">
              <w:rPr>
                <w:color w:val="000000"/>
              </w:rPr>
              <w:t>1 семестр</w:t>
            </w:r>
          </w:p>
        </w:tc>
        <w:tc>
          <w:tcPr>
            <w:tcW w:w="2092" w:type="dxa"/>
          </w:tcPr>
          <w:p w:rsidR="00627230" w:rsidRPr="00627230" w:rsidRDefault="00627230" w:rsidP="00627230">
            <w:pPr>
              <w:rPr>
                <w:color w:val="000000"/>
                <w:sz w:val="24"/>
                <w:szCs w:val="24"/>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lang w:val="en-US"/>
              </w:rPr>
            </w:pPr>
            <w:r w:rsidRPr="00627230">
              <w:rPr>
                <w:sz w:val="24"/>
                <w:szCs w:val="24"/>
                <w:lang w:val="en-US"/>
              </w:rPr>
              <w:t>6</w:t>
            </w:r>
          </w:p>
        </w:tc>
        <w:tc>
          <w:tcPr>
            <w:tcW w:w="7518" w:type="dxa"/>
            <w:vAlign w:val="center"/>
          </w:tcPr>
          <w:p w:rsidR="00627230" w:rsidRPr="00627230" w:rsidRDefault="00627230" w:rsidP="00627230">
            <w:pPr>
              <w:rPr>
                <w:sz w:val="24"/>
                <w:szCs w:val="24"/>
              </w:rPr>
            </w:pPr>
            <w:r w:rsidRPr="00627230">
              <w:rPr>
                <w:sz w:val="24"/>
                <w:szCs w:val="24"/>
              </w:rPr>
              <w:t>Эстафетный бег 4х400 м,</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rPr>
                <w:color w:val="000000"/>
                <w:sz w:val="24"/>
                <w:szCs w:val="24"/>
              </w:rPr>
            </w:pPr>
            <w:r w:rsidRPr="00627230">
              <w:rPr>
                <w:color w:val="000000"/>
              </w:rPr>
              <w:t>1 семестр</w:t>
            </w:r>
          </w:p>
        </w:tc>
        <w:tc>
          <w:tcPr>
            <w:tcW w:w="2092" w:type="dxa"/>
          </w:tcPr>
          <w:p w:rsidR="00627230" w:rsidRPr="00627230" w:rsidRDefault="00627230" w:rsidP="00627230">
            <w:pPr>
              <w:rPr>
                <w:color w:val="000000"/>
                <w:sz w:val="24"/>
                <w:szCs w:val="24"/>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lang w:val="en-US"/>
              </w:rPr>
            </w:pPr>
            <w:r w:rsidRPr="00627230">
              <w:rPr>
                <w:sz w:val="24"/>
                <w:szCs w:val="24"/>
                <w:lang w:val="en-US"/>
              </w:rPr>
              <w:t>7</w:t>
            </w:r>
          </w:p>
        </w:tc>
        <w:tc>
          <w:tcPr>
            <w:tcW w:w="7518" w:type="dxa"/>
            <w:vAlign w:val="center"/>
          </w:tcPr>
          <w:p w:rsidR="00627230" w:rsidRPr="00627230" w:rsidRDefault="00627230" w:rsidP="00627230">
            <w:pPr>
              <w:rPr>
                <w:sz w:val="24"/>
                <w:szCs w:val="24"/>
              </w:rPr>
            </w:pPr>
            <w:r w:rsidRPr="00627230">
              <w:rPr>
                <w:sz w:val="24"/>
                <w:szCs w:val="24"/>
              </w:rPr>
              <w:t>Бег по прямой с различной скоростью</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rPr>
                <w:color w:val="000000"/>
                <w:sz w:val="24"/>
                <w:szCs w:val="24"/>
              </w:rPr>
            </w:pPr>
            <w:r w:rsidRPr="00627230">
              <w:rPr>
                <w:color w:val="000000"/>
              </w:rPr>
              <w:t>1 семестр</w:t>
            </w:r>
          </w:p>
        </w:tc>
        <w:tc>
          <w:tcPr>
            <w:tcW w:w="2092" w:type="dxa"/>
          </w:tcPr>
          <w:p w:rsidR="00627230" w:rsidRPr="00627230" w:rsidRDefault="00627230" w:rsidP="00627230">
            <w:pPr>
              <w:rPr>
                <w:color w:val="000000"/>
                <w:sz w:val="24"/>
                <w:szCs w:val="24"/>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lang w:val="en-US"/>
              </w:rPr>
            </w:pPr>
            <w:r w:rsidRPr="00627230">
              <w:rPr>
                <w:sz w:val="24"/>
                <w:szCs w:val="24"/>
                <w:lang w:val="en-US"/>
              </w:rPr>
              <w:t>8</w:t>
            </w:r>
          </w:p>
        </w:tc>
        <w:tc>
          <w:tcPr>
            <w:tcW w:w="7518" w:type="dxa"/>
            <w:vAlign w:val="center"/>
          </w:tcPr>
          <w:tbl>
            <w:tblPr>
              <w:tblpPr w:leftFromText="180" w:rightFromText="180" w:bottomFromText="200" w:vertAnchor="text" w:tblpXSpec="center" w:tblpY="1"/>
              <w:tblOverlap w:val="never"/>
              <w:tblW w:w="148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01"/>
            </w:tblGrid>
            <w:tr w:rsidR="00627230" w:rsidRPr="00627230" w:rsidTr="00627230">
              <w:trPr>
                <w:trHeight w:val="98"/>
              </w:trPr>
              <w:tc>
                <w:tcPr>
                  <w:tcW w:w="14801" w:type="dxa"/>
                  <w:tcBorders>
                    <w:top w:val="nil"/>
                    <w:left w:val="nil"/>
                    <w:bottom w:val="nil"/>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Равномерный бег на дистанцию 2 000 м (девушки) и 3 000 м (юноши)</w:t>
                  </w:r>
                </w:p>
              </w:tc>
            </w:tr>
          </w:tbl>
          <w:p w:rsidR="00627230" w:rsidRPr="00627230" w:rsidRDefault="00627230" w:rsidP="00627230">
            <w:pPr>
              <w:rPr>
                <w:sz w:val="24"/>
                <w:szCs w:val="24"/>
              </w:rPr>
            </w:pP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rPr>
                <w:color w:val="000000"/>
                <w:sz w:val="24"/>
                <w:szCs w:val="24"/>
              </w:rPr>
            </w:pPr>
            <w:r w:rsidRPr="00627230">
              <w:rPr>
                <w:color w:val="000000"/>
              </w:rPr>
              <w:t>1 семестр</w:t>
            </w:r>
          </w:p>
        </w:tc>
        <w:tc>
          <w:tcPr>
            <w:tcW w:w="2092" w:type="dxa"/>
          </w:tcPr>
          <w:p w:rsidR="00627230" w:rsidRPr="00627230" w:rsidRDefault="00627230" w:rsidP="00627230">
            <w:pPr>
              <w:rPr>
                <w:color w:val="000000"/>
                <w:sz w:val="24"/>
                <w:szCs w:val="24"/>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lang w:val="en-US"/>
              </w:rPr>
            </w:pPr>
            <w:r w:rsidRPr="00627230">
              <w:rPr>
                <w:sz w:val="24"/>
                <w:szCs w:val="24"/>
                <w:lang w:val="en-US"/>
              </w:rPr>
              <w:t>9</w:t>
            </w:r>
          </w:p>
        </w:tc>
        <w:tc>
          <w:tcPr>
            <w:tcW w:w="7518" w:type="dxa"/>
            <w:vAlign w:val="center"/>
          </w:tcPr>
          <w:p w:rsidR="00627230" w:rsidRPr="00627230" w:rsidRDefault="00627230" w:rsidP="00627230">
            <w:pPr>
              <w:rPr>
                <w:sz w:val="24"/>
                <w:szCs w:val="24"/>
              </w:rPr>
            </w:pPr>
            <w:r w:rsidRPr="00627230">
              <w:rPr>
                <w:sz w:val="24"/>
                <w:szCs w:val="24"/>
              </w:rPr>
              <w:t>Прыжки в длину с разбега способом «согнув ноги»</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rPr>
                <w:color w:val="000000"/>
                <w:sz w:val="24"/>
                <w:szCs w:val="24"/>
              </w:rPr>
            </w:pPr>
            <w:r w:rsidRPr="00627230">
              <w:rPr>
                <w:color w:val="000000"/>
              </w:rPr>
              <w:t>1 семестр</w:t>
            </w:r>
          </w:p>
        </w:tc>
        <w:tc>
          <w:tcPr>
            <w:tcW w:w="2092" w:type="dxa"/>
          </w:tcPr>
          <w:p w:rsidR="00627230" w:rsidRPr="00627230" w:rsidRDefault="00627230" w:rsidP="00627230">
            <w:pPr>
              <w:rPr>
                <w:color w:val="000000"/>
                <w:sz w:val="24"/>
                <w:szCs w:val="24"/>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lang w:val="en-US"/>
              </w:rPr>
            </w:pPr>
            <w:r w:rsidRPr="00627230">
              <w:rPr>
                <w:sz w:val="24"/>
                <w:szCs w:val="24"/>
                <w:lang w:val="en-US"/>
              </w:rPr>
              <w:t>10</w:t>
            </w:r>
          </w:p>
        </w:tc>
        <w:tc>
          <w:tcPr>
            <w:tcW w:w="7518" w:type="dxa"/>
            <w:vAlign w:val="center"/>
          </w:tcPr>
          <w:p w:rsidR="00627230" w:rsidRPr="00627230" w:rsidRDefault="00627230" w:rsidP="00627230">
            <w:pPr>
              <w:rPr>
                <w:sz w:val="24"/>
                <w:szCs w:val="24"/>
              </w:rPr>
            </w:pPr>
            <w:r w:rsidRPr="00627230">
              <w:rPr>
                <w:sz w:val="24"/>
                <w:szCs w:val="24"/>
              </w:rPr>
              <w:t>Прыжки в длину способами: «прогнувшись»</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rPr>
                <w:color w:val="000000"/>
                <w:sz w:val="24"/>
                <w:szCs w:val="24"/>
              </w:rPr>
            </w:pPr>
            <w:r w:rsidRPr="00627230">
              <w:rPr>
                <w:color w:val="000000"/>
              </w:rPr>
              <w:t>1 семестр</w:t>
            </w:r>
          </w:p>
        </w:tc>
        <w:tc>
          <w:tcPr>
            <w:tcW w:w="2092" w:type="dxa"/>
          </w:tcPr>
          <w:p w:rsidR="00627230" w:rsidRPr="00627230" w:rsidRDefault="00627230" w:rsidP="00627230">
            <w:pPr>
              <w:rPr>
                <w:color w:val="000000"/>
                <w:sz w:val="24"/>
                <w:szCs w:val="24"/>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lang w:val="en-US"/>
              </w:rPr>
            </w:pPr>
            <w:r w:rsidRPr="00627230">
              <w:rPr>
                <w:sz w:val="24"/>
                <w:szCs w:val="24"/>
                <w:lang w:val="en-US"/>
              </w:rPr>
              <w:t>11</w:t>
            </w:r>
          </w:p>
        </w:tc>
        <w:tc>
          <w:tcPr>
            <w:tcW w:w="7518" w:type="dxa"/>
            <w:vAlign w:val="center"/>
          </w:tcPr>
          <w:p w:rsidR="00627230" w:rsidRPr="00627230" w:rsidRDefault="00627230" w:rsidP="00627230">
            <w:pPr>
              <w:rPr>
                <w:sz w:val="24"/>
                <w:szCs w:val="24"/>
              </w:rPr>
            </w:pPr>
            <w:r w:rsidRPr="00627230">
              <w:rPr>
                <w:bCs/>
                <w:sz w:val="24"/>
                <w:szCs w:val="24"/>
              </w:rPr>
              <w:t>Бег по пересеченной местности</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rPr>
                <w:color w:val="000000"/>
                <w:sz w:val="24"/>
                <w:szCs w:val="24"/>
              </w:rPr>
            </w:pPr>
            <w:r w:rsidRPr="00627230">
              <w:rPr>
                <w:color w:val="000000"/>
              </w:rPr>
              <w:t>1 семестр</w:t>
            </w:r>
          </w:p>
        </w:tc>
        <w:tc>
          <w:tcPr>
            <w:tcW w:w="2092" w:type="dxa"/>
          </w:tcPr>
          <w:p w:rsidR="00627230" w:rsidRPr="00627230" w:rsidRDefault="00627230" w:rsidP="00627230">
            <w:pPr>
              <w:rPr>
                <w:color w:val="000000"/>
                <w:sz w:val="24"/>
                <w:szCs w:val="24"/>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lang w:val="en-US"/>
              </w:rPr>
            </w:pPr>
            <w:r w:rsidRPr="00627230">
              <w:rPr>
                <w:sz w:val="24"/>
                <w:szCs w:val="24"/>
                <w:lang w:val="en-US"/>
              </w:rPr>
              <w:t>12</w:t>
            </w:r>
          </w:p>
        </w:tc>
        <w:tc>
          <w:tcPr>
            <w:tcW w:w="7518" w:type="dxa"/>
            <w:vAlign w:val="center"/>
          </w:tcPr>
          <w:p w:rsidR="00627230" w:rsidRPr="00627230" w:rsidRDefault="00627230" w:rsidP="00627230">
            <w:pPr>
              <w:rPr>
                <w:sz w:val="24"/>
                <w:szCs w:val="24"/>
              </w:rPr>
            </w:pPr>
            <w:r w:rsidRPr="00627230">
              <w:rPr>
                <w:sz w:val="24"/>
                <w:szCs w:val="24"/>
              </w:rPr>
              <w:t>Прыжки в высоту способами: «ножницы»</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rPr>
                <w:color w:val="000000"/>
                <w:sz w:val="24"/>
                <w:szCs w:val="24"/>
              </w:rPr>
            </w:pPr>
            <w:r w:rsidRPr="00627230">
              <w:rPr>
                <w:color w:val="000000"/>
              </w:rPr>
              <w:t>1 семестр</w:t>
            </w:r>
          </w:p>
        </w:tc>
        <w:tc>
          <w:tcPr>
            <w:tcW w:w="2092" w:type="dxa"/>
          </w:tcPr>
          <w:p w:rsidR="00627230" w:rsidRPr="00627230" w:rsidRDefault="00627230" w:rsidP="00627230">
            <w:pPr>
              <w:rPr>
                <w:color w:val="000000"/>
                <w:sz w:val="24"/>
                <w:szCs w:val="24"/>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rPr>
            </w:pPr>
            <w:r w:rsidRPr="00627230">
              <w:rPr>
                <w:sz w:val="24"/>
                <w:szCs w:val="24"/>
                <w:lang w:val="en-US"/>
              </w:rPr>
              <w:t>1</w:t>
            </w:r>
            <w:r w:rsidRPr="00627230">
              <w:rPr>
                <w:sz w:val="24"/>
                <w:szCs w:val="24"/>
              </w:rPr>
              <w:t>3</w:t>
            </w:r>
          </w:p>
        </w:tc>
        <w:tc>
          <w:tcPr>
            <w:tcW w:w="7518" w:type="dxa"/>
            <w:vAlign w:val="center"/>
          </w:tcPr>
          <w:p w:rsidR="00627230" w:rsidRPr="00627230" w:rsidRDefault="00627230" w:rsidP="00627230">
            <w:pPr>
              <w:rPr>
                <w:sz w:val="24"/>
                <w:szCs w:val="24"/>
              </w:rPr>
            </w:pPr>
            <w:r w:rsidRPr="00627230">
              <w:rPr>
                <w:sz w:val="24"/>
                <w:szCs w:val="24"/>
              </w:rPr>
              <w:t>Прыжки в высоту способами: «перекидкой»</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rPr>
                <w:color w:val="000000"/>
                <w:sz w:val="24"/>
                <w:szCs w:val="24"/>
              </w:rPr>
            </w:pPr>
            <w:r w:rsidRPr="00627230">
              <w:rPr>
                <w:color w:val="000000"/>
              </w:rPr>
              <w:t>1 семестр</w:t>
            </w:r>
          </w:p>
        </w:tc>
        <w:tc>
          <w:tcPr>
            <w:tcW w:w="2092" w:type="dxa"/>
          </w:tcPr>
          <w:p w:rsidR="00627230" w:rsidRPr="00627230" w:rsidRDefault="00627230" w:rsidP="00627230">
            <w:pPr>
              <w:rPr>
                <w:color w:val="000000"/>
                <w:sz w:val="24"/>
                <w:szCs w:val="24"/>
              </w:rPr>
            </w:pPr>
            <w:r w:rsidRPr="00627230">
              <w:rPr>
                <w:color w:val="000000"/>
              </w:rPr>
              <w:t>Прак. занятие</w:t>
            </w:r>
          </w:p>
        </w:tc>
      </w:tr>
      <w:tr w:rsidR="00627230" w:rsidRPr="00627230" w:rsidTr="00627230">
        <w:trPr>
          <w:trHeight w:val="253"/>
        </w:trPr>
        <w:tc>
          <w:tcPr>
            <w:tcW w:w="1129" w:type="dxa"/>
          </w:tcPr>
          <w:p w:rsidR="00627230" w:rsidRPr="00627230" w:rsidRDefault="00627230" w:rsidP="00627230">
            <w:pPr>
              <w:jc w:val="center"/>
              <w:rPr>
                <w:sz w:val="24"/>
                <w:szCs w:val="24"/>
                <w:lang w:val="en-US"/>
              </w:rPr>
            </w:pPr>
            <w:r w:rsidRPr="00627230">
              <w:rPr>
                <w:sz w:val="24"/>
                <w:szCs w:val="24"/>
              </w:rPr>
              <w:t>14-15</w:t>
            </w:r>
          </w:p>
        </w:tc>
        <w:tc>
          <w:tcPr>
            <w:tcW w:w="7518" w:type="dxa"/>
            <w:vAlign w:val="center"/>
          </w:tcPr>
          <w:tbl>
            <w:tblPr>
              <w:tblpPr w:leftFromText="180" w:rightFromText="180" w:bottomFromText="200" w:vertAnchor="text" w:tblpXSpec="center" w:tblpY="1"/>
              <w:tblOverlap w:val="never"/>
              <w:tblW w:w="148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01"/>
            </w:tblGrid>
            <w:tr w:rsidR="00627230" w:rsidRPr="00627230" w:rsidTr="00627230">
              <w:trPr>
                <w:trHeight w:val="98"/>
              </w:trPr>
              <w:tc>
                <w:tcPr>
                  <w:tcW w:w="14801" w:type="dxa"/>
                  <w:tcBorders>
                    <w:top w:val="nil"/>
                    <w:left w:val="nil"/>
                    <w:bottom w:val="nil"/>
                    <w:right w:val="single" w:sz="4" w:space="0" w:color="auto"/>
                  </w:tcBorders>
                  <w:hideMark/>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Метание гранаты весом 500 г (девушки) и 700 г (юноши)</w:t>
                  </w:r>
                </w:p>
              </w:tc>
            </w:tr>
          </w:tbl>
          <w:p w:rsidR="00627230" w:rsidRPr="00627230" w:rsidRDefault="00627230" w:rsidP="00627230">
            <w:pPr>
              <w:rPr>
                <w:sz w:val="24"/>
                <w:szCs w:val="24"/>
              </w:rPr>
            </w:pPr>
          </w:p>
        </w:tc>
        <w:tc>
          <w:tcPr>
            <w:tcW w:w="1267" w:type="dxa"/>
          </w:tcPr>
          <w:p w:rsidR="00627230" w:rsidRPr="00627230" w:rsidRDefault="00627230" w:rsidP="00627230">
            <w:pPr>
              <w:jc w:val="center"/>
              <w:rPr>
                <w:sz w:val="24"/>
                <w:szCs w:val="24"/>
              </w:rPr>
            </w:pPr>
            <w:r w:rsidRPr="00627230">
              <w:rPr>
                <w:sz w:val="24"/>
                <w:szCs w:val="24"/>
              </w:rPr>
              <w:t>2</w:t>
            </w:r>
          </w:p>
        </w:tc>
        <w:tc>
          <w:tcPr>
            <w:tcW w:w="1559" w:type="dxa"/>
          </w:tcPr>
          <w:p w:rsidR="00627230" w:rsidRPr="00627230" w:rsidRDefault="00627230" w:rsidP="00627230">
            <w:pPr>
              <w:rPr>
                <w:color w:val="000000"/>
              </w:rPr>
            </w:pPr>
            <w:r w:rsidRPr="00627230">
              <w:rPr>
                <w:color w:val="000000"/>
              </w:rPr>
              <w:t>1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rPr>
            </w:pPr>
            <w:r w:rsidRPr="00627230">
              <w:rPr>
                <w:sz w:val="24"/>
                <w:szCs w:val="24"/>
              </w:rPr>
              <w:t>16</w:t>
            </w:r>
          </w:p>
        </w:tc>
        <w:tc>
          <w:tcPr>
            <w:tcW w:w="7518" w:type="dxa"/>
            <w:vAlign w:val="center"/>
          </w:tcPr>
          <w:p w:rsidR="00627230" w:rsidRPr="00627230" w:rsidRDefault="00627230" w:rsidP="00627230">
            <w:pPr>
              <w:rPr>
                <w:sz w:val="24"/>
                <w:szCs w:val="24"/>
              </w:rPr>
            </w:pPr>
            <w:r w:rsidRPr="00627230">
              <w:rPr>
                <w:sz w:val="24"/>
                <w:szCs w:val="24"/>
              </w:rPr>
              <w:t>Толкание ядра.</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rPr>
                <w:color w:val="000000"/>
                <w:sz w:val="24"/>
                <w:szCs w:val="24"/>
              </w:rPr>
            </w:pPr>
            <w:r w:rsidRPr="00627230">
              <w:rPr>
                <w:color w:val="000000"/>
              </w:rPr>
              <w:t>1 семестр</w:t>
            </w:r>
          </w:p>
        </w:tc>
        <w:tc>
          <w:tcPr>
            <w:tcW w:w="2092" w:type="dxa"/>
          </w:tcPr>
          <w:p w:rsidR="00627230" w:rsidRPr="00627230" w:rsidRDefault="00627230" w:rsidP="00627230">
            <w:pPr>
              <w:rPr>
                <w:color w:val="000000"/>
                <w:sz w:val="24"/>
                <w:szCs w:val="24"/>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rPr>
            </w:pPr>
            <w:r w:rsidRPr="00627230">
              <w:rPr>
                <w:sz w:val="24"/>
                <w:szCs w:val="24"/>
              </w:rPr>
              <w:t>17</w:t>
            </w:r>
          </w:p>
        </w:tc>
        <w:tc>
          <w:tcPr>
            <w:tcW w:w="7518" w:type="dxa"/>
          </w:tcPr>
          <w:p w:rsidR="00627230" w:rsidRPr="00627230" w:rsidRDefault="00627230" w:rsidP="00627230">
            <w:pPr>
              <w:rPr>
                <w:sz w:val="24"/>
                <w:szCs w:val="24"/>
              </w:rPr>
            </w:pPr>
            <w:r w:rsidRPr="00627230">
              <w:rPr>
                <w:bCs/>
                <w:sz w:val="24"/>
                <w:szCs w:val="24"/>
              </w:rPr>
              <w:t xml:space="preserve"> </w:t>
            </w:r>
            <w:r w:rsidRPr="00627230">
              <w:rPr>
                <w:rFonts w:eastAsia="Calibri"/>
                <w:sz w:val="24"/>
                <w:szCs w:val="24"/>
              </w:rPr>
              <w:t>Правила игры. Техника безопасности игры</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rPr>
                <w:color w:val="000000"/>
              </w:rPr>
            </w:pPr>
            <w:r w:rsidRPr="00627230">
              <w:rPr>
                <w:color w:val="000000"/>
              </w:rPr>
              <w:t>1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rPr>
            </w:pPr>
            <w:r w:rsidRPr="00627230">
              <w:rPr>
                <w:sz w:val="24"/>
                <w:szCs w:val="24"/>
              </w:rPr>
              <w:t>18</w:t>
            </w:r>
          </w:p>
        </w:tc>
        <w:tc>
          <w:tcPr>
            <w:tcW w:w="7518" w:type="dxa"/>
          </w:tcPr>
          <w:p w:rsidR="00627230" w:rsidRPr="00627230" w:rsidRDefault="00627230" w:rsidP="00627230">
            <w:pPr>
              <w:rPr>
                <w:sz w:val="24"/>
                <w:szCs w:val="24"/>
              </w:rPr>
            </w:pPr>
            <w:r w:rsidRPr="00627230">
              <w:rPr>
                <w:bCs/>
                <w:sz w:val="24"/>
                <w:szCs w:val="24"/>
              </w:rPr>
              <w:t xml:space="preserve"> Ведение мяча правой и левой ногой</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rPr>
                <w:color w:val="000000"/>
              </w:rPr>
            </w:pPr>
            <w:r w:rsidRPr="00627230">
              <w:rPr>
                <w:color w:val="000000"/>
              </w:rPr>
              <w:t>1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rPr>
            </w:pPr>
            <w:r w:rsidRPr="00627230">
              <w:rPr>
                <w:sz w:val="24"/>
                <w:szCs w:val="24"/>
              </w:rPr>
              <w:t xml:space="preserve">  19</w:t>
            </w:r>
          </w:p>
        </w:tc>
        <w:tc>
          <w:tcPr>
            <w:tcW w:w="7518" w:type="dxa"/>
          </w:tcPr>
          <w:p w:rsidR="00627230" w:rsidRPr="00627230" w:rsidRDefault="00627230" w:rsidP="00627230">
            <w:pPr>
              <w:rPr>
                <w:sz w:val="24"/>
                <w:szCs w:val="24"/>
              </w:rPr>
            </w:pPr>
            <w:r w:rsidRPr="00627230">
              <w:rPr>
                <w:bCs/>
                <w:sz w:val="24"/>
                <w:szCs w:val="24"/>
              </w:rPr>
              <w:t xml:space="preserve"> О</w:t>
            </w:r>
            <w:r w:rsidRPr="00627230">
              <w:rPr>
                <w:rFonts w:eastAsia="Calibri"/>
                <w:sz w:val="24"/>
                <w:szCs w:val="24"/>
              </w:rPr>
              <w:t>тбор мяча, обманные движения</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rPr>
                <w:color w:val="000000"/>
              </w:rPr>
            </w:pPr>
            <w:r w:rsidRPr="00627230">
              <w:rPr>
                <w:color w:val="000000"/>
              </w:rPr>
              <w:t>1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rPr>
            </w:pPr>
            <w:r w:rsidRPr="00627230">
              <w:rPr>
                <w:sz w:val="24"/>
                <w:szCs w:val="24"/>
              </w:rPr>
              <w:t>20</w:t>
            </w:r>
          </w:p>
        </w:tc>
        <w:tc>
          <w:tcPr>
            <w:tcW w:w="7518" w:type="dxa"/>
          </w:tcPr>
          <w:p w:rsidR="00627230" w:rsidRPr="00627230" w:rsidRDefault="00627230" w:rsidP="00627230">
            <w:pPr>
              <w:rPr>
                <w:sz w:val="24"/>
                <w:szCs w:val="24"/>
              </w:rPr>
            </w:pPr>
            <w:r w:rsidRPr="00627230">
              <w:rPr>
                <w:bCs/>
                <w:sz w:val="24"/>
                <w:szCs w:val="24"/>
              </w:rPr>
              <w:t xml:space="preserve"> </w:t>
            </w:r>
            <w:r w:rsidRPr="00627230">
              <w:rPr>
                <w:rFonts w:eastAsia="Calibri"/>
                <w:sz w:val="24"/>
                <w:szCs w:val="24"/>
              </w:rPr>
              <w:t>Техника игры вратаря, тактика защиты, тактика нападения</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rPr>
                <w:color w:val="000000"/>
              </w:rPr>
            </w:pPr>
            <w:r w:rsidRPr="00627230">
              <w:rPr>
                <w:color w:val="000000"/>
              </w:rPr>
              <w:t>1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rPr>
            </w:pPr>
            <w:r w:rsidRPr="00627230">
              <w:rPr>
                <w:sz w:val="24"/>
                <w:szCs w:val="24"/>
              </w:rPr>
              <w:t>21</w:t>
            </w:r>
          </w:p>
        </w:tc>
        <w:tc>
          <w:tcPr>
            <w:tcW w:w="7518" w:type="dxa"/>
          </w:tcPr>
          <w:p w:rsidR="00627230" w:rsidRPr="00627230" w:rsidRDefault="00627230" w:rsidP="00627230">
            <w:pPr>
              <w:rPr>
                <w:sz w:val="24"/>
                <w:szCs w:val="24"/>
              </w:rPr>
            </w:pPr>
            <w:r w:rsidRPr="00627230">
              <w:rPr>
                <w:bCs/>
                <w:sz w:val="24"/>
                <w:szCs w:val="24"/>
              </w:rPr>
              <w:t xml:space="preserve"> Передача мяча в парах правой и левой ногой</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rPr>
                <w:color w:val="000000"/>
              </w:rPr>
            </w:pPr>
            <w:r w:rsidRPr="00627230">
              <w:rPr>
                <w:color w:val="000000"/>
              </w:rPr>
              <w:t>1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rPr>
            </w:pPr>
            <w:r w:rsidRPr="00627230">
              <w:rPr>
                <w:sz w:val="24"/>
                <w:szCs w:val="24"/>
              </w:rPr>
              <w:t>22</w:t>
            </w:r>
          </w:p>
        </w:tc>
        <w:tc>
          <w:tcPr>
            <w:tcW w:w="7518" w:type="dxa"/>
          </w:tcPr>
          <w:p w:rsidR="00627230" w:rsidRPr="00627230" w:rsidRDefault="00627230" w:rsidP="00627230">
            <w:pPr>
              <w:rPr>
                <w:sz w:val="24"/>
                <w:szCs w:val="24"/>
              </w:rPr>
            </w:pPr>
            <w:r w:rsidRPr="00627230">
              <w:rPr>
                <w:bCs/>
                <w:sz w:val="24"/>
                <w:szCs w:val="24"/>
              </w:rPr>
              <w:t xml:space="preserve"> </w:t>
            </w:r>
            <w:r w:rsidRPr="00627230">
              <w:rPr>
                <w:rFonts w:eastAsia="Calibri"/>
                <w:sz w:val="24"/>
                <w:szCs w:val="24"/>
              </w:rPr>
              <w:t>Игра по упрощенным правилам на площадках разных размеров. Игра по правилам.</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rPr>
                <w:color w:val="000000"/>
              </w:rPr>
            </w:pPr>
            <w:r w:rsidRPr="00627230">
              <w:rPr>
                <w:color w:val="000000"/>
              </w:rPr>
              <w:t>1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rPr>
            </w:pPr>
            <w:r w:rsidRPr="00627230">
              <w:rPr>
                <w:sz w:val="24"/>
                <w:szCs w:val="24"/>
              </w:rPr>
              <w:t>23</w:t>
            </w:r>
          </w:p>
        </w:tc>
        <w:tc>
          <w:tcPr>
            <w:tcW w:w="7518" w:type="dxa"/>
          </w:tcPr>
          <w:p w:rsidR="00627230" w:rsidRPr="00627230" w:rsidRDefault="00627230" w:rsidP="00627230">
            <w:pPr>
              <w:rPr>
                <w:sz w:val="24"/>
                <w:szCs w:val="24"/>
              </w:rPr>
            </w:pPr>
            <w:r w:rsidRPr="00627230">
              <w:rPr>
                <w:rFonts w:eastAsia="Calibri"/>
                <w:sz w:val="24"/>
                <w:szCs w:val="24"/>
              </w:rPr>
              <w:t>Техника безопасности игры.</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rPr>
                <w:color w:val="000000"/>
              </w:rPr>
            </w:pPr>
            <w:r w:rsidRPr="00627230">
              <w:rPr>
                <w:color w:val="000000"/>
              </w:rPr>
              <w:t>1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rPr>
            </w:pPr>
            <w:r w:rsidRPr="00627230">
              <w:rPr>
                <w:sz w:val="24"/>
                <w:szCs w:val="24"/>
              </w:rPr>
              <w:t>24</w:t>
            </w:r>
          </w:p>
        </w:tc>
        <w:tc>
          <w:tcPr>
            <w:tcW w:w="7518" w:type="dxa"/>
          </w:tcPr>
          <w:p w:rsidR="00627230" w:rsidRPr="00627230" w:rsidRDefault="00627230" w:rsidP="00627230">
            <w:pPr>
              <w:rPr>
                <w:sz w:val="24"/>
                <w:szCs w:val="24"/>
              </w:rPr>
            </w:pPr>
            <w:r w:rsidRPr="00627230">
              <w:rPr>
                <w:bCs/>
                <w:sz w:val="24"/>
                <w:szCs w:val="24"/>
              </w:rPr>
              <w:t xml:space="preserve"> </w:t>
            </w:r>
            <w:r w:rsidRPr="00627230">
              <w:rPr>
                <w:rFonts w:eastAsia="Calibri"/>
                <w:sz w:val="24"/>
                <w:szCs w:val="24"/>
              </w:rPr>
              <w:t>Исходное положение (стойки). Перемещения в разные стороны</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rPr>
                <w:color w:val="000000"/>
              </w:rPr>
            </w:pPr>
            <w:r w:rsidRPr="00627230">
              <w:rPr>
                <w:color w:val="000000"/>
              </w:rPr>
              <w:t>1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rPr>
            </w:pPr>
            <w:r w:rsidRPr="00627230">
              <w:rPr>
                <w:sz w:val="24"/>
                <w:szCs w:val="24"/>
              </w:rPr>
              <w:t>25</w:t>
            </w:r>
          </w:p>
        </w:tc>
        <w:tc>
          <w:tcPr>
            <w:tcW w:w="7518" w:type="dxa"/>
          </w:tcPr>
          <w:p w:rsidR="00627230" w:rsidRPr="00627230" w:rsidRDefault="00627230" w:rsidP="00627230">
            <w:pPr>
              <w:rPr>
                <w:sz w:val="24"/>
                <w:szCs w:val="24"/>
              </w:rPr>
            </w:pPr>
            <w:r w:rsidRPr="00627230">
              <w:rPr>
                <w:bCs/>
                <w:sz w:val="24"/>
                <w:szCs w:val="24"/>
              </w:rPr>
              <w:t xml:space="preserve">  Передачи верхним и нижним приемом</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rPr>
                <w:color w:val="000000"/>
              </w:rPr>
            </w:pPr>
            <w:r w:rsidRPr="00627230">
              <w:rPr>
                <w:color w:val="000000"/>
              </w:rPr>
              <w:t>1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rPr>
            </w:pPr>
            <w:r w:rsidRPr="00627230">
              <w:rPr>
                <w:sz w:val="24"/>
                <w:szCs w:val="24"/>
              </w:rPr>
              <w:t>26</w:t>
            </w:r>
          </w:p>
        </w:tc>
        <w:tc>
          <w:tcPr>
            <w:tcW w:w="7518" w:type="dxa"/>
          </w:tcPr>
          <w:p w:rsidR="00627230" w:rsidRPr="00627230" w:rsidRDefault="00627230" w:rsidP="00627230">
            <w:pPr>
              <w:rPr>
                <w:sz w:val="24"/>
                <w:szCs w:val="24"/>
              </w:rPr>
            </w:pPr>
            <w:r w:rsidRPr="00627230">
              <w:rPr>
                <w:bCs/>
                <w:sz w:val="24"/>
                <w:szCs w:val="24"/>
              </w:rPr>
              <w:t xml:space="preserve"> П</w:t>
            </w:r>
            <w:r w:rsidRPr="00627230">
              <w:rPr>
                <w:rFonts w:eastAsia="Calibri"/>
                <w:sz w:val="24"/>
                <w:szCs w:val="24"/>
              </w:rPr>
              <w:t>рием мяча снизу двумя руками.</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rPr>
                <w:color w:val="000000"/>
              </w:rPr>
            </w:pPr>
            <w:r w:rsidRPr="00627230">
              <w:rPr>
                <w:color w:val="000000"/>
              </w:rPr>
              <w:t xml:space="preserve">  </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rPr>
            </w:pPr>
            <w:r w:rsidRPr="00627230">
              <w:rPr>
                <w:sz w:val="24"/>
                <w:szCs w:val="24"/>
              </w:rPr>
              <w:t>27</w:t>
            </w:r>
          </w:p>
        </w:tc>
        <w:tc>
          <w:tcPr>
            <w:tcW w:w="7518" w:type="dxa"/>
          </w:tcPr>
          <w:p w:rsidR="00627230" w:rsidRPr="00627230" w:rsidRDefault="00627230" w:rsidP="00627230">
            <w:pPr>
              <w:rPr>
                <w:sz w:val="24"/>
                <w:szCs w:val="24"/>
              </w:rPr>
            </w:pPr>
            <w:r w:rsidRPr="00627230">
              <w:rPr>
                <w:rFonts w:eastAsia="Calibri"/>
                <w:sz w:val="24"/>
                <w:szCs w:val="24"/>
              </w:rPr>
              <w:t>Прием мяча одной рукой с последующим падением и перекатом в сторону</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rPr>
                <w:color w:val="000000"/>
              </w:rPr>
            </w:pPr>
            <w:r w:rsidRPr="00627230">
              <w:rPr>
                <w:color w:val="000000"/>
              </w:rPr>
              <w:t>1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rPr>
            </w:pPr>
            <w:r w:rsidRPr="00627230">
              <w:rPr>
                <w:sz w:val="24"/>
                <w:szCs w:val="24"/>
              </w:rPr>
              <w:t>28</w:t>
            </w:r>
          </w:p>
        </w:tc>
        <w:tc>
          <w:tcPr>
            <w:tcW w:w="7518" w:type="dxa"/>
          </w:tcPr>
          <w:p w:rsidR="00627230" w:rsidRPr="00627230" w:rsidRDefault="00627230" w:rsidP="00627230">
            <w:pPr>
              <w:rPr>
                <w:sz w:val="24"/>
                <w:szCs w:val="24"/>
              </w:rPr>
            </w:pPr>
            <w:r w:rsidRPr="00627230">
              <w:rPr>
                <w:bCs/>
                <w:sz w:val="24"/>
                <w:szCs w:val="24"/>
              </w:rPr>
              <w:t xml:space="preserve"> </w:t>
            </w:r>
            <w:r w:rsidRPr="00627230">
              <w:rPr>
                <w:rFonts w:eastAsia="Calibri"/>
                <w:sz w:val="24"/>
                <w:szCs w:val="24"/>
              </w:rPr>
              <w:t>Прием мяча одной рукой с последующим падением и перекатом на бедро и спину</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rPr>
                <w:color w:val="000000"/>
              </w:rPr>
            </w:pPr>
            <w:r w:rsidRPr="00627230">
              <w:rPr>
                <w:color w:val="000000"/>
              </w:rPr>
              <w:t>1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rPr>
            </w:pPr>
            <w:r w:rsidRPr="00627230">
              <w:rPr>
                <w:sz w:val="24"/>
                <w:szCs w:val="24"/>
              </w:rPr>
              <w:t>29</w:t>
            </w:r>
          </w:p>
        </w:tc>
        <w:tc>
          <w:tcPr>
            <w:tcW w:w="7518" w:type="dxa"/>
          </w:tcPr>
          <w:p w:rsidR="00627230" w:rsidRPr="00627230" w:rsidRDefault="00627230" w:rsidP="00627230">
            <w:pPr>
              <w:rPr>
                <w:sz w:val="24"/>
                <w:szCs w:val="24"/>
              </w:rPr>
            </w:pPr>
            <w:r w:rsidRPr="00627230">
              <w:rPr>
                <w:rFonts w:eastAsia="Calibri"/>
                <w:sz w:val="24"/>
                <w:szCs w:val="24"/>
              </w:rPr>
              <w:t>Прием мяча одной рукой в падении вперед и последующим скольжением на груди—животе</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rPr>
                <w:color w:val="000000"/>
              </w:rPr>
            </w:pPr>
            <w:r w:rsidRPr="00627230">
              <w:rPr>
                <w:color w:val="000000"/>
              </w:rPr>
              <w:t>1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rPr>
            </w:pPr>
            <w:r w:rsidRPr="00627230">
              <w:rPr>
                <w:sz w:val="24"/>
                <w:szCs w:val="24"/>
              </w:rPr>
              <w:t>30</w:t>
            </w:r>
          </w:p>
        </w:tc>
        <w:tc>
          <w:tcPr>
            <w:tcW w:w="7518" w:type="dxa"/>
          </w:tcPr>
          <w:p w:rsidR="00627230" w:rsidRPr="00627230" w:rsidRDefault="00627230" w:rsidP="00627230">
            <w:pPr>
              <w:rPr>
                <w:sz w:val="24"/>
                <w:szCs w:val="24"/>
              </w:rPr>
            </w:pPr>
            <w:r w:rsidRPr="00627230">
              <w:rPr>
                <w:bCs/>
                <w:sz w:val="24"/>
                <w:szCs w:val="24"/>
              </w:rPr>
              <w:t xml:space="preserve"> </w:t>
            </w:r>
            <w:r w:rsidRPr="00627230">
              <w:rPr>
                <w:rFonts w:eastAsia="Calibri"/>
                <w:sz w:val="24"/>
                <w:szCs w:val="24"/>
              </w:rPr>
              <w:t>Блокирование. Тактика нападения</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rPr>
                <w:color w:val="000000"/>
              </w:rPr>
            </w:pPr>
            <w:r w:rsidRPr="00627230">
              <w:rPr>
                <w:color w:val="000000"/>
              </w:rPr>
              <w:t>1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rPr>
            </w:pPr>
            <w:r w:rsidRPr="00627230">
              <w:rPr>
                <w:sz w:val="24"/>
                <w:szCs w:val="24"/>
              </w:rPr>
              <w:t>31-32</w:t>
            </w:r>
          </w:p>
        </w:tc>
        <w:tc>
          <w:tcPr>
            <w:tcW w:w="7518" w:type="dxa"/>
          </w:tcPr>
          <w:p w:rsidR="00627230" w:rsidRPr="00627230" w:rsidRDefault="00627230" w:rsidP="00627230">
            <w:pPr>
              <w:rPr>
                <w:sz w:val="24"/>
                <w:szCs w:val="24"/>
              </w:rPr>
            </w:pPr>
            <w:r w:rsidRPr="00627230">
              <w:rPr>
                <w:bCs/>
                <w:sz w:val="24"/>
                <w:szCs w:val="24"/>
              </w:rPr>
              <w:t xml:space="preserve"> </w:t>
            </w:r>
            <w:r w:rsidRPr="00627230">
              <w:rPr>
                <w:rFonts w:eastAsia="Calibri"/>
                <w:sz w:val="24"/>
                <w:szCs w:val="24"/>
              </w:rPr>
              <w:t>Правила игры. Тактика защиты.</w:t>
            </w:r>
          </w:p>
        </w:tc>
        <w:tc>
          <w:tcPr>
            <w:tcW w:w="1267" w:type="dxa"/>
          </w:tcPr>
          <w:p w:rsidR="00627230" w:rsidRPr="00627230" w:rsidRDefault="00627230" w:rsidP="00627230">
            <w:pPr>
              <w:jc w:val="center"/>
              <w:rPr>
                <w:sz w:val="24"/>
                <w:szCs w:val="24"/>
              </w:rPr>
            </w:pPr>
            <w:r w:rsidRPr="00627230">
              <w:rPr>
                <w:sz w:val="24"/>
                <w:szCs w:val="24"/>
              </w:rPr>
              <w:t>2</w:t>
            </w:r>
          </w:p>
        </w:tc>
        <w:tc>
          <w:tcPr>
            <w:tcW w:w="1559" w:type="dxa"/>
          </w:tcPr>
          <w:p w:rsidR="00627230" w:rsidRPr="00627230" w:rsidRDefault="00627230" w:rsidP="00627230">
            <w:pPr>
              <w:rPr>
                <w:color w:val="000000"/>
              </w:rPr>
            </w:pPr>
            <w:r w:rsidRPr="00627230">
              <w:rPr>
                <w:color w:val="000000"/>
              </w:rPr>
              <w:t>1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rPr>
            </w:pPr>
            <w:r w:rsidRPr="00627230">
              <w:rPr>
                <w:sz w:val="24"/>
                <w:szCs w:val="24"/>
              </w:rPr>
              <w:t>33-34</w:t>
            </w:r>
          </w:p>
        </w:tc>
        <w:tc>
          <w:tcPr>
            <w:tcW w:w="7518" w:type="dxa"/>
            <w:vAlign w:val="center"/>
          </w:tcPr>
          <w:p w:rsidR="00627230" w:rsidRPr="00627230" w:rsidRDefault="00627230" w:rsidP="00627230">
            <w:pPr>
              <w:rPr>
                <w:sz w:val="24"/>
                <w:szCs w:val="24"/>
              </w:rPr>
            </w:pPr>
            <w:r w:rsidRPr="00627230">
              <w:rPr>
                <w:bCs/>
                <w:sz w:val="24"/>
                <w:szCs w:val="24"/>
              </w:rPr>
              <w:t>Верхняя и нижняя подача.</w:t>
            </w:r>
            <w:r w:rsidRPr="00627230">
              <w:rPr>
                <w:rFonts w:eastAsia="Calibri"/>
                <w:sz w:val="24"/>
                <w:szCs w:val="24"/>
              </w:rPr>
              <w:t xml:space="preserve"> Нападающий удар</w:t>
            </w:r>
          </w:p>
        </w:tc>
        <w:tc>
          <w:tcPr>
            <w:tcW w:w="1267" w:type="dxa"/>
          </w:tcPr>
          <w:p w:rsidR="00627230" w:rsidRPr="00627230" w:rsidRDefault="00627230" w:rsidP="00627230">
            <w:pPr>
              <w:jc w:val="center"/>
              <w:rPr>
                <w:sz w:val="24"/>
                <w:szCs w:val="24"/>
              </w:rPr>
            </w:pPr>
            <w:r w:rsidRPr="00627230">
              <w:rPr>
                <w:sz w:val="24"/>
                <w:szCs w:val="24"/>
              </w:rPr>
              <w:t>2</w:t>
            </w:r>
          </w:p>
        </w:tc>
        <w:tc>
          <w:tcPr>
            <w:tcW w:w="1559" w:type="dxa"/>
          </w:tcPr>
          <w:p w:rsidR="00627230" w:rsidRPr="00627230" w:rsidRDefault="00627230" w:rsidP="00627230">
            <w:pPr>
              <w:rPr>
                <w:color w:val="000000"/>
              </w:rPr>
            </w:pPr>
            <w:r w:rsidRPr="00627230">
              <w:rPr>
                <w:color w:val="000000"/>
              </w:rPr>
              <w:t>1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rPr>
            </w:pPr>
            <w:r w:rsidRPr="00627230">
              <w:rPr>
                <w:sz w:val="24"/>
                <w:szCs w:val="24"/>
              </w:rPr>
              <w:t>35-36</w:t>
            </w:r>
          </w:p>
        </w:tc>
        <w:tc>
          <w:tcPr>
            <w:tcW w:w="7518" w:type="dxa"/>
          </w:tcPr>
          <w:p w:rsidR="00627230" w:rsidRPr="00627230" w:rsidRDefault="00627230" w:rsidP="00627230">
            <w:pPr>
              <w:rPr>
                <w:sz w:val="24"/>
                <w:szCs w:val="24"/>
              </w:rPr>
            </w:pPr>
            <w:r w:rsidRPr="00627230">
              <w:rPr>
                <w:bCs/>
                <w:sz w:val="24"/>
                <w:szCs w:val="24"/>
              </w:rPr>
              <w:t>Нападение через 2-ю и 4-ю зону</w:t>
            </w:r>
          </w:p>
        </w:tc>
        <w:tc>
          <w:tcPr>
            <w:tcW w:w="1267" w:type="dxa"/>
          </w:tcPr>
          <w:p w:rsidR="00627230" w:rsidRPr="00627230" w:rsidRDefault="00627230" w:rsidP="00627230">
            <w:pPr>
              <w:jc w:val="center"/>
              <w:rPr>
                <w:sz w:val="24"/>
                <w:szCs w:val="24"/>
              </w:rPr>
            </w:pPr>
            <w:r w:rsidRPr="00627230">
              <w:rPr>
                <w:sz w:val="24"/>
                <w:szCs w:val="24"/>
              </w:rPr>
              <w:t>2</w:t>
            </w:r>
          </w:p>
        </w:tc>
        <w:tc>
          <w:tcPr>
            <w:tcW w:w="1559" w:type="dxa"/>
          </w:tcPr>
          <w:p w:rsidR="00627230" w:rsidRPr="00627230" w:rsidRDefault="00627230" w:rsidP="00627230">
            <w:pPr>
              <w:rPr>
                <w:color w:val="000000"/>
              </w:rPr>
            </w:pPr>
            <w:r w:rsidRPr="00627230">
              <w:rPr>
                <w:color w:val="000000"/>
              </w:rPr>
              <w:t>1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rPr>
            </w:pPr>
            <w:r w:rsidRPr="00627230">
              <w:rPr>
                <w:sz w:val="24"/>
                <w:szCs w:val="24"/>
              </w:rPr>
              <w:t>37-38</w:t>
            </w:r>
          </w:p>
        </w:tc>
        <w:tc>
          <w:tcPr>
            <w:tcW w:w="7518" w:type="dxa"/>
          </w:tcPr>
          <w:p w:rsidR="00627230" w:rsidRPr="00627230" w:rsidRDefault="00627230" w:rsidP="00627230">
            <w:pPr>
              <w:rPr>
                <w:sz w:val="24"/>
                <w:szCs w:val="24"/>
              </w:rPr>
            </w:pPr>
            <w:r w:rsidRPr="00627230">
              <w:rPr>
                <w:bCs/>
                <w:sz w:val="24"/>
                <w:szCs w:val="24"/>
              </w:rPr>
              <w:t xml:space="preserve"> </w:t>
            </w:r>
            <w:r w:rsidRPr="00627230">
              <w:rPr>
                <w:rFonts w:eastAsia="Calibri"/>
                <w:sz w:val="24"/>
                <w:szCs w:val="24"/>
              </w:rPr>
              <w:t xml:space="preserve">Игра по упрощенным правилам волейбола. </w:t>
            </w:r>
          </w:p>
        </w:tc>
        <w:tc>
          <w:tcPr>
            <w:tcW w:w="1267" w:type="dxa"/>
          </w:tcPr>
          <w:p w:rsidR="00627230" w:rsidRPr="00627230" w:rsidRDefault="00627230" w:rsidP="00627230">
            <w:pPr>
              <w:jc w:val="center"/>
              <w:rPr>
                <w:sz w:val="24"/>
                <w:szCs w:val="24"/>
              </w:rPr>
            </w:pPr>
            <w:r w:rsidRPr="00627230">
              <w:rPr>
                <w:sz w:val="24"/>
                <w:szCs w:val="24"/>
              </w:rPr>
              <w:t>2</w:t>
            </w:r>
          </w:p>
        </w:tc>
        <w:tc>
          <w:tcPr>
            <w:tcW w:w="1559" w:type="dxa"/>
          </w:tcPr>
          <w:p w:rsidR="00627230" w:rsidRPr="00627230" w:rsidRDefault="00627230" w:rsidP="00627230">
            <w:pPr>
              <w:rPr>
                <w:color w:val="000000"/>
              </w:rPr>
            </w:pPr>
            <w:r w:rsidRPr="00627230">
              <w:rPr>
                <w:color w:val="000000"/>
              </w:rPr>
              <w:t>1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rPr>
            </w:pPr>
            <w:r w:rsidRPr="00627230">
              <w:rPr>
                <w:sz w:val="24"/>
                <w:szCs w:val="24"/>
              </w:rPr>
              <w:t>39-40</w:t>
            </w:r>
          </w:p>
        </w:tc>
        <w:tc>
          <w:tcPr>
            <w:tcW w:w="7518" w:type="dxa"/>
          </w:tcPr>
          <w:p w:rsidR="00627230" w:rsidRPr="00627230" w:rsidRDefault="00627230" w:rsidP="00627230">
            <w:pPr>
              <w:rPr>
                <w:sz w:val="24"/>
                <w:szCs w:val="24"/>
              </w:rPr>
            </w:pPr>
            <w:r w:rsidRPr="00627230">
              <w:rPr>
                <w:rFonts w:eastAsia="Calibri"/>
                <w:sz w:val="24"/>
                <w:szCs w:val="24"/>
              </w:rPr>
              <w:t xml:space="preserve"> Игра по основным правилам волейбола.</w:t>
            </w:r>
          </w:p>
        </w:tc>
        <w:tc>
          <w:tcPr>
            <w:tcW w:w="1267" w:type="dxa"/>
          </w:tcPr>
          <w:p w:rsidR="00627230" w:rsidRPr="00627230" w:rsidRDefault="00627230" w:rsidP="00627230">
            <w:pPr>
              <w:jc w:val="center"/>
              <w:rPr>
                <w:sz w:val="24"/>
                <w:szCs w:val="24"/>
              </w:rPr>
            </w:pPr>
            <w:r w:rsidRPr="00627230">
              <w:rPr>
                <w:sz w:val="24"/>
                <w:szCs w:val="24"/>
              </w:rPr>
              <w:t>2</w:t>
            </w:r>
          </w:p>
        </w:tc>
        <w:tc>
          <w:tcPr>
            <w:tcW w:w="1559" w:type="dxa"/>
          </w:tcPr>
          <w:p w:rsidR="00627230" w:rsidRPr="00627230" w:rsidRDefault="00627230" w:rsidP="00627230">
            <w:pPr>
              <w:rPr>
                <w:color w:val="000000"/>
              </w:rPr>
            </w:pPr>
            <w:r w:rsidRPr="00627230">
              <w:rPr>
                <w:color w:val="000000"/>
              </w:rPr>
              <w:t>1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rPr>
            </w:pPr>
            <w:r w:rsidRPr="00627230">
              <w:rPr>
                <w:sz w:val="24"/>
                <w:szCs w:val="24"/>
              </w:rPr>
              <w:t>41</w:t>
            </w:r>
          </w:p>
        </w:tc>
        <w:tc>
          <w:tcPr>
            <w:tcW w:w="7518" w:type="dxa"/>
          </w:tcPr>
          <w:p w:rsidR="00627230" w:rsidRPr="00627230" w:rsidRDefault="00627230" w:rsidP="00627230">
            <w:pPr>
              <w:rPr>
                <w:sz w:val="24"/>
                <w:szCs w:val="24"/>
              </w:rPr>
            </w:pPr>
            <w:r w:rsidRPr="00627230">
              <w:rPr>
                <w:bCs/>
                <w:sz w:val="24"/>
                <w:szCs w:val="24"/>
              </w:rPr>
              <w:t>Круговой метод тренировки для развития силы основных мышечных групп с эспандерами</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rPr>
                <w:color w:val="000000"/>
              </w:rPr>
            </w:pPr>
            <w:r w:rsidRPr="00627230">
              <w:rPr>
                <w:color w:val="000000"/>
              </w:rPr>
              <w:t>1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rPr>
            </w:pPr>
            <w:r w:rsidRPr="00627230">
              <w:rPr>
                <w:sz w:val="24"/>
                <w:szCs w:val="24"/>
              </w:rPr>
              <w:t>42</w:t>
            </w:r>
          </w:p>
        </w:tc>
        <w:tc>
          <w:tcPr>
            <w:tcW w:w="7518" w:type="dxa"/>
          </w:tcPr>
          <w:p w:rsidR="00627230" w:rsidRPr="00627230" w:rsidRDefault="00627230" w:rsidP="00627230">
            <w:pPr>
              <w:rPr>
                <w:sz w:val="24"/>
                <w:szCs w:val="24"/>
              </w:rPr>
            </w:pPr>
            <w:r w:rsidRPr="00627230">
              <w:rPr>
                <w:bCs/>
                <w:sz w:val="24"/>
                <w:szCs w:val="24"/>
              </w:rPr>
              <w:t>Круговой метод тренировки для развития силы основных мышечных групп с  гантелями</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rPr>
                <w:color w:val="000000"/>
              </w:rPr>
            </w:pPr>
            <w:r w:rsidRPr="00627230">
              <w:rPr>
                <w:color w:val="000000"/>
              </w:rPr>
              <w:t>1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rPr>
            </w:pPr>
            <w:r w:rsidRPr="00627230">
              <w:rPr>
                <w:sz w:val="24"/>
                <w:szCs w:val="24"/>
              </w:rPr>
              <w:t>43</w:t>
            </w:r>
          </w:p>
        </w:tc>
        <w:tc>
          <w:tcPr>
            <w:tcW w:w="7518" w:type="dxa"/>
          </w:tcPr>
          <w:p w:rsidR="00627230" w:rsidRPr="00627230" w:rsidRDefault="00627230" w:rsidP="00627230">
            <w:pPr>
              <w:rPr>
                <w:sz w:val="24"/>
                <w:szCs w:val="24"/>
              </w:rPr>
            </w:pPr>
            <w:r w:rsidRPr="00627230">
              <w:rPr>
                <w:bCs/>
                <w:sz w:val="24"/>
                <w:szCs w:val="24"/>
              </w:rPr>
              <w:t>Круговой метод тренировки для развития силы основных мышечных групп с гирей</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rPr>
                <w:color w:val="000000"/>
              </w:rPr>
            </w:pPr>
            <w:r w:rsidRPr="00627230">
              <w:rPr>
                <w:color w:val="000000"/>
              </w:rPr>
              <w:t>1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rPr>
          <w:trHeight w:val="227"/>
        </w:trPr>
        <w:tc>
          <w:tcPr>
            <w:tcW w:w="1129" w:type="dxa"/>
          </w:tcPr>
          <w:p w:rsidR="00627230" w:rsidRPr="00627230" w:rsidRDefault="00627230" w:rsidP="00627230">
            <w:pPr>
              <w:jc w:val="center"/>
              <w:rPr>
                <w:sz w:val="24"/>
                <w:szCs w:val="24"/>
              </w:rPr>
            </w:pPr>
            <w:r w:rsidRPr="00627230">
              <w:rPr>
                <w:sz w:val="24"/>
                <w:szCs w:val="24"/>
              </w:rPr>
              <w:t>44</w:t>
            </w:r>
          </w:p>
        </w:tc>
        <w:tc>
          <w:tcPr>
            <w:tcW w:w="7518" w:type="dxa"/>
          </w:tcPr>
          <w:p w:rsidR="00627230" w:rsidRPr="00627230" w:rsidRDefault="00627230" w:rsidP="00627230">
            <w:pPr>
              <w:rPr>
                <w:sz w:val="24"/>
                <w:szCs w:val="24"/>
              </w:rPr>
            </w:pPr>
            <w:r w:rsidRPr="00627230">
              <w:rPr>
                <w:bCs/>
                <w:sz w:val="24"/>
                <w:szCs w:val="24"/>
              </w:rPr>
              <w:t>Комплекс упражнений атлетической гимнастики для развития гибкости.</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rPr>
                <w:color w:val="000000"/>
              </w:rPr>
            </w:pPr>
            <w:r w:rsidRPr="00627230">
              <w:rPr>
                <w:color w:val="000000"/>
              </w:rPr>
              <w:t>1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rPr>
          <w:trHeight w:val="287"/>
        </w:trPr>
        <w:tc>
          <w:tcPr>
            <w:tcW w:w="1129" w:type="dxa"/>
          </w:tcPr>
          <w:p w:rsidR="00627230" w:rsidRPr="00627230" w:rsidRDefault="00627230" w:rsidP="00627230">
            <w:pPr>
              <w:jc w:val="center"/>
              <w:rPr>
                <w:sz w:val="24"/>
                <w:szCs w:val="24"/>
              </w:rPr>
            </w:pPr>
            <w:r w:rsidRPr="00627230">
              <w:rPr>
                <w:sz w:val="24"/>
                <w:szCs w:val="24"/>
              </w:rPr>
              <w:t>45</w:t>
            </w:r>
          </w:p>
        </w:tc>
        <w:tc>
          <w:tcPr>
            <w:tcW w:w="7518" w:type="dxa"/>
          </w:tcPr>
          <w:p w:rsidR="00627230" w:rsidRPr="00627230" w:rsidRDefault="00627230" w:rsidP="00627230">
            <w:pPr>
              <w:rPr>
                <w:sz w:val="24"/>
                <w:szCs w:val="24"/>
              </w:rPr>
            </w:pPr>
            <w:r w:rsidRPr="00627230">
              <w:rPr>
                <w:bCs/>
                <w:sz w:val="24"/>
                <w:szCs w:val="24"/>
              </w:rPr>
              <w:t>Общеразвивающие упражнения без предметов</w:t>
            </w:r>
          </w:p>
        </w:tc>
        <w:tc>
          <w:tcPr>
            <w:tcW w:w="1267" w:type="dxa"/>
          </w:tcPr>
          <w:p w:rsidR="00627230" w:rsidRPr="00627230" w:rsidRDefault="00627230" w:rsidP="00627230">
            <w:pPr>
              <w:jc w:val="center"/>
              <w:rPr>
                <w:sz w:val="24"/>
                <w:szCs w:val="24"/>
              </w:rPr>
            </w:pPr>
          </w:p>
        </w:tc>
        <w:tc>
          <w:tcPr>
            <w:tcW w:w="1559" w:type="dxa"/>
          </w:tcPr>
          <w:p w:rsidR="00627230" w:rsidRPr="00627230" w:rsidRDefault="00627230" w:rsidP="00627230">
            <w:pPr>
              <w:rPr>
                <w:color w:val="000000"/>
              </w:rPr>
            </w:pPr>
            <w:r w:rsidRPr="00627230">
              <w:rPr>
                <w:color w:val="000000"/>
              </w:rPr>
              <w:t>1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46</w:t>
            </w:r>
          </w:p>
        </w:tc>
        <w:tc>
          <w:tcPr>
            <w:tcW w:w="7518" w:type="dxa"/>
          </w:tcPr>
          <w:p w:rsidR="00627230" w:rsidRPr="00627230" w:rsidRDefault="00627230" w:rsidP="00627230">
            <w:pPr>
              <w:rPr>
                <w:sz w:val="24"/>
                <w:szCs w:val="24"/>
              </w:rPr>
            </w:pPr>
            <w:r w:rsidRPr="00627230">
              <w:rPr>
                <w:rFonts w:eastAsia="Calibri"/>
                <w:sz w:val="24"/>
                <w:szCs w:val="24"/>
              </w:rPr>
              <w:t>Общеразвивающие упражнения с гантелями</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1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rPr>
          <w:trHeight w:val="71"/>
        </w:trPr>
        <w:tc>
          <w:tcPr>
            <w:tcW w:w="1129" w:type="dxa"/>
          </w:tcPr>
          <w:p w:rsidR="00627230" w:rsidRPr="00627230" w:rsidRDefault="00627230" w:rsidP="00627230">
            <w:pPr>
              <w:jc w:val="center"/>
              <w:rPr>
                <w:sz w:val="24"/>
                <w:szCs w:val="24"/>
              </w:rPr>
            </w:pPr>
            <w:r w:rsidRPr="00627230">
              <w:rPr>
                <w:sz w:val="24"/>
                <w:szCs w:val="24"/>
              </w:rPr>
              <w:t>47</w:t>
            </w:r>
          </w:p>
        </w:tc>
        <w:tc>
          <w:tcPr>
            <w:tcW w:w="7518" w:type="dxa"/>
          </w:tcPr>
          <w:p w:rsidR="00627230" w:rsidRPr="00627230" w:rsidRDefault="00627230" w:rsidP="00627230">
            <w:pPr>
              <w:rPr>
                <w:sz w:val="24"/>
                <w:szCs w:val="24"/>
              </w:rPr>
            </w:pPr>
            <w:r w:rsidRPr="00627230">
              <w:rPr>
                <w:bCs/>
                <w:sz w:val="24"/>
                <w:szCs w:val="24"/>
              </w:rPr>
              <w:t>Группировки, перекаты, кувырок вперед и назад</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1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48</w:t>
            </w:r>
          </w:p>
        </w:tc>
        <w:tc>
          <w:tcPr>
            <w:tcW w:w="7518" w:type="dxa"/>
          </w:tcPr>
          <w:p w:rsidR="00627230" w:rsidRPr="00627230" w:rsidRDefault="00627230" w:rsidP="00627230">
            <w:pPr>
              <w:rPr>
                <w:sz w:val="24"/>
                <w:szCs w:val="24"/>
              </w:rPr>
            </w:pPr>
            <w:r w:rsidRPr="00627230">
              <w:rPr>
                <w:bCs/>
                <w:sz w:val="24"/>
                <w:szCs w:val="24"/>
              </w:rPr>
              <w:t>Сстойка на лопатках, полушпагат, шпагат.</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1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49</w:t>
            </w:r>
          </w:p>
        </w:tc>
        <w:tc>
          <w:tcPr>
            <w:tcW w:w="7518" w:type="dxa"/>
          </w:tcPr>
          <w:p w:rsidR="00627230" w:rsidRPr="00627230" w:rsidRDefault="00627230" w:rsidP="00627230">
            <w:pPr>
              <w:rPr>
                <w:sz w:val="24"/>
                <w:szCs w:val="24"/>
              </w:rPr>
            </w:pPr>
            <w:r w:rsidRPr="00627230">
              <w:rPr>
                <w:rFonts w:eastAsia="Calibri"/>
                <w:sz w:val="24"/>
                <w:szCs w:val="24"/>
              </w:rPr>
              <w:t>Висы и упоры</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1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50</w:t>
            </w:r>
          </w:p>
        </w:tc>
        <w:tc>
          <w:tcPr>
            <w:tcW w:w="7518" w:type="dxa"/>
          </w:tcPr>
          <w:p w:rsidR="00627230" w:rsidRPr="00627230" w:rsidRDefault="00627230" w:rsidP="00627230">
            <w:pPr>
              <w:autoSpaceDE w:val="0"/>
              <w:autoSpaceDN w:val="0"/>
              <w:adjustRightInd w:val="0"/>
              <w:rPr>
                <w:rFonts w:ascii="SchoolBookCSanPin-Regular" w:eastAsia="Calibri" w:hAnsi="SchoolBookCSanPin-Regular" w:cs="SchoolBookCSanPin-Regular"/>
                <w:sz w:val="21"/>
                <w:szCs w:val="21"/>
              </w:rPr>
            </w:pPr>
            <w:r w:rsidRPr="00627230">
              <w:rPr>
                <w:b/>
                <w:bCs/>
                <w:sz w:val="24"/>
                <w:szCs w:val="24"/>
              </w:rPr>
              <w:t>ЗАЧЕТ</w:t>
            </w:r>
            <w:r w:rsidRPr="00627230">
              <w:rPr>
                <w:bCs/>
                <w:sz w:val="24"/>
                <w:szCs w:val="24"/>
              </w:rPr>
              <w:t xml:space="preserve"> за 1 семестр    Акробатическая комбинация</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1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51</w:t>
            </w:r>
          </w:p>
        </w:tc>
        <w:tc>
          <w:tcPr>
            <w:tcW w:w="7518" w:type="dxa"/>
          </w:tcPr>
          <w:p w:rsidR="00627230" w:rsidRPr="00627230" w:rsidRDefault="00627230" w:rsidP="00627230">
            <w:pPr>
              <w:autoSpaceDE w:val="0"/>
              <w:autoSpaceDN w:val="0"/>
              <w:adjustRightInd w:val="0"/>
              <w:rPr>
                <w:rFonts w:ascii="SchoolBookCSanPin-Regular" w:eastAsia="Calibri" w:hAnsi="SchoolBookCSanPin-Regular" w:cs="SchoolBookCSanPin-Regular"/>
                <w:sz w:val="21"/>
                <w:szCs w:val="21"/>
              </w:rPr>
            </w:pPr>
            <w:r w:rsidRPr="00627230">
              <w:rPr>
                <w:rFonts w:eastAsia="Calibri"/>
                <w:sz w:val="24"/>
                <w:szCs w:val="24"/>
              </w:rPr>
              <w:t>Техника безопасности  при занятиях лыжным спортом</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2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52</w:t>
            </w:r>
          </w:p>
        </w:tc>
        <w:tc>
          <w:tcPr>
            <w:tcW w:w="7518" w:type="dxa"/>
          </w:tcPr>
          <w:p w:rsidR="00627230" w:rsidRPr="00627230" w:rsidRDefault="00627230" w:rsidP="00627230">
            <w:pPr>
              <w:rPr>
                <w:sz w:val="24"/>
                <w:szCs w:val="24"/>
              </w:rPr>
            </w:pPr>
            <w:r w:rsidRPr="00627230">
              <w:rPr>
                <w:rFonts w:eastAsia="Calibri"/>
                <w:sz w:val="24"/>
                <w:szCs w:val="24"/>
              </w:rPr>
              <w:t>Первая помощь при травмах и обморожениях</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2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53</w:t>
            </w:r>
          </w:p>
        </w:tc>
        <w:tc>
          <w:tcPr>
            <w:tcW w:w="7518" w:type="dxa"/>
          </w:tcPr>
          <w:p w:rsidR="00627230" w:rsidRPr="00627230" w:rsidRDefault="00627230" w:rsidP="00627230">
            <w:pPr>
              <w:rPr>
                <w:sz w:val="24"/>
                <w:szCs w:val="24"/>
              </w:rPr>
            </w:pPr>
            <w:r w:rsidRPr="00627230">
              <w:rPr>
                <w:rFonts w:eastAsia="Calibri"/>
                <w:sz w:val="24"/>
                <w:szCs w:val="24"/>
              </w:rPr>
              <w:t>Правила соревнований</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2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54</w:t>
            </w:r>
          </w:p>
        </w:tc>
        <w:tc>
          <w:tcPr>
            <w:tcW w:w="7518" w:type="dxa"/>
          </w:tcPr>
          <w:p w:rsidR="00627230" w:rsidRPr="00627230" w:rsidRDefault="00627230" w:rsidP="00627230">
            <w:pPr>
              <w:rPr>
                <w:sz w:val="24"/>
                <w:szCs w:val="24"/>
              </w:rPr>
            </w:pPr>
            <w:r w:rsidRPr="00627230">
              <w:rPr>
                <w:rFonts w:eastAsia="Calibri"/>
                <w:sz w:val="24"/>
                <w:szCs w:val="24"/>
              </w:rPr>
              <w:t xml:space="preserve"> Переход с одновременных лыжных ходов на попеременные.</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2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55</w:t>
            </w:r>
          </w:p>
        </w:tc>
        <w:tc>
          <w:tcPr>
            <w:tcW w:w="7518" w:type="dxa"/>
          </w:tcPr>
          <w:p w:rsidR="00627230" w:rsidRPr="00627230" w:rsidRDefault="00627230" w:rsidP="00627230">
            <w:pPr>
              <w:rPr>
                <w:sz w:val="24"/>
                <w:szCs w:val="24"/>
              </w:rPr>
            </w:pPr>
            <w:r w:rsidRPr="00627230">
              <w:rPr>
                <w:bCs/>
                <w:sz w:val="24"/>
                <w:szCs w:val="24"/>
              </w:rPr>
              <w:t xml:space="preserve"> </w:t>
            </w:r>
            <w:r w:rsidRPr="00627230">
              <w:rPr>
                <w:rFonts w:eastAsia="Calibri"/>
                <w:sz w:val="24"/>
                <w:szCs w:val="24"/>
              </w:rPr>
              <w:t>Преодоление подъемов и препятствий</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2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56</w:t>
            </w:r>
          </w:p>
        </w:tc>
        <w:tc>
          <w:tcPr>
            <w:tcW w:w="7518" w:type="dxa"/>
          </w:tcPr>
          <w:p w:rsidR="00627230" w:rsidRPr="00627230" w:rsidRDefault="00627230" w:rsidP="00627230">
            <w:pPr>
              <w:rPr>
                <w:sz w:val="24"/>
                <w:szCs w:val="24"/>
              </w:rPr>
            </w:pPr>
            <w:r w:rsidRPr="00627230">
              <w:rPr>
                <w:rFonts w:eastAsia="Calibri"/>
                <w:sz w:val="24"/>
                <w:szCs w:val="24"/>
              </w:rPr>
              <w:t xml:space="preserve"> Переход с хода на ход в зависимости от условий дистанции и состояния лыжни</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rPr>
            </w:pPr>
            <w:r w:rsidRPr="00627230">
              <w:rPr>
                <w:color w:val="000000"/>
              </w:rPr>
              <w:t>2 семестр</w:t>
            </w:r>
          </w:p>
        </w:tc>
        <w:tc>
          <w:tcPr>
            <w:tcW w:w="2092" w:type="dxa"/>
          </w:tcPr>
          <w:p w:rsidR="00627230" w:rsidRPr="00627230" w:rsidRDefault="00627230" w:rsidP="00627230">
            <w:pPr>
              <w:spacing w:line="0" w:lineRule="atLeast"/>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57</w:t>
            </w:r>
          </w:p>
        </w:tc>
        <w:tc>
          <w:tcPr>
            <w:tcW w:w="7518" w:type="dxa"/>
          </w:tcPr>
          <w:p w:rsidR="00627230" w:rsidRPr="00627230" w:rsidRDefault="00627230" w:rsidP="00627230">
            <w:pPr>
              <w:rPr>
                <w:sz w:val="24"/>
                <w:szCs w:val="24"/>
              </w:rPr>
            </w:pPr>
            <w:r w:rsidRPr="00627230">
              <w:rPr>
                <w:rFonts w:eastAsia="Calibri"/>
                <w:sz w:val="24"/>
                <w:szCs w:val="24"/>
              </w:rPr>
              <w:t>Элементы тактики лыжных гонок: распределение сил, лидирование, обгон, финиширование</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rPr>
            </w:pPr>
            <w:r w:rsidRPr="00627230">
              <w:rPr>
                <w:color w:val="000000"/>
              </w:rPr>
              <w:t>2 семестр</w:t>
            </w:r>
          </w:p>
        </w:tc>
        <w:tc>
          <w:tcPr>
            <w:tcW w:w="2092" w:type="dxa"/>
          </w:tcPr>
          <w:p w:rsidR="00627230" w:rsidRPr="00627230" w:rsidRDefault="00627230" w:rsidP="00627230">
            <w:pPr>
              <w:spacing w:line="0" w:lineRule="atLeast"/>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58</w:t>
            </w:r>
          </w:p>
        </w:tc>
        <w:tc>
          <w:tcPr>
            <w:tcW w:w="7518" w:type="dxa"/>
          </w:tcPr>
          <w:p w:rsidR="00627230" w:rsidRPr="00627230" w:rsidRDefault="00627230" w:rsidP="00627230">
            <w:pPr>
              <w:rPr>
                <w:sz w:val="24"/>
                <w:szCs w:val="24"/>
              </w:rPr>
            </w:pPr>
            <w:r w:rsidRPr="00627230">
              <w:rPr>
                <w:rFonts w:eastAsia="Calibri"/>
                <w:sz w:val="24"/>
                <w:szCs w:val="24"/>
              </w:rPr>
              <w:t>Прохождение дистанции до 3 км (девушки) и 5 км (юноши)</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rPr>
            </w:pPr>
            <w:r w:rsidRPr="00627230">
              <w:rPr>
                <w:color w:val="000000"/>
              </w:rPr>
              <w:t>2 семестр</w:t>
            </w:r>
          </w:p>
        </w:tc>
        <w:tc>
          <w:tcPr>
            <w:tcW w:w="2092" w:type="dxa"/>
          </w:tcPr>
          <w:p w:rsidR="00627230" w:rsidRPr="00627230" w:rsidRDefault="00627230" w:rsidP="00627230">
            <w:pPr>
              <w:spacing w:line="0" w:lineRule="atLeast"/>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59</w:t>
            </w:r>
          </w:p>
        </w:tc>
        <w:tc>
          <w:tcPr>
            <w:tcW w:w="7518" w:type="dxa"/>
          </w:tcPr>
          <w:p w:rsidR="00627230" w:rsidRPr="00627230" w:rsidRDefault="00627230" w:rsidP="00627230">
            <w:pPr>
              <w:rPr>
                <w:sz w:val="24"/>
                <w:szCs w:val="24"/>
              </w:rPr>
            </w:pPr>
            <w:r w:rsidRPr="00627230">
              <w:rPr>
                <w:rFonts w:eastAsia="Calibri"/>
                <w:sz w:val="24"/>
                <w:szCs w:val="24"/>
              </w:rPr>
              <w:t>Основные элементы тактики в лыжных гонках</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rPr>
            </w:pPr>
            <w:r w:rsidRPr="00627230">
              <w:rPr>
                <w:color w:val="000000"/>
              </w:rPr>
              <w:t>2 семестр</w:t>
            </w:r>
          </w:p>
        </w:tc>
        <w:tc>
          <w:tcPr>
            <w:tcW w:w="2092" w:type="dxa"/>
          </w:tcPr>
          <w:p w:rsidR="00627230" w:rsidRPr="00627230" w:rsidRDefault="00627230" w:rsidP="00627230">
            <w:pPr>
              <w:spacing w:line="0" w:lineRule="atLeast"/>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60</w:t>
            </w:r>
          </w:p>
        </w:tc>
        <w:tc>
          <w:tcPr>
            <w:tcW w:w="7518" w:type="dxa"/>
          </w:tcPr>
          <w:p w:rsidR="00627230" w:rsidRPr="00627230" w:rsidRDefault="00627230" w:rsidP="00627230">
            <w:pPr>
              <w:rPr>
                <w:sz w:val="24"/>
                <w:szCs w:val="24"/>
              </w:rPr>
            </w:pPr>
            <w:r w:rsidRPr="00627230">
              <w:rPr>
                <w:bCs/>
                <w:sz w:val="24"/>
                <w:szCs w:val="24"/>
              </w:rPr>
              <w:t>Коньковый ход.</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rPr>
            </w:pPr>
            <w:r w:rsidRPr="00627230">
              <w:rPr>
                <w:color w:val="000000"/>
              </w:rPr>
              <w:t>2 семестр</w:t>
            </w:r>
          </w:p>
        </w:tc>
        <w:tc>
          <w:tcPr>
            <w:tcW w:w="2092" w:type="dxa"/>
          </w:tcPr>
          <w:p w:rsidR="00627230" w:rsidRPr="00627230" w:rsidRDefault="00627230" w:rsidP="00627230">
            <w:pPr>
              <w:spacing w:line="0" w:lineRule="atLeast"/>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61</w:t>
            </w:r>
          </w:p>
        </w:tc>
        <w:tc>
          <w:tcPr>
            <w:tcW w:w="7518" w:type="dxa"/>
          </w:tcPr>
          <w:p w:rsidR="00627230" w:rsidRPr="00627230" w:rsidRDefault="00627230" w:rsidP="00627230">
            <w:pPr>
              <w:rPr>
                <w:bCs/>
                <w:sz w:val="24"/>
                <w:szCs w:val="24"/>
              </w:rPr>
            </w:pPr>
            <w:r w:rsidRPr="00627230">
              <w:rPr>
                <w:bCs/>
                <w:sz w:val="24"/>
                <w:szCs w:val="24"/>
              </w:rPr>
              <w:t xml:space="preserve"> </w:t>
            </w:r>
            <w:r w:rsidRPr="00627230">
              <w:rPr>
                <w:rFonts w:eastAsia="Calibri"/>
                <w:sz w:val="24"/>
                <w:szCs w:val="24"/>
              </w:rPr>
              <w:t>Ведение мяча</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rPr>
            </w:pPr>
            <w:r w:rsidRPr="00627230">
              <w:rPr>
                <w:color w:val="000000"/>
              </w:rPr>
              <w:t>2 семестр</w:t>
            </w:r>
          </w:p>
        </w:tc>
        <w:tc>
          <w:tcPr>
            <w:tcW w:w="2092" w:type="dxa"/>
          </w:tcPr>
          <w:p w:rsidR="00627230" w:rsidRPr="00627230" w:rsidRDefault="00627230" w:rsidP="00627230">
            <w:pPr>
              <w:spacing w:line="0" w:lineRule="atLeast"/>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62</w:t>
            </w:r>
          </w:p>
        </w:tc>
        <w:tc>
          <w:tcPr>
            <w:tcW w:w="7518" w:type="dxa"/>
          </w:tcPr>
          <w:p w:rsidR="00627230" w:rsidRPr="00627230" w:rsidRDefault="00627230" w:rsidP="00627230">
            <w:pPr>
              <w:rPr>
                <w:bCs/>
                <w:sz w:val="24"/>
                <w:szCs w:val="24"/>
              </w:rPr>
            </w:pPr>
            <w:r w:rsidRPr="00627230">
              <w:rPr>
                <w:rFonts w:eastAsia="Calibri"/>
                <w:sz w:val="24"/>
                <w:szCs w:val="24"/>
              </w:rPr>
              <w:t xml:space="preserve"> Ловля и передача мяча</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rPr>
            </w:pPr>
            <w:r w:rsidRPr="00627230">
              <w:rPr>
                <w:color w:val="000000"/>
              </w:rPr>
              <w:t>2 семестр</w:t>
            </w:r>
          </w:p>
        </w:tc>
        <w:tc>
          <w:tcPr>
            <w:tcW w:w="2092" w:type="dxa"/>
          </w:tcPr>
          <w:p w:rsidR="00627230" w:rsidRPr="00627230" w:rsidRDefault="00627230" w:rsidP="00627230">
            <w:pPr>
              <w:spacing w:line="0" w:lineRule="atLeast"/>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63</w:t>
            </w:r>
          </w:p>
        </w:tc>
        <w:tc>
          <w:tcPr>
            <w:tcW w:w="7518" w:type="dxa"/>
          </w:tcPr>
          <w:p w:rsidR="00627230" w:rsidRPr="00627230" w:rsidRDefault="00627230" w:rsidP="00627230">
            <w:pPr>
              <w:rPr>
                <w:bCs/>
                <w:sz w:val="24"/>
                <w:szCs w:val="24"/>
              </w:rPr>
            </w:pPr>
            <w:r w:rsidRPr="00627230">
              <w:rPr>
                <w:rFonts w:eastAsia="Calibri"/>
                <w:sz w:val="24"/>
                <w:szCs w:val="24"/>
              </w:rPr>
              <w:t>Броски мяча в корзину (с места, в движении, прыжком)</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rPr>
            </w:pPr>
            <w:r w:rsidRPr="00627230">
              <w:rPr>
                <w:color w:val="000000"/>
              </w:rPr>
              <w:t>2 семестр</w:t>
            </w:r>
          </w:p>
        </w:tc>
        <w:tc>
          <w:tcPr>
            <w:tcW w:w="2092" w:type="dxa"/>
          </w:tcPr>
          <w:p w:rsidR="00627230" w:rsidRPr="00627230" w:rsidRDefault="00627230" w:rsidP="00627230">
            <w:pPr>
              <w:spacing w:line="0" w:lineRule="atLeast"/>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64</w:t>
            </w:r>
          </w:p>
        </w:tc>
        <w:tc>
          <w:tcPr>
            <w:tcW w:w="7518" w:type="dxa"/>
          </w:tcPr>
          <w:p w:rsidR="00627230" w:rsidRPr="00627230" w:rsidRDefault="00627230" w:rsidP="00627230">
            <w:pPr>
              <w:rPr>
                <w:bCs/>
                <w:sz w:val="24"/>
                <w:szCs w:val="24"/>
              </w:rPr>
            </w:pPr>
            <w:r w:rsidRPr="00627230">
              <w:rPr>
                <w:bCs/>
                <w:sz w:val="24"/>
                <w:szCs w:val="24"/>
              </w:rPr>
              <w:t xml:space="preserve"> </w:t>
            </w:r>
            <w:r w:rsidRPr="00627230">
              <w:rPr>
                <w:rFonts w:eastAsia="Calibri"/>
                <w:sz w:val="24"/>
                <w:szCs w:val="24"/>
              </w:rPr>
              <w:t>Вырывание и выбивание.</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rPr>
            </w:pPr>
            <w:r w:rsidRPr="00627230">
              <w:rPr>
                <w:color w:val="000000"/>
              </w:rPr>
              <w:t>2 семестр</w:t>
            </w:r>
          </w:p>
        </w:tc>
        <w:tc>
          <w:tcPr>
            <w:tcW w:w="2092" w:type="dxa"/>
          </w:tcPr>
          <w:p w:rsidR="00627230" w:rsidRPr="00627230" w:rsidRDefault="00627230" w:rsidP="00627230">
            <w:pPr>
              <w:spacing w:line="0" w:lineRule="atLeast"/>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65</w:t>
            </w:r>
          </w:p>
        </w:tc>
        <w:tc>
          <w:tcPr>
            <w:tcW w:w="7518" w:type="dxa"/>
          </w:tcPr>
          <w:p w:rsidR="00627230" w:rsidRPr="00627230" w:rsidRDefault="00627230" w:rsidP="00627230">
            <w:pPr>
              <w:rPr>
                <w:bCs/>
                <w:sz w:val="24"/>
                <w:szCs w:val="24"/>
              </w:rPr>
            </w:pPr>
            <w:r w:rsidRPr="00627230">
              <w:rPr>
                <w:rFonts w:eastAsia="Calibri"/>
                <w:sz w:val="24"/>
                <w:szCs w:val="24"/>
              </w:rPr>
              <w:t>Прием техники защита — перехват</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rPr>
            </w:pPr>
            <w:r w:rsidRPr="00627230">
              <w:rPr>
                <w:color w:val="000000"/>
              </w:rPr>
              <w:t>2 семестр</w:t>
            </w:r>
          </w:p>
        </w:tc>
        <w:tc>
          <w:tcPr>
            <w:tcW w:w="2092" w:type="dxa"/>
          </w:tcPr>
          <w:p w:rsidR="00627230" w:rsidRPr="00627230" w:rsidRDefault="00627230" w:rsidP="00627230">
            <w:pPr>
              <w:spacing w:line="0" w:lineRule="atLeast"/>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66</w:t>
            </w:r>
          </w:p>
        </w:tc>
        <w:tc>
          <w:tcPr>
            <w:tcW w:w="7518" w:type="dxa"/>
          </w:tcPr>
          <w:p w:rsidR="00627230" w:rsidRPr="00627230" w:rsidRDefault="00627230" w:rsidP="00627230">
            <w:pPr>
              <w:rPr>
                <w:bCs/>
                <w:sz w:val="24"/>
                <w:szCs w:val="24"/>
              </w:rPr>
            </w:pPr>
            <w:r w:rsidRPr="00627230">
              <w:rPr>
                <w:rFonts w:eastAsia="Calibri"/>
                <w:sz w:val="24"/>
                <w:szCs w:val="24"/>
              </w:rPr>
              <w:t>Приемы  применяемые против броска.</w:t>
            </w:r>
            <w:r w:rsidRPr="00627230">
              <w:rPr>
                <w:bCs/>
                <w:sz w:val="24"/>
                <w:szCs w:val="24"/>
              </w:rPr>
              <w:t xml:space="preserve"> Н</w:t>
            </w:r>
            <w:r w:rsidRPr="00627230">
              <w:rPr>
                <w:rFonts w:eastAsia="Calibri"/>
                <w:sz w:val="24"/>
                <w:szCs w:val="24"/>
              </w:rPr>
              <w:t>акрывание</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rPr>
            </w:pPr>
            <w:r w:rsidRPr="00627230">
              <w:rPr>
                <w:color w:val="000000"/>
              </w:rPr>
              <w:t>2 семестр</w:t>
            </w:r>
          </w:p>
        </w:tc>
        <w:tc>
          <w:tcPr>
            <w:tcW w:w="2092" w:type="dxa"/>
          </w:tcPr>
          <w:p w:rsidR="00627230" w:rsidRPr="00627230" w:rsidRDefault="00627230" w:rsidP="00627230">
            <w:pPr>
              <w:spacing w:line="0" w:lineRule="atLeast"/>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67</w:t>
            </w:r>
          </w:p>
        </w:tc>
        <w:tc>
          <w:tcPr>
            <w:tcW w:w="7518" w:type="dxa"/>
          </w:tcPr>
          <w:p w:rsidR="00627230" w:rsidRPr="00627230" w:rsidRDefault="00627230" w:rsidP="00627230">
            <w:pPr>
              <w:rPr>
                <w:bCs/>
                <w:sz w:val="24"/>
                <w:szCs w:val="24"/>
              </w:rPr>
            </w:pPr>
            <w:r w:rsidRPr="00627230">
              <w:rPr>
                <w:bCs/>
                <w:sz w:val="24"/>
                <w:szCs w:val="24"/>
              </w:rPr>
              <w:t>Т</w:t>
            </w:r>
            <w:r w:rsidRPr="00627230">
              <w:rPr>
                <w:rFonts w:eastAsia="Calibri"/>
                <w:sz w:val="24"/>
                <w:szCs w:val="24"/>
              </w:rPr>
              <w:t>актика нападения, тактика защиты</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rPr>
            </w:pPr>
            <w:r w:rsidRPr="00627230">
              <w:rPr>
                <w:color w:val="000000"/>
              </w:rPr>
              <w:t>2 семестр</w:t>
            </w:r>
          </w:p>
        </w:tc>
        <w:tc>
          <w:tcPr>
            <w:tcW w:w="2092" w:type="dxa"/>
          </w:tcPr>
          <w:p w:rsidR="00627230" w:rsidRPr="00627230" w:rsidRDefault="00627230" w:rsidP="00627230">
            <w:pPr>
              <w:spacing w:line="0" w:lineRule="atLeast"/>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68</w:t>
            </w:r>
          </w:p>
        </w:tc>
        <w:tc>
          <w:tcPr>
            <w:tcW w:w="7518" w:type="dxa"/>
          </w:tcPr>
          <w:p w:rsidR="00627230" w:rsidRPr="00627230" w:rsidRDefault="00627230" w:rsidP="00627230">
            <w:pPr>
              <w:rPr>
                <w:bCs/>
                <w:sz w:val="24"/>
                <w:szCs w:val="24"/>
              </w:rPr>
            </w:pPr>
            <w:r w:rsidRPr="00627230">
              <w:rPr>
                <w:bCs/>
                <w:sz w:val="24"/>
                <w:szCs w:val="24"/>
              </w:rPr>
              <w:t>Тактика игры в нападении и защите</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rPr>
            </w:pPr>
            <w:r w:rsidRPr="00627230">
              <w:rPr>
                <w:color w:val="000000"/>
              </w:rPr>
              <w:t>2 семестр</w:t>
            </w:r>
          </w:p>
        </w:tc>
        <w:tc>
          <w:tcPr>
            <w:tcW w:w="2092" w:type="dxa"/>
          </w:tcPr>
          <w:p w:rsidR="00627230" w:rsidRPr="00627230" w:rsidRDefault="00627230" w:rsidP="00627230">
            <w:pPr>
              <w:spacing w:line="0" w:lineRule="atLeast"/>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69</w:t>
            </w:r>
          </w:p>
        </w:tc>
        <w:tc>
          <w:tcPr>
            <w:tcW w:w="7518" w:type="dxa"/>
          </w:tcPr>
          <w:p w:rsidR="00627230" w:rsidRPr="00627230" w:rsidRDefault="00627230" w:rsidP="00627230">
            <w:pPr>
              <w:rPr>
                <w:bCs/>
                <w:sz w:val="24"/>
                <w:szCs w:val="24"/>
              </w:rPr>
            </w:pPr>
            <w:r w:rsidRPr="00627230">
              <w:rPr>
                <w:bCs/>
                <w:sz w:val="24"/>
                <w:szCs w:val="24"/>
              </w:rPr>
              <w:t xml:space="preserve">Индивидуальные действия; </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rPr>
            </w:pPr>
            <w:r w:rsidRPr="00627230">
              <w:rPr>
                <w:color w:val="000000"/>
              </w:rPr>
              <w:t>2 семестр</w:t>
            </w:r>
          </w:p>
        </w:tc>
        <w:tc>
          <w:tcPr>
            <w:tcW w:w="2092" w:type="dxa"/>
          </w:tcPr>
          <w:p w:rsidR="00627230" w:rsidRPr="00627230" w:rsidRDefault="00627230" w:rsidP="00627230">
            <w:pPr>
              <w:spacing w:line="0" w:lineRule="atLeast"/>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70</w:t>
            </w:r>
          </w:p>
        </w:tc>
        <w:tc>
          <w:tcPr>
            <w:tcW w:w="7518" w:type="dxa"/>
          </w:tcPr>
          <w:p w:rsidR="00627230" w:rsidRPr="00627230" w:rsidRDefault="00627230" w:rsidP="00627230">
            <w:pPr>
              <w:rPr>
                <w:bCs/>
                <w:sz w:val="24"/>
                <w:szCs w:val="24"/>
              </w:rPr>
            </w:pPr>
            <w:r w:rsidRPr="00627230">
              <w:rPr>
                <w:bCs/>
                <w:sz w:val="24"/>
                <w:szCs w:val="24"/>
              </w:rPr>
              <w:t>Командные действия</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rPr>
            </w:pPr>
            <w:r w:rsidRPr="00627230">
              <w:rPr>
                <w:color w:val="000000"/>
              </w:rPr>
              <w:t>2 семестр</w:t>
            </w:r>
          </w:p>
        </w:tc>
        <w:tc>
          <w:tcPr>
            <w:tcW w:w="2092" w:type="dxa"/>
          </w:tcPr>
          <w:p w:rsidR="00627230" w:rsidRPr="00627230" w:rsidRDefault="00627230" w:rsidP="00627230">
            <w:pPr>
              <w:spacing w:line="0" w:lineRule="atLeast"/>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71</w:t>
            </w:r>
          </w:p>
        </w:tc>
        <w:tc>
          <w:tcPr>
            <w:tcW w:w="7518" w:type="dxa"/>
          </w:tcPr>
          <w:p w:rsidR="00627230" w:rsidRPr="00627230" w:rsidRDefault="00627230" w:rsidP="00627230">
            <w:pPr>
              <w:rPr>
                <w:bCs/>
                <w:sz w:val="24"/>
                <w:szCs w:val="24"/>
              </w:rPr>
            </w:pPr>
            <w:r w:rsidRPr="00627230">
              <w:rPr>
                <w:rFonts w:eastAsia="Calibri"/>
                <w:sz w:val="24"/>
                <w:szCs w:val="24"/>
              </w:rPr>
              <w:t>Правила игры. Техника безопасности игры.</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rPr>
            </w:pPr>
            <w:r w:rsidRPr="00627230">
              <w:rPr>
                <w:color w:val="000000"/>
              </w:rPr>
              <w:t>2 семестр</w:t>
            </w:r>
          </w:p>
        </w:tc>
        <w:tc>
          <w:tcPr>
            <w:tcW w:w="2092" w:type="dxa"/>
          </w:tcPr>
          <w:p w:rsidR="00627230" w:rsidRPr="00627230" w:rsidRDefault="00627230" w:rsidP="00627230">
            <w:pPr>
              <w:spacing w:line="0" w:lineRule="atLeast"/>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72</w:t>
            </w:r>
          </w:p>
        </w:tc>
        <w:tc>
          <w:tcPr>
            <w:tcW w:w="7518" w:type="dxa"/>
          </w:tcPr>
          <w:p w:rsidR="00627230" w:rsidRPr="00627230" w:rsidRDefault="00627230" w:rsidP="00627230">
            <w:pPr>
              <w:rPr>
                <w:bCs/>
                <w:sz w:val="24"/>
                <w:szCs w:val="24"/>
              </w:rPr>
            </w:pPr>
            <w:r w:rsidRPr="00627230">
              <w:rPr>
                <w:rFonts w:eastAsia="Calibri"/>
                <w:sz w:val="24"/>
                <w:szCs w:val="24"/>
              </w:rPr>
              <w:t>Игра по упрощенным правилам баскетбола.</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rPr>
            </w:pPr>
            <w:r w:rsidRPr="00627230">
              <w:rPr>
                <w:color w:val="000000"/>
              </w:rPr>
              <w:t>2 семестр</w:t>
            </w:r>
          </w:p>
        </w:tc>
        <w:tc>
          <w:tcPr>
            <w:tcW w:w="2092" w:type="dxa"/>
          </w:tcPr>
          <w:p w:rsidR="00627230" w:rsidRPr="00627230" w:rsidRDefault="00627230" w:rsidP="00627230">
            <w:pPr>
              <w:spacing w:line="0" w:lineRule="atLeast"/>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73-74</w:t>
            </w:r>
          </w:p>
        </w:tc>
        <w:tc>
          <w:tcPr>
            <w:tcW w:w="7518" w:type="dxa"/>
          </w:tcPr>
          <w:p w:rsidR="00627230" w:rsidRPr="00627230" w:rsidRDefault="00627230" w:rsidP="00627230">
            <w:pPr>
              <w:rPr>
                <w:sz w:val="24"/>
                <w:szCs w:val="24"/>
              </w:rPr>
            </w:pPr>
            <w:r w:rsidRPr="00627230">
              <w:rPr>
                <w:rFonts w:eastAsia="Calibri"/>
                <w:sz w:val="24"/>
                <w:szCs w:val="24"/>
              </w:rPr>
              <w:t>Игра по правилам</w:t>
            </w:r>
          </w:p>
        </w:tc>
        <w:tc>
          <w:tcPr>
            <w:tcW w:w="1267" w:type="dxa"/>
          </w:tcPr>
          <w:p w:rsidR="00627230" w:rsidRPr="00627230" w:rsidRDefault="00627230" w:rsidP="00627230">
            <w:pPr>
              <w:jc w:val="center"/>
              <w:rPr>
                <w:sz w:val="24"/>
                <w:szCs w:val="24"/>
              </w:rPr>
            </w:pPr>
            <w:r w:rsidRPr="00627230">
              <w:rPr>
                <w:sz w:val="24"/>
                <w:szCs w:val="24"/>
              </w:rPr>
              <w:t>2</w:t>
            </w:r>
          </w:p>
        </w:tc>
        <w:tc>
          <w:tcPr>
            <w:tcW w:w="1559" w:type="dxa"/>
          </w:tcPr>
          <w:p w:rsidR="00627230" w:rsidRPr="00627230" w:rsidRDefault="00627230" w:rsidP="00627230">
            <w:pPr>
              <w:spacing w:line="0" w:lineRule="atLeast"/>
              <w:rPr>
                <w:color w:val="000000"/>
              </w:rPr>
            </w:pPr>
            <w:r w:rsidRPr="00627230">
              <w:rPr>
                <w:color w:val="000000"/>
              </w:rPr>
              <w:t>2 семестр</w:t>
            </w:r>
          </w:p>
        </w:tc>
        <w:tc>
          <w:tcPr>
            <w:tcW w:w="2092" w:type="dxa"/>
          </w:tcPr>
          <w:p w:rsidR="00627230" w:rsidRPr="00627230" w:rsidRDefault="00627230" w:rsidP="00627230">
            <w:pPr>
              <w:spacing w:line="0" w:lineRule="atLeast"/>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75</w:t>
            </w:r>
          </w:p>
        </w:tc>
        <w:tc>
          <w:tcPr>
            <w:tcW w:w="7518" w:type="dxa"/>
          </w:tcPr>
          <w:p w:rsidR="00627230" w:rsidRPr="00627230" w:rsidRDefault="00627230" w:rsidP="00627230">
            <w:pPr>
              <w:rPr>
                <w:sz w:val="24"/>
                <w:szCs w:val="24"/>
              </w:rPr>
            </w:pPr>
            <w:r w:rsidRPr="00627230">
              <w:rPr>
                <w:rFonts w:eastAsia="Calibri"/>
                <w:sz w:val="24"/>
                <w:szCs w:val="24"/>
              </w:rPr>
              <w:t>Техника безопасности при занятиях плаванием в открытых водоемах и в бассейне</w:t>
            </w:r>
            <w:r w:rsidRPr="00627230">
              <w:rPr>
                <w:sz w:val="24"/>
                <w:szCs w:val="24"/>
              </w:rPr>
              <w:t xml:space="preserve"> </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rPr>
            </w:pPr>
            <w:r w:rsidRPr="00627230">
              <w:rPr>
                <w:color w:val="000000"/>
              </w:rPr>
              <w:t>2 семестр</w:t>
            </w:r>
          </w:p>
        </w:tc>
        <w:tc>
          <w:tcPr>
            <w:tcW w:w="2092" w:type="dxa"/>
          </w:tcPr>
          <w:p w:rsidR="00627230" w:rsidRPr="00627230" w:rsidRDefault="00627230" w:rsidP="00627230">
            <w:pPr>
              <w:spacing w:line="0" w:lineRule="atLeast"/>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76</w:t>
            </w:r>
          </w:p>
        </w:tc>
        <w:tc>
          <w:tcPr>
            <w:tcW w:w="7518" w:type="dxa"/>
          </w:tcPr>
          <w:p w:rsidR="00627230" w:rsidRPr="00627230" w:rsidRDefault="00627230" w:rsidP="00627230">
            <w:pPr>
              <w:rPr>
                <w:sz w:val="24"/>
                <w:szCs w:val="24"/>
              </w:rPr>
            </w:pPr>
            <w:r w:rsidRPr="00627230">
              <w:rPr>
                <w:rFonts w:eastAsia="Calibri"/>
                <w:sz w:val="24"/>
                <w:szCs w:val="24"/>
              </w:rPr>
              <w:t>Доврачебная помощь пострадавшему.</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rPr>
            </w:pPr>
            <w:r w:rsidRPr="00627230">
              <w:rPr>
                <w:color w:val="000000"/>
              </w:rPr>
              <w:t xml:space="preserve"> 2 семестр</w:t>
            </w:r>
          </w:p>
        </w:tc>
        <w:tc>
          <w:tcPr>
            <w:tcW w:w="2092" w:type="dxa"/>
          </w:tcPr>
          <w:p w:rsidR="00627230" w:rsidRPr="00627230" w:rsidRDefault="00627230" w:rsidP="00627230">
            <w:pPr>
              <w:spacing w:line="0" w:lineRule="atLeast"/>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77</w:t>
            </w:r>
          </w:p>
        </w:tc>
        <w:tc>
          <w:tcPr>
            <w:tcW w:w="7518" w:type="dxa"/>
          </w:tcPr>
          <w:p w:rsidR="00627230" w:rsidRPr="00627230" w:rsidRDefault="00627230" w:rsidP="00627230">
            <w:pPr>
              <w:rPr>
                <w:sz w:val="24"/>
                <w:szCs w:val="24"/>
              </w:rPr>
            </w:pPr>
            <w:r w:rsidRPr="00627230">
              <w:rPr>
                <w:rFonts w:eastAsia="Calibri"/>
                <w:sz w:val="24"/>
                <w:szCs w:val="24"/>
              </w:rPr>
              <w:t>Специальные подготовительные, общеразвивающие и подводящие упражнения на суше.</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2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78</w:t>
            </w:r>
          </w:p>
        </w:tc>
        <w:tc>
          <w:tcPr>
            <w:tcW w:w="7518" w:type="dxa"/>
          </w:tcPr>
          <w:p w:rsidR="00627230" w:rsidRPr="00627230" w:rsidRDefault="00627230" w:rsidP="00627230">
            <w:pPr>
              <w:autoSpaceDE w:val="0"/>
              <w:autoSpaceDN w:val="0"/>
              <w:adjustRightInd w:val="0"/>
              <w:rPr>
                <w:rFonts w:ascii="SchoolBookCSanPin-Regular" w:eastAsia="Calibri" w:hAnsi="SchoolBookCSanPin-Regular" w:cs="SchoolBookCSanPin-Regular"/>
                <w:sz w:val="21"/>
                <w:szCs w:val="21"/>
              </w:rPr>
            </w:pPr>
            <w:r w:rsidRPr="00627230">
              <w:rPr>
                <w:rFonts w:eastAsia="Calibri"/>
                <w:sz w:val="24"/>
                <w:szCs w:val="24"/>
              </w:rPr>
              <w:t>Кроль на груди</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2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79</w:t>
            </w:r>
          </w:p>
        </w:tc>
        <w:tc>
          <w:tcPr>
            <w:tcW w:w="7518" w:type="dxa"/>
          </w:tcPr>
          <w:p w:rsidR="00627230" w:rsidRPr="00627230" w:rsidRDefault="00627230" w:rsidP="00627230">
            <w:pPr>
              <w:rPr>
                <w:sz w:val="24"/>
                <w:szCs w:val="24"/>
              </w:rPr>
            </w:pPr>
            <w:r w:rsidRPr="00627230">
              <w:rPr>
                <w:sz w:val="24"/>
                <w:szCs w:val="24"/>
              </w:rPr>
              <w:t>Кроль на спине</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2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80</w:t>
            </w:r>
          </w:p>
        </w:tc>
        <w:tc>
          <w:tcPr>
            <w:tcW w:w="7518" w:type="dxa"/>
          </w:tcPr>
          <w:p w:rsidR="00627230" w:rsidRPr="00627230" w:rsidRDefault="00627230" w:rsidP="00627230">
            <w:pPr>
              <w:rPr>
                <w:sz w:val="24"/>
                <w:szCs w:val="24"/>
              </w:rPr>
            </w:pPr>
            <w:r w:rsidRPr="00627230">
              <w:rPr>
                <w:rFonts w:eastAsia="Calibri"/>
                <w:sz w:val="24"/>
                <w:szCs w:val="24"/>
              </w:rPr>
              <w:t>Старты.  Повороты</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2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81</w:t>
            </w:r>
          </w:p>
        </w:tc>
        <w:tc>
          <w:tcPr>
            <w:tcW w:w="7518" w:type="dxa"/>
          </w:tcPr>
          <w:p w:rsidR="00627230" w:rsidRPr="00627230" w:rsidRDefault="00627230" w:rsidP="00627230">
            <w:pPr>
              <w:autoSpaceDE w:val="0"/>
              <w:autoSpaceDN w:val="0"/>
              <w:adjustRightInd w:val="0"/>
              <w:rPr>
                <w:rFonts w:ascii="SchoolBookCSanPin-Regular" w:eastAsia="Calibri" w:hAnsi="SchoolBookCSanPin-Regular" w:cs="SchoolBookCSanPin-Regular"/>
                <w:sz w:val="21"/>
                <w:szCs w:val="21"/>
              </w:rPr>
            </w:pPr>
            <w:r w:rsidRPr="00627230">
              <w:rPr>
                <w:color w:val="000000"/>
                <w:sz w:val="24"/>
                <w:szCs w:val="24"/>
              </w:rPr>
              <w:t>Основные этапы развития бадминтона. Правила игры в бадминтон</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2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82</w:t>
            </w:r>
          </w:p>
        </w:tc>
        <w:tc>
          <w:tcPr>
            <w:tcW w:w="7518" w:type="dxa"/>
          </w:tcPr>
          <w:p w:rsidR="00627230" w:rsidRPr="00627230" w:rsidRDefault="00627230" w:rsidP="00627230">
            <w:pPr>
              <w:autoSpaceDE w:val="0"/>
              <w:autoSpaceDN w:val="0"/>
              <w:adjustRightInd w:val="0"/>
              <w:rPr>
                <w:rFonts w:ascii="SchoolBookCSanPin-Regular" w:eastAsia="Calibri" w:hAnsi="SchoolBookCSanPin-Regular" w:cs="SchoolBookCSanPin-Regular"/>
                <w:sz w:val="21"/>
                <w:szCs w:val="21"/>
              </w:rPr>
            </w:pPr>
            <w:r w:rsidRPr="00627230">
              <w:rPr>
                <w:sz w:val="24"/>
                <w:szCs w:val="24"/>
              </w:rPr>
              <w:t>Игровые: основная стойка; высокая, средняя, низкая; правосторонняя, левосторонняя стойка.</w:t>
            </w:r>
            <w:r w:rsidRPr="00627230">
              <w:rPr>
                <w:bCs/>
                <w:sz w:val="24"/>
                <w:szCs w:val="24"/>
              </w:rPr>
              <w:t xml:space="preserve"> </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2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83</w:t>
            </w:r>
          </w:p>
        </w:tc>
        <w:tc>
          <w:tcPr>
            <w:tcW w:w="7518" w:type="dxa"/>
          </w:tcPr>
          <w:p w:rsidR="00627230" w:rsidRPr="00627230" w:rsidRDefault="00627230" w:rsidP="00627230">
            <w:pPr>
              <w:rPr>
                <w:sz w:val="24"/>
                <w:szCs w:val="24"/>
              </w:rPr>
            </w:pPr>
            <w:r w:rsidRPr="00627230">
              <w:rPr>
                <w:sz w:val="24"/>
                <w:szCs w:val="24"/>
              </w:rPr>
              <w:t>Передвижения: приставным шагом; скрестным шагом.</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2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84</w:t>
            </w:r>
          </w:p>
        </w:tc>
        <w:tc>
          <w:tcPr>
            <w:tcW w:w="7518" w:type="dxa"/>
          </w:tcPr>
          <w:p w:rsidR="00627230" w:rsidRPr="00627230" w:rsidRDefault="00627230" w:rsidP="00627230">
            <w:pPr>
              <w:rPr>
                <w:sz w:val="24"/>
                <w:szCs w:val="24"/>
              </w:rPr>
            </w:pPr>
            <w:r w:rsidRPr="00627230">
              <w:rPr>
                <w:sz w:val="24"/>
                <w:szCs w:val="24"/>
              </w:rPr>
              <w:t xml:space="preserve">Стойки при выполнении подачи: открытой и закрытой стороной ракетки. </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2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85</w:t>
            </w:r>
          </w:p>
        </w:tc>
        <w:tc>
          <w:tcPr>
            <w:tcW w:w="7518" w:type="dxa"/>
          </w:tcPr>
          <w:p w:rsidR="00627230" w:rsidRPr="00627230" w:rsidRDefault="00627230" w:rsidP="00627230">
            <w:pPr>
              <w:rPr>
                <w:sz w:val="24"/>
                <w:szCs w:val="24"/>
              </w:rPr>
            </w:pPr>
            <w:r w:rsidRPr="00627230">
              <w:rPr>
                <w:sz w:val="24"/>
                <w:szCs w:val="24"/>
              </w:rPr>
              <w:t>Игровые: основная стойка; высокая, средняя, низкая; правосторонняя, левосторонняя стойка.</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2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86</w:t>
            </w:r>
          </w:p>
        </w:tc>
        <w:tc>
          <w:tcPr>
            <w:tcW w:w="7518" w:type="dxa"/>
          </w:tcPr>
          <w:p w:rsidR="00627230" w:rsidRPr="00627230" w:rsidRDefault="00627230" w:rsidP="00627230">
            <w:pPr>
              <w:rPr>
                <w:sz w:val="24"/>
                <w:szCs w:val="24"/>
              </w:rPr>
            </w:pPr>
            <w:r w:rsidRPr="00627230">
              <w:rPr>
                <w:sz w:val="24"/>
                <w:szCs w:val="24"/>
              </w:rPr>
              <w:t xml:space="preserve">Передвижения: приставным шагом; скрестным шагом. </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2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rPr>
          <w:trHeight w:val="559"/>
        </w:trPr>
        <w:tc>
          <w:tcPr>
            <w:tcW w:w="1129" w:type="dxa"/>
          </w:tcPr>
          <w:p w:rsidR="00627230" w:rsidRPr="00627230" w:rsidRDefault="00627230" w:rsidP="00627230">
            <w:pPr>
              <w:jc w:val="center"/>
              <w:rPr>
                <w:sz w:val="24"/>
                <w:szCs w:val="24"/>
              </w:rPr>
            </w:pPr>
            <w:r w:rsidRPr="00627230">
              <w:rPr>
                <w:sz w:val="24"/>
                <w:szCs w:val="24"/>
              </w:rPr>
              <w:t>87</w:t>
            </w:r>
          </w:p>
        </w:tc>
        <w:tc>
          <w:tcPr>
            <w:tcW w:w="7518" w:type="dxa"/>
          </w:tcPr>
          <w:tbl>
            <w:tblPr>
              <w:tblpPr w:leftFromText="180" w:rightFromText="180" w:bottomFromText="200" w:vertAnchor="text" w:tblpXSpec="center" w:tblpY="1"/>
              <w:tblOverlap w:val="never"/>
              <w:tblW w:w="148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01"/>
            </w:tblGrid>
            <w:tr w:rsidR="00627230" w:rsidRPr="00627230" w:rsidTr="00627230">
              <w:trPr>
                <w:trHeight w:val="147"/>
              </w:trPr>
              <w:tc>
                <w:tcPr>
                  <w:tcW w:w="14801" w:type="dxa"/>
                  <w:tcBorders>
                    <w:top w:val="nil"/>
                    <w:left w:val="nil"/>
                    <w:bottom w:val="nil"/>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Кроссовая подготовка </w:t>
                  </w:r>
                  <w:r w:rsidRPr="00627230">
                    <w:rPr>
                      <w:rFonts w:ascii="Times New Roman" w:eastAsia="Times New Roman" w:hAnsi="Times New Roman" w:cs="Times New Roman"/>
                      <w:bCs/>
                      <w:sz w:val="24"/>
                      <w:szCs w:val="24"/>
                      <w:lang w:eastAsia="ru-RU"/>
                    </w:rPr>
                    <w:t>.</w:t>
                  </w:r>
                  <w:r w:rsidRPr="00627230">
                    <w:rPr>
                      <w:rFonts w:ascii="Times New Roman" w:eastAsia="Times New Roman" w:hAnsi="Times New Roman" w:cs="Times New Roman"/>
                      <w:sz w:val="24"/>
                      <w:szCs w:val="24"/>
                      <w:lang w:eastAsia="ru-RU"/>
                    </w:rPr>
                    <w:t xml:space="preserve"> Высокий и низкий старт</w:t>
                  </w:r>
                </w:p>
              </w:tc>
            </w:tr>
          </w:tbl>
          <w:p w:rsidR="00627230" w:rsidRPr="00627230" w:rsidRDefault="00627230" w:rsidP="00627230">
            <w:pPr>
              <w:rPr>
                <w:sz w:val="24"/>
                <w:szCs w:val="24"/>
              </w:rPr>
            </w:pP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2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88</w:t>
            </w:r>
          </w:p>
        </w:tc>
        <w:tc>
          <w:tcPr>
            <w:tcW w:w="7518" w:type="dxa"/>
          </w:tcPr>
          <w:p w:rsidR="00627230" w:rsidRPr="00627230" w:rsidRDefault="00627230" w:rsidP="00627230">
            <w:pPr>
              <w:autoSpaceDE w:val="0"/>
              <w:autoSpaceDN w:val="0"/>
              <w:adjustRightInd w:val="0"/>
              <w:rPr>
                <w:rFonts w:ascii="SchoolBookCSanPin-Regular" w:eastAsia="Calibri" w:hAnsi="SchoolBookCSanPin-Regular" w:cs="SchoolBookCSanPin-Regular"/>
                <w:sz w:val="21"/>
                <w:szCs w:val="21"/>
              </w:rPr>
            </w:pPr>
            <w:r w:rsidRPr="00627230">
              <w:rPr>
                <w:bCs/>
                <w:sz w:val="24"/>
                <w:szCs w:val="24"/>
              </w:rPr>
              <w:t>Бег на короткие  дистанции</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2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89</w:t>
            </w:r>
          </w:p>
        </w:tc>
        <w:tc>
          <w:tcPr>
            <w:tcW w:w="7518" w:type="dxa"/>
          </w:tcPr>
          <w:p w:rsidR="00627230" w:rsidRPr="00627230" w:rsidRDefault="00627230" w:rsidP="00627230">
            <w:pPr>
              <w:rPr>
                <w:sz w:val="24"/>
                <w:szCs w:val="24"/>
              </w:rPr>
            </w:pPr>
            <w:r w:rsidRPr="00627230">
              <w:rPr>
                <w:sz w:val="24"/>
                <w:szCs w:val="24"/>
              </w:rPr>
              <w:t>Бег 100 м</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2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90</w:t>
            </w:r>
          </w:p>
        </w:tc>
        <w:tc>
          <w:tcPr>
            <w:tcW w:w="7518" w:type="dxa"/>
          </w:tcPr>
          <w:p w:rsidR="00627230" w:rsidRPr="00627230" w:rsidRDefault="00627230" w:rsidP="00627230">
            <w:pPr>
              <w:autoSpaceDE w:val="0"/>
              <w:autoSpaceDN w:val="0"/>
              <w:adjustRightInd w:val="0"/>
              <w:rPr>
                <w:rFonts w:ascii="SchoolBookCSanPin-Regular" w:eastAsia="Calibri" w:hAnsi="SchoolBookCSanPin-Regular" w:cs="SchoolBookCSanPin-Regular"/>
                <w:sz w:val="21"/>
                <w:szCs w:val="21"/>
              </w:rPr>
            </w:pPr>
            <w:r w:rsidRPr="00627230">
              <w:rPr>
                <w:sz w:val="24"/>
                <w:szCs w:val="24"/>
              </w:rPr>
              <w:t>Эстафетный бег 4 х100 м</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2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91</w:t>
            </w:r>
          </w:p>
        </w:tc>
        <w:tc>
          <w:tcPr>
            <w:tcW w:w="7518" w:type="dxa"/>
          </w:tcPr>
          <w:p w:rsidR="00627230" w:rsidRPr="00627230" w:rsidRDefault="00627230" w:rsidP="00627230">
            <w:pPr>
              <w:shd w:val="clear" w:color="auto" w:fill="FFFFFF"/>
              <w:spacing w:before="100" w:beforeAutospacing="1" w:after="100" w:afterAutospacing="1"/>
              <w:rPr>
                <w:rFonts w:ascii="Open Sans" w:hAnsi="Open Sans"/>
                <w:color w:val="000000"/>
                <w:sz w:val="24"/>
                <w:szCs w:val="24"/>
              </w:rPr>
            </w:pPr>
            <w:r w:rsidRPr="00627230">
              <w:rPr>
                <w:sz w:val="24"/>
                <w:szCs w:val="24"/>
              </w:rPr>
              <w:t>Эстафетный бег 4х400 м,</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2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92</w:t>
            </w:r>
          </w:p>
        </w:tc>
        <w:tc>
          <w:tcPr>
            <w:tcW w:w="7518" w:type="dxa"/>
          </w:tcPr>
          <w:p w:rsidR="00627230" w:rsidRPr="00627230" w:rsidRDefault="00627230" w:rsidP="00627230">
            <w:pPr>
              <w:spacing w:line="240" w:lineRule="atLeast"/>
              <w:rPr>
                <w:sz w:val="24"/>
                <w:szCs w:val="24"/>
              </w:rPr>
            </w:pPr>
            <w:r w:rsidRPr="00627230">
              <w:rPr>
                <w:sz w:val="24"/>
                <w:szCs w:val="24"/>
              </w:rPr>
              <w:t>Бег по прямой с различной скоростью</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2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rPr>
                <w:sz w:val="24"/>
                <w:szCs w:val="24"/>
              </w:rPr>
            </w:pPr>
            <w:r w:rsidRPr="00627230">
              <w:rPr>
                <w:sz w:val="24"/>
                <w:szCs w:val="24"/>
              </w:rPr>
              <w:t xml:space="preserve">      93      </w:t>
            </w:r>
          </w:p>
        </w:tc>
        <w:tc>
          <w:tcPr>
            <w:tcW w:w="7518" w:type="dxa"/>
          </w:tcPr>
          <w:tbl>
            <w:tblPr>
              <w:tblpPr w:leftFromText="180" w:rightFromText="180" w:bottomFromText="200" w:vertAnchor="text" w:tblpXSpec="center" w:tblpY="1"/>
              <w:tblOverlap w:val="never"/>
              <w:tblW w:w="148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01"/>
            </w:tblGrid>
            <w:tr w:rsidR="00627230" w:rsidRPr="00627230" w:rsidTr="00627230">
              <w:trPr>
                <w:trHeight w:val="98"/>
              </w:trPr>
              <w:tc>
                <w:tcPr>
                  <w:tcW w:w="14801" w:type="dxa"/>
                  <w:tcBorders>
                    <w:top w:val="nil"/>
                    <w:left w:val="nil"/>
                    <w:bottom w:val="nil"/>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Равномерный бег на дистанцию 2 000 м (девушки) и 3 000 м (юноши)</w:t>
                  </w:r>
                </w:p>
              </w:tc>
            </w:tr>
          </w:tbl>
          <w:p w:rsidR="00627230" w:rsidRPr="00627230" w:rsidRDefault="00627230" w:rsidP="00627230">
            <w:pPr>
              <w:autoSpaceDE w:val="0"/>
              <w:autoSpaceDN w:val="0"/>
              <w:adjustRightInd w:val="0"/>
              <w:rPr>
                <w:rFonts w:ascii="SchoolBookCSanPin-Regular" w:eastAsia="Calibri" w:hAnsi="SchoolBookCSanPin-Regular" w:cs="SchoolBookCSanPin-Regular"/>
                <w:sz w:val="21"/>
                <w:szCs w:val="21"/>
              </w:rPr>
            </w:pP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2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94</w:t>
            </w:r>
          </w:p>
        </w:tc>
        <w:tc>
          <w:tcPr>
            <w:tcW w:w="7518" w:type="dxa"/>
            <w:vMerge w:val="restart"/>
          </w:tcPr>
          <w:p w:rsidR="00627230" w:rsidRPr="00627230" w:rsidRDefault="00627230" w:rsidP="00627230">
            <w:pPr>
              <w:rPr>
                <w:sz w:val="24"/>
                <w:szCs w:val="24"/>
              </w:rPr>
            </w:pPr>
            <w:r w:rsidRPr="00627230">
              <w:rPr>
                <w:sz w:val="24"/>
                <w:szCs w:val="24"/>
              </w:rPr>
              <w:t>Прыжки в длину с разбега способом «согнув ноги»</w:t>
            </w:r>
          </w:p>
          <w:tbl>
            <w:tblPr>
              <w:tblpPr w:leftFromText="180" w:rightFromText="180" w:bottomFromText="200" w:vertAnchor="text" w:tblpXSpec="center" w:tblpY="1"/>
              <w:tblOverlap w:val="never"/>
              <w:tblW w:w="148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01"/>
            </w:tblGrid>
            <w:tr w:rsidR="00627230" w:rsidRPr="00627230" w:rsidTr="00627230">
              <w:trPr>
                <w:trHeight w:val="98"/>
              </w:trPr>
              <w:tc>
                <w:tcPr>
                  <w:tcW w:w="14801" w:type="dxa"/>
                  <w:tcBorders>
                    <w:top w:val="single" w:sz="4" w:space="0" w:color="auto"/>
                    <w:left w:val="nil"/>
                    <w:bottom w:val="nil"/>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Прыжки в длину способами: «прогнувшись»</w:t>
                  </w:r>
                </w:p>
              </w:tc>
            </w:tr>
          </w:tbl>
          <w:p w:rsidR="00627230" w:rsidRPr="00627230" w:rsidRDefault="00627230" w:rsidP="00627230">
            <w:pPr>
              <w:rPr>
                <w:sz w:val="24"/>
                <w:szCs w:val="24"/>
              </w:rPr>
            </w:pP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2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rPr>
          <w:trHeight w:val="256"/>
        </w:trPr>
        <w:tc>
          <w:tcPr>
            <w:tcW w:w="1129" w:type="dxa"/>
          </w:tcPr>
          <w:p w:rsidR="00627230" w:rsidRPr="00627230" w:rsidRDefault="00627230" w:rsidP="00627230">
            <w:pPr>
              <w:jc w:val="center"/>
              <w:rPr>
                <w:sz w:val="24"/>
                <w:szCs w:val="24"/>
              </w:rPr>
            </w:pPr>
            <w:r w:rsidRPr="00627230">
              <w:rPr>
                <w:sz w:val="24"/>
                <w:szCs w:val="24"/>
              </w:rPr>
              <w:t>95</w:t>
            </w:r>
          </w:p>
        </w:tc>
        <w:tc>
          <w:tcPr>
            <w:tcW w:w="7518" w:type="dxa"/>
            <w:vMerge/>
          </w:tcPr>
          <w:p w:rsidR="00627230" w:rsidRPr="00627230" w:rsidRDefault="00627230" w:rsidP="00627230">
            <w:pPr>
              <w:rPr>
                <w:sz w:val="24"/>
                <w:szCs w:val="24"/>
              </w:rPr>
            </w:pP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2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96</w:t>
            </w:r>
          </w:p>
        </w:tc>
        <w:tc>
          <w:tcPr>
            <w:tcW w:w="7518" w:type="dxa"/>
          </w:tcPr>
          <w:p w:rsidR="00627230" w:rsidRPr="00627230" w:rsidRDefault="00627230" w:rsidP="00627230">
            <w:pPr>
              <w:rPr>
                <w:sz w:val="24"/>
                <w:szCs w:val="24"/>
              </w:rPr>
            </w:pPr>
            <w:r w:rsidRPr="00627230">
              <w:rPr>
                <w:bCs/>
                <w:sz w:val="24"/>
                <w:szCs w:val="24"/>
              </w:rPr>
              <w:t>Бег по пересеченной местности</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2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97</w:t>
            </w:r>
          </w:p>
        </w:tc>
        <w:tc>
          <w:tcPr>
            <w:tcW w:w="7518" w:type="dxa"/>
          </w:tcPr>
          <w:p w:rsidR="00627230" w:rsidRPr="00627230" w:rsidRDefault="00627230" w:rsidP="00627230">
            <w:pPr>
              <w:autoSpaceDE w:val="0"/>
              <w:autoSpaceDN w:val="0"/>
              <w:adjustRightInd w:val="0"/>
              <w:rPr>
                <w:rFonts w:ascii="SchoolBookCSanPin-Regular" w:eastAsia="Calibri" w:hAnsi="SchoolBookCSanPin-Regular" w:cs="SchoolBookCSanPin-Regular"/>
                <w:sz w:val="21"/>
                <w:szCs w:val="21"/>
              </w:rPr>
            </w:pPr>
            <w:r w:rsidRPr="00627230">
              <w:rPr>
                <w:sz w:val="24"/>
                <w:szCs w:val="24"/>
              </w:rPr>
              <w:t>Прыжки в высоту способами: «ножницы»</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2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98</w:t>
            </w:r>
          </w:p>
        </w:tc>
        <w:tc>
          <w:tcPr>
            <w:tcW w:w="7518" w:type="dxa"/>
          </w:tcPr>
          <w:p w:rsidR="00627230" w:rsidRPr="00627230" w:rsidRDefault="00627230" w:rsidP="00627230">
            <w:pPr>
              <w:rPr>
                <w:sz w:val="24"/>
                <w:szCs w:val="24"/>
              </w:rPr>
            </w:pPr>
            <w:r w:rsidRPr="00627230">
              <w:rPr>
                <w:sz w:val="24"/>
                <w:szCs w:val="24"/>
              </w:rPr>
              <w:t>Прыжки в высоту способами: «перекидкой»</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2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99</w:t>
            </w:r>
          </w:p>
        </w:tc>
        <w:tc>
          <w:tcPr>
            <w:tcW w:w="7518" w:type="dxa"/>
          </w:tcPr>
          <w:p w:rsidR="00627230" w:rsidRPr="00627230" w:rsidRDefault="00627230" w:rsidP="00627230">
            <w:pPr>
              <w:rPr>
                <w:sz w:val="24"/>
                <w:szCs w:val="24"/>
              </w:rPr>
            </w:pPr>
            <w:r w:rsidRPr="00627230">
              <w:rPr>
                <w:sz w:val="24"/>
                <w:szCs w:val="24"/>
              </w:rPr>
              <w:t>Метание гранаты весом 500 г (девушки) и 700 г (юноши)</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 xml:space="preserve"> 2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100</w:t>
            </w:r>
          </w:p>
        </w:tc>
        <w:tc>
          <w:tcPr>
            <w:tcW w:w="7518" w:type="dxa"/>
          </w:tcPr>
          <w:p w:rsidR="00627230" w:rsidRPr="00627230" w:rsidRDefault="00627230" w:rsidP="00627230">
            <w:pPr>
              <w:rPr>
                <w:sz w:val="24"/>
                <w:szCs w:val="24"/>
              </w:rPr>
            </w:pPr>
            <w:r w:rsidRPr="00627230">
              <w:rPr>
                <w:b/>
                <w:sz w:val="24"/>
                <w:szCs w:val="24"/>
              </w:rPr>
              <w:t>ЗАЧЕТ</w:t>
            </w:r>
            <w:r w:rsidRPr="00627230">
              <w:rPr>
                <w:sz w:val="24"/>
                <w:szCs w:val="24"/>
              </w:rPr>
              <w:t xml:space="preserve">  за 2 семестр   Толкание ядра.</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2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rPr>
          <w:trHeight w:val="491"/>
        </w:trPr>
        <w:tc>
          <w:tcPr>
            <w:tcW w:w="1129" w:type="dxa"/>
          </w:tcPr>
          <w:p w:rsidR="00627230" w:rsidRPr="00627230" w:rsidRDefault="00627230" w:rsidP="00627230">
            <w:pPr>
              <w:jc w:val="center"/>
              <w:rPr>
                <w:sz w:val="24"/>
                <w:szCs w:val="24"/>
              </w:rPr>
            </w:pPr>
            <w:r w:rsidRPr="00627230">
              <w:rPr>
                <w:sz w:val="24"/>
                <w:szCs w:val="24"/>
                <w:lang w:val="en-US"/>
              </w:rPr>
              <w:t>1</w:t>
            </w:r>
            <w:r w:rsidRPr="00627230">
              <w:rPr>
                <w:sz w:val="24"/>
                <w:szCs w:val="24"/>
              </w:rPr>
              <w:t>01</w:t>
            </w:r>
          </w:p>
        </w:tc>
        <w:tc>
          <w:tcPr>
            <w:tcW w:w="7518" w:type="dxa"/>
            <w:vAlign w:val="center"/>
          </w:tcPr>
          <w:tbl>
            <w:tblPr>
              <w:tblpPr w:leftFromText="180" w:rightFromText="180" w:bottomFromText="200" w:vertAnchor="text" w:tblpXSpec="center" w:tblpY="1"/>
              <w:tblOverlap w:val="never"/>
              <w:tblW w:w="148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01"/>
            </w:tblGrid>
            <w:tr w:rsidR="00627230" w:rsidRPr="00627230" w:rsidTr="00627230">
              <w:trPr>
                <w:trHeight w:val="277"/>
              </w:trPr>
              <w:tc>
                <w:tcPr>
                  <w:tcW w:w="14801" w:type="dxa"/>
                  <w:tcBorders>
                    <w:top w:val="nil"/>
                    <w:left w:val="nil"/>
                    <w:bottom w:val="nil"/>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Основы здорового образа жизни. Физическая культура в обеспечении</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здоровья</w:t>
                  </w:r>
                </w:p>
              </w:tc>
            </w:tr>
          </w:tbl>
          <w:p w:rsidR="00627230" w:rsidRPr="00627230" w:rsidRDefault="00627230" w:rsidP="00627230">
            <w:pPr>
              <w:autoSpaceDE w:val="0"/>
              <w:autoSpaceDN w:val="0"/>
              <w:adjustRightInd w:val="0"/>
              <w:rPr>
                <w:rFonts w:eastAsia="Calibri"/>
                <w:iCs/>
                <w:sz w:val="21"/>
                <w:szCs w:val="21"/>
              </w:rPr>
            </w:pP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Теорит.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10</w:t>
            </w:r>
            <w:r w:rsidRPr="00627230">
              <w:rPr>
                <w:sz w:val="24"/>
                <w:szCs w:val="24"/>
                <w:lang w:val="en-US"/>
              </w:rPr>
              <w:t>2</w:t>
            </w:r>
          </w:p>
        </w:tc>
        <w:tc>
          <w:tcPr>
            <w:tcW w:w="7518" w:type="dxa"/>
            <w:vAlign w:val="center"/>
          </w:tcPr>
          <w:p w:rsidR="00627230" w:rsidRPr="00627230" w:rsidRDefault="00627230" w:rsidP="00627230">
            <w:pPr>
              <w:spacing w:line="240" w:lineRule="atLeast"/>
              <w:rPr>
                <w:sz w:val="24"/>
                <w:szCs w:val="24"/>
              </w:rPr>
            </w:pPr>
            <w:r w:rsidRPr="00627230">
              <w:rPr>
                <w:sz w:val="24"/>
                <w:szCs w:val="24"/>
              </w:rPr>
              <w:t>Стартовый разгон</w:t>
            </w:r>
            <w:r w:rsidRPr="00627230">
              <w:rPr>
                <w:bCs/>
                <w:sz w:val="24"/>
                <w:szCs w:val="24"/>
              </w:rPr>
              <w:t>.</w:t>
            </w:r>
            <w:r w:rsidRPr="00627230">
              <w:rPr>
                <w:sz w:val="24"/>
                <w:szCs w:val="24"/>
              </w:rPr>
              <w:t xml:space="preserve"> </w:t>
            </w:r>
            <w:r w:rsidRPr="00627230">
              <w:rPr>
                <w:caps/>
                <w:sz w:val="24"/>
                <w:szCs w:val="24"/>
              </w:rPr>
              <w:t>Ф</w:t>
            </w:r>
            <w:r w:rsidRPr="00627230">
              <w:rPr>
                <w:sz w:val="24"/>
                <w:szCs w:val="24"/>
              </w:rPr>
              <w:t>иниширование</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103</w:t>
            </w:r>
          </w:p>
        </w:tc>
        <w:tc>
          <w:tcPr>
            <w:tcW w:w="7518" w:type="dxa"/>
            <w:vAlign w:val="center"/>
          </w:tcPr>
          <w:p w:rsidR="00627230" w:rsidRPr="00627230" w:rsidRDefault="00627230" w:rsidP="00627230">
            <w:pPr>
              <w:spacing w:line="240" w:lineRule="atLeast"/>
              <w:rPr>
                <w:sz w:val="24"/>
                <w:szCs w:val="24"/>
              </w:rPr>
            </w:pPr>
            <w:r w:rsidRPr="00627230">
              <w:rPr>
                <w:bCs/>
                <w:sz w:val="24"/>
                <w:szCs w:val="24"/>
              </w:rPr>
              <w:t>Бег на короткие  дистанции</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104</w:t>
            </w:r>
          </w:p>
        </w:tc>
        <w:tc>
          <w:tcPr>
            <w:tcW w:w="7518" w:type="dxa"/>
            <w:vAlign w:val="center"/>
          </w:tcPr>
          <w:p w:rsidR="00627230" w:rsidRPr="00627230" w:rsidRDefault="00627230" w:rsidP="00627230">
            <w:pPr>
              <w:spacing w:line="240" w:lineRule="atLeast"/>
              <w:rPr>
                <w:sz w:val="24"/>
                <w:szCs w:val="24"/>
              </w:rPr>
            </w:pPr>
            <w:r w:rsidRPr="00627230">
              <w:rPr>
                <w:sz w:val="24"/>
                <w:szCs w:val="24"/>
              </w:rPr>
              <w:t>Бег 100 м</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rPr>
          <w:trHeight w:val="406"/>
        </w:trPr>
        <w:tc>
          <w:tcPr>
            <w:tcW w:w="1129" w:type="dxa"/>
          </w:tcPr>
          <w:p w:rsidR="00627230" w:rsidRPr="00627230" w:rsidRDefault="00627230" w:rsidP="00627230">
            <w:pPr>
              <w:jc w:val="center"/>
              <w:rPr>
                <w:sz w:val="24"/>
                <w:szCs w:val="24"/>
              </w:rPr>
            </w:pPr>
            <w:r w:rsidRPr="00627230">
              <w:rPr>
                <w:sz w:val="24"/>
                <w:szCs w:val="24"/>
              </w:rPr>
              <w:t>105</w:t>
            </w:r>
          </w:p>
        </w:tc>
        <w:tc>
          <w:tcPr>
            <w:tcW w:w="7518" w:type="dxa"/>
            <w:vAlign w:val="center"/>
          </w:tcPr>
          <w:tbl>
            <w:tblPr>
              <w:tblpPr w:leftFromText="180" w:rightFromText="180" w:bottomFromText="200" w:vertAnchor="text" w:tblpXSpec="center" w:tblpY="1"/>
              <w:tblOverlap w:val="never"/>
              <w:tblW w:w="148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01"/>
            </w:tblGrid>
            <w:tr w:rsidR="00627230" w:rsidRPr="00627230" w:rsidTr="00627230">
              <w:trPr>
                <w:trHeight w:val="98"/>
              </w:trPr>
              <w:tc>
                <w:tcPr>
                  <w:tcW w:w="14801" w:type="dxa"/>
                  <w:tcBorders>
                    <w:top w:val="nil"/>
                    <w:left w:val="nil"/>
                    <w:bottom w:val="nil"/>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Эстафетный бег 4 х100 м,</w:t>
                  </w:r>
                </w:p>
              </w:tc>
            </w:tr>
          </w:tbl>
          <w:p w:rsidR="00627230" w:rsidRPr="00627230" w:rsidRDefault="00627230" w:rsidP="00627230">
            <w:pPr>
              <w:spacing w:line="240" w:lineRule="atLeast"/>
              <w:rPr>
                <w:sz w:val="24"/>
                <w:szCs w:val="24"/>
              </w:rPr>
            </w:pP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106</w:t>
            </w:r>
          </w:p>
        </w:tc>
        <w:tc>
          <w:tcPr>
            <w:tcW w:w="7518" w:type="dxa"/>
            <w:vAlign w:val="center"/>
          </w:tcPr>
          <w:p w:rsidR="00627230" w:rsidRPr="00627230" w:rsidRDefault="00627230" w:rsidP="00627230">
            <w:pPr>
              <w:rPr>
                <w:bCs/>
                <w:sz w:val="24"/>
                <w:szCs w:val="24"/>
              </w:rPr>
            </w:pPr>
            <w:r w:rsidRPr="00627230">
              <w:rPr>
                <w:sz w:val="24"/>
                <w:szCs w:val="24"/>
              </w:rPr>
              <w:t>Эстафетный бег 4х400 м,</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107</w:t>
            </w:r>
          </w:p>
        </w:tc>
        <w:tc>
          <w:tcPr>
            <w:tcW w:w="7518" w:type="dxa"/>
            <w:vAlign w:val="center"/>
          </w:tcPr>
          <w:p w:rsidR="00627230" w:rsidRPr="00627230" w:rsidRDefault="00627230" w:rsidP="00627230">
            <w:pPr>
              <w:rPr>
                <w:bCs/>
                <w:sz w:val="24"/>
                <w:szCs w:val="24"/>
              </w:rPr>
            </w:pPr>
            <w:r w:rsidRPr="00627230">
              <w:rPr>
                <w:sz w:val="24"/>
                <w:szCs w:val="24"/>
              </w:rPr>
              <w:t>Бег по прямой с различной скоростью</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10</w:t>
            </w:r>
            <w:r w:rsidRPr="00627230">
              <w:rPr>
                <w:sz w:val="24"/>
                <w:szCs w:val="24"/>
                <w:lang w:val="en-US"/>
              </w:rPr>
              <w:t>8</w:t>
            </w:r>
          </w:p>
        </w:tc>
        <w:tc>
          <w:tcPr>
            <w:tcW w:w="7518" w:type="dxa"/>
            <w:vAlign w:val="center"/>
          </w:tcPr>
          <w:tbl>
            <w:tblPr>
              <w:tblpPr w:leftFromText="180" w:rightFromText="180" w:bottomFromText="200" w:vertAnchor="text" w:tblpXSpec="center" w:tblpY="1"/>
              <w:tblOverlap w:val="never"/>
              <w:tblW w:w="148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01"/>
            </w:tblGrid>
            <w:tr w:rsidR="00627230" w:rsidRPr="00627230" w:rsidTr="00627230">
              <w:trPr>
                <w:trHeight w:val="98"/>
              </w:trPr>
              <w:tc>
                <w:tcPr>
                  <w:tcW w:w="14801" w:type="dxa"/>
                  <w:tcBorders>
                    <w:top w:val="nil"/>
                    <w:left w:val="nil"/>
                    <w:bottom w:val="nil"/>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Равномерный бег на дистанцию 2 000 м (девушки) и 3 000 м (юноши)</w:t>
                  </w:r>
                </w:p>
              </w:tc>
            </w:tr>
          </w:tbl>
          <w:p w:rsidR="00627230" w:rsidRPr="00627230" w:rsidRDefault="00627230" w:rsidP="00627230">
            <w:pPr>
              <w:rPr>
                <w:bCs/>
                <w:sz w:val="24"/>
                <w:szCs w:val="24"/>
              </w:rPr>
            </w:pP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10</w:t>
            </w:r>
            <w:r w:rsidRPr="00627230">
              <w:rPr>
                <w:sz w:val="24"/>
                <w:szCs w:val="24"/>
                <w:lang w:val="en-US"/>
              </w:rPr>
              <w:t>9</w:t>
            </w:r>
          </w:p>
        </w:tc>
        <w:tc>
          <w:tcPr>
            <w:tcW w:w="7518" w:type="dxa"/>
            <w:vAlign w:val="center"/>
          </w:tcPr>
          <w:p w:rsidR="00627230" w:rsidRPr="00627230" w:rsidRDefault="00627230" w:rsidP="00627230">
            <w:pPr>
              <w:rPr>
                <w:sz w:val="24"/>
                <w:szCs w:val="24"/>
              </w:rPr>
            </w:pPr>
            <w:r w:rsidRPr="00627230">
              <w:rPr>
                <w:sz w:val="24"/>
                <w:szCs w:val="24"/>
              </w:rPr>
              <w:t>Прыжки в длину с разбега способом «согнув ноги»</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w:t>
            </w:r>
            <w:r w:rsidRPr="00627230">
              <w:rPr>
                <w:sz w:val="24"/>
                <w:szCs w:val="24"/>
                <w:lang w:val="en-US"/>
              </w:rPr>
              <w:t>10</w:t>
            </w:r>
          </w:p>
        </w:tc>
        <w:tc>
          <w:tcPr>
            <w:tcW w:w="7518" w:type="dxa"/>
            <w:vAlign w:val="center"/>
          </w:tcPr>
          <w:p w:rsidR="00627230" w:rsidRPr="00627230" w:rsidRDefault="00627230" w:rsidP="00627230">
            <w:pPr>
              <w:rPr>
                <w:sz w:val="24"/>
                <w:szCs w:val="24"/>
              </w:rPr>
            </w:pPr>
            <w:r w:rsidRPr="00627230">
              <w:rPr>
                <w:sz w:val="24"/>
                <w:szCs w:val="24"/>
              </w:rPr>
              <w:t>Прыжки в длину способом «прогнувшись»</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w:t>
            </w:r>
            <w:r w:rsidRPr="00627230">
              <w:rPr>
                <w:sz w:val="24"/>
                <w:szCs w:val="24"/>
                <w:lang w:val="en-US"/>
              </w:rPr>
              <w:t>11</w:t>
            </w:r>
          </w:p>
        </w:tc>
        <w:tc>
          <w:tcPr>
            <w:tcW w:w="7518" w:type="dxa"/>
            <w:vAlign w:val="center"/>
          </w:tcPr>
          <w:p w:rsidR="00627230" w:rsidRPr="00627230" w:rsidRDefault="00627230" w:rsidP="00627230">
            <w:pPr>
              <w:rPr>
                <w:sz w:val="24"/>
                <w:szCs w:val="24"/>
              </w:rPr>
            </w:pPr>
            <w:r w:rsidRPr="00627230">
              <w:rPr>
                <w:bCs/>
                <w:sz w:val="24"/>
                <w:szCs w:val="24"/>
              </w:rPr>
              <w:t>Бег по пересеченной местности</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w:t>
            </w:r>
            <w:r w:rsidRPr="00627230">
              <w:rPr>
                <w:sz w:val="24"/>
                <w:szCs w:val="24"/>
                <w:lang w:val="en-US"/>
              </w:rPr>
              <w:t>12</w:t>
            </w:r>
          </w:p>
        </w:tc>
        <w:tc>
          <w:tcPr>
            <w:tcW w:w="7518" w:type="dxa"/>
            <w:vAlign w:val="center"/>
          </w:tcPr>
          <w:p w:rsidR="00627230" w:rsidRPr="00627230" w:rsidRDefault="00627230" w:rsidP="00627230">
            <w:pPr>
              <w:rPr>
                <w:sz w:val="24"/>
                <w:szCs w:val="24"/>
              </w:rPr>
            </w:pPr>
            <w:r w:rsidRPr="00627230">
              <w:rPr>
                <w:sz w:val="24"/>
                <w:szCs w:val="24"/>
              </w:rPr>
              <w:t>Прыжки в высоту способами: «ножницы»</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w:t>
            </w:r>
            <w:r w:rsidRPr="00627230">
              <w:rPr>
                <w:sz w:val="24"/>
                <w:szCs w:val="24"/>
                <w:lang w:val="en-US"/>
              </w:rPr>
              <w:t>1</w:t>
            </w:r>
            <w:r w:rsidRPr="00627230">
              <w:rPr>
                <w:sz w:val="24"/>
                <w:szCs w:val="24"/>
              </w:rPr>
              <w:t>3</w:t>
            </w:r>
          </w:p>
        </w:tc>
        <w:tc>
          <w:tcPr>
            <w:tcW w:w="7518" w:type="dxa"/>
            <w:vAlign w:val="center"/>
          </w:tcPr>
          <w:p w:rsidR="00627230" w:rsidRPr="00627230" w:rsidRDefault="00627230" w:rsidP="00627230">
            <w:pPr>
              <w:rPr>
                <w:bCs/>
                <w:sz w:val="24"/>
                <w:szCs w:val="24"/>
              </w:rPr>
            </w:pPr>
            <w:r w:rsidRPr="00627230">
              <w:rPr>
                <w:sz w:val="24"/>
                <w:szCs w:val="24"/>
              </w:rPr>
              <w:t>Прыжки в высоту способами: «перекидкой»</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rPr>
          <w:trHeight w:val="280"/>
        </w:trPr>
        <w:tc>
          <w:tcPr>
            <w:tcW w:w="1129" w:type="dxa"/>
          </w:tcPr>
          <w:p w:rsidR="00627230" w:rsidRPr="00627230" w:rsidRDefault="00627230" w:rsidP="00627230">
            <w:pPr>
              <w:jc w:val="center"/>
              <w:rPr>
                <w:sz w:val="24"/>
                <w:szCs w:val="24"/>
              </w:rPr>
            </w:pPr>
            <w:r w:rsidRPr="00627230">
              <w:rPr>
                <w:sz w:val="24"/>
                <w:szCs w:val="24"/>
              </w:rPr>
              <w:t>114-115</w:t>
            </w:r>
          </w:p>
        </w:tc>
        <w:tc>
          <w:tcPr>
            <w:tcW w:w="7518" w:type="dxa"/>
            <w:vAlign w:val="center"/>
          </w:tcPr>
          <w:tbl>
            <w:tblPr>
              <w:tblpPr w:leftFromText="180" w:rightFromText="180" w:bottomFromText="200" w:vertAnchor="text" w:tblpXSpec="center" w:tblpY="1"/>
              <w:tblOverlap w:val="never"/>
              <w:tblW w:w="148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01"/>
            </w:tblGrid>
            <w:tr w:rsidR="00627230" w:rsidRPr="00627230" w:rsidTr="00627230">
              <w:trPr>
                <w:trHeight w:val="98"/>
              </w:trPr>
              <w:tc>
                <w:tcPr>
                  <w:tcW w:w="14801" w:type="dxa"/>
                  <w:tcBorders>
                    <w:top w:val="nil"/>
                    <w:left w:val="nil"/>
                    <w:bottom w:val="nil"/>
                    <w:right w:val="single" w:sz="4" w:space="0" w:color="auto"/>
                  </w:tcBorders>
                  <w:hideMark/>
                </w:tcPr>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Метание гранаты весом 500 г (девушки) и 700 г (юноши)</w:t>
                  </w:r>
                </w:p>
              </w:tc>
            </w:tr>
          </w:tbl>
          <w:p w:rsidR="00627230" w:rsidRPr="00627230" w:rsidRDefault="00627230" w:rsidP="00627230">
            <w:pPr>
              <w:rPr>
                <w:bCs/>
                <w:sz w:val="24"/>
                <w:szCs w:val="24"/>
              </w:rPr>
            </w:pPr>
          </w:p>
        </w:tc>
        <w:tc>
          <w:tcPr>
            <w:tcW w:w="1267" w:type="dxa"/>
          </w:tcPr>
          <w:p w:rsidR="00627230" w:rsidRPr="00627230" w:rsidRDefault="00627230" w:rsidP="00627230">
            <w:pPr>
              <w:jc w:val="center"/>
              <w:rPr>
                <w:sz w:val="24"/>
                <w:szCs w:val="24"/>
              </w:rPr>
            </w:pPr>
            <w:r w:rsidRPr="00627230">
              <w:rPr>
                <w:sz w:val="24"/>
                <w:szCs w:val="24"/>
              </w:rPr>
              <w:t>2</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116</w:t>
            </w:r>
          </w:p>
        </w:tc>
        <w:tc>
          <w:tcPr>
            <w:tcW w:w="7518" w:type="dxa"/>
            <w:vAlign w:val="center"/>
          </w:tcPr>
          <w:p w:rsidR="00627230" w:rsidRPr="00627230" w:rsidRDefault="00627230" w:rsidP="00627230">
            <w:pPr>
              <w:autoSpaceDE w:val="0"/>
              <w:autoSpaceDN w:val="0"/>
              <w:adjustRightInd w:val="0"/>
              <w:rPr>
                <w:rFonts w:ascii="SchoolBookCSanPin-Regular" w:eastAsia="Calibri" w:hAnsi="SchoolBookCSanPin-Regular" w:cs="SchoolBookCSanPin-Regular"/>
                <w:sz w:val="21"/>
                <w:szCs w:val="21"/>
              </w:rPr>
            </w:pPr>
            <w:r w:rsidRPr="00627230">
              <w:rPr>
                <w:sz w:val="24"/>
                <w:szCs w:val="24"/>
              </w:rPr>
              <w:t>Толкание ядра.</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117</w:t>
            </w:r>
          </w:p>
        </w:tc>
        <w:tc>
          <w:tcPr>
            <w:tcW w:w="7518" w:type="dxa"/>
          </w:tcPr>
          <w:p w:rsidR="00627230" w:rsidRPr="00627230" w:rsidRDefault="00627230" w:rsidP="00627230">
            <w:pPr>
              <w:autoSpaceDE w:val="0"/>
              <w:autoSpaceDN w:val="0"/>
              <w:adjustRightInd w:val="0"/>
              <w:rPr>
                <w:rFonts w:ascii="SchoolBookCSanPin-Regular" w:eastAsia="Calibri" w:hAnsi="SchoolBookCSanPin-Regular" w:cs="SchoolBookCSanPin-Regular"/>
                <w:b/>
                <w:sz w:val="24"/>
                <w:szCs w:val="24"/>
              </w:rPr>
            </w:pPr>
            <w:r w:rsidRPr="00627230">
              <w:rPr>
                <w:bCs/>
                <w:sz w:val="24"/>
                <w:szCs w:val="24"/>
              </w:rPr>
              <w:t xml:space="preserve"> </w:t>
            </w:r>
            <w:r w:rsidRPr="00627230">
              <w:rPr>
                <w:rFonts w:eastAsia="Calibri"/>
                <w:sz w:val="24"/>
                <w:szCs w:val="24"/>
              </w:rPr>
              <w:t>Правила игры. Техника безопасности игры</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118</w:t>
            </w:r>
          </w:p>
        </w:tc>
        <w:tc>
          <w:tcPr>
            <w:tcW w:w="7518" w:type="dxa"/>
          </w:tcPr>
          <w:p w:rsidR="00627230" w:rsidRPr="00627230" w:rsidRDefault="00627230" w:rsidP="00627230">
            <w:pPr>
              <w:rPr>
                <w:sz w:val="24"/>
                <w:szCs w:val="24"/>
              </w:rPr>
            </w:pPr>
            <w:r w:rsidRPr="00627230">
              <w:rPr>
                <w:bCs/>
                <w:sz w:val="24"/>
                <w:szCs w:val="24"/>
              </w:rPr>
              <w:t xml:space="preserve"> Ведение мяча правой и левой ногой</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 xml:space="preserve">  119</w:t>
            </w:r>
          </w:p>
        </w:tc>
        <w:tc>
          <w:tcPr>
            <w:tcW w:w="7518" w:type="dxa"/>
          </w:tcPr>
          <w:p w:rsidR="00627230" w:rsidRPr="00627230" w:rsidRDefault="00627230" w:rsidP="00627230">
            <w:pPr>
              <w:rPr>
                <w:sz w:val="24"/>
                <w:szCs w:val="24"/>
              </w:rPr>
            </w:pPr>
            <w:r w:rsidRPr="00627230">
              <w:rPr>
                <w:bCs/>
                <w:sz w:val="24"/>
                <w:szCs w:val="24"/>
              </w:rPr>
              <w:t xml:space="preserve"> О</w:t>
            </w:r>
            <w:r w:rsidRPr="00627230">
              <w:rPr>
                <w:rFonts w:eastAsia="Calibri"/>
                <w:sz w:val="24"/>
                <w:szCs w:val="24"/>
              </w:rPr>
              <w:t>тбор мяча, обманные движения</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120</w:t>
            </w:r>
          </w:p>
        </w:tc>
        <w:tc>
          <w:tcPr>
            <w:tcW w:w="7518" w:type="dxa"/>
          </w:tcPr>
          <w:p w:rsidR="00627230" w:rsidRPr="00627230" w:rsidRDefault="00627230" w:rsidP="00627230">
            <w:pPr>
              <w:rPr>
                <w:sz w:val="24"/>
                <w:szCs w:val="24"/>
              </w:rPr>
            </w:pPr>
            <w:r w:rsidRPr="00627230">
              <w:rPr>
                <w:bCs/>
                <w:sz w:val="24"/>
                <w:szCs w:val="24"/>
              </w:rPr>
              <w:t xml:space="preserve"> </w:t>
            </w:r>
            <w:r w:rsidRPr="00627230">
              <w:rPr>
                <w:rFonts w:eastAsia="Calibri"/>
                <w:sz w:val="24"/>
                <w:szCs w:val="24"/>
              </w:rPr>
              <w:t>Техника игры вратаря, тактика защиты, тактика нападения</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lang w:val="en-US"/>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121</w:t>
            </w:r>
          </w:p>
        </w:tc>
        <w:tc>
          <w:tcPr>
            <w:tcW w:w="7518" w:type="dxa"/>
          </w:tcPr>
          <w:p w:rsidR="00627230" w:rsidRPr="00627230" w:rsidRDefault="00627230" w:rsidP="00627230">
            <w:pPr>
              <w:rPr>
                <w:sz w:val="24"/>
                <w:szCs w:val="24"/>
              </w:rPr>
            </w:pPr>
            <w:r w:rsidRPr="00627230">
              <w:rPr>
                <w:bCs/>
                <w:sz w:val="24"/>
                <w:szCs w:val="24"/>
              </w:rPr>
              <w:t xml:space="preserve"> Передача мяча в парах правой и левой ногой</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122</w:t>
            </w:r>
          </w:p>
        </w:tc>
        <w:tc>
          <w:tcPr>
            <w:tcW w:w="7518" w:type="dxa"/>
          </w:tcPr>
          <w:p w:rsidR="00627230" w:rsidRPr="00627230" w:rsidRDefault="00627230" w:rsidP="00627230">
            <w:pPr>
              <w:rPr>
                <w:sz w:val="24"/>
                <w:szCs w:val="24"/>
              </w:rPr>
            </w:pPr>
            <w:r w:rsidRPr="00627230">
              <w:rPr>
                <w:bCs/>
                <w:sz w:val="24"/>
                <w:szCs w:val="24"/>
              </w:rPr>
              <w:t xml:space="preserve"> </w:t>
            </w:r>
            <w:r w:rsidRPr="00627230">
              <w:rPr>
                <w:rFonts w:eastAsia="Calibri"/>
                <w:sz w:val="24"/>
                <w:szCs w:val="24"/>
              </w:rPr>
              <w:t>Игра по упрощенным правилам на площадках разных размеров. Игра по правилам.</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123</w:t>
            </w:r>
          </w:p>
        </w:tc>
        <w:tc>
          <w:tcPr>
            <w:tcW w:w="7518" w:type="dxa"/>
          </w:tcPr>
          <w:p w:rsidR="00627230" w:rsidRPr="00627230" w:rsidRDefault="00627230" w:rsidP="00627230">
            <w:pPr>
              <w:rPr>
                <w:sz w:val="24"/>
                <w:szCs w:val="24"/>
              </w:rPr>
            </w:pPr>
            <w:r w:rsidRPr="00627230">
              <w:rPr>
                <w:rFonts w:eastAsia="Calibri"/>
                <w:sz w:val="24"/>
                <w:szCs w:val="24"/>
              </w:rPr>
              <w:t>Техника безопасности игры.</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124</w:t>
            </w:r>
          </w:p>
        </w:tc>
        <w:tc>
          <w:tcPr>
            <w:tcW w:w="7518" w:type="dxa"/>
          </w:tcPr>
          <w:p w:rsidR="00627230" w:rsidRPr="00627230" w:rsidRDefault="00627230" w:rsidP="00627230">
            <w:pPr>
              <w:rPr>
                <w:sz w:val="24"/>
                <w:szCs w:val="24"/>
              </w:rPr>
            </w:pPr>
            <w:r w:rsidRPr="00627230">
              <w:rPr>
                <w:bCs/>
                <w:sz w:val="24"/>
                <w:szCs w:val="24"/>
              </w:rPr>
              <w:t xml:space="preserve"> </w:t>
            </w:r>
            <w:r w:rsidRPr="00627230">
              <w:rPr>
                <w:rFonts w:eastAsia="Calibri"/>
                <w:sz w:val="24"/>
                <w:szCs w:val="24"/>
              </w:rPr>
              <w:t>Исходное положение (стойки). Перемещения в разные стороны</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125</w:t>
            </w:r>
          </w:p>
        </w:tc>
        <w:tc>
          <w:tcPr>
            <w:tcW w:w="7518" w:type="dxa"/>
          </w:tcPr>
          <w:p w:rsidR="00627230" w:rsidRPr="00627230" w:rsidRDefault="00627230" w:rsidP="00627230">
            <w:pPr>
              <w:autoSpaceDE w:val="0"/>
              <w:autoSpaceDN w:val="0"/>
              <w:adjustRightInd w:val="0"/>
              <w:rPr>
                <w:rFonts w:ascii="SchoolBookCSanPin-Regular" w:eastAsia="Calibri" w:hAnsi="SchoolBookCSanPin-Regular" w:cs="SchoolBookCSanPin-Regular"/>
                <w:sz w:val="24"/>
                <w:szCs w:val="24"/>
              </w:rPr>
            </w:pPr>
            <w:r w:rsidRPr="00627230">
              <w:rPr>
                <w:bCs/>
                <w:sz w:val="24"/>
                <w:szCs w:val="24"/>
              </w:rPr>
              <w:t xml:space="preserve">  Передачи верхним и нижним приемом</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126</w:t>
            </w:r>
          </w:p>
        </w:tc>
        <w:tc>
          <w:tcPr>
            <w:tcW w:w="7518" w:type="dxa"/>
          </w:tcPr>
          <w:p w:rsidR="00627230" w:rsidRPr="00627230" w:rsidRDefault="00627230" w:rsidP="00627230">
            <w:pPr>
              <w:rPr>
                <w:sz w:val="24"/>
                <w:szCs w:val="24"/>
              </w:rPr>
            </w:pPr>
            <w:r w:rsidRPr="00627230">
              <w:rPr>
                <w:bCs/>
                <w:sz w:val="24"/>
                <w:szCs w:val="24"/>
              </w:rPr>
              <w:t xml:space="preserve"> П</w:t>
            </w:r>
            <w:r w:rsidRPr="00627230">
              <w:rPr>
                <w:rFonts w:eastAsia="Calibri"/>
                <w:sz w:val="24"/>
                <w:szCs w:val="24"/>
              </w:rPr>
              <w:t>рием мяча снизу двумя руками.</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127</w:t>
            </w:r>
          </w:p>
        </w:tc>
        <w:tc>
          <w:tcPr>
            <w:tcW w:w="7518" w:type="dxa"/>
          </w:tcPr>
          <w:p w:rsidR="00627230" w:rsidRPr="00627230" w:rsidRDefault="00627230" w:rsidP="00627230">
            <w:pPr>
              <w:rPr>
                <w:sz w:val="24"/>
                <w:szCs w:val="24"/>
              </w:rPr>
            </w:pPr>
            <w:r w:rsidRPr="00627230">
              <w:rPr>
                <w:rFonts w:eastAsia="Calibri"/>
                <w:sz w:val="24"/>
                <w:szCs w:val="24"/>
              </w:rPr>
              <w:t>Прием мяча одной рукой с последующим нападением и перекатом в сторону</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128</w:t>
            </w:r>
          </w:p>
        </w:tc>
        <w:tc>
          <w:tcPr>
            <w:tcW w:w="7518" w:type="dxa"/>
          </w:tcPr>
          <w:p w:rsidR="00627230" w:rsidRPr="00627230" w:rsidRDefault="00627230" w:rsidP="00627230">
            <w:pPr>
              <w:rPr>
                <w:sz w:val="24"/>
                <w:szCs w:val="24"/>
              </w:rPr>
            </w:pPr>
            <w:r w:rsidRPr="00627230">
              <w:rPr>
                <w:bCs/>
                <w:sz w:val="24"/>
                <w:szCs w:val="24"/>
              </w:rPr>
              <w:t xml:space="preserve"> </w:t>
            </w:r>
            <w:r w:rsidRPr="00627230">
              <w:rPr>
                <w:rFonts w:eastAsia="Calibri"/>
                <w:sz w:val="24"/>
                <w:szCs w:val="24"/>
              </w:rPr>
              <w:t>Прием мяча одной рукой с последующим нападением и перекатом на бедро и спину</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129</w:t>
            </w:r>
          </w:p>
        </w:tc>
        <w:tc>
          <w:tcPr>
            <w:tcW w:w="7518" w:type="dxa"/>
          </w:tcPr>
          <w:p w:rsidR="00627230" w:rsidRPr="00627230" w:rsidRDefault="00627230" w:rsidP="00627230">
            <w:pPr>
              <w:rPr>
                <w:sz w:val="24"/>
                <w:szCs w:val="24"/>
              </w:rPr>
            </w:pPr>
            <w:r w:rsidRPr="00627230">
              <w:rPr>
                <w:rFonts w:eastAsia="Calibri"/>
                <w:sz w:val="24"/>
                <w:szCs w:val="24"/>
              </w:rPr>
              <w:t>Прием мяча одной рукой в падении вперед и последующим скольжением на груди—животе</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130</w:t>
            </w:r>
          </w:p>
        </w:tc>
        <w:tc>
          <w:tcPr>
            <w:tcW w:w="7518" w:type="dxa"/>
          </w:tcPr>
          <w:p w:rsidR="00627230" w:rsidRPr="00627230" w:rsidRDefault="00627230" w:rsidP="00627230">
            <w:pPr>
              <w:rPr>
                <w:sz w:val="24"/>
                <w:szCs w:val="24"/>
              </w:rPr>
            </w:pPr>
            <w:r w:rsidRPr="00627230">
              <w:rPr>
                <w:bCs/>
                <w:sz w:val="24"/>
                <w:szCs w:val="24"/>
              </w:rPr>
              <w:t xml:space="preserve"> </w:t>
            </w:r>
            <w:r w:rsidRPr="00627230">
              <w:rPr>
                <w:rFonts w:eastAsia="Calibri"/>
                <w:sz w:val="24"/>
                <w:szCs w:val="24"/>
              </w:rPr>
              <w:t>Блокирование. Тактика нападения</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131-132</w:t>
            </w:r>
          </w:p>
        </w:tc>
        <w:tc>
          <w:tcPr>
            <w:tcW w:w="7518" w:type="dxa"/>
          </w:tcPr>
          <w:p w:rsidR="00627230" w:rsidRPr="00627230" w:rsidRDefault="00627230" w:rsidP="00627230">
            <w:pPr>
              <w:rPr>
                <w:sz w:val="24"/>
                <w:szCs w:val="24"/>
              </w:rPr>
            </w:pPr>
            <w:r w:rsidRPr="00627230">
              <w:rPr>
                <w:bCs/>
                <w:sz w:val="24"/>
                <w:szCs w:val="24"/>
              </w:rPr>
              <w:t xml:space="preserve"> </w:t>
            </w:r>
            <w:r w:rsidRPr="00627230">
              <w:rPr>
                <w:rFonts w:eastAsia="Calibri"/>
                <w:sz w:val="24"/>
                <w:szCs w:val="24"/>
              </w:rPr>
              <w:t>Правила игры. Тактика защиты.</w:t>
            </w:r>
          </w:p>
        </w:tc>
        <w:tc>
          <w:tcPr>
            <w:tcW w:w="1267" w:type="dxa"/>
          </w:tcPr>
          <w:p w:rsidR="00627230" w:rsidRPr="00627230" w:rsidRDefault="00627230" w:rsidP="00627230">
            <w:pPr>
              <w:jc w:val="center"/>
              <w:rPr>
                <w:sz w:val="24"/>
                <w:szCs w:val="24"/>
              </w:rPr>
            </w:pPr>
            <w:r w:rsidRPr="00627230">
              <w:rPr>
                <w:sz w:val="24"/>
                <w:szCs w:val="24"/>
              </w:rPr>
              <w:t>2</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133-134</w:t>
            </w:r>
          </w:p>
        </w:tc>
        <w:tc>
          <w:tcPr>
            <w:tcW w:w="7518" w:type="dxa"/>
            <w:vAlign w:val="center"/>
          </w:tcPr>
          <w:p w:rsidR="00627230" w:rsidRPr="00627230" w:rsidRDefault="00627230" w:rsidP="00627230">
            <w:pPr>
              <w:rPr>
                <w:sz w:val="24"/>
                <w:szCs w:val="24"/>
              </w:rPr>
            </w:pPr>
            <w:r w:rsidRPr="00627230">
              <w:rPr>
                <w:bCs/>
                <w:sz w:val="24"/>
                <w:szCs w:val="24"/>
              </w:rPr>
              <w:t>Верхняя и нижняя подача.</w:t>
            </w:r>
            <w:r w:rsidRPr="00627230">
              <w:rPr>
                <w:rFonts w:eastAsia="Calibri"/>
                <w:sz w:val="24"/>
                <w:szCs w:val="24"/>
              </w:rPr>
              <w:t xml:space="preserve"> Нападающий удар</w:t>
            </w:r>
          </w:p>
        </w:tc>
        <w:tc>
          <w:tcPr>
            <w:tcW w:w="1267" w:type="dxa"/>
          </w:tcPr>
          <w:p w:rsidR="00627230" w:rsidRPr="00627230" w:rsidRDefault="00627230" w:rsidP="00627230">
            <w:pPr>
              <w:jc w:val="center"/>
              <w:rPr>
                <w:sz w:val="24"/>
                <w:szCs w:val="24"/>
              </w:rPr>
            </w:pPr>
            <w:r w:rsidRPr="00627230">
              <w:rPr>
                <w:sz w:val="24"/>
                <w:szCs w:val="24"/>
              </w:rPr>
              <w:t>2</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135-136</w:t>
            </w:r>
          </w:p>
        </w:tc>
        <w:tc>
          <w:tcPr>
            <w:tcW w:w="7518" w:type="dxa"/>
          </w:tcPr>
          <w:p w:rsidR="00627230" w:rsidRPr="00627230" w:rsidRDefault="00627230" w:rsidP="00627230">
            <w:pPr>
              <w:rPr>
                <w:sz w:val="24"/>
                <w:szCs w:val="24"/>
              </w:rPr>
            </w:pPr>
            <w:r w:rsidRPr="00627230">
              <w:rPr>
                <w:bCs/>
                <w:sz w:val="24"/>
                <w:szCs w:val="24"/>
              </w:rPr>
              <w:t>Нападение через 2-ю и 4-ю зону</w:t>
            </w:r>
          </w:p>
        </w:tc>
        <w:tc>
          <w:tcPr>
            <w:tcW w:w="1267" w:type="dxa"/>
          </w:tcPr>
          <w:p w:rsidR="00627230" w:rsidRPr="00627230" w:rsidRDefault="00627230" w:rsidP="00627230">
            <w:pPr>
              <w:jc w:val="center"/>
              <w:rPr>
                <w:sz w:val="24"/>
                <w:szCs w:val="24"/>
              </w:rPr>
            </w:pPr>
            <w:r w:rsidRPr="00627230">
              <w:rPr>
                <w:sz w:val="24"/>
                <w:szCs w:val="24"/>
              </w:rPr>
              <w:t>2</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137-138</w:t>
            </w:r>
          </w:p>
        </w:tc>
        <w:tc>
          <w:tcPr>
            <w:tcW w:w="7518" w:type="dxa"/>
          </w:tcPr>
          <w:p w:rsidR="00627230" w:rsidRPr="00627230" w:rsidRDefault="00627230" w:rsidP="00627230">
            <w:pPr>
              <w:rPr>
                <w:sz w:val="24"/>
                <w:szCs w:val="24"/>
              </w:rPr>
            </w:pPr>
            <w:r w:rsidRPr="00627230">
              <w:rPr>
                <w:bCs/>
                <w:sz w:val="24"/>
                <w:szCs w:val="24"/>
              </w:rPr>
              <w:t xml:space="preserve"> </w:t>
            </w:r>
            <w:r w:rsidRPr="00627230">
              <w:rPr>
                <w:rFonts w:eastAsia="Calibri"/>
                <w:sz w:val="24"/>
                <w:szCs w:val="24"/>
              </w:rPr>
              <w:t xml:space="preserve">Игра по упрощенным правилам волейбола. </w:t>
            </w:r>
          </w:p>
        </w:tc>
        <w:tc>
          <w:tcPr>
            <w:tcW w:w="1267" w:type="dxa"/>
          </w:tcPr>
          <w:p w:rsidR="00627230" w:rsidRPr="00627230" w:rsidRDefault="00627230" w:rsidP="00627230">
            <w:pPr>
              <w:jc w:val="center"/>
              <w:rPr>
                <w:sz w:val="24"/>
                <w:szCs w:val="24"/>
              </w:rPr>
            </w:pPr>
            <w:r w:rsidRPr="00627230">
              <w:rPr>
                <w:sz w:val="24"/>
                <w:szCs w:val="24"/>
              </w:rPr>
              <w:t>2</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139-140</w:t>
            </w:r>
          </w:p>
        </w:tc>
        <w:tc>
          <w:tcPr>
            <w:tcW w:w="7518" w:type="dxa"/>
          </w:tcPr>
          <w:p w:rsidR="00627230" w:rsidRPr="00627230" w:rsidRDefault="00627230" w:rsidP="00627230">
            <w:pPr>
              <w:rPr>
                <w:sz w:val="24"/>
                <w:szCs w:val="24"/>
              </w:rPr>
            </w:pPr>
            <w:r w:rsidRPr="00627230">
              <w:rPr>
                <w:rFonts w:eastAsia="Calibri"/>
                <w:sz w:val="24"/>
                <w:szCs w:val="24"/>
              </w:rPr>
              <w:t xml:space="preserve"> Игра по основным правилам волейбола.</w:t>
            </w:r>
          </w:p>
        </w:tc>
        <w:tc>
          <w:tcPr>
            <w:tcW w:w="1267" w:type="dxa"/>
          </w:tcPr>
          <w:p w:rsidR="00627230" w:rsidRPr="00627230" w:rsidRDefault="00627230" w:rsidP="00627230">
            <w:pPr>
              <w:jc w:val="center"/>
              <w:rPr>
                <w:sz w:val="24"/>
                <w:szCs w:val="24"/>
              </w:rPr>
            </w:pPr>
            <w:r w:rsidRPr="00627230">
              <w:rPr>
                <w:sz w:val="24"/>
                <w:szCs w:val="24"/>
              </w:rPr>
              <w:t>2</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141</w:t>
            </w:r>
          </w:p>
        </w:tc>
        <w:tc>
          <w:tcPr>
            <w:tcW w:w="7518" w:type="dxa"/>
          </w:tcPr>
          <w:p w:rsidR="00627230" w:rsidRPr="00627230" w:rsidRDefault="00627230" w:rsidP="00627230">
            <w:pPr>
              <w:rPr>
                <w:sz w:val="24"/>
                <w:szCs w:val="24"/>
              </w:rPr>
            </w:pPr>
            <w:r w:rsidRPr="00627230">
              <w:rPr>
                <w:bCs/>
                <w:sz w:val="24"/>
                <w:szCs w:val="24"/>
              </w:rPr>
              <w:t>Круговой метод тренировки для развития силы основных мышечных групп с эспандерами</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142</w:t>
            </w:r>
          </w:p>
        </w:tc>
        <w:tc>
          <w:tcPr>
            <w:tcW w:w="7518" w:type="dxa"/>
          </w:tcPr>
          <w:p w:rsidR="00627230" w:rsidRPr="00627230" w:rsidRDefault="00627230" w:rsidP="00627230">
            <w:pPr>
              <w:rPr>
                <w:sz w:val="24"/>
                <w:szCs w:val="24"/>
              </w:rPr>
            </w:pPr>
            <w:r w:rsidRPr="00627230">
              <w:rPr>
                <w:bCs/>
                <w:sz w:val="24"/>
                <w:szCs w:val="24"/>
              </w:rPr>
              <w:t>Круговой метод тренировки для развития силы основных мышечных групп с  гантелями</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143</w:t>
            </w:r>
          </w:p>
        </w:tc>
        <w:tc>
          <w:tcPr>
            <w:tcW w:w="7518" w:type="dxa"/>
          </w:tcPr>
          <w:p w:rsidR="00627230" w:rsidRPr="00627230" w:rsidRDefault="00627230" w:rsidP="00627230">
            <w:pPr>
              <w:autoSpaceDE w:val="0"/>
              <w:autoSpaceDN w:val="0"/>
              <w:adjustRightInd w:val="0"/>
              <w:rPr>
                <w:rFonts w:ascii="SchoolBookCSanPin-Regular" w:eastAsia="Calibri" w:hAnsi="SchoolBookCSanPin-Regular" w:cs="SchoolBookCSanPin-Regular"/>
                <w:sz w:val="21"/>
                <w:szCs w:val="21"/>
              </w:rPr>
            </w:pPr>
            <w:r w:rsidRPr="00627230">
              <w:rPr>
                <w:bCs/>
                <w:sz w:val="24"/>
                <w:szCs w:val="24"/>
              </w:rPr>
              <w:t>Круговой метод тренировки для развития силы основных мышечных групп с гирей</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144</w:t>
            </w:r>
          </w:p>
        </w:tc>
        <w:tc>
          <w:tcPr>
            <w:tcW w:w="7518" w:type="dxa"/>
          </w:tcPr>
          <w:p w:rsidR="00627230" w:rsidRPr="00627230" w:rsidRDefault="00627230" w:rsidP="00627230">
            <w:pPr>
              <w:autoSpaceDE w:val="0"/>
              <w:autoSpaceDN w:val="0"/>
              <w:adjustRightInd w:val="0"/>
              <w:rPr>
                <w:rFonts w:ascii="SchoolBookCSanPin-Regular" w:eastAsia="Calibri" w:hAnsi="SchoolBookCSanPin-Regular" w:cs="SchoolBookCSanPin-Regular"/>
                <w:sz w:val="21"/>
                <w:szCs w:val="21"/>
              </w:rPr>
            </w:pPr>
            <w:r w:rsidRPr="00627230">
              <w:rPr>
                <w:bCs/>
                <w:sz w:val="24"/>
                <w:szCs w:val="24"/>
              </w:rPr>
              <w:t>Комплекс упражнений атлетической гимнастики для развития гибкости.</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145</w:t>
            </w:r>
          </w:p>
        </w:tc>
        <w:tc>
          <w:tcPr>
            <w:tcW w:w="7518" w:type="dxa"/>
          </w:tcPr>
          <w:p w:rsidR="00627230" w:rsidRPr="00627230" w:rsidRDefault="00627230" w:rsidP="00627230">
            <w:pPr>
              <w:rPr>
                <w:sz w:val="24"/>
                <w:szCs w:val="24"/>
              </w:rPr>
            </w:pPr>
            <w:r w:rsidRPr="00627230">
              <w:rPr>
                <w:bCs/>
                <w:sz w:val="24"/>
                <w:szCs w:val="24"/>
              </w:rPr>
              <w:t>Общеразвивающие упражнения без предметов</w:t>
            </w:r>
          </w:p>
        </w:tc>
        <w:tc>
          <w:tcPr>
            <w:tcW w:w="1267" w:type="dxa"/>
          </w:tcPr>
          <w:p w:rsidR="00627230" w:rsidRPr="00627230" w:rsidRDefault="00627230" w:rsidP="00627230">
            <w:pPr>
              <w:jc w:val="center"/>
              <w:rPr>
                <w:sz w:val="24"/>
                <w:szCs w:val="24"/>
              </w:rPr>
            </w:pP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146</w:t>
            </w:r>
          </w:p>
        </w:tc>
        <w:tc>
          <w:tcPr>
            <w:tcW w:w="7518" w:type="dxa"/>
          </w:tcPr>
          <w:p w:rsidR="00627230" w:rsidRPr="00627230" w:rsidRDefault="00627230" w:rsidP="00627230">
            <w:pPr>
              <w:autoSpaceDE w:val="0"/>
              <w:autoSpaceDN w:val="0"/>
              <w:adjustRightInd w:val="0"/>
              <w:rPr>
                <w:rFonts w:ascii="SchoolBookCSanPin-Regular" w:eastAsia="Calibri" w:hAnsi="SchoolBookCSanPin-Regular" w:cs="SchoolBookCSanPin-Regular"/>
                <w:b/>
                <w:sz w:val="21"/>
                <w:szCs w:val="21"/>
              </w:rPr>
            </w:pPr>
            <w:r w:rsidRPr="00627230">
              <w:rPr>
                <w:rFonts w:eastAsia="Calibri"/>
                <w:sz w:val="24"/>
                <w:szCs w:val="24"/>
              </w:rPr>
              <w:t>Общеразвивающие упражнения с гантелями</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147</w:t>
            </w:r>
          </w:p>
        </w:tc>
        <w:tc>
          <w:tcPr>
            <w:tcW w:w="7518" w:type="dxa"/>
          </w:tcPr>
          <w:p w:rsidR="00627230" w:rsidRPr="00627230" w:rsidRDefault="00627230" w:rsidP="00627230">
            <w:pPr>
              <w:rPr>
                <w:sz w:val="24"/>
                <w:szCs w:val="24"/>
              </w:rPr>
            </w:pPr>
            <w:r w:rsidRPr="00627230">
              <w:rPr>
                <w:bCs/>
                <w:sz w:val="24"/>
                <w:szCs w:val="24"/>
              </w:rPr>
              <w:t>Группировки, перекаты, кувырок вперед и назад</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148</w:t>
            </w:r>
          </w:p>
        </w:tc>
        <w:tc>
          <w:tcPr>
            <w:tcW w:w="7518" w:type="dxa"/>
          </w:tcPr>
          <w:p w:rsidR="00627230" w:rsidRPr="00627230" w:rsidRDefault="00627230" w:rsidP="00627230">
            <w:pPr>
              <w:rPr>
                <w:sz w:val="24"/>
                <w:szCs w:val="24"/>
              </w:rPr>
            </w:pPr>
            <w:r w:rsidRPr="00627230">
              <w:rPr>
                <w:bCs/>
                <w:sz w:val="24"/>
                <w:szCs w:val="24"/>
              </w:rPr>
              <w:t>Сстойка на лопатках, полушпагат, шпагат.</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149</w:t>
            </w:r>
          </w:p>
        </w:tc>
        <w:tc>
          <w:tcPr>
            <w:tcW w:w="7518" w:type="dxa"/>
          </w:tcPr>
          <w:p w:rsidR="00627230" w:rsidRPr="00627230" w:rsidRDefault="00627230" w:rsidP="00627230">
            <w:pPr>
              <w:rPr>
                <w:sz w:val="24"/>
                <w:szCs w:val="24"/>
              </w:rPr>
            </w:pPr>
            <w:r w:rsidRPr="00627230">
              <w:rPr>
                <w:rFonts w:eastAsia="Calibri"/>
                <w:sz w:val="24"/>
                <w:szCs w:val="24"/>
              </w:rPr>
              <w:t>Висы и упоры</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150</w:t>
            </w:r>
          </w:p>
        </w:tc>
        <w:tc>
          <w:tcPr>
            <w:tcW w:w="7518" w:type="dxa"/>
          </w:tcPr>
          <w:p w:rsidR="00627230" w:rsidRPr="00627230" w:rsidRDefault="00627230" w:rsidP="00627230">
            <w:pPr>
              <w:rPr>
                <w:sz w:val="24"/>
                <w:szCs w:val="24"/>
              </w:rPr>
            </w:pPr>
            <w:r w:rsidRPr="00627230">
              <w:rPr>
                <w:b/>
                <w:bCs/>
                <w:sz w:val="24"/>
                <w:szCs w:val="24"/>
              </w:rPr>
              <w:t>ЗАЧЕТ</w:t>
            </w:r>
            <w:r w:rsidRPr="00627230">
              <w:rPr>
                <w:bCs/>
                <w:sz w:val="24"/>
                <w:szCs w:val="24"/>
              </w:rPr>
              <w:t xml:space="preserve"> за 3 семестр    Акробатическая комбинация</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3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151</w:t>
            </w:r>
          </w:p>
        </w:tc>
        <w:tc>
          <w:tcPr>
            <w:tcW w:w="7518" w:type="dxa"/>
          </w:tcPr>
          <w:p w:rsidR="00627230" w:rsidRPr="00627230" w:rsidRDefault="00627230" w:rsidP="00627230">
            <w:pPr>
              <w:autoSpaceDE w:val="0"/>
              <w:autoSpaceDN w:val="0"/>
              <w:adjustRightInd w:val="0"/>
              <w:rPr>
                <w:rFonts w:ascii="SchoolBookCSanPin-Regular" w:eastAsia="Calibri" w:hAnsi="SchoolBookCSanPin-Regular" w:cs="SchoolBookCSanPin-Regular"/>
                <w:sz w:val="21"/>
                <w:szCs w:val="21"/>
              </w:rPr>
            </w:pPr>
            <w:r w:rsidRPr="00627230">
              <w:rPr>
                <w:rFonts w:eastAsia="Calibri"/>
                <w:sz w:val="24"/>
                <w:szCs w:val="24"/>
              </w:rPr>
              <w:t>Техника безопасности  при занятиях лыжным спортом</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4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152</w:t>
            </w:r>
          </w:p>
        </w:tc>
        <w:tc>
          <w:tcPr>
            <w:tcW w:w="7518" w:type="dxa"/>
          </w:tcPr>
          <w:p w:rsidR="00627230" w:rsidRPr="00627230" w:rsidRDefault="00627230" w:rsidP="00627230">
            <w:pPr>
              <w:autoSpaceDE w:val="0"/>
              <w:autoSpaceDN w:val="0"/>
              <w:adjustRightInd w:val="0"/>
              <w:rPr>
                <w:rFonts w:ascii="SchoolBookCSanPin-Regular" w:eastAsia="Calibri" w:hAnsi="SchoolBookCSanPin-Regular" w:cs="SchoolBookCSanPin-Regular"/>
                <w:sz w:val="21"/>
                <w:szCs w:val="21"/>
              </w:rPr>
            </w:pPr>
            <w:r w:rsidRPr="00627230">
              <w:rPr>
                <w:rFonts w:eastAsia="Calibri"/>
                <w:sz w:val="24"/>
                <w:szCs w:val="24"/>
              </w:rPr>
              <w:t>Первая помощь при травмах и обморожениях</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4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153</w:t>
            </w:r>
          </w:p>
        </w:tc>
        <w:tc>
          <w:tcPr>
            <w:tcW w:w="7518" w:type="dxa"/>
          </w:tcPr>
          <w:p w:rsidR="00627230" w:rsidRPr="00627230" w:rsidRDefault="00627230" w:rsidP="00627230">
            <w:pPr>
              <w:rPr>
                <w:sz w:val="24"/>
                <w:szCs w:val="24"/>
              </w:rPr>
            </w:pPr>
            <w:r w:rsidRPr="00627230">
              <w:rPr>
                <w:rFonts w:eastAsia="Calibri"/>
                <w:sz w:val="24"/>
                <w:szCs w:val="24"/>
              </w:rPr>
              <w:t>Правила соревнований</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4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154</w:t>
            </w:r>
          </w:p>
        </w:tc>
        <w:tc>
          <w:tcPr>
            <w:tcW w:w="7518" w:type="dxa"/>
          </w:tcPr>
          <w:p w:rsidR="00627230" w:rsidRPr="00627230" w:rsidRDefault="00627230" w:rsidP="00627230">
            <w:pPr>
              <w:autoSpaceDE w:val="0"/>
              <w:autoSpaceDN w:val="0"/>
              <w:adjustRightInd w:val="0"/>
              <w:rPr>
                <w:rFonts w:ascii="SchoolBookCSanPin-Regular" w:eastAsia="Calibri" w:hAnsi="SchoolBookCSanPin-Regular" w:cs="SchoolBookCSanPin-Regular"/>
                <w:sz w:val="21"/>
                <w:szCs w:val="21"/>
              </w:rPr>
            </w:pPr>
            <w:r w:rsidRPr="00627230">
              <w:rPr>
                <w:rFonts w:eastAsia="Calibri"/>
                <w:sz w:val="24"/>
                <w:szCs w:val="24"/>
              </w:rPr>
              <w:t xml:space="preserve"> Переход с одновременных лыжных ходов на попеременные.</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4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155</w:t>
            </w:r>
          </w:p>
        </w:tc>
        <w:tc>
          <w:tcPr>
            <w:tcW w:w="7518" w:type="dxa"/>
          </w:tcPr>
          <w:p w:rsidR="00627230" w:rsidRPr="00627230" w:rsidRDefault="00627230" w:rsidP="00627230">
            <w:pPr>
              <w:rPr>
                <w:bCs/>
                <w:sz w:val="24"/>
                <w:szCs w:val="24"/>
              </w:rPr>
            </w:pPr>
            <w:r w:rsidRPr="00627230">
              <w:rPr>
                <w:bCs/>
                <w:sz w:val="24"/>
                <w:szCs w:val="24"/>
              </w:rPr>
              <w:t xml:space="preserve"> </w:t>
            </w:r>
            <w:r w:rsidRPr="00627230">
              <w:rPr>
                <w:rFonts w:eastAsia="Calibri"/>
                <w:sz w:val="24"/>
                <w:szCs w:val="24"/>
              </w:rPr>
              <w:t>Преодоление подъемов и препятствий</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4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156</w:t>
            </w:r>
          </w:p>
        </w:tc>
        <w:tc>
          <w:tcPr>
            <w:tcW w:w="7518" w:type="dxa"/>
          </w:tcPr>
          <w:p w:rsidR="00627230" w:rsidRPr="00627230" w:rsidRDefault="00627230" w:rsidP="00627230">
            <w:pPr>
              <w:rPr>
                <w:bCs/>
                <w:sz w:val="24"/>
                <w:szCs w:val="24"/>
              </w:rPr>
            </w:pPr>
            <w:r w:rsidRPr="00627230">
              <w:rPr>
                <w:rFonts w:eastAsia="Calibri"/>
                <w:sz w:val="24"/>
                <w:szCs w:val="24"/>
              </w:rPr>
              <w:t xml:space="preserve"> Переход с хода на ход в зависимости от условий дистанции и состояния лыжни</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4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157</w:t>
            </w:r>
          </w:p>
        </w:tc>
        <w:tc>
          <w:tcPr>
            <w:tcW w:w="7518" w:type="dxa"/>
          </w:tcPr>
          <w:p w:rsidR="00627230" w:rsidRPr="00627230" w:rsidRDefault="00627230" w:rsidP="00627230">
            <w:pPr>
              <w:autoSpaceDE w:val="0"/>
              <w:autoSpaceDN w:val="0"/>
              <w:adjustRightInd w:val="0"/>
              <w:rPr>
                <w:rFonts w:ascii="SchoolBookCSanPin-Regular" w:eastAsia="Calibri" w:hAnsi="SchoolBookCSanPin-Regular" w:cs="SchoolBookCSanPin-Regular"/>
                <w:sz w:val="21"/>
                <w:szCs w:val="21"/>
              </w:rPr>
            </w:pPr>
            <w:r w:rsidRPr="00627230">
              <w:rPr>
                <w:rFonts w:eastAsia="Calibri"/>
                <w:sz w:val="24"/>
                <w:szCs w:val="24"/>
              </w:rPr>
              <w:t>Элементы тактики лыжных гонок: распределение сил, лидирование, обгон, финиширование</w:t>
            </w:r>
          </w:p>
        </w:tc>
        <w:tc>
          <w:tcPr>
            <w:tcW w:w="1267" w:type="dxa"/>
          </w:tcPr>
          <w:p w:rsidR="00627230" w:rsidRPr="00627230" w:rsidRDefault="00627230" w:rsidP="00627230">
            <w:pPr>
              <w:jc w:val="center"/>
              <w:rPr>
                <w:sz w:val="24"/>
                <w:szCs w:val="24"/>
                <w:lang w:val="en-US"/>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4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158</w:t>
            </w:r>
          </w:p>
        </w:tc>
        <w:tc>
          <w:tcPr>
            <w:tcW w:w="7518" w:type="dxa"/>
          </w:tcPr>
          <w:p w:rsidR="00627230" w:rsidRPr="00627230" w:rsidRDefault="00627230" w:rsidP="00627230">
            <w:pPr>
              <w:autoSpaceDE w:val="0"/>
              <w:autoSpaceDN w:val="0"/>
              <w:adjustRightInd w:val="0"/>
              <w:rPr>
                <w:rFonts w:ascii="SchoolBookCSanPin-Regular" w:eastAsia="Calibri" w:hAnsi="SchoolBookCSanPin-Regular" w:cs="SchoolBookCSanPin-Regular"/>
                <w:sz w:val="21"/>
                <w:szCs w:val="21"/>
              </w:rPr>
            </w:pPr>
            <w:r w:rsidRPr="00627230">
              <w:rPr>
                <w:rFonts w:eastAsia="Calibri"/>
                <w:sz w:val="24"/>
                <w:szCs w:val="24"/>
              </w:rPr>
              <w:t>Прохождение дистанции до 3 км (девушки) и 5 км (юноши)</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4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159</w:t>
            </w:r>
          </w:p>
        </w:tc>
        <w:tc>
          <w:tcPr>
            <w:tcW w:w="7518" w:type="dxa"/>
          </w:tcPr>
          <w:p w:rsidR="00627230" w:rsidRPr="00627230" w:rsidRDefault="00627230" w:rsidP="00627230">
            <w:pPr>
              <w:rPr>
                <w:sz w:val="24"/>
                <w:szCs w:val="24"/>
              </w:rPr>
            </w:pPr>
            <w:r w:rsidRPr="00627230">
              <w:rPr>
                <w:rFonts w:eastAsia="Calibri"/>
                <w:sz w:val="24"/>
                <w:szCs w:val="24"/>
              </w:rPr>
              <w:t>Основные элементы тактики в лыжных гонках</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4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160</w:t>
            </w:r>
          </w:p>
        </w:tc>
        <w:tc>
          <w:tcPr>
            <w:tcW w:w="7518" w:type="dxa"/>
          </w:tcPr>
          <w:p w:rsidR="00627230" w:rsidRPr="00627230" w:rsidRDefault="00627230" w:rsidP="00627230">
            <w:pPr>
              <w:rPr>
                <w:sz w:val="24"/>
                <w:szCs w:val="24"/>
              </w:rPr>
            </w:pPr>
            <w:r w:rsidRPr="00627230">
              <w:rPr>
                <w:bCs/>
                <w:sz w:val="24"/>
                <w:szCs w:val="24"/>
              </w:rPr>
              <w:t>Коньковый ход.</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4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161</w:t>
            </w:r>
          </w:p>
        </w:tc>
        <w:tc>
          <w:tcPr>
            <w:tcW w:w="7518" w:type="dxa"/>
          </w:tcPr>
          <w:p w:rsidR="00627230" w:rsidRPr="00627230" w:rsidRDefault="00627230" w:rsidP="00627230">
            <w:pPr>
              <w:rPr>
                <w:sz w:val="24"/>
                <w:szCs w:val="24"/>
              </w:rPr>
            </w:pPr>
            <w:r w:rsidRPr="00627230">
              <w:rPr>
                <w:bCs/>
                <w:sz w:val="24"/>
                <w:szCs w:val="24"/>
              </w:rPr>
              <w:t xml:space="preserve"> </w:t>
            </w:r>
            <w:r w:rsidRPr="00627230">
              <w:rPr>
                <w:rFonts w:eastAsia="Calibri"/>
                <w:sz w:val="24"/>
                <w:szCs w:val="24"/>
              </w:rPr>
              <w:t>Ведение мяча</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4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162</w:t>
            </w:r>
          </w:p>
        </w:tc>
        <w:tc>
          <w:tcPr>
            <w:tcW w:w="7518" w:type="dxa"/>
          </w:tcPr>
          <w:p w:rsidR="00627230" w:rsidRPr="00627230" w:rsidRDefault="00627230" w:rsidP="00627230">
            <w:pPr>
              <w:autoSpaceDE w:val="0"/>
              <w:autoSpaceDN w:val="0"/>
              <w:adjustRightInd w:val="0"/>
              <w:rPr>
                <w:rFonts w:ascii="SchoolBookCSanPin-Regular" w:eastAsia="Calibri" w:hAnsi="SchoolBookCSanPin-Regular" w:cs="SchoolBookCSanPin-Regular"/>
                <w:sz w:val="21"/>
                <w:szCs w:val="21"/>
              </w:rPr>
            </w:pPr>
            <w:r w:rsidRPr="00627230">
              <w:rPr>
                <w:rFonts w:eastAsia="Calibri"/>
                <w:sz w:val="24"/>
                <w:szCs w:val="24"/>
              </w:rPr>
              <w:t xml:space="preserve"> Ловля и передача мяча</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4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163</w:t>
            </w:r>
          </w:p>
        </w:tc>
        <w:tc>
          <w:tcPr>
            <w:tcW w:w="7518" w:type="dxa"/>
          </w:tcPr>
          <w:p w:rsidR="00627230" w:rsidRPr="00627230" w:rsidRDefault="00627230" w:rsidP="00627230">
            <w:pPr>
              <w:autoSpaceDE w:val="0"/>
              <w:autoSpaceDN w:val="0"/>
              <w:adjustRightInd w:val="0"/>
              <w:rPr>
                <w:rFonts w:eastAsia="Calibri"/>
                <w:iCs/>
                <w:sz w:val="21"/>
                <w:szCs w:val="21"/>
              </w:rPr>
            </w:pPr>
            <w:r w:rsidRPr="00627230">
              <w:rPr>
                <w:rFonts w:eastAsia="Calibri"/>
                <w:sz w:val="24"/>
                <w:szCs w:val="24"/>
              </w:rPr>
              <w:t>Броски мяча в корзину (с места, в движении, прыжком)</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4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164</w:t>
            </w:r>
          </w:p>
        </w:tc>
        <w:tc>
          <w:tcPr>
            <w:tcW w:w="7518" w:type="dxa"/>
          </w:tcPr>
          <w:p w:rsidR="00627230" w:rsidRPr="00627230" w:rsidRDefault="00627230" w:rsidP="00627230">
            <w:pPr>
              <w:autoSpaceDE w:val="0"/>
              <w:autoSpaceDN w:val="0"/>
              <w:adjustRightInd w:val="0"/>
              <w:rPr>
                <w:rFonts w:eastAsia="Calibri"/>
                <w:iCs/>
                <w:sz w:val="21"/>
                <w:szCs w:val="21"/>
              </w:rPr>
            </w:pPr>
            <w:r w:rsidRPr="00627230">
              <w:rPr>
                <w:bCs/>
                <w:sz w:val="24"/>
                <w:szCs w:val="24"/>
              </w:rPr>
              <w:t xml:space="preserve"> </w:t>
            </w:r>
            <w:r w:rsidRPr="00627230">
              <w:rPr>
                <w:rFonts w:eastAsia="Calibri"/>
                <w:sz w:val="24"/>
                <w:szCs w:val="24"/>
              </w:rPr>
              <w:t>Вырывание и выбивание.</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4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165</w:t>
            </w:r>
          </w:p>
        </w:tc>
        <w:tc>
          <w:tcPr>
            <w:tcW w:w="7518" w:type="dxa"/>
          </w:tcPr>
          <w:p w:rsidR="00627230" w:rsidRPr="00627230" w:rsidRDefault="00627230" w:rsidP="00627230">
            <w:pPr>
              <w:spacing w:line="240" w:lineRule="atLeast"/>
              <w:rPr>
                <w:sz w:val="24"/>
                <w:szCs w:val="24"/>
              </w:rPr>
            </w:pPr>
            <w:r w:rsidRPr="00627230">
              <w:rPr>
                <w:rFonts w:eastAsia="Calibri"/>
                <w:sz w:val="24"/>
                <w:szCs w:val="24"/>
              </w:rPr>
              <w:t>Прием техники защита — перехват</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4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166</w:t>
            </w:r>
          </w:p>
        </w:tc>
        <w:tc>
          <w:tcPr>
            <w:tcW w:w="7518" w:type="dxa"/>
          </w:tcPr>
          <w:p w:rsidR="00627230" w:rsidRPr="00627230" w:rsidRDefault="00627230" w:rsidP="00627230">
            <w:pPr>
              <w:autoSpaceDE w:val="0"/>
              <w:autoSpaceDN w:val="0"/>
              <w:adjustRightInd w:val="0"/>
              <w:rPr>
                <w:rFonts w:ascii="SchoolBookCSanPin-Regular" w:eastAsia="Calibri" w:hAnsi="SchoolBookCSanPin-Regular" w:cs="SchoolBookCSanPin-Regular"/>
                <w:sz w:val="21"/>
                <w:szCs w:val="21"/>
              </w:rPr>
            </w:pPr>
            <w:r w:rsidRPr="00627230">
              <w:rPr>
                <w:rFonts w:eastAsia="Calibri"/>
                <w:sz w:val="24"/>
                <w:szCs w:val="24"/>
              </w:rPr>
              <w:t>Приемы  применяемые против броска.</w:t>
            </w:r>
            <w:r w:rsidRPr="00627230">
              <w:rPr>
                <w:bCs/>
                <w:sz w:val="24"/>
                <w:szCs w:val="24"/>
              </w:rPr>
              <w:t xml:space="preserve"> Н</w:t>
            </w:r>
            <w:r w:rsidRPr="00627230">
              <w:rPr>
                <w:rFonts w:eastAsia="Calibri"/>
                <w:sz w:val="24"/>
                <w:szCs w:val="24"/>
              </w:rPr>
              <w:t>акрывание</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4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167</w:t>
            </w:r>
          </w:p>
        </w:tc>
        <w:tc>
          <w:tcPr>
            <w:tcW w:w="7518" w:type="dxa"/>
          </w:tcPr>
          <w:p w:rsidR="00627230" w:rsidRPr="00627230" w:rsidRDefault="00627230" w:rsidP="00627230">
            <w:pPr>
              <w:autoSpaceDE w:val="0"/>
              <w:autoSpaceDN w:val="0"/>
              <w:adjustRightInd w:val="0"/>
              <w:rPr>
                <w:rFonts w:ascii="SchoolBookCSanPin-Regular" w:eastAsia="Calibri" w:hAnsi="SchoolBookCSanPin-Regular" w:cs="SchoolBookCSanPin-Regular"/>
                <w:sz w:val="21"/>
                <w:szCs w:val="21"/>
              </w:rPr>
            </w:pPr>
            <w:r w:rsidRPr="00627230">
              <w:rPr>
                <w:bCs/>
                <w:sz w:val="24"/>
                <w:szCs w:val="24"/>
              </w:rPr>
              <w:t>Т</w:t>
            </w:r>
            <w:r w:rsidRPr="00627230">
              <w:rPr>
                <w:rFonts w:eastAsia="Calibri"/>
                <w:sz w:val="24"/>
                <w:szCs w:val="24"/>
              </w:rPr>
              <w:t>актика нападения, тактика защиты</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4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168</w:t>
            </w:r>
          </w:p>
        </w:tc>
        <w:tc>
          <w:tcPr>
            <w:tcW w:w="7518" w:type="dxa"/>
          </w:tcPr>
          <w:p w:rsidR="00627230" w:rsidRPr="00627230" w:rsidRDefault="00627230" w:rsidP="00627230">
            <w:pPr>
              <w:autoSpaceDE w:val="0"/>
              <w:autoSpaceDN w:val="0"/>
              <w:adjustRightInd w:val="0"/>
              <w:rPr>
                <w:rFonts w:ascii="SchoolBookCSanPin-Regular" w:eastAsia="Calibri" w:hAnsi="SchoolBookCSanPin-Regular" w:cs="SchoolBookCSanPin-Regular"/>
                <w:sz w:val="21"/>
                <w:szCs w:val="21"/>
              </w:rPr>
            </w:pPr>
            <w:r w:rsidRPr="00627230">
              <w:rPr>
                <w:bCs/>
                <w:sz w:val="24"/>
                <w:szCs w:val="24"/>
              </w:rPr>
              <w:t>Тактика игры в нападении и защите</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4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169</w:t>
            </w:r>
          </w:p>
        </w:tc>
        <w:tc>
          <w:tcPr>
            <w:tcW w:w="7518" w:type="dxa"/>
          </w:tcPr>
          <w:p w:rsidR="00627230" w:rsidRPr="00627230" w:rsidRDefault="00627230" w:rsidP="00627230">
            <w:pPr>
              <w:rPr>
                <w:sz w:val="24"/>
                <w:szCs w:val="24"/>
              </w:rPr>
            </w:pPr>
            <w:r w:rsidRPr="00627230">
              <w:rPr>
                <w:bCs/>
                <w:sz w:val="24"/>
                <w:szCs w:val="24"/>
              </w:rPr>
              <w:t xml:space="preserve">Индивидуальные действия; </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4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170</w:t>
            </w:r>
          </w:p>
        </w:tc>
        <w:tc>
          <w:tcPr>
            <w:tcW w:w="7518" w:type="dxa"/>
          </w:tcPr>
          <w:p w:rsidR="00627230" w:rsidRPr="00627230" w:rsidRDefault="00627230" w:rsidP="00627230">
            <w:pPr>
              <w:rPr>
                <w:sz w:val="24"/>
                <w:szCs w:val="24"/>
              </w:rPr>
            </w:pPr>
            <w:r w:rsidRPr="00627230">
              <w:rPr>
                <w:bCs/>
                <w:sz w:val="24"/>
                <w:szCs w:val="24"/>
              </w:rPr>
              <w:t>Командные действия</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4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171</w:t>
            </w:r>
          </w:p>
        </w:tc>
        <w:tc>
          <w:tcPr>
            <w:tcW w:w="7518" w:type="dxa"/>
          </w:tcPr>
          <w:p w:rsidR="00627230" w:rsidRPr="00627230" w:rsidRDefault="00627230" w:rsidP="00627230">
            <w:pPr>
              <w:rPr>
                <w:sz w:val="24"/>
                <w:szCs w:val="24"/>
              </w:rPr>
            </w:pPr>
            <w:r w:rsidRPr="00627230">
              <w:rPr>
                <w:rFonts w:eastAsia="Calibri"/>
                <w:sz w:val="24"/>
                <w:szCs w:val="24"/>
              </w:rPr>
              <w:t>Правила игры. Техника безопасности игры.</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4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172</w:t>
            </w:r>
          </w:p>
        </w:tc>
        <w:tc>
          <w:tcPr>
            <w:tcW w:w="7518" w:type="dxa"/>
          </w:tcPr>
          <w:p w:rsidR="00627230" w:rsidRPr="00627230" w:rsidRDefault="00627230" w:rsidP="00627230">
            <w:pPr>
              <w:autoSpaceDE w:val="0"/>
              <w:autoSpaceDN w:val="0"/>
              <w:adjustRightInd w:val="0"/>
              <w:rPr>
                <w:rFonts w:ascii="SchoolBookCSanPin-Regular" w:eastAsia="Calibri" w:hAnsi="SchoolBookCSanPin-Regular" w:cs="SchoolBookCSanPin-Regular"/>
                <w:sz w:val="21"/>
                <w:szCs w:val="21"/>
              </w:rPr>
            </w:pPr>
            <w:r w:rsidRPr="00627230">
              <w:rPr>
                <w:rFonts w:eastAsia="Calibri"/>
                <w:sz w:val="24"/>
                <w:szCs w:val="24"/>
              </w:rPr>
              <w:t>Игра по упрощенным правилам баскетбола.</w:t>
            </w:r>
          </w:p>
        </w:tc>
        <w:tc>
          <w:tcPr>
            <w:tcW w:w="1267" w:type="dxa"/>
          </w:tcPr>
          <w:p w:rsidR="00627230" w:rsidRPr="00627230" w:rsidRDefault="00627230" w:rsidP="00627230">
            <w:pPr>
              <w:jc w:val="center"/>
              <w:rPr>
                <w:sz w:val="24"/>
                <w:szCs w:val="24"/>
              </w:rPr>
            </w:pPr>
            <w:r w:rsidRPr="00627230">
              <w:rPr>
                <w:sz w:val="24"/>
                <w:szCs w:val="24"/>
              </w:rPr>
              <w:t>1</w:t>
            </w:r>
          </w:p>
        </w:tc>
        <w:tc>
          <w:tcPr>
            <w:tcW w:w="1559" w:type="dxa"/>
          </w:tcPr>
          <w:p w:rsidR="00627230" w:rsidRPr="00627230" w:rsidRDefault="00627230" w:rsidP="00627230">
            <w:pPr>
              <w:spacing w:line="0" w:lineRule="atLeast"/>
              <w:rPr>
                <w:color w:val="000000"/>
                <w:sz w:val="24"/>
                <w:szCs w:val="24"/>
              </w:rPr>
            </w:pPr>
            <w:r w:rsidRPr="00627230">
              <w:rPr>
                <w:color w:val="000000"/>
              </w:rPr>
              <w:t>4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jc w:val="center"/>
              <w:rPr>
                <w:sz w:val="24"/>
                <w:szCs w:val="24"/>
              </w:rPr>
            </w:pPr>
            <w:r w:rsidRPr="00627230">
              <w:rPr>
                <w:sz w:val="24"/>
                <w:szCs w:val="24"/>
              </w:rPr>
              <w:t>173-174</w:t>
            </w:r>
          </w:p>
        </w:tc>
        <w:tc>
          <w:tcPr>
            <w:tcW w:w="7518" w:type="dxa"/>
          </w:tcPr>
          <w:p w:rsidR="00627230" w:rsidRPr="00627230" w:rsidRDefault="00627230" w:rsidP="00627230">
            <w:pPr>
              <w:autoSpaceDE w:val="0"/>
              <w:autoSpaceDN w:val="0"/>
              <w:adjustRightInd w:val="0"/>
              <w:rPr>
                <w:rFonts w:ascii="SchoolBookCSanPin-Regular" w:eastAsia="Calibri" w:hAnsi="SchoolBookCSanPin-Regular" w:cs="SchoolBookCSanPin-Regular"/>
                <w:sz w:val="21"/>
                <w:szCs w:val="21"/>
              </w:rPr>
            </w:pPr>
            <w:r w:rsidRPr="00627230">
              <w:rPr>
                <w:rFonts w:eastAsia="Calibri"/>
                <w:sz w:val="24"/>
                <w:szCs w:val="24"/>
              </w:rPr>
              <w:t>Игра по правилам</w:t>
            </w:r>
          </w:p>
        </w:tc>
        <w:tc>
          <w:tcPr>
            <w:tcW w:w="1267" w:type="dxa"/>
          </w:tcPr>
          <w:p w:rsidR="00627230" w:rsidRPr="00627230" w:rsidRDefault="00627230" w:rsidP="00627230">
            <w:pPr>
              <w:jc w:val="center"/>
              <w:rPr>
                <w:sz w:val="24"/>
                <w:szCs w:val="24"/>
              </w:rPr>
            </w:pPr>
            <w:r w:rsidRPr="00627230">
              <w:rPr>
                <w:sz w:val="24"/>
                <w:szCs w:val="24"/>
              </w:rPr>
              <w:t>2</w:t>
            </w:r>
          </w:p>
        </w:tc>
        <w:tc>
          <w:tcPr>
            <w:tcW w:w="1559" w:type="dxa"/>
          </w:tcPr>
          <w:p w:rsidR="00627230" w:rsidRPr="00627230" w:rsidRDefault="00627230" w:rsidP="00627230">
            <w:pPr>
              <w:spacing w:line="0" w:lineRule="atLeast"/>
              <w:rPr>
                <w:color w:val="000000"/>
                <w:sz w:val="24"/>
                <w:szCs w:val="24"/>
              </w:rPr>
            </w:pPr>
            <w:r w:rsidRPr="00627230">
              <w:rPr>
                <w:color w:val="000000"/>
              </w:rPr>
              <w:t>4 семестр</w:t>
            </w:r>
          </w:p>
        </w:tc>
        <w:tc>
          <w:tcPr>
            <w:tcW w:w="2092" w:type="dxa"/>
          </w:tcPr>
          <w:p w:rsidR="00627230" w:rsidRPr="00627230" w:rsidRDefault="00627230" w:rsidP="00627230">
            <w:pPr>
              <w:spacing w:line="0" w:lineRule="atLeast"/>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rPr>
                <w:sz w:val="24"/>
                <w:szCs w:val="24"/>
              </w:rPr>
            </w:pPr>
            <w:r w:rsidRPr="00627230">
              <w:rPr>
                <w:sz w:val="24"/>
                <w:szCs w:val="24"/>
              </w:rPr>
              <w:t>175</w:t>
            </w:r>
          </w:p>
        </w:tc>
        <w:tc>
          <w:tcPr>
            <w:tcW w:w="7518" w:type="dxa"/>
          </w:tcPr>
          <w:p w:rsidR="00627230" w:rsidRPr="00627230" w:rsidRDefault="00627230" w:rsidP="00627230">
            <w:pPr>
              <w:rPr>
                <w:b/>
                <w:sz w:val="24"/>
                <w:szCs w:val="24"/>
              </w:rPr>
            </w:pPr>
            <w:r w:rsidRPr="00627230">
              <w:rPr>
                <w:rFonts w:eastAsia="Calibri"/>
                <w:sz w:val="24"/>
                <w:szCs w:val="24"/>
              </w:rPr>
              <w:t>Техника безопасности при занятиях плаванием в открытых водоемах и в бассейне</w:t>
            </w:r>
          </w:p>
        </w:tc>
        <w:tc>
          <w:tcPr>
            <w:tcW w:w="1267" w:type="dxa"/>
          </w:tcPr>
          <w:p w:rsidR="00627230" w:rsidRPr="00627230" w:rsidRDefault="00627230" w:rsidP="00627230">
            <w:pPr>
              <w:rPr>
                <w:sz w:val="24"/>
                <w:szCs w:val="24"/>
              </w:rPr>
            </w:pPr>
            <w:r w:rsidRPr="00627230">
              <w:rPr>
                <w:sz w:val="24"/>
                <w:szCs w:val="24"/>
              </w:rPr>
              <w:t>1</w:t>
            </w:r>
          </w:p>
        </w:tc>
        <w:tc>
          <w:tcPr>
            <w:tcW w:w="1559" w:type="dxa"/>
          </w:tcPr>
          <w:p w:rsidR="00627230" w:rsidRPr="00627230" w:rsidRDefault="00627230" w:rsidP="00627230">
            <w:pPr>
              <w:rPr>
                <w:color w:val="000000"/>
                <w:sz w:val="24"/>
                <w:szCs w:val="24"/>
              </w:rPr>
            </w:pPr>
            <w:r w:rsidRPr="00627230">
              <w:rPr>
                <w:color w:val="000000"/>
              </w:rPr>
              <w:t>4 семестр</w:t>
            </w:r>
          </w:p>
        </w:tc>
        <w:tc>
          <w:tcPr>
            <w:tcW w:w="2092" w:type="dxa"/>
          </w:tcPr>
          <w:p w:rsidR="00627230" w:rsidRPr="00627230" w:rsidRDefault="00627230" w:rsidP="00627230">
            <w:pPr>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rPr>
                <w:sz w:val="24"/>
                <w:szCs w:val="24"/>
              </w:rPr>
            </w:pPr>
            <w:r w:rsidRPr="00627230">
              <w:rPr>
                <w:sz w:val="24"/>
                <w:szCs w:val="24"/>
              </w:rPr>
              <w:t>176</w:t>
            </w:r>
          </w:p>
        </w:tc>
        <w:tc>
          <w:tcPr>
            <w:tcW w:w="7518" w:type="dxa"/>
          </w:tcPr>
          <w:p w:rsidR="00627230" w:rsidRPr="00627230" w:rsidRDefault="00627230" w:rsidP="00627230">
            <w:pPr>
              <w:autoSpaceDE w:val="0"/>
              <w:autoSpaceDN w:val="0"/>
              <w:adjustRightInd w:val="0"/>
              <w:rPr>
                <w:rFonts w:ascii="SchoolBookCSanPin-Regular" w:eastAsia="Calibri" w:hAnsi="SchoolBookCSanPin-Regular" w:cs="SchoolBookCSanPin-Regular"/>
                <w:sz w:val="21"/>
                <w:szCs w:val="21"/>
              </w:rPr>
            </w:pPr>
            <w:r w:rsidRPr="00627230">
              <w:rPr>
                <w:rFonts w:eastAsia="Calibri"/>
                <w:sz w:val="24"/>
                <w:szCs w:val="24"/>
              </w:rPr>
              <w:t>Доврачебная помощь пострадавшему.</w:t>
            </w:r>
          </w:p>
        </w:tc>
        <w:tc>
          <w:tcPr>
            <w:tcW w:w="1267" w:type="dxa"/>
          </w:tcPr>
          <w:p w:rsidR="00627230" w:rsidRPr="00627230" w:rsidRDefault="00627230" w:rsidP="00627230">
            <w:pPr>
              <w:rPr>
                <w:sz w:val="24"/>
                <w:szCs w:val="24"/>
              </w:rPr>
            </w:pPr>
            <w:r w:rsidRPr="00627230">
              <w:rPr>
                <w:sz w:val="24"/>
                <w:szCs w:val="24"/>
              </w:rPr>
              <w:t>1</w:t>
            </w:r>
          </w:p>
        </w:tc>
        <w:tc>
          <w:tcPr>
            <w:tcW w:w="1559" w:type="dxa"/>
          </w:tcPr>
          <w:p w:rsidR="00627230" w:rsidRPr="00627230" w:rsidRDefault="00627230" w:rsidP="00627230">
            <w:pPr>
              <w:rPr>
                <w:color w:val="000000"/>
                <w:sz w:val="24"/>
                <w:szCs w:val="24"/>
              </w:rPr>
            </w:pPr>
            <w:r w:rsidRPr="00627230">
              <w:rPr>
                <w:color w:val="000000"/>
              </w:rPr>
              <w:t>4 семестр</w:t>
            </w:r>
          </w:p>
        </w:tc>
        <w:tc>
          <w:tcPr>
            <w:tcW w:w="2092" w:type="dxa"/>
          </w:tcPr>
          <w:p w:rsidR="00627230" w:rsidRPr="00627230" w:rsidRDefault="00627230" w:rsidP="00627230">
            <w:pPr>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rPr>
                <w:sz w:val="24"/>
                <w:szCs w:val="24"/>
              </w:rPr>
            </w:pPr>
            <w:r w:rsidRPr="00627230">
              <w:rPr>
                <w:sz w:val="24"/>
                <w:szCs w:val="24"/>
              </w:rPr>
              <w:t>177</w:t>
            </w:r>
          </w:p>
        </w:tc>
        <w:tc>
          <w:tcPr>
            <w:tcW w:w="7518" w:type="dxa"/>
          </w:tcPr>
          <w:p w:rsidR="00627230" w:rsidRPr="00627230" w:rsidRDefault="00627230" w:rsidP="00627230">
            <w:pPr>
              <w:rPr>
                <w:sz w:val="24"/>
                <w:szCs w:val="24"/>
              </w:rPr>
            </w:pPr>
            <w:r w:rsidRPr="00627230">
              <w:rPr>
                <w:rFonts w:eastAsia="Calibri"/>
                <w:sz w:val="24"/>
                <w:szCs w:val="24"/>
              </w:rPr>
              <w:t>Специальные подготовительные, общеразвивающие и подводящие упражнения на суше.</w:t>
            </w:r>
          </w:p>
        </w:tc>
        <w:tc>
          <w:tcPr>
            <w:tcW w:w="1267" w:type="dxa"/>
          </w:tcPr>
          <w:p w:rsidR="00627230" w:rsidRPr="00627230" w:rsidRDefault="00627230" w:rsidP="00627230">
            <w:pPr>
              <w:rPr>
                <w:sz w:val="24"/>
                <w:szCs w:val="24"/>
              </w:rPr>
            </w:pPr>
            <w:r w:rsidRPr="00627230">
              <w:rPr>
                <w:sz w:val="24"/>
                <w:szCs w:val="24"/>
              </w:rPr>
              <w:t>1</w:t>
            </w:r>
          </w:p>
        </w:tc>
        <w:tc>
          <w:tcPr>
            <w:tcW w:w="1559" w:type="dxa"/>
          </w:tcPr>
          <w:p w:rsidR="00627230" w:rsidRPr="00627230" w:rsidRDefault="00627230" w:rsidP="00627230">
            <w:pPr>
              <w:rPr>
                <w:color w:val="000000"/>
                <w:sz w:val="24"/>
                <w:szCs w:val="24"/>
              </w:rPr>
            </w:pPr>
            <w:r w:rsidRPr="00627230">
              <w:rPr>
                <w:color w:val="000000"/>
              </w:rPr>
              <w:t>4 семестр</w:t>
            </w:r>
          </w:p>
        </w:tc>
        <w:tc>
          <w:tcPr>
            <w:tcW w:w="2092" w:type="dxa"/>
          </w:tcPr>
          <w:p w:rsidR="00627230" w:rsidRPr="00627230" w:rsidRDefault="00627230" w:rsidP="00627230">
            <w:pPr>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rPr>
                <w:sz w:val="24"/>
                <w:szCs w:val="24"/>
              </w:rPr>
            </w:pPr>
            <w:r w:rsidRPr="00627230">
              <w:rPr>
                <w:sz w:val="24"/>
                <w:szCs w:val="24"/>
              </w:rPr>
              <w:t>178</w:t>
            </w:r>
          </w:p>
        </w:tc>
        <w:tc>
          <w:tcPr>
            <w:tcW w:w="7518" w:type="dxa"/>
          </w:tcPr>
          <w:p w:rsidR="00627230" w:rsidRPr="00627230" w:rsidRDefault="00627230" w:rsidP="00627230">
            <w:pPr>
              <w:spacing w:before="100" w:beforeAutospacing="1" w:after="100" w:afterAutospacing="1"/>
              <w:rPr>
                <w:sz w:val="24"/>
                <w:szCs w:val="24"/>
              </w:rPr>
            </w:pPr>
            <w:r w:rsidRPr="00627230">
              <w:rPr>
                <w:rFonts w:eastAsia="Calibri"/>
                <w:sz w:val="24"/>
                <w:szCs w:val="24"/>
              </w:rPr>
              <w:t>Кроль на груди</w:t>
            </w:r>
          </w:p>
        </w:tc>
        <w:tc>
          <w:tcPr>
            <w:tcW w:w="1267" w:type="dxa"/>
          </w:tcPr>
          <w:p w:rsidR="00627230" w:rsidRPr="00627230" w:rsidRDefault="00627230" w:rsidP="00627230">
            <w:pPr>
              <w:rPr>
                <w:sz w:val="24"/>
                <w:szCs w:val="24"/>
              </w:rPr>
            </w:pPr>
            <w:r w:rsidRPr="00627230">
              <w:rPr>
                <w:sz w:val="24"/>
                <w:szCs w:val="24"/>
              </w:rPr>
              <w:t>1</w:t>
            </w:r>
          </w:p>
        </w:tc>
        <w:tc>
          <w:tcPr>
            <w:tcW w:w="1559" w:type="dxa"/>
          </w:tcPr>
          <w:p w:rsidR="00627230" w:rsidRPr="00627230" w:rsidRDefault="00627230" w:rsidP="00627230">
            <w:pPr>
              <w:rPr>
                <w:color w:val="000000"/>
                <w:sz w:val="24"/>
                <w:szCs w:val="24"/>
              </w:rPr>
            </w:pPr>
            <w:r w:rsidRPr="00627230">
              <w:rPr>
                <w:color w:val="000000"/>
              </w:rPr>
              <w:t>4 семестр</w:t>
            </w:r>
          </w:p>
        </w:tc>
        <w:tc>
          <w:tcPr>
            <w:tcW w:w="2092" w:type="dxa"/>
          </w:tcPr>
          <w:p w:rsidR="00627230" w:rsidRPr="00627230" w:rsidRDefault="00627230" w:rsidP="00627230">
            <w:pPr>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rPr>
                <w:sz w:val="24"/>
                <w:szCs w:val="24"/>
              </w:rPr>
            </w:pPr>
            <w:r w:rsidRPr="00627230">
              <w:rPr>
                <w:sz w:val="24"/>
                <w:szCs w:val="24"/>
              </w:rPr>
              <w:t>179</w:t>
            </w:r>
          </w:p>
        </w:tc>
        <w:tc>
          <w:tcPr>
            <w:tcW w:w="7518" w:type="dxa"/>
          </w:tcPr>
          <w:p w:rsidR="00627230" w:rsidRPr="00627230" w:rsidRDefault="00627230" w:rsidP="00627230">
            <w:pPr>
              <w:rPr>
                <w:sz w:val="24"/>
                <w:szCs w:val="24"/>
              </w:rPr>
            </w:pPr>
            <w:r w:rsidRPr="00627230">
              <w:rPr>
                <w:sz w:val="24"/>
                <w:szCs w:val="24"/>
              </w:rPr>
              <w:t>Кроль на спине</w:t>
            </w:r>
          </w:p>
        </w:tc>
        <w:tc>
          <w:tcPr>
            <w:tcW w:w="1267" w:type="dxa"/>
          </w:tcPr>
          <w:p w:rsidR="00627230" w:rsidRPr="00627230" w:rsidRDefault="00627230" w:rsidP="00627230">
            <w:pPr>
              <w:rPr>
                <w:sz w:val="24"/>
                <w:szCs w:val="24"/>
              </w:rPr>
            </w:pPr>
            <w:r w:rsidRPr="00627230">
              <w:rPr>
                <w:sz w:val="24"/>
                <w:szCs w:val="24"/>
              </w:rPr>
              <w:t>1</w:t>
            </w:r>
          </w:p>
        </w:tc>
        <w:tc>
          <w:tcPr>
            <w:tcW w:w="1559" w:type="dxa"/>
          </w:tcPr>
          <w:p w:rsidR="00627230" w:rsidRPr="00627230" w:rsidRDefault="00627230" w:rsidP="00627230">
            <w:pPr>
              <w:rPr>
                <w:color w:val="000000"/>
                <w:sz w:val="24"/>
                <w:szCs w:val="24"/>
              </w:rPr>
            </w:pPr>
            <w:r w:rsidRPr="00627230">
              <w:rPr>
                <w:color w:val="000000"/>
              </w:rPr>
              <w:t>4 семестр</w:t>
            </w:r>
          </w:p>
        </w:tc>
        <w:tc>
          <w:tcPr>
            <w:tcW w:w="2092" w:type="dxa"/>
          </w:tcPr>
          <w:p w:rsidR="00627230" w:rsidRPr="00627230" w:rsidRDefault="00627230" w:rsidP="00627230">
            <w:pPr>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rPr>
                <w:sz w:val="24"/>
                <w:szCs w:val="24"/>
              </w:rPr>
            </w:pPr>
            <w:r w:rsidRPr="00627230">
              <w:rPr>
                <w:sz w:val="24"/>
                <w:szCs w:val="24"/>
              </w:rPr>
              <w:t>180</w:t>
            </w:r>
          </w:p>
        </w:tc>
        <w:tc>
          <w:tcPr>
            <w:tcW w:w="7518" w:type="dxa"/>
          </w:tcPr>
          <w:p w:rsidR="00627230" w:rsidRPr="00627230" w:rsidRDefault="00627230" w:rsidP="00627230">
            <w:pPr>
              <w:spacing w:before="100" w:beforeAutospacing="1" w:after="100" w:afterAutospacing="1"/>
              <w:rPr>
                <w:sz w:val="24"/>
                <w:szCs w:val="24"/>
              </w:rPr>
            </w:pPr>
            <w:r w:rsidRPr="00627230">
              <w:rPr>
                <w:rFonts w:eastAsia="Calibri"/>
                <w:sz w:val="24"/>
                <w:szCs w:val="24"/>
              </w:rPr>
              <w:t>Старты.  Повороты</w:t>
            </w:r>
          </w:p>
        </w:tc>
        <w:tc>
          <w:tcPr>
            <w:tcW w:w="1267" w:type="dxa"/>
          </w:tcPr>
          <w:p w:rsidR="00627230" w:rsidRPr="00627230" w:rsidRDefault="00627230" w:rsidP="00627230">
            <w:pPr>
              <w:rPr>
                <w:sz w:val="24"/>
                <w:szCs w:val="24"/>
              </w:rPr>
            </w:pPr>
            <w:r w:rsidRPr="00627230">
              <w:rPr>
                <w:sz w:val="24"/>
                <w:szCs w:val="24"/>
              </w:rPr>
              <w:t>1</w:t>
            </w:r>
          </w:p>
        </w:tc>
        <w:tc>
          <w:tcPr>
            <w:tcW w:w="1559" w:type="dxa"/>
          </w:tcPr>
          <w:p w:rsidR="00627230" w:rsidRPr="00627230" w:rsidRDefault="00627230" w:rsidP="00627230">
            <w:pPr>
              <w:rPr>
                <w:color w:val="000000"/>
                <w:sz w:val="24"/>
                <w:szCs w:val="24"/>
              </w:rPr>
            </w:pPr>
            <w:r w:rsidRPr="00627230">
              <w:rPr>
                <w:color w:val="000000"/>
              </w:rPr>
              <w:t>4 семестр</w:t>
            </w:r>
          </w:p>
        </w:tc>
        <w:tc>
          <w:tcPr>
            <w:tcW w:w="2092" w:type="dxa"/>
          </w:tcPr>
          <w:p w:rsidR="00627230" w:rsidRPr="00627230" w:rsidRDefault="00627230" w:rsidP="00627230">
            <w:pPr>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rPr>
                <w:sz w:val="24"/>
                <w:szCs w:val="24"/>
              </w:rPr>
            </w:pPr>
            <w:r w:rsidRPr="00627230">
              <w:rPr>
                <w:sz w:val="24"/>
                <w:szCs w:val="24"/>
              </w:rPr>
              <w:t>181</w:t>
            </w:r>
          </w:p>
        </w:tc>
        <w:tc>
          <w:tcPr>
            <w:tcW w:w="7518" w:type="dxa"/>
          </w:tcPr>
          <w:p w:rsidR="00627230" w:rsidRPr="00627230" w:rsidRDefault="00627230" w:rsidP="00627230">
            <w:pPr>
              <w:rPr>
                <w:sz w:val="24"/>
                <w:szCs w:val="24"/>
              </w:rPr>
            </w:pPr>
            <w:r w:rsidRPr="00627230">
              <w:rPr>
                <w:color w:val="000000"/>
                <w:sz w:val="24"/>
                <w:szCs w:val="24"/>
              </w:rPr>
              <w:t>Основные этапы развития бадминтона. Правила игры в бадминтон</w:t>
            </w:r>
          </w:p>
        </w:tc>
        <w:tc>
          <w:tcPr>
            <w:tcW w:w="1267" w:type="dxa"/>
          </w:tcPr>
          <w:p w:rsidR="00627230" w:rsidRPr="00627230" w:rsidRDefault="00627230" w:rsidP="00627230">
            <w:pPr>
              <w:rPr>
                <w:sz w:val="24"/>
                <w:szCs w:val="24"/>
              </w:rPr>
            </w:pPr>
            <w:r w:rsidRPr="00627230">
              <w:rPr>
                <w:sz w:val="24"/>
                <w:szCs w:val="24"/>
              </w:rPr>
              <w:t>1</w:t>
            </w:r>
          </w:p>
        </w:tc>
        <w:tc>
          <w:tcPr>
            <w:tcW w:w="1559" w:type="dxa"/>
          </w:tcPr>
          <w:p w:rsidR="00627230" w:rsidRPr="00627230" w:rsidRDefault="00627230" w:rsidP="00627230">
            <w:pPr>
              <w:rPr>
                <w:color w:val="000000"/>
                <w:sz w:val="24"/>
                <w:szCs w:val="24"/>
              </w:rPr>
            </w:pPr>
            <w:r w:rsidRPr="00627230">
              <w:rPr>
                <w:color w:val="000000"/>
              </w:rPr>
              <w:t>4 семестр</w:t>
            </w:r>
          </w:p>
        </w:tc>
        <w:tc>
          <w:tcPr>
            <w:tcW w:w="2092" w:type="dxa"/>
          </w:tcPr>
          <w:p w:rsidR="00627230" w:rsidRPr="00627230" w:rsidRDefault="00627230" w:rsidP="00627230">
            <w:pPr>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rPr>
                <w:sz w:val="24"/>
                <w:szCs w:val="24"/>
              </w:rPr>
            </w:pPr>
            <w:r w:rsidRPr="00627230">
              <w:rPr>
                <w:sz w:val="24"/>
                <w:szCs w:val="24"/>
              </w:rPr>
              <w:t>182</w:t>
            </w:r>
          </w:p>
        </w:tc>
        <w:tc>
          <w:tcPr>
            <w:tcW w:w="7518" w:type="dxa"/>
          </w:tcPr>
          <w:p w:rsidR="00627230" w:rsidRPr="00627230" w:rsidRDefault="00627230" w:rsidP="00627230">
            <w:pPr>
              <w:rPr>
                <w:bCs/>
                <w:sz w:val="24"/>
                <w:szCs w:val="24"/>
              </w:rPr>
            </w:pPr>
            <w:r w:rsidRPr="00627230">
              <w:rPr>
                <w:sz w:val="24"/>
                <w:szCs w:val="24"/>
              </w:rPr>
              <w:t>Игровые: основная стойка; высокая, средняя, низкая; правосторонняя, левосторонняя стойка.</w:t>
            </w:r>
          </w:p>
        </w:tc>
        <w:tc>
          <w:tcPr>
            <w:tcW w:w="1267" w:type="dxa"/>
          </w:tcPr>
          <w:p w:rsidR="00627230" w:rsidRPr="00627230" w:rsidRDefault="00627230" w:rsidP="00627230">
            <w:pPr>
              <w:rPr>
                <w:sz w:val="24"/>
                <w:szCs w:val="24"/>
              </w:rPr>
            </w:pPr>
            <w:r w:rsidRPr="00627230">
              <w:rPr>
                <w:sz w:val="24"/>
                <w:szCs w:val="24"/>
              </w:rPr>
              <w:t>1</w:t>
            </w:r>
          </w:p>
        </w:tc>
        <w:tc>
          <w:tcPr>
            <w:tcW w:w="1559" w:type="dxa"/>
          </w:tcPr>
          <w:p w:rsidR="00627230" w:rsidRPr="00627230" w:rsidRDefault="00627230" w:rsidP="00627230">
            <w:pPr>
              <w:rPr>
                <w:color w:val="000000"/>
                <w:sz w:val="24"/>
                <w:szCs w:val="24"/>
              </w:rPr>
            </w:pPr>
            <w:r w:rsidRPr="00627230">
              <w:rPr>
                <w:color w:val="000000"/>
              </w:rPr>
              <w:t>4 семестр</w:t>
            </w:r>
          </w:p>
        </w:tc>
        <w:tc>
          <w:tcPr>
            <w:tcW w:w="2092" w:type="dxa"/>
          </w:tcPr>
          <w:p w:rsidR="00627230" w:rsidRPr="00627230" w:rsidRDefault="00627230" w:rsidP="00627230">
            <w:pPr>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rPr>
                <w:sz w:val="24"/>
                <w:szCs w:val="24"/>
              </w:rPr>
            </w:pPr>
            <w:r w:rsidRPr="00627230">
              <w:rPr>
                <w:sz w:val="24"/>
                <w:szCs w:val="24"/>
              </w:rPr>
              <w:t>183</w:t>
            </w:r>
          </w:p>
        </w:tc>
        <w:tc>
          <w:tcPr>
            <w:tcW w:w="7518" w:type="dxa"/>
          </w:tcPr>
          <w:p w:rsidR="00627230" w:rsidRPr="00627230" w:rsidRDefault="00627230" w:rsidP="00627230">
            <w:pPr>
              <w:rPr>
                <w:sz w:val="24"/>
                <w:szCs w:val="24"/>
              </w:rPr>
            </w:pPr>
            <w:r w:rsidRPr="00627230">
              <w:rPr>
                <w:sz w:val="24"/>
                <w:szCs w:val="24"/>
              </w:rPr>
              <w:t>Передвижения: приставным шагом; скрестным шагом.</w:t>
            </w:r>
          </w:p>
        </w:tc>
        <w:tc>
          <w:tcPr>
            <w:tcW w:w="1267" w:type="dxa"/>
          </w:tcPr>
          <w:p w:rsidR="00627230" w:rsidRPr="00627230" w:rsidRDefault="00627230" w:rsidP="00627230">
            <w:pPr>
              <w:rPr>
                <w:sz w:val="24"/>
                <w:szCs w:val="24"/>
              </w:rPr>
            </w:pPr>
            <w:r w:rsidRPr="00627230">
              <w:rPr>
                <w:sz w:val="24"/>
                <w:szCs w:val="24"/>
              </w:rPr>
              <w:t>1</w:t>
            </w:r>
          </w:p>
        </w:tc>
        <w:tc>
          <w:tcPr>
            <w:tcW w:w="1559" w:type="dxa"/>
          </w:tcPr>
          <w:p w:rsidR="00627230" w:rsidRPr="00627230" w:rsidRDefault="00627230" w:rsidP="00627230">
            <w:pPr>
              <w:rPr>
                <w:color w:val="000000"/>
                <w:sz w:val="24"/>
                <w:szCs w:val="24"/>
              </w:rPr>
            </w:pPr>
            <w:r w:rsidRPr="00627230">
              <w:rPr>
                <w:color w:val="000000"/>
              </w:rPr>
              <w:t>4 семестр</w:t>
            </w:r>
          </w:p>
        </w:tc>
        <w:tc>
          <w:tcPr>
            <w:tcW w:w="2092" w:type="dxa"/>
          </w:tcPr>
          <w:p w:rsidR="00627230" w:rsidRPr="00627230" w:rsidRDefault="00627230" w:rsidP="00627230">
            <w:pPr>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rPr>
                <w:sz w:val="24"/>
                <w:szCs w:val="24"/>
              </w:rPr>
            </w:pPr>
            <w:r w:rsidRPr="00627230">
              <w:rPr>
                <w:sz w:val="24"/>
                <w:szCs w:val="24"/>
              </w:rPr>
              <w:t>184</w:t>
            </w:r>
          </w:p>
        </w:tc>
        <w:tc>
          <w:tcPr>
            <w:tcW w:w="7518" w:type="dxa"/>
          </w:tcPr>
          <w:p w:rsidR="00627230" w:rsidRPr="00627230" w:rsidRDefault="00627230" w:rsidP="00627230">
            <w:pPr>
              <w:rPr>
                <w:sz w:val="24"/>
                <w:szCs w:val="24"/>
              </w:rPr>
            </w:pPr>
            <w:r w:rsidRPr="00627230">
              <w:rPr>
                <w:sz w:val="24"/>
                <w:szCs w:val="24"/>
              </w:rPr>
              <w:t>Стойки при выполнении подачи: открытой и закрытой стороной ракетки.</w:t>
            </w:r>
          </w:p>
        </w:tc>
        <w:tc>
          <w:tcPr>
            <w:tcW w:w="1267" w:type="dxa"/>
          </w:tcPr>
          <w:p w:rsidR="00627230" w:rsidRPr="00627230" w:rsidRDefault="00627230" w:rsidP="00627230">
            <w:pPr>
              <w:rPr>
                <w:sz w:val="24"/>
                <w:szCs w:val="24"/>
              </w:rPr>
            </w:pPr>
            <w:r w:rsidRPr="00627230">
              <w:rPr>
                <w:sz w:val="24"/>
                <w:szCs w:val="24"/>
              </w:rPr>
              <w:t>1</w:t>
            </w:r>
          </w:p>
        </w:tc>
        <w:tc>
          <w:tcPr>
            <w:tcW w:w="1559" w:type="dxa"/>
          </w:tcPr>
          <w:p w:rsidR="00627230" w:rsidRPr="00627230" w:rsidRDefault="00627230" w:rsidP="00627230">
            <w:pPr>
              <w:rPr>
                <w:color w:val="000000"/>
                <w:sz w:val="24"/>
                <w:szCs w:val="24"/>
              </w:rPr>
            </w:pPr>
            <w:r w:rsidRPr="00627230">
              <w:rPr>
                <w:color w:val="000000"/>
              </w:rPr>
              <w:t>4 семестр</w:t>
            </w:r>
          </w:p>
        </w:tc>
        <w:tc>
          <w:tcPr>
            <w:tcW w:w="2092" w:type="dxa"/>
          </w:tcPr>
          <w:p w:rsidR="00627230" w:rsidRPr="00627230" w:rsidRDefault="00627230" w:rsidP="00627230">
            <w:pPr>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rPr>
                <w:sz w:val="24"/>
                <w:szCs w:val="24"/>
              </w:rPr>
            </w:pPr>
            <w:r w:rsidRPr="00627230">
              <w:rPr>
                <w:sz w:val="24"/>
                <w:szCs w:val="24"/>
              </w:rPr>
              <w:t>185</w:t>
            </w:r>
          </w:p>
        </w:tc>
        <w:tc>
          <w:tcPr>
            <w:tcW w:w="7518" w:type="dxa"/>
          </w:tcPr>
          <w:p w:rsidR="00627230" w:rsidRPr="00627230" w:rsidRDefault="00627230" w:rsidP="00627230">
            <w:pPr>
              <w:autoSpaceDE w:val="0"/>
              <w:autoSpaceDN w:val="0"/>
              <w:adjustRightInd w:val="0"/>
              <w:rPr>
                <w:rFonts w:ascii="SchoolBookCSanPin-Regular" w:eastAsia="Calibri" w:hAnsi="SchoolBookCSanPin-Regular" w:cs="SchoolBookCSanPin-Regular"/>
                <w:sz w:val="21"/>
                <w:szCs w:val="21"/>
              </w:rPr>
            </w:pPr>
            <w:r w:rsidRPr="00627230">
              <w:rPr>
                <w:sz w:val="24"/>
                <w:szCs w:val="24"/>
              </w:rPr>
              <w:t>Игровые: основная стойка; высокая, средняя, низкая; правосторонняя, левосторонняя стойка.</w:t>
            </w:r>
          </w:p>
        </w:tc>
        <w:tc>
          <w:tcPr>
            <w:tcW w:w="1267" w:type="dxa"/>
          </w:tcPr>
          <w:p w:rsidR="00627230" w:rsidRPr="00627230" w:rsidRDefault="00627230" w:rsidP="00627230">
            <w:pPr>
              <w:rPr>
                <w:sz w:val="24"/>
                <w:szCs w:val="24"/>
              </w:rPr>
            </w:pPr>
            <w:r w:rsidRPr="00627230">
              <w:rPr>
                <w:sz w:val="24"/>
                <w:szCs w:val="24"/>
              </w:rPr>
              <w:t>1</w:t>
            </w:r>
          </w:p>
        </w:tc>
        <w:tc>
          <w:tcPr>
            <w:tcW w:w="1559" w:type="dxa"/>
          </w:tcPr>
          <w:p w:rsidR="00627230" w:rsidRPr="00627230" w:rsidRDefault="00627230" w:rsidP="00627230">
            <w:pPr>
              <w:rPr>
                <w:color w:val="000000"/>
                <w:sz w:val="24"/>
                <w:szCs w:val="24"/>
              </w:rPr>
            </w:pPr>
            <w:r w:rsidRPr="00627230">
              <w:rPr>
                <w:color w:val="000000"/>
              </w:rPr>
              <w:t>4 семестр</w:t>
            </w:r>
          </w:p>
        </w:tc>
        <w:tc>
          <w:tcPr>
            <w:tcW w:w="2092" w:type="dxa"/>
          </w:tcPr>
          <w:p w:rsidR="00627230" w:rsidRPr="00627230" w:rsidRDefault="00627230" w:rsidP="00627230">
            <w:pPr>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rPr>
                <w:sz w:val="24"/>
                <w:szCs w:val="24"/>
              </w:rPr>
            </w:pPr>
            <w:r w:rsidRPr="00627230">
              <w:rPr>
                <w:sz w:val="24"/>
                <w:szCs w:val="24"/>
              </w:rPr>
              <w:t>186</w:t>
            </w:r>
          </w:p>
        </w:tc>
        <w:tc>
          <w:tcPr>
            <w:tcW w:w="7518" w:type="dxa"/>
          </w:tcPr>
          <w:p w:rsidR="00627230" w:rsidRPr="00627230" w:rsidRDefault="00627230" w:rsidP="00627230">
            <w:pPr>
              <w:autoSpaceDE w:val="0"/>
              <w:autoSpaceDN w:val="0"/>
              <w:adjustRightInd w:val="0"/>
              <w:rPr>
                <w:rFonts w:ascii="SchoolBookCSanPin-Regular" w:eastAsia="Calibri" w:hAnsi="SchoolBookCSanPin-Regular" w:cs="SchoolBookCSanPin-Regular"/>
                <w:b/>
                <w:sz w:val="21"/>
                <w:szCs w:val="21"/>
              </w:rPr>
            </w:pPr>
            <w:r w:rsidRPr="00627230">
              <w:rPr>
                <w:sz w:val="24"/>
                <w:szCs w:val="24"/>
              </w:rPr>
              <w:t>Передвижения: приставным шагом; скрестным  шагом.</w:t>
            </w:r>
          </w:p>
        </w:tc>
        <w:tc>
          <w:tcPr>
            <w:tcW w:w="1267" w:type="dxa"/>
          </w:tcPr>
          <w:p w:rsidR="00627230" w:rsidRPr="00627230" w:rsidRDefault="00627230" w:rsidP="00627230">
            <w:pPr>
              <w:rPr>
                <w:sz w:val="24"/>
                <w:szCs w:val="24"/>
              </w:rPr>
            </w:pPr>
            <w:r w:rsidRPr="00627230">
              <w:rPr>
                <w:sz w:val="24"/>
                <w:szCs w:val="24"/>
              </w:rPr>
              <w:t>1</w:t>
            </w:r>
          </w:p>
        </w:tc>
        <w:tc>
          <w:tcPr>
            <w:tcW w:w="1559" w:type="dxa"/>
          </w:tcPr>
          <w:p w:rsidR="00627230" w:rsidRPr="00627230" w:rsidRDefault="00627230" w:rsidP="00627230">
            <w:pPr>
              <w:rPr>
                <w:color w:val="000000"/>
                <w:sz w:val="24"/>
                <w:szCs w:val="24"/>
              </w:rPr>
            </w:pPr>
            <w:r w:rsidRPr="00627230">
              <w:rPr>
                <w:color w:val="000000"/>
              </w:rPr>
              <w:t>4 семестр</w:t>
            </w:r>
          </w:p>
        </w:tc>
        <w:tc>
          <w:tcPr>
            <w:tcW w:w="2092" w:type="dxa"/>
          </w:tcPr>
          <w:p w:rsidR="00627230" w:rsidRPr="00627230" w:rsidRDefault="00627230" w:rsidP="00627230">
            <w:pPr>
              <w:rPr>
                <w:color w:val="000000"/>
                <w:sz w:val="24"/>
                <w:szCs w:val="24"/>
              </w:rPr>
            </w:pPr>
            <w:r w:rsidRPr="00627230">
              <w:rPr>
                <w:color w:val="000000"/>
              </w:rPr>
              <w:t>Прак. занятие</w:t>
            </w:r>
          </w:p>
        </w:tc>
      </w:tr>
      <w:tr w:rsidR="00627230" w:rsidRPr="00627230" w:rsidTr="00627230">
        <w:tc>
          <w:tcPr>
            <w:tcW w:w="1129" w:type="dxa"/>
          </w:tcPr>
          <w:p w:rsidR="00627230" w:rsidRPr="00627230" w:rsidRDefault="00627230" w:rsidP="00627230">
            <w:pPr>
              <w:rPr>
                <w:sz w:val="24"/>
                <w:szCs w:val="24"/>
              </w:rPr>
            </w:pPr>
            <w:r w:rsidRPr="00627230">
              <w:rPr>
                <w:sz w:val="24"/>
                <w:szCs w:val="24"/>
              </w:rPr>
              <w:t>187</w:t>
            </w:r>
          </w:p>
        </w:tc>
        <w:tc>
          <w:tcPr>
            <w:tcW w:w="7518" w:type="dxa"/>
          </w:tcPr>
          <w:p w:rsidR="00627230" w:rsidRPr="00627230" w:rsidRDefault="00627230" w:rsidP="00627230">
            <w:pPr>
              <w:autoSpaceDE w:val="0"/>
              <w:autoSpaceDN w:val="0"/>
              <w:adjustRightInd w:val="0"/>
              <w:rPr>
                <w:sz w:val="24"/>
                <w:szCs w:val="24"/>
              </w:rPr>
            </w:pPr>
            <w:r w:rsidRPr="00627230">
              <w:rPr>
                <w:sz w:val="24"/>
                <w:szCs w:val="24"/>
              </w:rPr>
              <w:t>Передвижения: приставным шагом; скрестным шагом.</w:t>
            </w:r>
          </w:p>
        </w:tc>
        <w:tc>
          <w:tcPr>
            <w:tcW w:w="1267" w:type="dxa"/>
          </w:tcPr>
          <w:p w:rsidR="00627230" w:rsidRPr="00627230" w:rsidRDefault="00627230" w:rsidP="00627230">
            <w:pPr>
              <w:rPr>
                <w:sz w:val="24"/>
                <w:szCs w:val="24"/>
              </w:rPr>
            </w:pPr>
            <w:r w:rsidRPr="00627230">
              <w:rPr>
                <w:sz w:val="24"/>
                <w:szCs w:val="24"/>
              </w:rPr>
              <w:t>1</w:t>
            </w:r>
          </w:p>
        </w:tc>
        <w:tc>
          <w:tcPr>
            <w:tcW w:w="1559" w:type="dxa"/>
          </w:tcPr>
          <w:p w:rsidR="00627230" w:rsidRPr="00627230" w:rsidRDefault="00627230" w:rsidP="00627230">
            <w:pPr>
              <w:rPr>
                <w:color w:val="000000"/>
              </w:rPr>
            </w:pPr>
            <w:r w:rsidRPr="00627230">
              <w:rPr>
                <w:color w:val="000000"/>
              </w:rPr>
              <w:t>4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rPr>
                <w:sz w:val="24"/>
                <w:szCs w:val="24"/>
              </w:rPr>
            </w:pPr>
            <w:r w:rsidRPr="00627230">
              <w:rPr>
                <w:sz w:val="24"/>
                <w:szCs w:val="24"/>
              </w:rPr>
              <w:t>188</w:t>
            </w:r>
          </w:p>
        </w:tc>
        <w:tc>
          <w:tcPr>
            <w:tcW w:w="7518" w:type="dxa"/>
          </w:tcPr>
          <w:p w:rsidR="00627230" w:rsidRPr="00627230" w:rsidRDefault="00627230" w:rsidP="00627230">
            <w:pPr>
              <w:rPr>
                <w:sz w:val="24"/>
                <w:szCs w:val="24"/>
              </w:rPr>
            </w:pPr>
            <w:r w:rsidRPr="00627230">
              <w:rPr>
                <w:bCs/>
                <w:sz w:val="24"/>
                <w:szCs w:val="24"/>
              </w:rPr>
              <w:t>Бег на короткие  дистанции</w:t>
            </w:r>
          </w:p>
        </w:tc>
        <w:tc>
          <w:tcPr>
            <w:tcW w:w="1267" w:type="dxa"/>
          </w:tcPr>
          <w:p w:rsidR="00627230" w:rsidRPr="00627230" w:rsidRDefault="00627230" w:rsidP="00627230">
            <w:pPr>
              <w:rPr>
                <w:sz w:val="24"/>
                <w:szCs w:val="24"/>
              </w:rPr>
            </w:pPr>
            <w:r w:rsidRPr="00627230">
              <w:rPr>
                <w:sz w:val="24"/>
                <w:szCs w:val="24"/>
              </w:rPr>
              <w:t>1</w:t>
            </w:r>
          </w:p>
        </w:tc>
        <w:tc>
          <w:tcPr>
            <w:tcW w:w="1559" w:type="dxa"/>
          </w:tcPr>
          <w:p w:rsidR="00627230" w:rsidRPr="00627230" w:rsidRDefault="00627230" w:rsidP="00627230">
            <w:pPr>
              <w:rPr>
                <w:color w:val="000000"/>
              </w:rPr>
            </w:pPr>
            <w:r w:rsidRPr="00627230">
              <w:rPr>
                <w:color w:val="000000"/>
              </w:rPr>
              <w:t>4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rPr>
                <w:sz w:val="24"/>
                <w:szCs w:val="24"/>
              </w:rPr>
            </w:pPr>
            <w:r w:rsidRPr="00627230">
              <w:rPr>
                <w:sz w:val="24"/>
                <w:szCs w:val="24"/>
              </w:rPr>
              <w:t>189</w:t>
            </w:r>
          </w:p>
        </w:tc>
        <w:tc>
          <w:tcPr>
            <w:tcW w:w="7518" w:type="dxa"/>
          </w:tcPr>
          <w:p w:rsidR="00627230" w:rsidRPr="00627230" w:rsidRDefault="00627230" w:rsidP="00627230">
            <w:pPr>
              <w:rPr>
                <w:bCs/>
                <w:sz w:val="24"/>
                <w:szCs w:val="24"/>
              </w:rPr>
            </w:pPr>
            <w:r w:rsidRPr="00627230">
              <w:rPr>
                <w:sz w:val="24"/>
                <w:szCs w:val="24"/>
              </w:rPr>
              <w:t>Бег 100 м</w:t>
            </w:r>
          </w:p>
        </w:tc>
        <w:tc>
          <w:tcPr>
            <w:tcW w:w="1267" w:type="dxa"/>
          </w:tcPr>
          <w:p w:rsidR="00627230" w:rsidRPr="00627230" w:rsidRDefault="00627230" w:rsidP="00627230">
            <w:pPr>
              <w:rPr>
                <w:sz w:val="24"/>
                <w:szCs w:val="24"/>
              </w:rPr>
            </w:pPr>
            <w:r w:rsidRPr="00627230">
              <w:rPr>
                <w:sz w:val="24"/>
                <w:szCs w:val="24"/>
              </w:rPr>
              <w:t>1</w:t>
            </w:r>
          </w:p>
        </w:tc>
        <w:tc>
          <w:tcPr>
            <w:tcW w:w="1559" w:type="dxa"/>
          </w:tcPr>
          <w:p w:rsidR="00627230" w:rsidRPr="00627230" w:rsidRDefault="00627230" w:rsidP="00627230">
            <w:pPr>
              <w:rPr>
                <w:color w:val="000000"/>
              </w:rPr>
            </w:pPr>
            <w:r w:rsidRPr="00627230">
              <w:rPr>
                <w:color w:val="000000"/>
              </w:rPr>
              <w:t>4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rPr>
                <w:sz w:val="24"/>
                <w:szCs w:val="24"/>
              </w:rPr>
            </w:pPr>
            <w:r w:rsidRPr="00627230">
              <w:rPr>
                <w:sz w:val="24"/>
                <w:szCs w:val="24"/>
              </w:rPr>
              <w:t>190</w:t>
            </w:r>
          </w:p>
        </w:tc>
        <w:tc>
          <w:tcPr>
            <w:tcW w:w="7518" w:type="dxa"/>
          </w:tcPr>
          <w:p w:rsidR="00627230" w:rsidRPr="00627230" w:rsidRDefault="00627230" w:rsidP="00627230">
            <w:pPr>
              <w:rPr>
                <w:sz w:val="24"/>
                <w:szCs w:val="24"/>
              </w:rPr>
            </w:pPr>
            <w:r w:rsidRPr="00627230">
              <w:rPr>
                <w:sz w:val="24"/>
                <w:szCs w:val="24"/>
              </w:rPr>
              <w:t>Эстафетный бег 4 х100 м</w:t>
            </w:r>
          </w:p>
        </w:tc>
        <w:tc>
          <w:tcPr>
            <w:tcW w:w="1267" w:type="dxa"/>
          </w:tcPr>
          <w:p w:rsidR="00627230" w:rsidRPr="00627230" w:rsidRDefault="00627230" w:rsidP="00627230">
            <w:pPr>
              <w:rPr>
                <w:sz w:val="24"/>
                <w:szCs w:val="24"/>
              </w:rPr>
            </w:pPr>
            <w:r w:rsidRPr="00627230">
              <w:rPr>
                <w:sz w:val="24"/>
                <w:szCs w:val="24"/>
              </w:rPr>
              <w:t>1</w:t>
            </w:r>
          </w:p>
        </w:tc>
        <w:tc>
          <w:tcPr>
            <w:tcW w:w="1559" w:type="dxa"/>
          </w:tcPr>
          <w:p w:rsidR="00627230" w:rsidRPr="00627230" w:rsidRDefault="00627230" w:rsidP="00627230">
            <w:pPr>
              <w:rPr>
                <w:color w:val="000000"/>
              </w:rPr>
            </w:pPr>
            <w:r w:rsidRPr="00627230">
              <w:rPr>
                <w:color w:val="000000"/>
              </w:rPr>
              <w:t>4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rPr>
                <w:sz w:val="24"/>
                <w:szCs w:val="24"/>
              </w:rPr>
            </w:pPr>
            <w:r w:rsidRPr="00627230">
              <w:rPr>
                <w:sz w:val="24"/>
                <w:szCs w:val="24"/>
              </w:rPr>
              <w:t>191</w:t>
            </w:r>
          </w:p>
        </w:tc>
        <w:tc>
          <w:tcPr>
            <w:tcW w:w="7518" w:type="dxa"/>
          </w:tcPr>
          <w:p w:rsidR="00627230" w:rsidRPr="00627230" w:rsidRDefault="00627230" w:rsidP="00627230">
            <w:pPr>
              <w:rPr>
                <w:sz w:val="24"/>
                <w:szCs w:val="24"/>
              </w:rPr>
            </w:pPr>
            <w:r w:rsidRPr="00627230">
              <w:rPr>
                <w:sz w:val="24"/>
                <w:szCs w:val="24"/>
              </w:rPr>
              <w:t>Эстафетный бег 4х400 м,</w:t>
            </w:r>
          </w:p>
        </w:tc>
        <w:tc>
          <w:tcPr>
            <w:tcW w:w="1267" w:type="dxa"/>
          </w:tcPr>
          <w:p w:rsidR="00627230" w:rsidRPr="00627230" w:rsidRDefault="00627230" w:rsidP="00627230">
            <w:pPr>
              <w:rPr>
                <w:sz w:val="24"/>
                <w:szCs w:val="24"/>
              </w:rPr>
            </w:pPr>
            <w:r w:rsidRPr="00627230">
              <w:rPr>
                <w:sz w:val="24"/>
                <w:szCs w:val="24"/>
              </w:rPr>
              <w:t>1</w:t>
            </w:r>
          </w:p>
        </w:tc>
        <w:tc>
          <w:tcPr>
            <w:tcW w:w="1559" w:type="dxa"/>
          </w:tcPr>
          <w:p w:rsidR="00627230" w:rsidRPr="00627230" w:rsidRDefault="00627230" w:rsidP="00627230">
            <w:pPr>
              <w:rPr>
                <w:color w:val="000000"/>
              </w:rPr>
            </w:pPr>
            <w:r w:rsidRPr="00627230">
              <w:rPr>
                <w:color w:val="000000"/>
              </w:rPr>
              <w:t>4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rPr>
                <w:sz w:val="24"/>
                <w:szCs w:val="24"/>
              </w:rPr>
            </w:pPr>
            <w:r w:rsidRPr="00627230">
              <w:rPr>
                <w:sz w:val="24"/>
                <w:szCs w:val="24"/>
              </w:rPr>
              <w:t>192</w:t>
            </w:r>
          </w:p>
        </w:tc>
        <w:tc>
          <w:tcPr>
            <w:tcW w:w="7518" w:type="dxa"/>
          </w:tcPr>
          <w:p w:rsidR="00627230" w:rsidRPr="00627230" w:rsidRDefault="00627230" w:rsidP="00627230">
            <w:pPr>
              <w:rPr>
                <w:sz w:val="24"/>
                <w:szCs w:val="24"/>
              </w:rPr>
            </w:pPr>
            <w:r w:rsidRPr="00627230">
              <w:rPr>
                <w:sz w:val="24"/>
                <w:szCs w:val="24"/>
              </w:rPr>
              <w:t>Бег по прямой с различной скоростью</w:t>
            </w:r>
          </w:p>
        </w:tc>
        <w:tc>
          <w:tcPr>
            <w:tcW w:w="1267" w:type="dxa"/>
          </w:tcPr>
          <w:p w:rsidR="00627230" w:rsidRPr="00627230" w:rsidRDefault="00627230" w:rsidP="00627230">
            <w:pPr>
              <w:rPr>
                <w:sz w:val="24"/>
                <w:szCs w:val="24"/>
              </w:rPr>
            </w:pPr>
            <w:r w:rsidRPr="00627230">
              <w:rPr>
                <w:sz w:val="24"/>
                <w:szCs w:val="24"/>
              </w:rPr>
              <w:t>1</w:t>
            </w:r>
          </w:p>
        </w:tc>
        <w:tc>
          <w:tcPr>
            <w:tcW w:w="1559" w:type="dxa"/>
          </w:tcPr>
          <w:p w:rsidR="00627230" w:rsidRPr="00627230" w:rsidRDefault="00627230" w:rsidP="00627230">
            <w:pPr>
              <w:rPr>
                <w:color w:val="000000"/>
              </w:rPr>
            </w:pPr>
            <w:r w:rsidRPr="00627230">
              <w:rPr>
                <w:color w:val="000000"/>
              </w:rPr>
              <w:t>4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rPr>
                <w:sz w:val="24"/>
                <w:szCs w:val="24"/>
              </w:rPr>
            </w:pPr>
            <w:r w:rsidRPr="00627230">
              <w:rPr>
                <w:sz w:val="24"/>
                <w:szCs w:val="24"/>
              </w:rPr>
              <w:t>193</w:t>
            </w:r>
          </w:p>
        </w:tc>
        <w:tc>
          <w:tcPr>
            <w:tcW w:w="7518" w:type="dxa"/>
          </w:tcPr>
          <w:tbl>
            <w:tblPr>
              <w:tblpPr w:leftFromText="180" w:rightFromText="180" w:bottomFromText="200" w:vertAnchor="text" w:tblpXSpec="center" w:tblpY="1"/>
              <w:tblOverlap w:val="never"/>
              <w:tblW w:w="148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01"/>
            </w:tblGrid>
            <w:tr w:rsidR="00627230" w:rsidRPr="00627230" w:rsidTr="00627230">
              <w:trPr>
                <w:trHeight w:val="98"/>
              </w:trPr>
              <w:tc>
                <w:tcPr>
                  <w:tcW w:w="14801" w:type="dxa"/>
                  <w:tcBorders>
                    <w:top w:val="nil"/>
                    <w:left w:val="nil"/>
                    <w:bottom w:val="nil"/>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Равномерный бег на дистанцию 2 000 м (девушки) и 3 000 м (юноши)</w:t>
                  </w:r>
                </w:p>
              </w:tc>
            </w:tr>
          </w:tbl>
          <w:p w:rsidR="00627230" w:rsidRPr="00627230" w:rsidRDefault="00627230" w:rsidP="00627230">
            <w:pPr>
              <w:rPr>
                <w:sz w:val="24"/>
                <w:szCs w:val="24"/>
              </w:rPr>
            </w:pPr>
          </w:p>
        </w:tc>
        <w:tc>
          <w:tcPr>
            <w:tcW w:w="1267" w:type="dxa"/>
          </w:tcPr>
          <w:p w:rsidR="00627230" w:rsidRPr="00627230" w:rsidRDefault="00627230" w:rsidP="00627230">
            <w:pPr>
              <w:rPr>
                <w:sz w:val="24"/>
                <w:szCs w:val="24"/>
              </w:rPr>
            </w:pPr>
            <w:r w:rsidRPr="00627230">
              <w:rPr>
                <w:sz w:val="24"/>
                <w:szCs w:val="24"/>
              </w:rPr>
              <w:t>1</w:t>
            </w:r>
          </w:p>
        </w:tc>
        <w:tc>
          <w:tcPr>
            <w:tcW w:w="1559" w:type="dxa"/>
          </w:tcPr>
          <w:p w:rsidR="00627230" w:rsidRPr="00627230" w:rsidRDefault="00627230" w:rsidP="00627230">
            <w:pPr>
              <w:rPr>
                <w:color w:val="000000"/>
              </w:rPr>
            </w:pPr>
            <w:r w:rsidRPr="00627230">
              <w:rPr>
                <w:color w:val="000000"/>
              </w:rPr>
              <w:t>4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rPr>
          <w:trHeight w:val="274"/>
        </w:trPr>
        <w:tc>
          <w:tcPr>
            <w:tcW w:w="1129" w:type="dxa"/>
          </w:tcPr>
          <w:p w:rsidR="00627230" w:rsidRPr="00627230" w:rsidRDefault="00627230" w:rsidP="00627230">
            <w:pPr>
              <w:rPr>
                <w:sz w:val="24"/>
                <w:szCs w:val="24"/>
              </w:rPr>
            </w:pPr>
            <w:r w:rsidRPr="00627230">
              <w:rPr>
                <w:sz w:val="24"/>
                <w:szCs w:val="24"/>
              </w:rPr>
              <w:t>194</w:t>
            </w:r>
          </w:p>
        </w:tc>
        <w:tc>
          <w:tcPr>
            <w:tcW w:w="7518" w:type="dxa"/>
          </w:tcPr>
          <w:tbl>
            <w:tblPr>
              <w:tblpPr w:leftFromText="180" w:rightFromText="180" w:bottomFromText="200" w:vertAnchor="text" w:tblpXSpec="center" w:tblpY="1"/>
              <w:tblOverlap w:val="never"/>
              <w:tblW w:w="148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01"/>
            </w:tblGrid>
            <w:tr w:rsidR="00627230" w:rsidRPr="00627230" w:rsidTr="00627230">
              <w:trPr>
                <w:trHeight w:val="98"/>
              </w:trPr>
              <w:tc>
                <w:tcPr>
                  <w:tcW w:w="14801" w:type="dxa"/>
                  <w:tcBorders>
                    <w:top w:val="nil"/>
                    <w:left w:val="nil"/>
                    <w:bottom w:val="nil"/>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Прыжки в длину с разбега способом «согнув ноги»</w:t>
                  </w:r>
                </w:p>
              </w:tc>
            </w:tr>
          </w:tbl>
          <w:p w:rsidR="00627230" w:rsidRPr="00627230" w:rsidRDefault="00627230" w:rsidP="00627230">
            <w:pPr>
              <w:rPr>
                <w:sz w:val="24"/>
                <w:szCs w:val="24"/>
              </w:rPr>
            </w:pPr>
          </w:p>
        </w:tc>
        <w:tc>
          <w:tcPr>
            <w:tcW w:w="1267" w:type="dxa"/>
          </w:tcPr>
          <w:p w:rsidR="00627230" w:rsidRPr="00627230" w:rsidRDefault="00627230" w:rsidP="00627230">
            <w:pPr>
              <w:rPr>
                <w:sz w:val="24"/>
                <w:szCs w:val="24"/>
              </w:rPr>
            </w:pPr>
            <w:r w:rsidRPr="00627230">
              <w:rPr>
                <w:sz w:val="24"/>
                <w:szCs w:val="24"/>
              </w:rPr>
              <w:t>1</w:t>
            </w:r>
          </w:p>
        </w:tc>
        <w:tc>
          <w:tcPr>
            <w:tcW w:w="1559" w:type="dxa"/>
          </w:tcPr>
          <w:p w:rsidR="00627230" w:rsidRPr="00627230" w:rsidRDefault="00627230" w:rsidP="00627230">
            <w:pPr>
              <w:rPr>
                <w:color w:val="000000"/>
              </w:rPr>
            </w:pPr>
            <w:r w:rsidRPr="00627230">
              <w:rPr>
                <w:color w:val="000000"/>
              </w:rPr>
              <w:t>4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rPr>
                <w:sz w:val="24"/>
                <w:szCs w:val="24"/>
              </w:rPr>
            </w:pPr>
            <w:r w:rsidRPr="00627230">
              <w:rPr>
                <w:sz w:val="24"/>
                <w:szCs w:val="24"/>
              </w:rPr>
              <w:t>195</w:t>
            </w:r>
          </w:p>
        </w:tc>
        <w:tc>
          <w:tcPr>
            <w:tcW w:w="7518" w:type="dxa"/>
          </w:tcPr>
          <w:p w:rsidR="00627230" w:rsidRPr="00627230" w:rsidRDefault="00627230" w:rsidP="00627230">
            <w:pPr>
              <w:rPr>
                <w:sz w:val="24"/>
                <w:szCs w:val="24"/>
              </w:rPr>
            </w:pPr>
            <w:r w:rsidRPr="00627230">
              <w:rPr>
                <w:sz w:val="24"/>
                <w:szCs w:val="24"/>
              </w:rPr>
              <w:t>Прыжки в длину способами: «прогнувшись»</w:t>
            </w:r>
          </w:p>
        </w:tc>
        <w:tc>
          <w:tcPr>
            <w:tcW w:w="1267" w:type="dxa"/>
          </w:tcPr>
          <w:p w:rsidR="00627230" w:rsidRPr="00627230" w:rsidRDefault="00627230" w:rsidP="00627230">
            <w:pPr>
              <w:rPr>
                <w:sz w:val="24"/>
                <w:szCs w:val="24"/>
              </w:rPr>
            </w:pPr>
            <w:r w:rsidRPr="00627230">
              <w:rPr>
                <w:sz w:val="24"/>
                <w:szCs w:val="24"/>
              </w:rPr>
              <w:t>1</w:t>
            </w:r>
          </w:p>
        </w:tc>
        <w:tc>
          <w:tcPr>
            <w:tcW w:w="1559" w:type="dxa"/>
          </w:tcPr>
          <w:p w:rsidR="00627230" w:rsidRPr="00627230" w:rsidRDefault="00627230" w:rsidP="00627230">
            <w:pPr>
              <w:rPr>
                <w:color w:val="000000"/>
              </w:rPr>
            </w:pPr>
            <w:r w:rsidRPr="00627230">
              <w:rPr>
                <w:color w:val="000000"/>
              </w:rPr>
              <w:t>4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rPr>
                <w:sz w:val="24"/>
                <w:szCs w:val="24"/>
              </w:rPr>
            </w:pPr>
            <w:r w:rsidRPr="00627230">
              <w:rPr>
                <w:sz w:val="24"/>
                <w:szCs w:val="24"/>
              </w:rPr>
              <w:t>196</w:t>
            </w:r>
          </w:p>
        </w:tc>
        <w:tc>
          <w:tcPr>
            <w:tcW w:w="7518" w:type="dxa"/>
          </w:tcPr>
          <w:p w:rsidR="00627230" w:rsidRPr="00627230" w:rsidRDefault="00627230" w:rsidP="00627230">
            <w:pPr>
              <w:rPr>
                <w:sz w:val="24"/>
                <w:szCs w:val="24"/>
              </w:rPr>
            </w:pPr>
            <w:r w:rsidRPr="00627230">
              <w:rPr>
                <w:bCs/>
                <w:sz w:val="24"/>
                <w:szCs w:val="24"/>
              </w:rPr>
              <w:t>Бег по пересеченной местности</w:t>
            </w:r>
          </w:p>
        </w:tc>
        <w:tc>
          <w:tcPr>
            <w:tcW w:w="1267" w:type="dxa"/>
          </w:tcPr>
          <w:p w:rsidR="00627230" w:rsidRPr="00627230" w:rsidRDefault="00627230" w:rsidP="00627230">
            <w:pPr>
              <w:rPr>
                <w:sz w:val="24"/>
                <w:szCs w:val="24"/>
              </w:rPr>
            </w:pPr>
            <w:r w:rsidRPr="00627230">
              <w:rPr>
                <w:sz w:val="24"/>
                <w:szCs w:val="24"/>
              </w:rPr>
              <w:t>1</w:t>
            </w:r>
          </w:p>
        </w:tc>
        <w:tc>
          <w:tcPr>
            <w:tcW w:w="1559" w:type="dxa"/>
          </w:tcPr>
          <w:p w:rsidR="00627230" w:rsidRPr="00627230" w:rsidRDefault="00627230" w:rsidP="00627230">
            <w:pPr>
              <w:rPr>
                <w:color w:val="000000"/>
              </w:rPr>
            </w:pPr>
            <w:r w:rsidRPr="00627230">
              <w:rPr>
                <w:color w:val="000000"/>
              </w:rPr>
              <w:t>4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rPr>
                <w:sz w:val="24"/>
                <w:szCs w:val="24"/>
              </w:rPr>
            </w:pPr>
            <w:r w:rsidRPr="00627230">
              <w:rPr>
                <w:sz w:val="24"/>
                <w:szCs w:val="24"/>
              </w:rPr>
              <w:t>197</w:t>
            </w:r>
          </w:p>
        </w:tc>
        <w:tc>
          <w:tcPr>
            <w:tcW w:w="7518" w:type="dxa"/>
          </w:tcPr>
          <w:p w:rsidR="00627230" w:rsidRPr="00627230" w:rsidRDefault="00627230" w:rsidP="00627230">
            <w:pPr>
              <w:rPr>
                <w:bCs/>
                <w:sz w:val="24"/>
                <w:szCs w:val="24"/>
              </w:rPr>
            </w:pPr>
            <w:r w:rsidRPr="00627230">
              <w:rPr>
                <w:sz w:val="24"/>
                <w:szCs w:val="24"/>
              </w:rPr>
              <w:t>Прыжки в высоту способами: «ножницы»</w:t>
            </w:r>
          </w:p>
        </w:tc>
        <w:tc>
          <w:tcPr>
            <w:tcW w:w="1267" w:type="dxa"/>
          </w:tcPr>
          <w:p w:rsidR="00627230" w:rsidRPr="00627230" w:rsidRDefault="00627230" w:rsidP="00627230">
            <w:pPr>
              <w:rPr>
                <w:sz w:val="24"/>
                <w:szCs w:val="24"/>
              </w:rPr>
            </w:pPr>
            <w:r w:rsidRPr="00627230">
              <w:rPr>
                <w:sz w:val="24"/>
                <w:szCs w:val="24"/>
              </w:rPr>
              <w:t>1</w:t>
            </w:r>
          </w:p>
        </w:tc>
        <w:tc>
          <w:tcPr>
            <w:tcW w:w="1559" w:type="dxa"/>
          </w:tcPr>
          <w:p w:rsidR="00627230" w:rsidRPr="00627230" w:rsidRDefault="00627230" w:rsidP="00627230">
            <w:pPr>
              <w:rPr>
                <w:color w:val="000000"/>
              </w:rPr>
            </w:pPr>
            <w:r w:rsidRPr="00627230">
              <w:rPr>
                <w:color w:val="000000"/>
              </w:rPr>
              <w:t>4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rPr>
                <w:sz w:val="24"/>
                <w:szCs w:val="24"/>
              </w:rPr>
            </w:pPr>
            <w:r w:rsidRPr="00627230">
              <w:rPr>
                <w:sz w:val="24"/>
                <w:szCs w:val="24"/>
              </w:rPr>
              <w:t>198</w:t>
            </w:r>
          </w:p>
        </w:tc>
        <w:tc>
          <w:tcPr>
            <w:tcW w:w="7518" w:type="dxa"/>
          </w:tcPr>
          <w:p w:rsidR="00627230" w:rsidRPr="00627230" w:rsidRDefault="00627230" w:rsidP="00627230">
            <w:pPr>
              <w:rPr>
                <w:sz w:val="24"/>
                <w:szCs w:val="24"/>
              </w:rPr>
            </w:pPr>
            <w:r w:rsidRPr="00627230">
              <w:rPr>
                <w:sz w:val="24"/>
                <w:szCs w:val="24"/>
              </w:rPr>
              <w:t>Прыжки в высоту способами: «перекидкой»</w:t>
            </w:r>
          </w:p>
        </w:tc>
        <w:tc>
          <w:tcPr>
            <w:tcW w:w="1267" w:type="dxa"/>
          </w:tcPr>
          <w:p w:rsidR="00627230" w:rsidRPr="00627230" w:rsidRDefault="00627230" w:rsidP="00627230">
            <w:pPr>
              <w:rPr>
                <w:sz w:val="24"/>
                <w:szCs w:val="24"/>
              </w:rPr>
            </w:pPr>
            <w:r w:rsidRPr="00627230">
              <w:rPr>
                <w:sz w:val="24"/>
                <w:szCs w:val="24"/>
              </w:rPr>
              <w:t>1</w:t>
            </w:r>
          </w:p>
        </w:tc>
        <w:tc>
          <w:tcPr>
            <w:tcW w:w="1559" w:type="dxa"/>
          </w:tcPr>
          <w:p w:rsidR="00627230" w:rsidRPr="00627230" w:rsidRDefault="00627230" w:rsidP="00627230">
            <w:pPr>
              <w:rPr>
                <w:color w:val="000000"/>
              </w:rPr>
            </w:pPr>
            <w:r w:rsidRPr="00627230">
              <w:rPr>
                <w:color w:val="000000"/>
              </w:rPr>
              <w:t>4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rPr>
                <w:sz w:val="24"/>
                <w:szCs w:val="24"/>
              </w:rPr>
            </w:pPr>
            <w:r w:rsidRPr="00627230">
              <w:rPr>
                <w:sz w:val="24"/>
                <w:szCs w:val="24"/>
              </w:rPr>
              <w:t>199</w:t>
            </w:r>
          </w:p>
        </w:tc>
        <w:tc>
          <w:tcPr>
            <w:tcW w:w="7518" w:type="dxa"/>
          </w:tcPr>
          <w:p w:rsidR="00627230" w:rsidRPr="00627230" w:rsidRDefault="00627230" w:rsidP="00627230">
            <w:pPr>
              <w:rPr>
                <w:sz w:val="24"/>
                <w:szCs w:val="24"/>
              </w:rPr>
            </w:pPr>
            <w:r w:rsidRPr="00627230">
              <w:rPr>
                <w:sz w:val="24"/>
                <w:szCs w:val="24"/>
              </w:rPr>
              <w:t>Метание гранаты весом 500 г (девушки) и 700 г (юноши)</w:t>
            </w:r>
          </w:p>
        </w:tc>
        <w:tc>
          <w:tcPr>
            <w:tcW w:w="1267" w:type="dxa"/>
          </w:tcPr>
          <w:p w:rsidR="00627230" w:rsidRPr="00627230" w:rsidRDefault="00627230" w:rsidP="00627230">
            <w:pPr>
              <w:rPr>
                <w:sz w:val="24"/>
                <w:szCs w:val="24"/>
              </w:rPr>
            </w:pPr>
            <w:r w:rsidRPr="00627230">
              <w:rPr>
                <w:sz w:val="24"/>
                <w:szCs w:val="24"/>
              </w:rPr>
              <w:t>1</w:t>
            </w:r>
          </w:p>
        </w:tc>
        <w:tc>
          <w:tcPr>
            <w:tcW w:w="1559" w:type="dxa"/>
          </w:tcPr>
          <w:p w:rsidR="00627230" w:rsidRPr="00627230" w:rsidRDefault="00627230" w:rsidP="00627230">
            <w:pPr>
              <w:rPr>
                <w:color w:val="000000"/>
              </w:rPr>
            </w:pPr>
            <w:r w:rsidRPr="00627230">
              <w:rPr>
                <w:color w:val="000000"/>
              </w:rPr>
              <w:t>4 семестр</w:t>
            </w:r>
          </w:p>
        </w:tc>
        <w:tc>
          <w:tcPr>
            <w:tcW w:w="2092" w:type="dxa"/>
          </w:tcPr>
          <w:p w:rsidR="00627230" w:rsidRPr="00627230" w:rsidRDefault="00627230" w:rsidP="00627230">
            <w:pPr>
              <w:rPr>
                <w:color w:val="000000"/>
              </w:rPr>
            </w:pPr>
            <w:r w:rsidRPr="00627230">
              <w:rPr>
                <w:color w:val="000000"/>
              </w:rPr>
              <w:t>Прак. занятие</w:t>
            </w:r>
          </w:p>
        </w:tc>
      </w:tr>
      <w:tr w:rsidR="00627230" w:rsidRPr="00627230" w:rsidTr="00627230">
        <w:tc>
          <w:tcPr>
            <w:tcW w:w="1129" w:type="dxa"/>
          </w:tcPr>
          <w:p w:rsidR="00627230" w:rsidRPr="00627230" w:rsidRDefault="00627230" w:rsidP="00627230">
            <w:pPr>
              <w:rPr>
                <w:sz w:val="24"/>
                <w:szCs w:val="24"/>
              </w:rPr>
            </w:pPr>
            <w:r w:rsidRPr="00627230">
              <w:rPr>
                <w:sz w:val="24"/>
                <w:szCs w:val="24"/>
              </w:rPr>
              <w:t>200</w:t>
            </w:r>
          </w:p>
        </w:tc>
        <w:tc>
          <w:tcPr>
            <w:tcW w:w="7518" w:type="dxa"/>
          </w:tcPr>
          <w:p w:rsidR="00627230" w:rsidRPr="00627230" w:rsidRDefault="00627230" w:rsidP="00627230">
            <w:pPr>
              <w:rPr>
                <w:sz w:val="24"/>
                <w:szCs w:val="24"/>
              </w:rPr>
            </w:pPr>
            <w:r w:rsidRPr="00627230">
              <w:rPr>
                <w:b/>
                <w:sz w:val="24"/>
                <w:szCs w:val="24"/>
              </w:rPr>
              <w:t>ДИФ.ЗАЧЕТ</w:t>
            </w:r>
            <w:r w:rsidRPr="00627230">
              <w:rPr>
                <w:sz w:val="24"/>
                <w:szCs w:val="24"/>
              </w:rPr>
              <w:t xml:space="preserve">  за 4 семестр   Толкание ядра.</w:t>
            </w:r>
          </w:p>
        </w:tc>
        <w:tc>
          <w:tcPr>
            <w:tcW w:w="1267" w:type="dxa"/>
          </w:tcPr>
          <w:p w:rsidR="00627230" w:rsidRPr="00627230" w:rsidRDefault="00627230" w:rsidP="00627230">
            <w:pPr>
              <w:rPr>
                <w:sz w:val="24"/>
                <w:szCs w:val="24"/>
              </w:rPr>
            </w:pPr>
            <w:r w:rsidRPr="00627230">
              <w:rPr>
                <w:sz w:val="24"/>
                <w:szCs w:val="24"/>
              </w:rPr>
              <w:t>1</w:t>
            </w:r>
          </w:p>
        </w:tc>
        <w:tc>
          <w:tcPr>
            <w:tcW w:w="1559" w:type="dxa"/>
          </w:tcPr>
          <w:p w:rsidR="00627230" w:rsidRPr="00627230" w:rsidRDefault="00627230" w:rsidP="00627230">
            <w:pPr>
              <w:rPr>
                <w:color w:val="000000"/>
              </w:rPr>
            </w:pPr>
            <w:r w:rsidRPr="00627230">
              <w:rPr>
                <w:color w:val="000000"/>
              </w:rPr>
              <w:t>4 семестр</w:t>
            </w:r>
          </w:p>
        </w:tc>
        <w:tc>
          <w:tcPr>
            <w:tcW w:w="2092" w:type="dxa"/>
          </w:tcPr>
          <w:p w:rsidR="00627230" w:rsidRPr="00627230" w:rsidRDefault="00627230" w:rsidP="00627230">
            <w:pPr>
              <w:rPr>
                <w:color w:val="000000"/>
              </w:rPr>
            </w:pPr>
            <w:r w:rsidRPr="00627230">
              <w:rPr>
                <w:color w:val="000000"/>
              </w:rPr>
              <w:t>Прак. занятие</w:t>
            </w:r>
          </w:p>
        </w:tc>
      </w:tr>
    </w:tbl>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ind w:left="284"/>
        <w:jc w:val="center"/>
        <w:outlineLvl w:val="0"/>
        <w:rPr>
          <w:rFonts w:ascii="Times New Roman" w:eastAsia="Times New Roman" w:hAnsi="Times New Roman" w:cs="Times New Roman"/>
          <w:b/>
          <w:sz w:val="28"/>
          <w:szCs w:val="28"/>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ind w:left="284"/>
        <w:jc w:val="center"/>
        <w:outlineLvl w:val="0"/>
        <w:rPr>
          <w:rFonts w:ascii="Times New Roman" w:eastAsia="Times New Roman" w:hAnsi="Times New Roman" w:cs="Times New Roman"/>
          <w:b/>
          <w:sz w:val="28"/>
          <w:szCs w:val="28"/>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sectPr w:rsidR="00627230" w:rsidRPr="00627230">
          <w:footerReference w:type="even" r:id="rId29"/>
          <w:footerReference w:type="default" r:id="rId30"/>
          <w:pgSz w:w="16840" w:h="11907" w:orient="landscape"/>
          <w:pgMar w:top="851" w:right="1134" w:bottom="851" w:left="992" w:header="709" w:footer="709" w:gutter="0"/>
          <w:cols w:space="720"/>
        </w:sectPr>
      </w:pPr>
    </w:p>
    <w:p w:rsidR="00627230" w:rsidRPr="00627230" w:rsidRDefault="00627230" w:rsidP="0062723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4"/>
          <w:szCs w:val="24"/>
          <w:lang w:eastAsia="ru-RU"/>
        </w:rPr>
      </w:pPr>
      <w:r w:rsidRPr="00627230">
        <w:rPr>
          <w:rFonts w:ascii="Times New Roman" w:eastAsia="Times New Roman" w:hAnsi="Times New Roman" w:cs="Times New Roman"/>
          <w:b/>
          <w:caps/>
          <w:sz w:val="24"/>
          <w:szCs w:val="24"/>
          <w:lang w:eastAsia="ru-RU"/>
        </w:rPr>
        <w:t>3. условия реализации программы дисциплины</w:t>
      </w:r>
    </w:p>
    <w:p w:rsidR="00627230" w:rsidRPr="00627230" w:rsidRDefault="00627230" w:rsidP="00627230">
      <w:pPr>
        <w:spacing w:after="0" w:line="240" w:lineRule="auto"/>
        <w:jc w:val="both"/>
        <w:rPr>
          <w:rFonts w:ascii="Times New Roman" w:eastAsia="Times New Roman" w:hAnsi="Times New Roman" w:cs="Times New Roman"/>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3.1. Требования к минимальному материально-техническому обеспечению</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Реализация программы дисциплины требует наличия спортивного зала, тренажёрного зала, зала для настольного тенниса, лыжной базы и открытых игровых площадок.</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Оборудование и спортивный инвентарь:</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Спортивный зал:</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Маты гимнастические;</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Гимнастический «конь»;</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Гимнастический «козел»;</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Гимнастические скамейки;</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Гимнастический мостик;</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Комплект для баскетбола;</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Комплект для прыжков в высоту;</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Стол теннисный;</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Ракетки;</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Мяч;</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Форма спортивная;</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Комплекты лыж;</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Сетка волейбольная;</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Спортивный инвентарь:</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Перекладина;</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Брусья параллельные;</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Канат;</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Палки гимнастические;</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Гимнастическая стенка;</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Гантели;</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Мячи набивные;</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Тренажёры;</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Обручи;</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Гранаты;</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Ядро;</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Секундомеры;</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Стойки для прыжков в высоту;</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Эстафетные палочки;</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Хоккейные клюшки;</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Баскетбольные мячи;</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Волейбольные мячи;</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Футбольные мячи.</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Комплект лыж</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Комплект лыжных ботинок</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Коньки хоккейные</w:t>
      </w: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600"/>
        <w:jc w:val="both"/>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Коньки фигурные</w:t>
      </w:r>
    </w:p>
    <w:p w:rsidR="00627230" w:rsidRPr="004F72CF" w:rsidRDefault="00627230" w:rsidP="004F72C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ind w:firstLine="600"/>
        <w:jc w:val="both"/>
        <w:outlineLvl w:val="0"/>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 xml:space="preserve">Футбольное поле, беговая дорожка, комплект гимнастических турников, полоса препятствий, яма для прыжков в длину </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4F72CF">
      <w:pPr>
        <w:autoSpaceDE w:val="0"/>
        <w:autoSpaceDN w:val="0"/>
        <w:adjustRightInd w:val="0"/>
        <w:spacing w:after="0" w:line="240" w:lineRule="auto"/>
        <w:rPr>
          <w:rFonts w:ascii="Times New Roman" w:eastAsia="Times New Roman" w:hAnsi="Times New Roman" w:cs="Times New Roman"/>
          <w:sz w:val="24"/>
          <w:szCs w:val="24"/>
          <w:lang w:eastAsia="ru-RU"/>
        </w:rPr>
      </w:pPr>
    </w:p>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ТРЕБОВАНИЯ К УРОВНЮ</w:t>
      </w:r>
    </w:p>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ПОДГОТОВКИ ВЫПУСКНИКОВ</w:t>
      </w:r>
    </w:p>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В результате изучения физической культуры на базовом уровне ученик должен:</w:t>
      </w:r>
    </w:p>
    <w:tbl>
      <w:tblPr>
        <w:tblW w:w="10632"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8"/>
        <w:gridCol w:w="5244"/>
      </w:tblGrid>
      <w:tr w:rsidR="00627230" w:rsidRPr="00627230" w:rsidTr="00627230">
        <w:trPr>
          <w:trHeight w:val="138"/>
        </w:trPr>
        <w:tc>
          <w:tcPr>
            <w:tcW w:w="5388" w:type="dxa"/>
            <w:tcBorders>
              <w:top w:val="single" w:sz="4" w:space="0" w:color="auto"/>
              <w:left w:val="single" w:sz="4" w:space="0" w:color="auto"/>
              <w:bottom w:val="single" w:sz="4" w:space="0" w:color="auto"/>
              <w:right w:val="single" w:sz="4" w:space="0" w:color="auto"/>
            </w:tcBorders>
            <w:vAlign w:val="center"/>
            <w:hideMark/>
          </w:tcPr>
          <w:p w:rsidR="00627230" w:rsidRPr="00627230" w:rsidRDefault="00627230" w:rsidP="00627230">
            <w:pPr>
              <w:spacing w:after="0" w:line="240" w:lineRule="auto"/>
              <w:ind w:left="284"/>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Результаты обучения</w:t>
            </w:r>
          </w:p>
          <w:p w:rsidR="00627230" w:rsidRPr="00627230" w:rsidRDefault="00627230" w:rsidP="00627230">
            <w:pPr>
              <w:spacing w:after="0" w:line="240" w:lineRule="auto"/>
              <w:ind w:left="284"/>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(освоенные умения, усвоенные знания)</w:t>
            </w:r>
          </w:p>
        </w:tc>
        <w:tc>
          <w:tcPr>
            <w:tcW w:w="5244" w:type="dxa"/>
            <w:tcBorders>
              <w:top w:val="single" w:sz="4" w:space="0" w:color="auto"/>
              <w:left w:val="single" w:sz="4" w:space="0" w:color="auto"/>
              <w:bottom w:val="single" w:sz="4" w:space="0" w:color="auto"/>
              <w:right w:val="single" w:sz="4" w:space="0" w:color="auto"/>
            </w:tcBorders>
            <w:vAlign w:val="center"/>
            <w:hideMark/>
          </w:tcPr>
          <w:p w:rsidR="00627230" w:rsidRPr="00627230" w:rsidRDefault="00627230" w:rsidP="00627230">
            <w:pPr>
              <w:spacing w:after="0" w:line="240" w:lineRule="auto"/>
              <w:ind w:left="284"/>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 xml:space="preserve">Формы и методы контроля и оценки результатов обучения </w:t>
            </w:r>
          </w:p>
        </w:tc>
      </w:tr>
      <w:tr w:rsidR="00627230" w:rsidRPr="00627230" w:rsidTr="00627230">
        <w:trPr>
          <w:trHeight w:val="138"/>
        </w:trPr>
        <w:tc>
          <w:tcPr>
            <w:tcW w:w="5388" w:type="dxa"/>
            <w:tcBorders>
              <w:top w:val="single" w:sz="4" w:space="0" w:color="auto"/>
              <w:left w:val="single" w:sz="4" w:space="0" w:color="auto"/>
              <w:bottom w:val="single" w:sz="4" w:space="0" w:color="auto"/>
              <w:right w:val="single" w:sz="4" w:space="0" w:color="auto"/>
            </w:tcBorders>
            <w:vAlign w:val="center"/>
            <w:hideMark/>
          </w:tcPr>
          <w:p w:rsidR="00627230" w:rsidRPr="00627230" w:rsidRDefault="00627230" w:rsidP="00627230">
            <w:pPr>
              <w:spacing w:after="0" w:line="240" w:lineRule="auto"/>
              <w:ind w:left="284"/>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1</w:t>
            </w:r>
          </w:p>
        </w:tc>
        <w:tc>
          <w:tcPr>
            <w:tcW w:w="5244" w:type="dxa"/>
            <w:tcBorders>
              <w:top w:val="single" w:sz="4" w:space="0" w:color="auto"/>
              <w:left w:val="single" w:sz="4" w:space="0" w:color="auto"/>
              <w:bottom w:val="single" w:sz="4" w:space="0" w:color="auto"/>
              <w:right w:val="single" w:sz="4" w:space="0" w:color="auto"/>
            </w:tcBorders>
            <w:vAlign w:val="center"/>
            <w:hideMark/>
          </w:tcPr>
          <w:p w:rsidR="00627230" w:rsidRPr="00627230" w:rsidRDefault="00627230" w:rsidP="00627230">
            <w:pPr>
              <w:spacing w:after="0" w:line="240" w:lineRule="auto"/>
              <w:ind w:left="284"/>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2</w:t>
            </w:r>
          </w:p>
        </w:tc>
      </w:tr>
      <w:tr w:rsidR="00627230" w:rsidRPr="00627230" w:rsidTr="00627230">
        <w:trPr>
          <w:trHeight w:val="138"/>
        </w:trPr>
        <w:tc>
          <w:tcPr>
            <w:tcW w:w="10632" w:type="dxa"/>
            <w:gridSpan w:val="2"/>
            <w:tcBorders>
              <w:top w:val="single" w:sz="4" w:space="0" w:color="auto"/>
              <w:left w:val="single" w:sz="4" w:space="0" w:color="auto"/>
              <w:bottom w:val="single" w:sz="4" w:space="0" w:color="auto"/>
              <w:right w:val="single" w:sz="4" w:space="0" w:color="auto"/>
            </w:tcBorders>
            <w:vAlign w:val="center"/>
            <w:hideMark/>
          </w:tcPr>
          <w:p w:rsidR="00627230" w:rsidRPr="00627230" w:rsidRDefault="00627230" w:rsidP="00627230">
            <w:pPr>
              <w:spacing w:after="0" w:line="240" w:lineRule="auto"/>
              <w:ind w:left="284"/>
              <w:jc w:val="center"/>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
                <w:sz w:val="24"/>
                <w:szCs w:val="24"/>
                <w:lang w:eastAsia="ru-RU"/>
              </w:rPr>
              <w:t>Знать:</w:t>
            </w:r>
          </w:p>
        </w:tc>
      </w:tr>
      <w:tr w:rsidR="00627230" w:rsidRPr="00627230" w:rsidTr="00627230">
        <w:trPr>
          <w:trHeight w:val="138"/>
        </w:trPr>
        <w:tc>
          <w:tcPr>
            <w:tcW w:w="5388" w:type="dxa"/>
            <w:tcBorders>
              <w:top w:val="single" w:sz="4" w:space="0" w:color="auto"/>
              <w:left w:val="single" w:sz="4" w:space="0" w:color="auto"/>
              <w:bottom w:val="single" w:sz="4" w:space="0" w:color="auto"/>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sz w:val="24"/>
                <w:szCs w:val="24"/>
                <w:lang w:eastAsia="ru-RU"/>
              </w:rPr>
              <w:t>влияние оздоровительных систем физического воспитания на укрепление здоровья, профилактику профессиональных заболеваний и вредных привычек;</w:t>
            </w:r>
          </w:p>
        </w:tc>
        <w:tc>
          <w:tcPr>
            <w:tcW w:w="5244" w:type="dxa"/>
            <w:vMerge w:val="restart"/>
            <w:tcBorders>
              <w:top w:val="single" w:sz="4" w:space="0" w:color="auto"/>
              <w:left w:val="single" w:sz="4" w:space="0" w:color="auto"/>
              <w:bottom w:val="single" w:sz="4" w:space="0" w:color="auto"/>
              <w:right w:val="single" w:sz="4" w:space="0" w:color="auto"/>
            </w:tcBorders>
            <w:vAlign w:val="center"/>
            <w:hideMark/>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bCs/>
                <w:sz w:val="24"/>
                <w:szCs w:val="24"/>
                <w:lang w:eastAsia="ru-RU"/>
              </w:rPr>
              <w:t>Наблюдение за выполнением практических заданий.</w:t>
            </w:r>
          </w:p>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 xml:space="preserve">-Выполнение внеаудиторной самостоятельной работы. </w:t>
            </w:r>
          </w:p>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 Определение уровня физической подготовленности.</w:t>
            </w:r>
          </w:p>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 Личные достижения обучающихся.</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Дифференцированный зачёт,  зачет, контроль за выполнением самостоятельной работы</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Сдача норматива во время урока.</w:t>
            </w:r>
          </w:p>
        </w:tc>
      </w:tr>
      <w:tr w:rsidR="00627230" w:rsidRPr="00627230" w:rsidTr="00627230">
        <w:trPr>
          <w:trHeight w:val="138"/>
        </w:trPr>
        <w:tc>
          <w:tcPr>
            <w:tcW w:w="5388" w:type="dxa"/>
            <w:tcBorders>
              <w:top w:val="single" w:sz="4" w:space="0" w:color="auto"/>
              <w:left w:val="single" w:sz="4" w:space="0" w:color="auto"/>
              <w:bottom w:val="single" w:sz="4" w:space="0" w:color="auto"/>
              <w:right w:val="single" w:sz="4" w:space="0" w:color="auto"/>
            </w:tcBorders>
            <w:hideMark/>
          </w:tcPr>
          <w:p w:rsidR="00627230" w:rsidRPr="00627230" w:rsidRDefault="00627230" w:rsidP="00627230">
            <w:pPr>
              <w:spacing w:after="0" w:line="240" w:lineRule="auto"/>
              <w:ind w:left="35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способы контроля и оценки физического развития и физической подготовленности;</w:t>
            </w:r>
          </w:p>
        </w:tc>
        <w:tc>
          <w:tcPr>
            <w:tcW w:w="5244" w:type="dxa"/>
            <w:vMerge/>
            <w:tcBorders>
              <w:top w:val="single" w:sz="4" w:space="0" w:color="auto"/>
              <w:left w:val="single" w:sz="4" w:space="0" w:color="auto"/>
              <w:bottom w:val="single" w:sz="4" w:space="0" w:color="auto"/>
              <w:right w:val="single" w:sz="4" w:space="0" w:color="auto"/>
            </w:tcBorders>
            <w:vAlign w:val="center"/>
            <w:hideMark/>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r>
      <w:tr w:rsidR="00627230" w:rsidRPr="00627230" w:rsidTr="00627230">
        <w:trPr>
          <w:trHeight w:val="138"/>
        </w:trPr>
        <w:tc>
          <w:tcPr>
            <w:tcW w:w="5388" w:type="dxa"/>
            <w:tcBorders>
              <w:top w:val="single" w:sz="4" w:space="0" w:color="auto"/>
              <w:left w:val="single" w:sz="4" w:space="0" w:color="auto"/>
              <w:bottom w:val="single" w:sz="4" w:space="0" w:color="auto"/>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правила и способы планирования систем индивидуальных занятий физическими упражнениями различной целевой направленности;</w:t>
            </w:r>
          </w:p>
        </w:tc>
        <w:tc>
          <w:tcPr>
            <w:tcW w:w="5244" w:type="dxa"/>
            <w:vMerge/>
            <w:tcBorders>
              <w:top w:val="single" w:sz="4" w:space="0" w:color="auto"/>
              <w:left w:val="single" w:sz="4" w:space="0" w:color="auto"/>
              <w:bottom w:val="single" w:sz="4" w:space="0" w:color="auto"/>
              <w:right w:val="single" w:sz="4" w:space="0" w:color="auto"/>
            </w:tcBorders>
            <w:vAlign w:val="center"/>
            <w:hideMark/>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r>
      <w:tr w:rsidR="00627230" w:rsidRPr="00627230" w:rsidTr="00627230">
        <w:trPr>
          <w:trHeight w:val="138"/>
        </w:trPr>
        <w:tc>
          <w:tcPr>
            <w:tcW w:w="10632" w:type="dxa"/>
            <w:gridSpan w:val="2"/>
            <w:tcBorders>
              <w:top w:val="single" w:sz="4" w:space="0" w:color="auto"/>
              <w:left w:val="single" w:sz="4" w:space="0" w:color="auto"/>
              <w:bottom w:val="single" w:sz="4" w:space="0" w:color="auto"/>
              <w:right w:val="single" w:sz="4" w:space="0" w:color="auto"/>
            </w:tcBorders>
            <w:hideMark/>
          </w:tcPr>
          <w:p w:rsidR="00627230" w:rsidRPr="00627230" w:rsidRDefault="00627230" w:rsidP="00627230">
            <w:pPr>
              <w:spacing w:after="0" w:line="240" w:lineRule="auto"/>
              <w:jc w:val="center"/>
              <w:rPr>
                <w:rFonts w:ascii="Times New Roman" w:eastAsia="Times New Roman" w:hAnsi="Times New Roman" w:cs="Times New Roman"/>
                <w:b/>
                <w:color w:val="FF0000"/>
                <w:sz w:val="24"/>
                <w:szCs w:val="24"/>
                <w:lang w:eastAsia="ru-RU"/>
              </w:rPr>
            </w:pPr>
            <w:r w:rsidRPr="00627230">
              <w:rPr>
                <w:rFonts w:ascii="Times New Roman" w:eastAsia="Times New Roman" w:hAnsi="Times New Roman" w:cs="Times New Roman"/>
                <w:b/>
                <w:bCs/>
                <w:sz w:val="24"/>
                <w:szCs w:val="24"/>
                <w:lang w:eastAsia="ru-RU"/>
              </w:rPr>
              <w:t>Уметь:</w:t>
            </w:r>
          </w:p>
        </w:tc>
      </w:tr>
      <w:tr w:rsidR="00627230" w:rsidRPr="00627230" w:rsidTr="00627230">
        <w:trPr>
          <w:trHeight w:val="138"/>
        </w:trPr>
        <w:tc>
          <w:tcPr>
            <w:tcW w:w="5388" w:type="dxa"/>
            <w:tcBorders>
              <w:top w:val="single" w:sz="4" w:space="0" w:color="auto"/>
              <w:left w:val="single" w:sz="4" w:space="0" w:color="auto"/>
              <w:bottom w:val="single" w:sz="4" w:space="0" w:color="auto"/>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bCs/>
                <w:sz w:val="24"/>
                <w:szCs w:val="24"/>
                <w:lang w:eastAsia="ru-RU"/>
              </w:rPr>
              <w:t>выполнять индивидуально подобранные комплексы оздоровительной и адаптивной (лечебной) физической культуры, композиции ритмической и аэробной гимнастики, комплексы упражнений атлетической гимнастики;</w:t>
            </w:r>
          </w:p>
        </w:tc>
        <w:tc>
          <w:tcPr>
            <w:tcW w:w="5244" w:type="dxa"/>
            <w:vMerge w:val="restart"/>
            <w:tcBorders>
              <w:top w:val="single" w:sz="4" w:space="0" w:color="auto"/>
              <w:left w:val="single" w:sz="4" w:space="0" w:color="auto"/>
              <w:bottom w:val="single" w:sz="4" w:space="0" w:color="auto"/>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 Проводит самоконтроль при занятиях физическими упражнениями</w:t>
            </w:r>
          </w:p>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 Проверка ведения дневника самоконтроля.       - Преодолевает искусственные и естественные</w:t>
            </w:r>
          </w:p>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препятствия с использованием разнообразных способов передвижения.</w:t>
            </w:r>
          </w:p>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 xml:space="preserve">- Наблюдение за практическим выполнением заданий. </w:t>
            </w:r>
          </w:p>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 xml:space="preserve">- Участие в соревнованиях. </w:t>
            </w:r>
          </w:p>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sz w:val="24"/>
                <w:szCs w:val="24"/>
                <w:lang w:eastAsia="ru-RU"/>
              </w:rPr>
              <w:t>Дифференцированный зачёт, контроль за выполнением самостоятельной работы</w:t>
            </w:r>
          </w:p>
        </w:tc>
      </w:tr>
      <w:tr w:rsidR="00627230" w:rsidRPr="00627230" w:rsidTr="00627230">
        <w:trPr>
          <w:trHeight w:val="138"/>
        </w:trPr>
        <w:tc>
          <w:tcPr>
            <w:tcW w:w="5388" w:type="dxa"/>
            <w:tcBorders>
              <w:top w:val="single" w:sz="4" w:space="0" w:color="auto"/>
              <w:left w:val="single" w:sz="4" w:space="0" w:color="auto"/>
              <w:bottom w:val="single" w:sz="4" w:space="0" w:color="auto"/>
              <w:right w:val="single" w:sz="4" w:space="0" w:color="auto"/>
            </w:tcBorders>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выполнять простейшие приемы самомассажа и релаксации;</w:t>
            </w:r>
          </w:p>
          <w:p w:rsidR="00627230" w:rsidRPr="00627230" w:rsidRDefault="00627230" w:rsidP="00627230">
            <w:pPr>
              <w:widowControl w:val="0"/>
              <w:tabs>
                <w:tab w:val="left" w:pos="851"/>
                <w:tab w:val="num" w:pos="1080"/>
              </w:tabs>
              <w:spacing w:after="0" w:line="240" w:lineRule="auto"/>
              <w:rPr>
                <w:rFonts w:ascii="Times New Roman" w:eastAsia="Times New Roman" w:hAnsi="Times New Roman" w:cs="Times New Roman"/>
                <w:bCs/>
                <w:sz w:val="24"/>
                <w:szCs w:val="24"/>
                <w:lang w:eastAsia="ru-RU"/>
              </w:rPr>
            </w:pPr>
          </w:p>
        </w:tc>
        <w:tc>
          <w:tcPr>
            <w:tcW w:w="5244" w:type="dxa"/>
            <w:vMerge/>
            <w:tcBorders>
              <w:top w:val="single" w:sz="4" w:space="0" w:color="auto"/>
              <w:left w:val="single" w:sz="4" w:space="0" w:color="auto"/>
              <w:bottom w:val="single" w:sz="4" w:space="0" w:color="auto"/>
              <w:right w:val="single" w:sz="4" w:space="0" w:color="auto"/>
            </w:tcBorders>
            <w:vAlign w:val="center"/>
            <w:hideMark/>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p>
        </w:tc>
      </w:tr>
      <w:tr w:rsidR="00627230" w:rsidRPr="00627230" w:rsidTr="00627230">
        <w:trPr>
          <w:trHeight w:val="138"/>
        </w:trPr>
        <w:tc>
          <w:tcPr>
            <w:tcW w:w="5388" w:type="dxa"/>
            <w:tcBorders>
              <w:top w:val="single" w:sz="4" w:space="0" w:color="auto"/>
              <w:left w:val="single" w:sz="4" w:space="0" w:color="auto"/>
              <w:bottom w:val="single" w:sz="4" w:space="0" w:color="auto"/>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преодолевать искусственные и естественные препятствия с использованием разнообразных способов передвижения;</w:t>
            </w:r>
          </w:p>
        </w:tc>
        <w:tc>
          <w:tcPr>
            <w:tcW w:w="5244" w:type="dxa"/>
            <w:vMerge/>
            <w:tcBorders>
              <w:top w:val="single" w:sz="4" w:space="0" w:color="auto"/>
              <w:left w:val="single" w:sz="4" w:space="0" w:color="auto"/>
              <w:bottom w:val="single" w:sz="4" w:space="0" w:color="auto"/>
              <w:right w:val="single" w:sz="4" w:space="0" w:color="auto"/>
            </w:tcBorders>
            <w:vAlign w:val="center"/>
            <w:hideMark/>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p>
        </w:tc>
      </w:tr>
      <w:tr w:rsidR="00627230" w:rsidRPr="00627230" w:rsidTr="00627230">
        <w:trPr>
          <w:trHeight w:val="138"/>
        </w:trPr>
        <w:tc>
          <w:tcPr>
            <w:tcW w:w="5388" w:type="dxa"/>
            <w:tcBorders>
              <w:top w:val="single" w:sz="4" w:space="0" w:color="auto"/>
              <w:left w:val="single" w:sz="4" w:space="0" w:color="auto"/>
              <w:bottom w:val="single" w:sz="4" w:space="0" w:color="auto"/>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выполнять приемы защиты и самообороны, страховки и самостраховки;</w:t>
            </w:r>
          </w:p>
        </w:tc>
        <w:tc>
          <w:tcPr>
            <w:tcW w:w="5244" w:type="dxa"/>
            <w:vMerge/>
            <w:tcBorders>
              <w:top w:val="single" w:sz="4" w:space="0" w:color="auto"/>
              <w:left w:val="single" w:sz="4" w:space="0" w:color="auto"/>
              <w:bottom w:val="single" w:sz="4" w:space="0" w:color="auto"/>
              <w:right w:val="single" w:sz="4" w:space="0" w:color="auto"/>
            </w:tcBorders>
            <w:vAlign w:val="center"/>
            <w:hideMark/>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p>
        </w:tc>
      </w:tr>
      <w:tr w:rsidR="00627230" w:rsidRPr="00627230" w:rsidTr="00627230">
        <w:trPr>
          <w:trHeight w:val="138"/>
        </w:trPr>
        <w:tc>
          <w:tcPr>
            <w:tcW w:w="5388" w:type="dxa"/>
            <w:tcBorders>
              <w:top w:val="single" w:sz="4" w:space="0" w:color="auto"/>
              <w:left w:val="single" w:sz="4" w:space="0" w:color="auto"/>
              <w:bottom w:val="single" w:sz="4" w:space="0" w:color="auto"/>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осуществлять творческое сотрудничество в коллективных формах занятий физической культурой;</w:t>
            </w:r>
          </w:p>
        </w:tc>
        <w:tc>
          <w:tcPr>
            <w:tcW w:w="5244" w:type="dxa"/>
            <w:vMerge/>
            <w:tcBorders>
              <w:top w:val="single" w:sz="4" w:space="0" w:color="auto"/>
              <w:left w:val="single" w:sz="4" w:space="0" w:color="auto"/>
              <w:bottom w:val="single" w:sz="4" w:space="0" w:color="auto"/>
              <w:right w:val="single" w:sz="4" w:space="0" w:color="auto"/>
            </w:tcBorders>
            <w:vAlign w:val="center"/>
            <w:hideMark/>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p>
        </w:tc>
      </w:tr>
      <w:tr w:rsidR="00627230" w:rsidRPr="00627230" w:rsidTr="00627230">
        <w:trPr>
          <w:trHeight w:val="619"/>
        </w:trPr>
        <w:tc>
          <w:tcPr>
            <w:tcW w:w="10632" w:type="dxa"/>
            <w:gridSpan w:val="2"/>
            <w:tcBorders>
              <w:top w:val="single" w:sz="4" w:space="0" w:color="auto"/>
              <w:left w:val="single" w:sz="4" w:space="0" w:color="auto"/>
              <w:bottom w:val="single" w:sz="4" w:space="0" w:color="auto"/>
              <w:right w:val="single" w:sz="4" w:space="0" w:color="auto"/>
            </w:tcBorders>
            <w:hideMark/>
          </w:tcPr>
          <w:p w:rsidR="00627230" w:rsidRPr="00627230" w:rsidRDefault="00627230" w:rsidP="00627230">
            <w:pPr>
              <w:spacing w:after="0" w:line="240" w:lineRule="auto"/>
              <w:jc w:val="center"/>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
                <w:sz w:val="24"/>
                <w:szCs w:val="24"/>
                <w:lang w:eastAsia="ru-RU"/>
              </w:rPr>
              <w:t>Использовать приобретенные знания и умения в практической деятельности и повседневной жизни для:</w:t>
            </w:r>
          </w:p>
        </w:tc>
      </w:tr>
      <w:tr w:rsidR="00627230" w:rsidRPr="00627230" w:rsidTr="00627230">
        <w:trPr>
          <w:trHeight w:val="138"/>
        </w:trPr>
        <w:tc>
          <w:tcPr>
            <w:tcW w:w="5388" w:type="dxa"/>
            <w:tcBorders>
              <w:top w:val="single" w:sz="4" w:space="0" w:color="auto"/>
              <w:left w:val="single" w:sz="4" w:space="0" w:color="auto"/>
              <w:bottom w:val="single" w:sz="4" w:space="0" w:color="auto"/>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повышения работоспособности, сохранения и укрепления здоровья;</w:t>
            </w:r>
          </w:p>
        </w:tc>
        <w:tc>
          <w:tcPr>
            <w:tcW w:w="5244" w:type="dxa"/>
            <w:vMerge w:val="restart"/>
            <w:tcBorders>
              <w:top w:val="single" w:sz="4" w:space="0" w:color="auto"/>
              <w:left w:val="single" w:sz="4" w:space="0" w:color="auto"/>
              <w:bottom w:val="single" w:sz="4" w:space="0" w:color="auto"/>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 xml:space="preserve">- Профилактику профессиональных заболеваний, вредных привычек и увеличение продолжительности жизни. </w:t>
            </w:r>
          </w:p>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 Тестирование. Контроль устных ответов. Подготовка</w:t>
            </w:r>
          </w:p>
          <w:p w:rsidR="00627230" w:rsidRPr="00627230" w:rsidRDefault="00627230" w:rsidP="00627230">
            <w:pPr>
              <w:spacing w:after="0" w:line="240" w:lineRule="auto"/>
              <w:rPr>
                <w:rFonts w:ascii="Times New Roman" w:eastAsia="Times New Roman" w:hAnsi="Times New Roman" w:cs="Times New Roman"/>
                <w:bCs/>
                <w:sz w:val="24"/>
                <w:szCs w:val="24"/>
                <w:lang w:eastAsia="ru-RU"/>
              </w:rPr>
            </w:pPr>
            <w:r w:rsidRPr="00627230">
              <w:rPr>
                <w:rFonts w:ascii="Times New Roman" w:eastAsia="Times New Roman" w:hAnsi="Times New Roman" w:cs="Times New Roman"/>
                <w:bCs/>
                <w:sz w:val="24"/>
                <w:szCs w:val="24"/>
                <w:lang w:eastAsia="ru-RU"/>
              </w:rPr>
              <w:t xml:space="preserve">- Рефератов, сообщений, презентаций. </w:t>
            </w:r>
          </w:p>
          <w:p w:rsidR="00627230" w:rsidRPr="00627230" w:rsidRDefault="00627230" w:rsidP="00627230">
            <w:pPr>
              <w:spacing w:after="0" w:line="240" w:lineRule="auto"/>
              <w:rPr>
                <w:rFonts w:ascii="Times New Roman" w:eastAsia="Times New Roman" w:hAnsi="Times New Roman" w:cs="Times New Roman"/>
                <w:color w:val="FF0000"/>
                <w:sz w:val="24"/>
                <w:szCs w:val="24"/>
                <w:lang w:eastAsia="ru-RU"/>
              </w:rPr>
            </w:pPr>
            <w:r w:rsidRPr="00627230">
              <w:rPr>
                <w:rFonts w:ascii="Times New Roman" w:eastAsia="Times New Roman" w:hAnsi="Times New Roman" w:cs="Times New Roman"/>
                <w:bCs/>
                <w:sz w:val="24"/>
                <w:szCs w:val="24"/>
                <w:lang w:eastAsia="ru-RU"/>
              </w:rPr>
              <w:t>- Способы контроля и оценки индивидуального физического развития и физической подготовленности</w:t>
            </w:r>
          </w:p>
        </w:tc>
      </w:tr>
      <w:tr w:rsidR="00627230" w:rsidRPr="00627230" w:rsidTr="00627230">
        <w:trPr>
          <w:trHeight w:val="138"/>
        </w:trPr>
        <w:tc>
          <w:tcPr>
            <w:tcW w:w="5388" w:type="dxa"/>
            <w:tcBorders>
              <w:top w:val="single" w:sz="4" w:space="0" w:color="auto"/>
              <w:left w:val="single" w:sz="4" w:space="0" w:color="auto"/>
              <w:bottom w:val="single" w:sz="4" w:space="0" w:color="auto"/>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подготовки к профессиональной деятельности и службе в Вооруженных Силах Российской Федерации;</w:t>
            </w:r>
          </w:p>
        </w:tc>
        <w:tc>
          <w:tcPr>
            <w:tcW w:w="5244" w:type="dxa"/>
            <w:vMerge/>
            <w:tcBorders>
              <w:top w:val="single" w:sz="4" w:space="0" w:color="auto"/>
              <w:left w:val="single" w:sz="4" w:space="0" w:color="auto"/>
              <w:bottom w:val="single" w:sz="4" w:space="0" w:color="auto"/>
              <w:right w:val="single" w:sz="4" w:space="0" w:color="auto"/>
            </w:tcBorders>
            <w:vAlign w:val="center"/>
            <w:hideMark/>
          </w:tcPr>
          <w:p w:rsidR="00627230" w:rsidRPr="00627230" w:rsidRDefault="00627230" w:rsidP="00627230">
            <w:pPr>
              <w:spacing w:after="0" w:line="240" w:lineRule="auto"/>
              <w:rPr>
                <w:rFonts w:ascii="Times New Roman" w:eastAsia="Times New Roman" w:hAnsi="Times New Roman" w:cs="Times New Roman"/>
                <w:color w:val="FF0000"/>
                <w:sz w:val="24"/>
                <w:szCs w:val="24"/>
                <w:lang w:eastAsia="ru-RU"/>
              </w:rPr>
            </w:pPr>
          </w:p>
        </w:tc>
      </w:tr>
      <w:tr w:rsidR="00627230" w:rsidRPr="00627230" w:rsidTr="00627230">
        <w:trPr>
          <w:trHeight w:val="138"/>
        </w:trPr>
        <w:tc>
          <w:tcPr>
            <w:tcW w:w="5388" w:type="dxa"/>
            <w:tcBorders>
              <w:top w:val="single" w:sz="4" w:space="0" w:color="auto"/>
              <w:left w:val="single" w:sz="4" w:space="0" w:color="auto"/>
              <w:bottom w:val="single" w:sz="4" w:space="0" w:color="auto"/>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организации и проведения индивидуального, коллективного и семейного отдыха, участия в массовых спортивных соревнованиях;</w:t>
            </w:r>
          </w:p>
        </w:tc>
        <w:tc>
          <w:tcPr>
            <w:tcW w:w="5244" w:type="dxa"/>
            <w:vMerge/>
            <w:tcBorders>
              <w:top w:val="single" w:sz="4" w:space="0" w:color="auto"/>
              <w:left w:val="single" w:sz="4" w:space="0" w:color="auto"/>
              <w:bottom w:val="single" w:sz="4" w:space="0" w:color="auto"/>
              <w:right w:val="single" w:sz="4" w:space="0" w:color="auto"/>
            </w:tcBorders>
            <w:vAlign w:val="center"/>
            <w:hideMark/>
          </w:tcPr>
          <w:p w:rsidR="00627230" w:rsidRPr="00627230" w:rsidRDefault="00627230" w:rsidP="00627230">
            <w:pPr>
              <w:spacing w:after="0" w:line="240" w:lineRule="auto"/>
              <w:rPr>
                <w:rFonts w:ascii="Times New Roman" w:eastAsia="Times New Roman" w:hAnsi="Times New Roman" w:cs="Times New Roman"/>
                <w:color w:val="FF0000"/>
                <w:sz w:val="24"/>
                <w:szCs w:val="24"/>
                <w:lang w:eastAsia="ru-RU"/>
              </w:rPr>
            </w:pPr>
          </w:p>
        </w:tc>
      </w:tr>
      <w:tr w:rsidR="00627230" w:rsidRPr="00627230" w:rsidTr="00627230">
        <w:trPr>
          <w:trHeight w:val="138"/>
        </w:trPr>
        <w:tc>
          <w:tcPr>
            <w:tcW w:w="5388" w:type="dxa"/>
            <w:tcBorders>
              <w:top w:val="single" w:sz="4" w:space="0" w:color="auto"/>
              <w:left w:val="single" w:sz="4" w:space="0" w:color="auto"/>
              <w:bottom w:val="single" w:sz="4" w:space="0" w:color="auto"/>
              <w:right w:val="single" w:sz="4" w:space="0" w:color="auto"/>
            </w:tcBorders>
            <w:hideMark/>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активной творческой деятельности, выбора и формирования здорового образа жизни.</w:t>
            </w:r>
          </w:p>
        </w:tc>
        <w:tc>
          <w:tcPr>
            <w:tcW w:w="5244" w:type="dxa"/>
            <w:vMerge/>
            <w:tcBorders>
              <w:top w:val="single" w:sz="4" w:space="0" w:color="auto"/>
              <w:left w:val="single" w:sz="4" w:space="0" w:color="auto"/>
              <w:bottom w:val="single" w:sz="4" w:space="0" w:color="auto"/>
              <w:right w:val="single" w:sz="4" w:space="0" w:color="auto"/>
            </w:tcBorders>
            <w:vAlign w:val="center"/>
            <w:hideMark/>
          </w:tcPr>
          <w:p w:rsidR="00627230" w:rsidRPr="00627230" w:rsidRDefault="00627230" w:rsidP="00627230">
            <w:pPr>
              <w:spacing w:after="0" w:line="240" w:lineRule="auto"/>
              <w:rPr>
                <w:rFonts w:ascii="Times New Roman" w:eastAsia="Times New Roman" w:hAnsi="Times New Roman" w:cs="Times New Roman"/>
                <w:color w:val="FF0000"/>
                <w:sz w:val="24"/>
                <w:szCs w:val="24"/>
                <w:lang w:eastAsia="ru-RU"/>
              </w:rPr>
            </w:pPr>
          </w:p>
        </w:tc>
      </w:tr>
    </w:tbl>
    <w:p w:rsidR="00627230" w:rsidRPr="00627230" w:rsidRDefault="00627230" w:rsidP="00627230">
      <w:pPr>
        <w:autoSpaceDE w:val="0"/>
        <w:autoSpaceDN w:val="0"/>
        <w:adjustRightInd w:val="0"/>
        <w:spacing w:after="0" w:line="240" w:lineRule="auto"/>
        <w:rPr>
          <w:rFonts w:ascii="Times New Roman" w:eastAsia="Times New Roman" w:hAnsi="Times New Roman" w:cs="Times New Roman"/>
          <w:b/>
          <w:sz w:val="24"/>
          <w:szCs w:val="24"/>
          <w:lang w:eastAsia="ru-RU"/>
        </w:rPr>
      </w:pPr>
    </w:p>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ind w:right="-1"/>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Контрольные тесты – упражнения</w:t>
      </w:r>
    </w:p>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ab/>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692"/>
        <w:gridCol w:w="1311"/>
        <w:gridCol w:w="1311"/>
        <w:gridCol w:w="1312"/>
        <w:gridCol w:w="1312"/>
        <w:gridCol w:w="1312"/>
        <w:gridCol w:w="1312"/>
      </w:tblGrid>
      <w:tr w:rsidR="00627230" w:rsidRPr="00627230" w:rsidTr="00627230">
        <w:trPr>
          <w:trHeight w:val="275"/>
        </w:trPr>
        <w:tc>
          <w:tcPr>
            <w:tcW w:w="7109" w:type="dxa"/>
            <w:vMerge w:val="restart"/>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Контрольные упражнения</w:t>
            </w:r>
          </w:p>
        </w:tc>
        <w:tc>
          <w:tcPr>
            <w:tcW w:w="4085" w:type="dxa"/>
            <w:gridSpan w:val="3"/>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Мальчики</w:t>
            </w:r>
          </w:p>
        </w:tc>
        <w:tc>
          <w:tcPr>
            <w:tcW w:w="4085" w:type="dxa"/>
            <w:gridSpan w:val="3"/>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Девочки</w:t>
            </w:r>
          </w:p>
        </w:tc>
      </w:tr>
      <w:tr w:rsidR="00627230" w:rsidRPr="00627230" w:rsidTr="00627230">
        <w:trPr>
          <w:trHeight w:val="147"/>
        </w:trPr>
        <w:tc>
          <w:tcPr>
            <w:tcW w:w="7109" w:type="dxa"/>
            <w:vMerge/>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«4»</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«5»</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«4»</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«5»</w:t>
            </w:r>
          </w:p>
        </w:tc>
      </w:tr>
      <w:tr w:rsidR="00627230" w:rsidRPr="00627230" w:rsidTr="00627230">
        <w:trPr>
          <w:trHeight w:val="708"/>
        </w:trPr>
        <w:tc>
          <w:tcPr>
            <w:tcW w:w="7109"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Тесты: </w:t>
            </w:r>
          </w:p>
          <w:p w:rsidR="00627230" w:rsidRPr="00627230" w:rsidRDefault="00627230" w:rsidP="00627230">
            <w:pPr>
              <w:spacing w:after="0" w:line="240" w:lineRule="auto"/>
              <w:ind w:right="-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1.Бег </w:t>
            </w:r>
            <w:smartTag w:uri="urn:schemas-microsoft-com:office:smarttags" w:element="metricconverter">
              <w:smartTagPr>
                <w:attr w:name="ProductID" w:val="30 м"/>
              </w:smartTagPr>
              <w:r w:rsidRPr="00627230">
                <w:rPr>
                  <w:rFonts w:ascii="Times New Roman" w:eastAsia="Times New Roman" w:hAnsi="Times New Roman" w:cs="Times New Roman"/>
                  <w:sz w:val="24"/>
                  <w:szCs w:val="24"/>
                  <w:lang w:eastAsia="ru-RU"/>
                </w:rPr>
                <w:t>30 м</w:t>
              </w:r>
            </w:smartTag>
            <w:r w:rsidRPr="00627230">
              <w:rPr>
                <w:rFonts w:ascii="Times New Roman" w:eastAsia="Times New Roman" w:hAnsi="Times New Roman" w:cs="Times New Roman"/>
                <w:sz w:val="24"/>
                <w:szCs w:val="24"/>
                <w:lang w:eastAsia="ru-RU"/>
              </w:rPr>
              <w:t xml:space="preserve"> (сек)</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5,</w:t>
            </w:r>
            <w:r w:rsidRPr="00627230">
              <w:rPr>
                <w:rFonts w:ascii="Times New Roman" w:eastAsia="Times New Roman" w:hAnsi="Times New Roman" w:cs="Times New Roman"/>
                <w:sz w:val="24"/>
                <w:szCs w:val="24"/>
                <w:lang w:val="tt-RU" w:eastAsia="ru-RU"/>
              </w:rPr>
              <w:t>1</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5,</w:t>
            </w:r>
            <w:r w:rsidRPr="00627230">
              <w:rPr>
                <w:rFonts w:ascii="Times New Roman" w:eastAsia="Times New Roman" w:hAnsi="Times New Roman" w:cs="Times New Roman"/>
                <w:sz w:val="24"/>
                <w:szCs w:val="24"/>
                <w:lang w:val="tt-RU" w:eastAsia="ru-RU"/>
              </w:rPr>
              <w:t>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4,</w:t>
            </w:r>
            <w:r w:rsidRPr="00627230">
              <w:rPr>
                <w:rFonts w:ascii="Times New Roman" w:eastAsia="Times New Roman" w:hAnsi="Times New Roman" w:cs="Times New Roman"/>
                <w:sz w:val="24"/>
                <w:szCs w:val="24"/>
                <w:lang w:val="tt-RU" w:eastAsia="ru-RU"/>
              </w:rPr>
              <w:t>6</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5,</w:t>
            </w:r>
            <w:r w:rsidRPr="00627230">
              <w:rPr>
                <w:rFonts w:ascii="Times New Roman" w:eastAsia="Times New Roman" w:hAnsi="Times New Roman" w:cs="Times New Roman"/>
                <w:sz w:val="24"/>
                <w:szCs w:val="24"/>
                <w:lang w:val="tt-RU" w:eastAsia="ru-RU"/>
              </w:rPr>
              <w:t>8</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5,</w:t>
            </w:r>
            <w:r w:rsidRPr="00627230">
              <w:rPr>
                <w:rFonts w:ascii="Times New Roman" w:eastAsia="Times New Roman" w:hAnsi="Times New Roman" w:cs="Times New Roman"/>
                <w:sz w:val="24"/>
                <w:szCs w:val="24"/>
                <w:lang w:val="tt-RU" w:eastAsia="ru-RU"/>
              </w:rPr>
              <w:t>7</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5,</w:t>
            </w:r>
            <w:r w:rsidRPr="00627230">
              <w:rPr>
                <w:rFonts w:ascii="Times New Roman" w:eastAsia="Times New Roman" w:hAnsi="Times New Roman" w:cs="Times New Roman"/>
                <w:sz w:val="24"/>
                <w:szCs w:val="24"/>
                <w:lang w:val="tt-RU" w:eastAsia="ru-RU"/>
              </w:rPr>
              <w:t>0</w:t>
            </w:r>
          </w:p>
        </w:tc>
      </w:tr>
      <w:tr w:rsidR="00627230" w:rsidRPr="00627230" w:rsidTr="00627230">
        <w:trPr>
          <w:trHeight w:val="275"/>
        </w:trPr>
        <w:tc>
          <w:tcPr>
            <w:tcW w:w="7109"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2.Прыжок в длину с места (см) </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1</w:t>
            </w:r>
            <w:r w:rsidRPr="00627230">
              <w:rPr>
                <w:rFonts w:ascii="Times New Roman" w:eastAsia="Times New Roman" w:hAnsi="Times New Roman" w:cs="Times New Roman"/>
                <w:sz w:val="24"/>
                <w:szCs w:val="24"/>
                <w:lang w:val="tt-RU" w:eastAsia="ru-RU"/>
              </w:rPr>
              <w:t>83</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val="tt-RU" w:eastAsia="ru-RU"/>
              </w:rPr>
              <w:t>200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22</w:t>
            </w:r>
            <w:r w:rsidRPr="00627230">
              <w:rPr>
                <w:rFonts w:ascii="Times New Roman" w:eastAsia="Times New Roman" w:hAnsi="Times New Roman" w:cs="Times New Roman"/>
                <w:sz w:val="24"/>
                <w:szCs w:val="24"/>
                <w:lang w:val="tt-RU" w:eastAsia="ru-RU"/>
              </w:rPr>
              <w:t>7</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1</w:t>
            </w:r>
            <w:r w:rsidRPr="00627230">
              <w:rPr>
                <w:rFonts w:ascii="Times New Roman" w:eastAsia="Times New Roman" w:hAnsi="Times New Roman" w:cs="Times New Roman"/>
                <w:sz w:val="24"/>
                <w:szCs w:val="24"/>
                <w:lang w:val="tt-RU" w:eastAsia="ru-RU"/>
              </w:rPr>
              <w:t>33</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148</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1</w:t>
            </w:r>
            <w:r w:rsidRPr="00627230">
              <w:rPr>
                <w:rFonts w:ascii="Times New Roman" w:eastAsia="Times New Roman" w:hAnsi="Times New Roman" w:cs="Times New Roman"/>
                <w:sz w:val="24"/>
                <w:szCs w:val="24"/>
                <w:lang w:val="tt-RU" w:eastAsia="ru-RU"/>
              </w:rPr>
              <w:t>75</w:t>
            </w:r>
          </w:p>
        </w:tc>
      </w:tr>
      <w:tr w:rsidR="00627230" w:rsidRPr="00627230" w:rsidTr="00627230">
        <w:trPr>
          <w:trHeight w:val="275"/>
        </w:trPr>
        <w:tc>
          <w:tcPr>
            <w:tcW w:w="7109"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3.Метание набивного мяча (см)</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520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6</w:t>
            </w:r>
            <w:r w:rsidRPr="00627230">
              <w:rPr>
                <w:rFonts w:ascii="Times New Roman" w:eastAsia="Times New Roman" w:hAnsi="Times New Roman" w:cs="Times New Roman"/>
                <w:sz w:val="24"/>
                <w:szCs w:val="24"/>
                <w:lang w:val="tt-RU" w:eastAsia="ru-RU"/>
              </w:rPr>
              <w:t>30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val="tt-RU" w:eastAsia="ru-RU"/>
              </w:rPr>
              <w:t>810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4</w:t>
            </w:r>
            <w:r w:rsidRPr="00627230">
              <w:rPr>
                <w:rFonts w:ascii="Times New Roman" w:eastAsia="Times New Roman" w:hAnsi="Times New Roman" w:cs="Times New Roman"/>
                <w:sz w:val="24"/>
                <w:szCs w:val="24"/>
                <w:lang w:val="tt-RU" w:eastAsia="ru-RU"/>
              </w:rPr>
              <w:t>45</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4</w:t>
            </w:r>
            <w:r w:rsidRPr="00627230">
              <w:rPr>
                <w:rFonts w:ascii="Times New Roman" w:eastAsia="Times New Roman" w:hAnsi="Times New Roman" w:cs="Times New Roman"/>
                <w:sz w:val="24"/>
                <w:szCs w:val="24"/>
                <w:lang w:val="tt-RU" w:eastAsia="ru-RU"/>
              </w:rPr>
              <w:t>90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5</w:t>
            </w:r>
            <w:r w:rsidRPr="00627230">
              <w:rPr>
                <w:rFonts w:ascii="Times New Roman" w:eastAsia="Times New Roman" w:hAnsi="Times New Roman" w:cs="Times New Roman"/>
                <w:sz w:val="24"/>
                <w:szCs w:val="24"/>
                <w:lang w:val="tt-RU" w:eastAsia="ru-RU"/>
              </w:rPr>
              <w:t>60</w:t>
            </w:r>
          </w:p>
        </w:tc>
      </w:tr>
      <w:tr w:rsidR="00627230" w:rsidRPr="00627230" w:rsidTr="00627230">
        <w:trPr>
          <w:trHeight w:val="275"/>
        </w:trPr>
        <w:tc>
          <w:tcPr>
            <w:tcW w:w="7109"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4.Бег </w:t>
            </w:r>
            <w:smartTag w:uri="urn:schemas-microsoft-com:office:smarttags" w:element="metricconverter">
              <w:smartTagPr>
                <w:attr w:name="ProductID" w:val="2000 м"/>
              </w:smartTagPr>
              <w:r w:rsidRPr="00627230">
                <w:rPr>
                  <w:rFonts w:ascii="Times New Roman" w:eastAsia="Times New Roman" w:hAnsi="Times New Roman" w:cs="Times New Roman"/>
                  <w:sz w:val="24"/>
                  <w:szCs w:val="24"/>
                  <w:lang w:eastAsia="ru-RU"/>
                </w:rPr>
                <w:t>2000 м</w:t>
              </w:r>
            </w:smartTag>
            <w:r w:rsidRPr="00627230">
              <w:rPr>
                <w:rFonts w:ascii="Times New Roman" w:eastAsia="Times New Roman" w:hAnsi="Times New Roman" w:cs="Times New Roman"/>
                <w:sz w:val="24"/>
                <w:szCs w:val="24"/>
                <w:lang w:eastAsia="ru-RU"/>
              </w:rPr>
              <w:t xml:space="preserve"> (дев), </w:t>
            </w:r>
            <w:smartTag w:uri="urn:schemas-microsoft-com:office:smarttags" w:element="metricconverter">
              <w:smartTagPr>
                <w:attr w:name="ProductID" w:val="3000 м"/>
              </w:smartTagPr>
              <w:r w:rsidRPr="00627230">
                <w:rPr>
                  <w:rFonts w:ascii="Times New Roman" w:eastAsia="Times New Roman" w:hAnsi="Times New Roman" w:cs="Times New Roman"/>
                  <w:sz w:val="24"/>
                  <w:szCs w:val="24"/>
                  <w:lang w:eastAsia="ru-RU"/>
                </w:rPr>
                <w:t>3000 м</w:t>
              </w:r>
            </w:smartTag>
            <w:r w:rsidRPr="00627230">
              <w:rPr>
                <w:rFonts w:ascii="Times New Roman" w:eastAsia="Times New Roman" w:hAnsi="Times New Roman" w:cs="Times New Roman"/>
                <w:sz w:val="24"/>
                <w:szCs w:val="24"/>
                <w:lang w:eastAsia="ru-RU"/>
              </w:rPr>
              <w:t>(юн)</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1</w:t>
            </w:r>
            <w:r w:rsidRPr="00627230">
              <w:rPr>
                <w:rFonts w:ascii="Times New Roman" w:eastAsia="Times New Roman" w:hAnsi="Times New Roman" w:cs="Times New Roman"/>
                <w:sz w:val="24"/>
                <w:szCs w:val="24"/>
                <w:lang w:val="tt-RU" w:eastAsia="ru-RU"/>
              </w:rPr>
              <w:t>6</w:t>
            </w: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val="tt-RU" w:eastAsia="ru-RU"/>
              </w:rPr>
              <w:t>30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val="tt-RU" w:eastAsia="ru-RU"/>
              </w:rPr>
              <w:t>15</w:t>
            </w:r>
            <w:r w:rsidRPr="00627230">
              <w:rPr>
                <w:rFonts w:ascii="Times New Roman" w:eastAsia="Times New Roman" w:hAnsi="Times New Roman" w:cs="Times New Roman"/>
                <w:sz w:val="24"/>
                <w:szCs w:val="24"/>
                <w:lang w:eastAsia="ru-RU"/>
              </w:rPr>
              <w:t>,00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val="tt-RU" w:eastAsia="ru-RU"/>
              </w:rPr>
              <w:t>13</w:t>
            </w:r>
            <w:r w:rsidRPr="00627230">
              <w:rPr>
                <w:rFonts w:ascii="Times New Roman" w:eastAsia="Times New Roman" w:hAnsi="Times New Roman" w:cs="Times New Roman"/>
                <w:sz w:val="24"/>
                <w:szCs w:val="24"/>
                <w:lang w:eastAsia="ru-RU"/>
              </w:rPr>
              <w:t>,00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12,</w:t>
            </w:r>
            <w:r w:rsidRPr="00627230">
              <w:rPr>
                <w:rFonts w:ascii="Times New Roman" w:eastAsia="Times New Roman" w:hAnsi="Times New Roman" w:cs="Times New Roman"/>
                <w:sz w:val="24"/>
                <w:szCs w:val="24"/>
                <w:lang w:val="tt-RU" w:eastAsia="ru-RU"/>
              </w:rPr>
              <w:t>2</w:t>
            </w:r>
            <w:r w:rsidRPr="00627230">
              <w:rPr>
                <w:rFonts w:ascii="Times New Roman" w:eastAsia="Times New Roman" w:hAnsi="Times New Roman" w:cs="Times New Roman"/>
                <w:sz w:val="24"/>
                <w:szCs w:val="24"/>
                <w:lang w:eastAsia="ru-RU"/>
              </w:rPr>
              <w:t>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11,</w:t>
            </w:r>
            <w:r w:rsidRPr="00627230">
              <w:rPr>
                <w:rFonts w:ascii="Times New Roman" w:eastAsia="Times New Roman" w:hAnsi="Times New Roman" w:cs="Times New Roman"/>
                <w:sz w:val="24"/>
                <w:szCs w:val="24"/>
                <w:lang w:val="tt-RU" w:eastAsia="ru-RU"/>
              </w:rPr>
              <w:t>3</w:t>
            </w:r>
            <w:r w:rsidRPr="00627230">
              <w:rPr>
                <w:rFonts w:ascii="Times New Roman" w:eastAsia="Times New Roman" w:hAnsi="Times New Roman" w:cs="Times New Roman"/>
                <w:sz w:val="24"/>
                <w:szCs w:val="24"/>
                <w:lang w:eastAsia="ru-RU"/>
              </w:rPr>
              <w:t>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10,</w:t>
            </w:r>
            <w:r w:rsidRPr="00627230">
              <w:rPr>
                <w:rFonts w:ascii="Times New Roman" w:eastAsia="Times New Roman" w:hAnsi="Times New Roman" w:cs="Times New Roman"/>
                <w:sz w:val="24"/>
                <w:szCs w:val="24"/>
                <w:lang w:val="tt-RU" w:eastAsia="ru-RU"/>
              </w:rPr>
              <w:t>3</w:t>
            </w:r>
            <w:r w:rsidRPr="00627230">
              <w:rPr>
                <w:rFonts w:ascii="Times New Roman" w:eastAsia="Times New Roman" w:hAnsi="Times New Roman" w:cs="Times New Roman"/>
                <w:sz w:val="24"/>
                <w:szCs w:val="24"/>
                <w:lang w:eastAsia="ru-RU"/>
              </w:rPr>
              <w:t>0</w:t>
            </w:r>
          </w:p>
        </w:tc>
      </w:tr>
      <w:tr w:rsidR="00627230" w:rsidRPr="00627230" w:rsidTr="00627230">
        <w:trPr>
          <w:trHeight w:val="275"/>
        </w:trPr>
        <w:tc>
          <w:tcPr>
            <w:tcW w:w="7109"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5.Сила кисти (кг)</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w:t>
            </w:r>
            <w:r w:rsidRPr="00627230">
              <w:rPr>
                <w:rFonts w:ascii="Times New Roman" w:eastAsia="Times New Roman" w:hAnsi="Times New Roman" w:cs="Times New Roman"/>
                <w:sz w:val="24"/>
                <w:szCs w:val="24"/>
                <w:lang w:val="tt-RU" w:eastAsia="ru-RU"/>
              </w:rPr>
              <w:t>8</w:t>
            </w:r>
            <w:r w:rsidRPr="00627230">
              <w:rPr>
                <w:rFonts w:ascii="Times New Roman" w:eastAsia="Times New Roman" w:hAnsi="Times New Roman" w:cs="Times New Roman"/>
                <w:sz w:val="24"/>
                <w:szCs w:val="24"/>
                <w:lang w:eastAsia="ru-RU"/>
              </w:rPr>
              <w:t>,0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4</w:t>
            </w:r>
            <w:r w:rsidRPr="00627230">
              <w:rPr>
                <w:rFonts w:ascii="Times New Roman" w:eastAsia="Times New Roman" w:hAnsi="Times New Roman" w:cs="Times New Roman"/>
                <w:sz w:val="24"/>
                <w:szCs w:val="24"/>
                <w:lang w:val="tt-RU" w:eastAsia="ru-RU"/>
              </w:rPr>
              <w:t>4</w:t>
            </w:r>
            <w:r w:rsidRPr="00627230">
              <w:rPr>
                <w:rFonts w:ascii="Times New Roman" w:eastAsia="Times New Roman" w:hAnsi="Times New Roman" w:cs="Times New Roman"/>
                <w:sz w:val="24"/>
                <w:szCs w:val="24"/>
                <w:lang w:eastAsia="ru-RU"/>
              </w:rPr>
              <w:t>,0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5</w:t>
            </w:r>
            <w:r w:rsidRPr="00627230">
              <w:rPr>
                <w:rFonts w:ascii="Times New Roman" w:eastAsia="Times New Roman" w:hAnsi="Times New Roman" w:cs="Times New Roman"/>
                <w:sz w:val="24"/>
                <w:szCs w:val="24"/>
                <w:lang w:val="tt-RU" w:eastAsia="ru-RU"/>
              </w:rPr>
              <w:t>4</w:t>
            </w:r>
            <w:r w:rsidRPr="00627230">
              <w:rPr>
                <w:rFonts w:ascii="Times New Roman" w:eastAsia="Times New Roman" w:hAnsi="Times New Roman" w:cs="Times New Roman"/>
                <w:sz w:val="24"/>
                <w:szCs w:val="24"/>
                <w:lang w:eastAsia="ru-RU"/>
              </w:rPr>
              <w:t>,0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23,0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r w:rsidRPr="00627230">
              <w:rPr>
                <w:rFonts w:ascii="Times New Roman" w:eastAsia="Times New Roman" w:hAnsi="Times New Roman" w:cs="Times New Roman"/>
                <w:sz w:val="24"/>
                <w:szCs w:val="24"/>
                <w:lang w:val="tt-RU" w:eastAsia="ru-RU"/>
              </w:rPr>
              <w:t>8</w:t>
            </w:r>
            <w:r w:rsidRPr="00627230">
              <w:rPr>
                <w:rFonts w:ascii="Times New Roman" w:eastAsia="Times New Roman" w:hAnsi="Times New Roman" w:cs="Times New Roman"/>
                <w:sz w:val="24"/>
                <w:szCs w:val="24"/>
                <w:lang w:eastAsia="ru-RU"/>
              </w:rPr>
              <w:t>,0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w:t>
            </w:r>
            <w:r w:rsidRPr="00627230">
              <w:rPr>
                <w:rFonts w:ascii="Times New Roman" w:eastAsia="Times New Roman" w:hAnsi="Times New Roman" w:cs="Times New Roman"/>
                <w:sz w:val="24"/>
                <w:szCs w:val="24"/>
                <w:lang w:val="tt-RU" w:eastAsia="ru-RU"/>
              </w:rPr>
              <w:t>8</w:t>
            </w:r>
            <w:r w:rsidRPr="00627230">
              <w:rPr>
                <w:rFonts w:ascii="Times New Roman" w:eastAsia="Times New Roman" w:hAnsi="Times New Roman" w:cs="Times New Roman"/>
                <w:sz w:val="24"/>
                <w:szCs w:val="24"/>
                <w:lang w:eastAsia="ru-RU"/>
              </w:rPr>
              <w:t>,0</w:t>
            </w:r>
          </w:p>
        </w:tc>
      </w:tr>
      <w:tr w:rsidR="00627230" w:rsidRPr="00627230" w:rsidTr="00627230">
        <w:trPr>
          <w:trHeight w:val="275"/>
        </w:trPr>
        <w:tc>
          <w:tcPr>
            <w:tcW w:w="7109"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6.Челночный бег 4</w:t>
            </w:r>
            <w:r w:rsidRPr="00627230">
              <w:rPr>
                <w:rFonts w:ascii="Times New Roman" w:eastAsia="Times New Roman" w:hAnsi="Times New Roman" w:cs="Times New Roman"/>
                <w:sz w:val="24"/>
                <w:szCs w:val="24"/>
                <w:lang w:val="en-US" w:eastAsia="ru-RU"/>
              </w:rPr>
              <w:t>x</w:t>
            </w:r>
            <w:r w:rsidRPr="00627230">
              <w:rPr>
                <w:rFonts w:ascii="Times New Roman" w:eastAsia="Times New Roman" w:hAnsi="Times New Roman" w:cs="Times New Roman"/>
                <w:sz w:val="24"/>
                <w:szCs w:val="24"/>
                <w:lang w:eastAsia="ru-RU"/>
              </w:rPr>
              <w:t>9 м (сек)</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val="tt-RU" w:eastAsia="ru-RU"/>
              </w:rPr>
              <w:t>9,9</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val="tt-RU" w:eastAsia="ru-RU"/>
              </w:rPr>
              <w:t>9,7</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9,</w:t>
            </w:r>
            <w:r w:rsidRPr="00627230">
              <w:rPr>
                <w:rFonts w:ascii="Times New Roman" w:eastAsia="Times New Roman" w:hAnsi="Times New Roman" w:cs="Times New Roman"/>
                <w:sz w:val="24"/>
                <w:szCs w:val="24"/>
                <w:lang w:val="tt-RU" w:eastAsia="ru-RU"/>
              </w:rPr>
              <w:t>5</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11,</w:t>
            </w:r>
            <w:r w:rsidRPr="00627230">
              <w:rPr>
                <w:rFonts w:ascii="Times New Roman" w:eastAsia="Times New Roman" w:hAnsi="Times New Roman" w:cs="Times New Roman"/>
                <w:sz w:val="24"/>
                <w:szCs w:val="24"/>
                <w:lang w:val="tt-RU" w:eastAsia="ru-RU"/>
              </w:rPr>
              <w:t>2</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10,8</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10,4</w:t>
            </w:r>
          </w:p>
        </w:tc>
      </w:tr>
      <w:tr w:rsidR="00627230" w:rsidRPr="00627230" w:rsidTr="00627230">
        <w:trPr>
          <w:trHeight w:val="551"/>
        </w:trPr>
        <w:tc>
          <w:tcPr>
            <w:tcW w:w="7109"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7.Поднимание туловища из положения, лежа за 1 мин.(кол-во раз)</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val="tt-RU" w:eastAsia="ru-RU"/>
              </w:rPr>
              <w:t xml:space="preserve"> 40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45</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50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2</w:t>
            </w:r>
            <w:r w:rsidRPr="00627230">
              <w:rPr>
                <w:rFonts w:ascii="Times New Roman" w:eastAsia="Times New Roman" w:hAnsi="Times New Roman" w:cs="Times New Roman"/>
                <w:sz w:val="24"/>
                <w:szCs w:val="24"/>
                <w:lang w:val="tt-RU" w:eastAsia="ru-RU"/>
              </w:rPr>
              <w:t>7</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val="tt-RU" w:eastAsia="ru-RU"/>
              </w:rPr>
              <w:t>40</w:t>
            </w:r>
          </w:p>
        </w:tc>
      </w:tr>
      <w:tr w:rsidR="00627230" w:rsidRPr="00627230" w:rsidTr="00627230">
        <w:trPr>
          <w:trHeight w:val="566"/>
        </w:trPr>
        <w:tc>
          <w:tcPr>
            <w:tcW w:w="7109"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8.Подтягивание, из виса лежа(95см,110см), (кол-во раз)</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 xml:space="preserve">  1</w:t>
            </w:r>
            <w:r w:rsidRPr="00627230">
              <w:rPr>
                <w:rFonts w:ascii="Times New Roman" w:eastAsia="Times New Roman" w:hAnsi="Times New Roman" w:cs="Times New Roman"/>
                <w:sz w:val="24"/>
                <w:szCs w:val="24"/>
                <w:lang w:val="tt-RU" w:eastAsia="ru-RU"/>
              </w:rPr>
              <w:t>3</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1</w:t>
            </w:r>
            <w:r w:rsidRPr="00627230">
              <w:rPr>
                <w:rFonts w:ascii="Times New Roman" w:eastAsia="Times New Roman" w:hAnsi="Times New Roman" w:cs="Times New Roman"/>
                <w:sz w:val="24"/>
                <w:szCs w:val="24"/>
                <w:lang w:val="tt-RU" w:eastAsia="ru-RU"/>
              </w:rPr>
              <w:t>8</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2</w:t>
            </w:r>
            <w:r w:rsidRPr="00627230">
              <w:rPr>
                <w:rFonts w:ascii="Times New Roman" w:eastAsia="Times New Roman" w:hAnsi="Times New Roman" w:cs="Times New Roman"/>
                <w:sz w:val="24"/>
                <w:szCs w:val="24"/>
                <w:lang w:val="tt-RU" w:eastAsia="ru-RU"/>
              </w:rPr>
              <w:t>5</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4</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val="tt-RU" w:eastAsia="ru-RU"/>
              </w:rPr>
              <w:t>10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1</w:t>
            </w:r>
            <w:r w:rsidRPr="00627230">
              <w:rPr>
                <w:rFonts w:ascii="Times New Roman" w:eastAsia="Times New Roman" w:hAnsi="Times New Roman" w:cs="Times New Roman"/>
                <w:sz w:val="24"/>
                <w:szCs w:val="24"/>
                <w:lang w:val="tt-RU" w:eastAsia="ru-RU"/>
              </w:rPr>
              <w:t>6</w:t>
            </w:r>
          </w:p>
        </w:tc>
      </w:tr>
      <w:tr w:rsidR="00627230" w:rsidRPr="00627230" w:rsidTr="00627230">
        <w:trPr>
          <w:trHeight w:val="551"/>
        </w:trPr>
        <w:tc>
          <w:tcPr>
            <w:tcW w:w="7109"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9.Наклон вперед из положения, сидя(+см)</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6,0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9,0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r w:rsidRPr="00627230">
              <w:rPr>
                <w:rFonts w:ascii="Times New Roman" w:eastAsia="Times New Roman" w:hAnsi="Times New Roman" w:cs="Times New Roman"/>
                <w:sz w:val="24"/>
                <w:szCs w:val="24"/>
                <w:lang w:val="tt-RU" w:eastAsia="ru-RU"/>
              </w:rPr>
              <w:t>5</w:t>
            </w:r>
            <w:r w:rsidRPr="00627230">
              <w:rPr>
                <w:rFonts w:ascii="Times New Roman" w:eastAsia="Times New Roman" w:hAnsi="Times New Roman" w:cs="Times New Roman"/>
                <w:sz w:val="24"/>
                <w:szCs w:val="24"/>
                <w:lang w:eastAsia="ru-RU"/>
              </w:rPr>
              <w:t>,0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r w:rsidRPr="00627230">
              <w:rPr>
                <w:rFonts w:ascii="Times New Roman" w:eastAsia="Times New Roman" w:hAnsi="Times New Roman" w:cs="Times New Roman"/>
                <w:sz w:val="24"/>
                <w:szCs w:val="24"/>
                <w:lang w:val="tt-RU" w:eastAsia="ru-RU"/>
              </w:rPr>
              <w:t>0</w:t>
            </w:r>
            <w:r w:rsidRPr="00627230">
              <w:rPr>
                <w:rFonts w:ascii="Times New Roman" w:eastAsia="Times New Roman" w:hAnsi="Times New Roman" w:cs="Times New Roman"/>
                <w:sz w:val="24"/>
                <w:szCs w:val="24"/>
                <w:lang w:eastAsia="ru-RU"/>
              </w:rPr>
              <w:t>,0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r w:rsidRPr="00627230">
              <w:rPr>
                <w:rFonts w:ascii="Times New Roman" w:eastAsia="Times New Roman" w:hAnsi="Times New Roman" w:cs="Times New Roman"/>
                <w:sz w:val="24"/>
                <w:szCs w:val="24"/>
                <w:lang w:val="tt-RU" w:eastAsia="ru-RU"/>
              </w:rPr>
              <w:t>3</w:t>
            </w:r>
            <w:r w:rsidRPr="00627230">
              <w:rPr>
                <w:rFonts w:ascii="Times New Roman" w:eastAsia="Times New Roman" w:hAnsi="Times New Roman" w:cs="Times New Roman"/>
                <w:sz w:val="24"/>
                <w:szCs w:val="24"/>
                <w:lang w:eastAsia="ru-RU"/>
              </w:rPr>
              <w:t>,0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r w:rsidRPr="00627230">
              <w:rPr>
                <w:rFonts w:ascii="Times New Roman" w:eastAsia="Times New Roman" w:hAnsi="Times New Roman" w:cs="Times New Roman"/>
                <w:sz w:val="24"/>
                <w:szCs w:val="24"/>
                <w:lang w:val="tt-RU" w:eastAsia="ru-RU"/>
              </w:rPr>
              <w:t>7</w:t>
            </w:r>
            <w:r w:rsidRPr="00627230">
              <w:rPr>
                <w:rFonts w:ascii="Times New Roman" w:eastAsia="Times New Roman" w:hAnsi="Times New Roman" w:cs="Times New Roman"/>
                <w:sz w:val="24"/>
                <w:szCs w:val="24"/>
                <w:lang w:eastAsia="ru-RU"/>
              </w:rPr>
              <w:t>,0</w:t>
            </w:r>
          </w:p>
        </w:tc>
      </w:tr>
      <w:tr w:rsidR="00627230" w:rsidRPr="00627230" w:rsidTr="00627230">
        <w:trPr>
          <w:trHeight w:val="566"/>
        </w:trPr>
        <w:tc>
          <w:tcPr>
            <w:tcW w:w="7109"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10.Прыжки через скакалку за 1 мин (кол-во раз)</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r w:rsidRPr="00627230">
              <w:rPr>
                <w:rFonts w:ascii="Times New Roman" w:eastAsia="Times New Roman" w:hAnsi="Times New Roman" w:cs="Times New Roman"/>
                <w:sz w:val="24"/>
                <w:szCs w:val="24"/>
                <w:lang w:val="tt-RU" w:eastAsia="ru-RU"/>
              </w:rPr>
              <w:t>3</w:t>
            </w:r>
            <w:r w:rsidRPr="00627230">
              <w:rPr>
                <w:rFonts w:ascii="Times New Roman" w:eastAsia="Times New Roman" w:hAnsi="Times New Roman" w:cs="Times New Roman"/>
                <w:sz w:val="24"/>
                <w:szCs w:val="24"/>
                <w:lang w:eastAsia="ru-RU"/>
              </w:rPr>
              <w:t>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 xml:space="preserve"> 1</w:t>
            </w:r>
            <w:r w:rsidRPr="00627230">
              <w:rPr>
                <w:rFonts w:ascii="Times New Roman" w:eastAsia="Times New Roman" w:hAnsi="Times New Roman" w:cs="Times New Roman"/>
                <w:sz w:val="24"/>
                <w:szCs w:val="24"/>
                <w:lang w:val="tt-RU" w:eastAsia="ru-RU"/>
              </w:rPr>
              <w:t>35</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r w:rsidRPr="00627230">
              <w:rPr>
                <w:rFonts w:ascii="Times New Roman" w:eastAsia="Times New Roman" w:hAnsi="Times New Roman" w:cs="Times New Roman"/>
                <w:sz w:val="24"/>
                <w:szCs w:val="24"/>
                <w:lang w:val="tt-RU" w:eastAsia="ru-RU"/>
              </w:rPr>
              <w:t>4</w:t>
            </w:r>
            <w:r w:rsidRPr="00627230">
              <w:rPr>
                <w:rFonts w:ascii="Times New Roman" w:eastAsia="Times New Roman" w:hAnsi="Times New Roman" w:cs="Times New Roman"/>
                <w:sz w:val="24"/>
                <w:szCs w:val="24"/>
                <w:lang w:eastAsia="ru-RU"/>
              </w:rPr>
              <w:t>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val="tt-RU" w:eastAsia="ru-RU"/>
              </w:rPr>
              <w:t>8</w:t>
            </w:r>
            <w:r w:rsidRPr="00627230">
              <w:rPr>
                <w:rFonts w:ascii="Times New Roman" w:eastAsia="Times New Roman" w:hAnsi="Times New Roman" w:cs="Times New Roman"/>
                <w:sz w:val="24"/>
                <w:szCs w:val="24"/>
                <w:lang w:eastAsia="ru-RU"/>
              </w:rPr>
              <w:t>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110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1</w:t>
            </w:r>
            <w:r w:rsidRPr="00627230">
              <w:rPr>
                <w:rFonts w:ascii="Times New Roman" w:eastAsia="Times New Roman" w:hAnsi="Times New Roman" w:cs="Times New Roman"/>
                <w:sz w:val="24"/>
                <w:szCs w:val="24"/>
                <w:lang w:val="tt-RU" w:eastAsia="ru-RU"/>
              </w:rPr>
              <w:t>40</w:t>
            </w:r>
          </w:p>
        </w:tc>
      </w:tr>
      <w:tr w:rsidR="00627230" w:rsidRPr="00627230" w:rsidTr="00627230">
        <w:trPr>
          <w:trHeight w:val="551"/>
        </w:trPr>
        <w:tc>
          <w:tcPr>
            <w:tcW w:w="7109"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Нормы: </w:t>
            </w:r>
          </w:p>
          <w:p w:rsidR="00627230" w:rsidRPr="00627230" w:rsidRDefault="00627230" w:rsidP="00627230">
            <w:pPr>
              <w:spacing w:after="0" w:line="240" w:lineRule="auto"/>
              <w:ind w:right="-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1.Бег </w:t>
            </w:r>
            <w:smartTag w:uri="urn:schemas-microsoft-com:office:smarttags" w:element="metricconverter">
              <w:smartTagPr>
                <w:attr w:name="ProductID" w:val="100 м"/>
              </w:smartTagPr>
              <w:r w:rsidRPr="00627230">
                <w:rPr>
                  <w:rFonts w:ascii="Times New Roman" w:eastAsia="Times New Roman" w:hAnsi="Times New Roman" w:cs="Times New Roman"/>
                  <w:sz w:val="24"/>
                  <w:szCs w:val="24"/>
                  <w:lang w:eastAsia="ru-RU"/>
                </w:rPr>
                <w:t>100 м</w:t>
              </w:r>
            </w:smartTag>
            <w:r w:rsidRPr="00627230">
              <w:rPr>
                <w:rFonts w:ascii="Times New Roman" w:eastAsia="Times New Roman" w:hAnsi="Times New Roman" w:cs="Times New Roman"/>
                <w:sz w:val="24"/>
                <w:szCs w:val="24"/>
                <w:lang w:eastAsia="ru-RU"/>
              </w:rPr>
              <w:t xml:space="preserve"> (сек)</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15,</w:t>
            </w:r>
            <w:r w:rsidRPr="00627230">
              <w:rPr>
                <w:rFonts w:ascii="Times New Roman" w:eastAsia="Times New Roman" w:hAnsi="Times New Roman" w:cs="Times New Roman"/>
                <w:sz w:val="24"/>
                <w:szCs w:val="24"/>
                <w:lang w:val="tt-RU" w:eastAsia="ru-RU"/>
              </w:rPr>
              <w:t>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1</w:t>
            </w:r>
            <w:r w:rsidRPr="00627230">
              <w:rPr>
                <w:rFonts w:ascii="Times New Roman" w:eastAsia="Times New Roman" w:hAnsi="Times New Roman" w:cs="Times New Roman"/>
                <w:sz w:val="24"/>
                <w:szCs w:val="24"/>
                <w:lang w:val="tt-RU" w:eastAsia="ru-RU"/>
              </w:rPr>
              <w:t>4</w:t>
            </w: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val="tt-RU" w:eastAsia="ru-RU"/>
              </w:rPr>
              <w:t>5</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14,</w:t>
            </w:r>
            <w:r w:rsidRPr="00627230">
              <w:rPr>
                <w:rFonts w:ascii="Times New Roman" w:eastAsia="Times New Roman" w:hAnsi="Times New Roman" w:cs="Times New Roman"/>
                <w:sz w:val="24"/>
                <w:szCs w:val="24"/>
                <w:lang w:val="tt-RU" w:eastAsia="ru-RU"/>
              </w:rPr>
              <w:t>2</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1</w:t>
            </w:r>
            <w:r w:rsidRPr="00627230">
              <w:rPr>
                <w:rFonts w:ascii="Times New Roman" w:eastAsia="Times New Roman" w:hAnsi="Times New Roman" w:cs="Times New Roman"/>
                <w:sz w:val="24"/>
                <w:szCs w:val="24"/>
                <w:lang w:val="tt-RU" w:eastAsia="ru-RU"/>
              </w:rPr>
              <w:t>7</w:t>
            </w: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val="tt-RU" w:eastAsia="ru-RU"/>
              </w:rPr>
              <w:t>8</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17,</w:t>
            </w:r>
            <w:r w:rsidRPr="00627230">
              <w:rPr>
                <w:rFonts w:ascii="Times New Roman" w:eastAsia="Times New Roman" w:hAnsi="Times New Roman" w:cs="Times New Roman"/>
                <w:sz w:val="24"/>
                <w:szCs w:val="24"/>
                <w:lang w:val="tt-RU" w:eastAsia="ru-RU"/>
              </w:rPr>
              <w:t>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1</w:t>
            </w:r>
            <w:r w:rsidRPr="00627230">
              <w:rPr>
                <w:rFonts w:ascii="Times New Roman" w:eastAsia="Times New Roman" w:hAnsi="Times New Roman" w:cs="Times New Roman"/>
                <w:sz w:val="24"/>
                <w:szCs w:val="24"/>
                <w:lang w:val="tt-RU" w:eastAsia="ru-RU"/>
              </w:rPr>
              <w:t>6</w:t>
            </w: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val="tt-RU" w:eastAsia="ru-RU"/>
              </w:rPr>
              <w:t>5</w:t>
            </w:r>
          </w:p>
        </w:tc>
      </w:tr>
      <w:tr w:rsidR="00627230" w:rsidRPr="00627230" w:rsidTr="00627230">
        <w:trPr>
          <w:trHeight w:val="275"/>
        </w:trPr>
        <w:tc>
          <w:tcPr>
            <w:tcW w:w="7109"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2.Бег </w:t>
            </w:r>
            <w:smartTag w:uri="urn:schemas-microsoft-com:office:smarttags" w:element="metricconverter">
              <w:smartTagPr>
                <w:attr w:name="ProductID" w:val="2000 м"/>
              </w:smartTagPr>
              <w:r w:rsidRPr="00627230">
                <w:rPr>
                  <w:rFonts w:ascii="Times New Roman" w:eastAsia="Times New Roman" w:hAnsi="Times New Roman" w:cs="Times New Roman"/>
                  <w:sz w:val="24"/>
                  <w:szCs w:val="24"/>
                  <w:lang w:eastAsia="ru-RU"/>
                </w:rPr>
                <w:t>2000 м</w:t>
              </w:r>
            </w:smartTag>
            <w:r w:rsidRPr="00627230">
              <w:rPr>
                <w:rFonts w:ascii="Times New Roman" w:eastAsia="Times New Roman" w:hAnsi="Times New Roman" w:cs="Times New Roman"/>
                <w:sz w:val="24"/>
                <w:szCs w:val="24"/>
                <w:lang w:eastAsia="ru-RU"/>
              </w:rPr>
              <w:t xml:space="preserve"> (дев), </w:t>
            </w:r>
            <w:smartTag w:uri="urn:schemas-microsoft-com:office:smarttags" w:element="metricconverter">
              <w:smartTagPr>
                <w:attr w:name="ProductID" w:val="3000 м"/>
              </w:smartTagPr>
              <w:r w:rsidRPr="00627230">
                <w:rPr>
                  <w:rFonts w:ascii="Times New Roman" w:eastAsia="Times New Roman" w:hAnsi="Times New Roman" w:cs="Times New Roman"/>
                  <w:sz w:val="24"/>
                  <w:szCs w:val="24"/>
                  <w:lang w:eastAsia="ru-RU"/>
                </w:rPr>
                <w:t>3000 м</w:t>
              </w:r>
            </w:smartTag>
            <w:r w:rsidRPr="00627230">
              <w:rPr>
                <w:rFonts w:ascii="Times New Roman" w:eastAsia="Times New Roman" w:hAnsi="Times New Roman" w:cs="Times New Roman"/>
                <w:sz w:val="24"/>
                <w:szCs w:val="24"/>
                <w:lang w:eastAsia="ru-RU"/>
              </w:rPr>
              <w:t>(юн)</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1</w:t>
            </w:r>
            <w:r w:rsidRPr="00627230">
              <w:rPr>
                <w:rFonts w:ascii="Times New Roman" w:eastAsia="Times New Roman" w:hAnsi="Times New Roman" w:cs="Times New Roman"/>
                <w:sz w:val="24"/>
                <w:szCs w:val="24"/>
                <w:lang w:val="tt-RU" w:eastAsia="ru-RU"/>
              </w:rPr>
              <w:t>6</w:t>
            </w: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val="tt-RU" w:eastAsia="ru-RU"/>
              </w:rPr>
              <w:t>30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r w:rsidRPr="00627230">
              <w:rPr>
                <w:rFonts w:ascii="Times New Roman" w:eastAsia="Times New Roman" w:hAnsi="Times New Roman" w:cs="Times New Roman"/>
                <w:sz w:val="24"/>
                <w:szCs w:val="24"/>
                <w:lang w:val="tt-RU" w:eastAsia="ru-RU"/>
              </w:rPr>
              <w:t>5</w:t>
            </w:r>
            <w:r w:rsidRPr="00627230">
              <w:rPr>
                <w:rFonts w:ascii="Times New Roman" w:eastAsia="Times New Roman" w:hAnsi="Times New Roman" w:cs="Times New Roman"/>
                <w:sz w:val="24"/>
                <w:szCs w:val="24"/>
                <w:lang w:eastAsia="ru-RU"/>
              </w:rPr>
              <w:t>,00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r w:rsidRPr="00627230">
              <w:rPr>
                <w:rFonts w:ascii="Times New Roman" w:eastAsia="Times New Roman" w:hAnsi="Times New Roman" w:cs="Times New Roman"/>
                <w:sz w:val="24"/>
                <w:szCs w:val="24"/>
                <w:lang w:val="tt-RU" w:eastAsia="ru-RU"/>
              </w:rPr>
              <w:t>3</w:t>
            </w:r>
            <w:r w:rsidRPr="00627230">
              <w:rPr>
                <w:rFonts w:ascii="Times New Roman" w:eastAsia="Times New Roman" w:hAnsi="Times New Roman" w:cs="Times New Roman"/>
                <w:sz w:val="24"/>
                <w:szCs w:val="24"/>
                <w:lang w:eastAsia="ru-RU"/>
              </w:rPr>
              <w:t>,00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r w:rsidRPr="00627230">
              <w:rPr>
                <w:rFonts w:ascii="Times New Roman" w:eastAsia="Times New Roman" w:hAnsi="Times New Roman" w:cs="Times New Roman"/>
                <w:sz w:val="24"/>
                <w:szCs w:val="24"/>
                <w:lang w:val="tt-RU" w:eastAsia="ru-RU"/>
              </w:rPr>
              <w:t>2</w:t>
            </w: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val="tt-RU" w:eastAsia="ru-RU"/>
              </w:rPr>
              <w:t>3</w:t>
            </w:r>
            <w:r w:rsidRPr="00627230">
              <w:rPr>
                <w:rFonts w:ascii="Times New Roman" w:eastAsia="Times New Roman" w:hAnsi="Times New Roman" w:cs="Times New Roman"/>
                <w:sz w:val="24"/>
                <w:szCs w:val="24"/>
                <w:lang w:eastAsia="ru-RU"/>
              </w:rPr>
              <w:t>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1</w:t>
            </w:r>
            <w:r w:rsidRPr="00627230">
              <w:rPr>
                <w:rFonts w:ascii="Times New Roman" w:eastAsia="Times New Roman" w:hAnsi="Times New Roman" w:cs="Times New Roman"/>
                <w:sz w:val="24"/>
                <w:szCs w:val="24"/>
                <w:lang w:val="tt-RU" w:eastAsia="ru-RU"/>
              </w:rPr>
              <w:t>1</w:t>
            </w: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val="tt-RU" w:eastAsia="ru-RU"/>
              </w:rPr>
              <w:t>30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10,30</w:t>
            </w:r>
          </w:p>
        </w:tc>
      </w:tr>
      <w:tr w:rsidR="00627230" w:rsidRPr="00627230" w:rsidTr="00627230">
        <w:trPr>
          <w:trHeight w:val="275"/>
        </w:trPr>
        <w:tc>
          <w:tcPr>
            <w:tcW w:w="7109"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3.Прыжок в длину с разбега (см)</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w:t>
            </w:r>
            <w:r w:rsidRPr="00627230">
              <w:rPr>
                <w:rFonts w:ascii="Times New Roman" w:eastAsia="Times New Roman" w:hAnsi="Times New Roman" w:cs="Times New Roman"/>
                <w:sz w:val="24"/>
                <w:szCs w:val="24"/>
                <w:lang w:val="tt-RU" w:eastAsia="ru-RU"/>
              </w:rPr>
              <w:t>5</w:t>
            </w:r>
            <w:r w:rsidRPr="00627230">
              <w:rPr>
                <w:rFonts w:ascii="Times New Roman" w:eastAsia="Times New Roman" w:hAnsi="Times New Roman" w:cs="Times New Roman"/>
                <w:sz w:val="24"/>
                <w:szCs w:val="24"/>
                <w:lang w:eastAsia="ru-RU"/>
              </w:rPr>
              <w:t>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val="tt-RU" w:eastAsia="ru-RU"/>
              </w:rPr>
              <w:t>400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4</w:t>
            </w:r>
            <w:r w:rsidRPr="00627230">
              <w:rPr>
                <w:rFonts w:ascii="Times New Roman" w:eastAsia="Times New Roman" w:hAnsi="Times New Roman" w:cs="Times New Roman"/>
                <w:sz w:val="24"/>
                <w:szCs w:val="24"/>
                <w:lang w:val="tt-RU" w:eastAsia="ru-RU"/>
              </w:rPr>
              <w:t>4</w:t>
            </w:r>
            <w:r w:rsidRPr="00627230">
              <w:rPr>
                <w:rFonts w:ascii="Times New Roman" w:eastAsia="Times New Roman" w:hAnsi="Times New Roman" w:cs="Times New Roman"/>
                <w:sz w:val="24"/>
                <w:szCs w:val="24"/>
                <w:lang w:eastAsia="ru-RU"/>
              </w:rPr>
              <w:t>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val="tt-RU" w:eastAsia="ru-RU"/>
              </w:rPr>
              <w:t>300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w:t>
            </w:r>
            <w:r w:rsidRPr="00627230">
              <w:rPr>
                <w:rFonts w:ascii="Times New Roman" w:eastAsia="Times New Roman" w:hAnsi="Times New Roman" w:cs="Times New Roman"/>
                <w:sz w:val="24"/>
                <w:szCs w:val="24"/>
                <w:lang w:val="tt-RU" w:eastAsia="ru-RU"/>
              </w:rPr>
              <w:t>3</w:t>
            </w:r>
            <w:r w:rsidRPr="00627230">
              <w:rPr>
                <w:rFonts w:ascii="Times New Roman" w:eastAsia="Times New Roman" w:hAnsi="Times New Roman" w:cs="Times New Roman"/>
                <w:sz w:val="24"/>
                <w:szCs w:val="24"/>
                <w:lang w:eastAsia="ru-RU"/>
              </w:rPr>
              <w:t>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360</w:t>
            </w:r>
          </w:p>
        </w:tc>
      </w:tr>
      <w:tr w:rsidR="00627230" w:rsidRPr="00627230" w:rsidTr="00627230">
        <w:trPr>
          <w:trHeight w:val="275"/>
        </w:trPr>
        <w:tc>
          <w:tcPr>
            <w:tcW w:w="7109"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4.Прыжок в высоту (см)</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1</w:t>
            </w:r>
            <w:r w:rsidRPr="00627230">
              <w:rPr>
                <w:rFonts w:ascii="Times New Roman" w:eastAsia="Times New Roman" w:hAnsi="Times New Roman" w:cs="Times New Roman"/>
                <w:sz w:val="24"/>
                <w:szCs w:val="24"/>
                <w:lang w:val="tt-RU" w:eastAsia="ru-RU"/>
              </w:rPr>
              <w:t>1</w:t>
            </w:r>
            <w:r w:rsidRPr="00627230">
              <w:rPr>
                <w:rFonts w:ascii="Times New Roman" w:eastAsia="Times New Roman" w:hAnsi="Times New Roman" w:cs="Times New Roman"/>
                <w:sz w:val="24"/>
                <w:szCs w:val="24"/>
                <w:lang w:eastAsia="ru-RU"/>
              </w:rPr>
              <w:t>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1</w:t>
            </w:r>
            <w:r w:rsidRPr="00627230">
              <w:rPr>
                <w:rFonts w:ascii="Times New Roman" w:eastAsia="Times New Roman" w:hAnsi="Times New Roman" w:cs="Times New Roman"/>
                <w:sz w:val="24"/>
                <w:szCs w:val="24"/>
                <w:lang w:val="tt-RU" w:eastAsia="ru-RU"/>
              </w:rPr>
              <w:t>20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1</w:t>
            </w:r>
            <w:r w:rsidRPr="00627230">
              <w:rPr>
                <w:rFonts w:ascii="Times New Roman" w:eastAsia="Times New Roman" w:hAnsi="Times New Roman" w:cs="Times New Roman"/>
                <w:sz w:val="24"/>
                <w:szCs w:val="24"/>
                <w:lang w:val="tt-RU" w:eastAsia="ru-RU"/>
              </w:rPr>
              <w:t>30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1</w:t>
            </w:r>
            <w:r w:rsidRPr="00627230">
              <w:rPr>
                <w:rFonts w:ascii="Times New Roman" w:eastAsia="Times New Roman" w:hAnsi="Times New Roman" w:cs="Times New Roman"/>
                <w:sz w:val="24"/>
                <w:szCs w:val="24"/>
                <w:lang w:val="tt-RU" w:eastAsia="ru-RU"/>
              </w:rPr>
              <w:t>00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1</w:t>
            </w:r>
            <w:r w:rsidRPr="00627230">
              <w:rPr>
                <w:rFonts w:ascii="Times New Roman" w:eastAsia="Times New Roman" w:hAnsi="Times New Roman" w:cs="Times New Roman"/>
                <w:sz w:val="24"/>
                <w:szCs w:val="24"/>
                <w:lang w:val="tt-RU" w:eastAsia="ru-RU"/>
              </w:rPr>
              <w:t>10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115</w:t>
            </w:r>
          </w:p>
        </w:tc>
      </w:tr>
      <w:tr w:rsidR="00627230" w:rsidRPr="00627230" w:rsidTr="00627230">
        <w:trPr>
          <w:trHeight w:val="566"/>
        </w:trPr>
        <w:tc>
          <w:tcPr>
            <w:tcW w:w="7109"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5.Метание гранаты </w:t>
            </w:r>
            <w:smartTag w:uri="urn:schemas-microsoft-com:office:smarttags" w:element="metricconverter">
              <w:smartTagPr>
                <w:attr w:name="ProductID" w:val="500 г"/>
              </w:smartTagPr>
              <w:r w:rsidRPr="00627230">
                <w:rPr>
                  <w:rFonts w:ascii="Times New Roman" w:eastAsia="Times New Roman" w:hAnsi="Times New Roman" w:cs="Times New Roman"/>
                  <w:sz w:val="24"/>
                  <w:szCs w:val="24"/>
                  <w:lang w:eastAsia="ru-RU"/>
                </w:rPr>
                <w:t>500 г</w:t>
              </w:r>
            </w:smartTag>
            <w:r w:rsidRPr="00627230">
              <w:rPr>
                <w:rFonts w:ascii="Times New Roman" w:eastAsia="Times New Roman" w:hAnsi="Times New Roman" w:cs="Times New Roman"/>
                <w:sz w:val="24"/>
                <w:szCs w:val="24"/>
                <w:lang w:eastAsia="ru-RU"/>
              </w:rPr>
              <w:t>(дев),</w:t>
            </w:r>
          </w:p>
          <w:p w:rsidR="00627230" w:rsidRPr="00627230" w:rsidRDefault="00627230" w:rsidP="00627230">
            <w:pPr>
              <w:spacing w:after="0" w:line="240" w:lineRule="auto"/>
              <w:ind w:right="-1"/>
              <w:rPr>
                <w:rFonts w:ascii="Times New Roman" w:eastAsia="Times New Roman" w:hAnsi="Times New Roman" w:cs="Times New Roman"/>
                <w:sz w:val="24"/>
                <w:szCs w:val="24"/>
                <w:lang w:eastAsia="ru-RU"/>
              </w:rPr>
            </w:pPr>
            <w:smartTag w:uri="urn:schemas-microsoft-com:office:smarttags" w:element="metricconverter">
              <w:smartTagPr>
                <w:attr w:name="ProductID" w:val="700 г"/>
              </w:smartTagPr>
              <w:r w:rsidRPr="00627230">
                <w:rPr>
                  <w:rFonts w:ascii="Times New Roman" w:eastAsia="Times New Roman" w:hAnsi="Times New Roman" w:cs="Times New Roman"/>
                  <w:sz w:val="24"/>
                  <w:szCs w:val="24"/>
                  <w:lang w:eastAsia="ru-RU"/>
                </w:rPr>
                <w:t>700 г</w:t>
              </w:r>
            </w:smartTag>
            <w:r w:rsidRPr="00627230">
              <w:rPr>
                <w:rFonts w:ascii="Times New Roman" w:eastAsia="Times New Roman" w:hAnsi="Times New Roman" w:cs="Times New Roman"/>
                <w:sz w:val="24"/>
                <w:szCs w:val="24"/>
                <w:lang w:eastAsia="ru-RU"/>
              </w:rPr>
              <w:t xml:space="preserve"> (юн)</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2</w:t>
            </w:r>
            <w:r w:rsidRPr="00627230">
              <w:rPr>
                <w:rFonts w:ascii="Times New Roman" w:eastAsia="Times New Roman" w:hAnsi="Times New Roman" w:cs="Times New Roman"/>
                <w:sz w:val="24"/>
                <w:szCs w:val="24"/>
                <w:lang w:val="tt-RU" w:eastAsia="ru-RU"/>
              </w:rPr>
              <w:t>6</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val="tt-RU" w:eastAsia="ru-RU"/>
              </w:rPr>
              <w:t>30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3</w:t>
            </w:r>
            <w:r w:rsidRPr="00627230">
              <w:rPr>
                <w:rFonts w:ascii="Times New Roman" w:eastAsia="Times New Roman" w:hAnsi="Times New Roman" w:cs="Times New Roman"/>
                <w:sz w:val="24"/>
                <w:szCs w:val="24"/>
                <w:lang w:val="tt-RU" w:eastAsia="ru-RU"/>
              </w:rPr>
              <w:t>5</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 xml:space="preserve">  1</w:t>
            </w:r>
            <w:r w:rsidRPr="00627230">
              <w:rPr>
                <w:rFonts w:ascii="Times New Roman" w:eastAsia="Times New Roman" w:hAnsi="Times New Roman" w:cs="Times New Roman"/>
                <w:sz w:val="24"/>
                <w:szCs w:val="24"/>
                <w:lang w:val="tt-RU" w:eastAsia="ru-RU"/>
              </w:rPr>
              <w:t>2</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 xml:space="preserve">   1</w:t>
            </w:r>
            <w:r w:rsidRPr="00627230">
              <w:rPr>
                <w:rFonts w:ascii="Times New Roman" w:eastAsia="Times New Roman" w:hAnsi="Times New Roman" w:cs="Times New Roman"/>
                <w:sz w:val="24"/>
                <w:szCs w:val="24"/>
                <w:lang w:val="tt-RU" w:eastAsia="ru-RU"/>
              </w:rPr>
              <w:t>8</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val="tt-RU" w:eastAsia="ru-RU"/>
              </w:rPr>
              <w:t>23</w:t>
            </w:r>
          </w:p>
        </w:tc>
      </w:tr>
      <w:tr w:rsidR="00627230" w:rsidRPr="00627230" w:rsidTr="00627230">
        <w:trPr>
          <w:trHeight w:val="551"/>
        </w:trPr>
        <w:tc>
          <w:tcPr>
            <w:tcW w:w="7109"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6.Подтягивание на высокой перекладине (кол-во раз)</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8</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val="tt-RU" w:eastAsia="ru-RU"/>
              </w:rPr>
              <w:t>10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1</w:t>
            </w:r>
            <w:r w:rsidRPr="00627230">
              <w:rPr>
                <w:rFonts w:ascii="Times New Roman" w:eastAsia="Times New Roman" w:hAnsi="Times New Roman" w:cs="Times New Roman"/>
                <w:sz w:val="24"/>
                <w:szCs w:val="24"/>
                <w:lang w:val="tt-RU" w:eastAsia="ru-RU"/>
              </w:rPr>
              <w:t>2</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p>
        </w:tc>
      </w:tr>
      <w:tr w:rsidR="00627230" w:rsidRPr="00627230" w:rsidTr="00627230">
        <w:trPr>
          <w:trHeight w:val="551"/>
        </w:trPr>
        <w:tc>
          <w:tcPr>
            <w:tcW w:w="7109"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7.Бег на лыжах </w:t>
            </w:r>
            <w:smartTag w:uri="urn:schemas-microsoft-com:office:smarttags" w:element="metricconverter">
              <w:smartTagPr>
                <w:attr w:name="ProductID" w:val="3 км"/>
              </w:smartTagPr>
              <w:r w:rsidRPr="00627230">
                <w:rPr>
                  <w:rFonts w:ascii="Times New Roman" w:eastAsia="Times New Roman" w:hAnsi="Times New Roman" w:cs="Times New Roman"/>
                  <w:sz w:val="24"/>
                  <w:szCs w:val="24"/>
                  <w:lang w:eastAsia="ru-RU"/>
                </w:rPr>
                <w:t>3 км</w:t>
              </w:r>
            </w:smartTag>
            <w:r w:rsidRPr="00627230">
              <w:rPr>
                <w:rFonts w:ascii="Times New Roman" w:eastAsia="Times New Roman" w:hAnsi="Times New Roman" w:cs="Times New Roman"/>
                <w:sz w:val="24"/>
                <w:szCs w:val="24"/>
                <w:lang w:eastAsia="ru-RU"/>
              </w:rPr>
              <w:t xml:space="preserve"> (дев),</w:t>
            </w:r>
          </w:p>
          <w:p w:rsidR="00627230" w:rsidRPr="00627230" w:rsidRDefault="00627230" w:rsidP="00627230">
            <w:pPr>
              <w:spacing w:after="0" w:line="240" w:lineRule="auto"/>
              <w:ind w:right="-1"/>
              <w:rPr>
                <w:rFonts w:ascii="Times New Roman" w:eastAsia="Times New Roman" w:hAnsi="Times New Roman" w:cs="Times New Roman"/>
                <w:sz w:val="24"/>
                <w:szCs w:val="24"/>
                <w:lang w:eastAsia="ru-RU"/>
              </w:rPr>
            </w:pPr>
            <w:smartTag w:uri="urn:schemas-microsoft-com:office:smarttags" w:element="metricconverter">
              <w:smartTagPr>
                <w:attr w:name="ProductID" w:val="5 км"/>
              </w:smartTagPr>
              <w:r w:rsidRPr="00627230">
                <w:rPr>
                  <w:rFonts w:ascii="Times New Roman" w:eastAsia="Times New Roman" w:hAnsi="Times New Roman" w:cs="Times New Roman"/>
                  <w:sz w:val="24"/>
                  <w:szCs w:val="24"/>
                  <w:lang w:eastAsia="ru-RU"/>
                </w:rPr>
                <w:t>5 км</w:t>
              </w:r>
            </w:smartTag>
            <w:r w:rsidRPr="00627230">
              <w:rPr>
                <w:rFonts w:ascii="Times New Roman" w:eastAsia="Times New Roman" w:hAnsi="Times New Roman" w:cs="Times New Roman"/>
                <w:sz w:val="24"/>
                <w:szCs w:val="24"/>
                <w:lang w:eastAsia="ru-RU"/>
              </w:rPr>
              <w:t xml:space="preserve"> (юн)</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val="tt-RU" w:eastAsia="ru-RU"/>
              </w:rPr>
              <w:t>29</w:t>
            </w:r>
            <w:r w:rsidRPr="00627230">
              <w:rPr>
                <w:rFonts w:ascii="Times New Roman" w:eastAsia="Times New Roman" w:hAnsi="Times New Roman" w:cs="Times New Roman"/>
                <w:sz w:val="24"/>
                <w:szCs w:val="24"/>
                <w:lang w:eastAsia="ru-RU"/>
              </w:rPr>
              <w:t>,00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val="tt-RU" w:eastAsia="ru-RU"/>
              </w:rPr>
              <w:t>27</w:t>
            </w:r>
            <w:r w:rsidRPr="00627230">
              <w:rPr>
                <w:rFonts w:ascii="Times New Roman" w:eastAsia="Times New Roman" w:hAnsi="Times New Roman" w:cs="Times New Roman"/>
                <w:sz w:val="24"/>
                <w:szCs w:val="24"/>
                <w:lang w:eastAsia="ru-RU"/>
              </w:rPr>
              <w:t>,00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r w:rsidRPr="00627230">
              <w:rPr>
                <w:rFonts w:ascii="Times New Roman" w:eastAsia="Times New Roman" w:hAnsi="Times New Roman" w:cs="Times New Roman"/>
                <w:sz w:val="24"/>
                <w:szCs w:val="24"/>
                <w:lang w:val="tt-RU" w:eastAsia="ru-RU"/>
              </w:rPr>
              <w:t>5</w:t>
            </w:r>
            <w:r w:rsidRPr="00627230">
              <w:rPr>
                <w:rFonts w:ascii="Times New Roman" w:eastAsia="Times New Roman" w:hAnsi="Times New Roman" w:cs="Times New Roman"/>
                <w:sz w:val="24"/>
                <w:szCs w:val="24"/>
                <w:lang w:eastAsia="ru-RU"/>
              </w:rPr>
              <w:t>,00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eastAsia="ru-RU"/>
              </w:rPr>
              <w:t>2</w:t>
            </w:r>
            <w:r w:rsidRPr="00627230">
              <w:rPr>
                <w:rFonts w:ascii="Times New Roman" w:eastAsia="Times New Roman" w:hAnsi="Times New Roman" w:cs="Times New Roman"/>
                <w:sz w:val="24"/>
                <w:szCs w:val="24"/>
                <w:lang w:val="tt-RU" w:eastAsia="ru-RU"/>
              </w:rPr>
              <w:t>0</w:t>
            </w:r>
            <w:r w:rsidRPr="00627230">
              <w:rPr>
                <w:rFonts w:ascii="Times New Roman" w:eastAsia="Times New Roman" w:hAnsi="Times New Roman" w:cs="Times New Roman"/>
                <w:sz w:val="24"/>
                <w:szCs w:val="24"/>
                <w:lang w:eastAsia="ru-RU"/>
              </w:rPr>
              <w:t>,00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val="tt-RU" w:eastAsia="ru-RU"/>
              </w:rPr>
              <w:t>19</w:t>
            </w:r>
            <w:r w:rsidRPr="00627230">
              <w:rPr>
                <w:rFonts w:ascii="Times New Roman" w:eastAsia="Times New Roman" w:hAnsi="Times New Roman" w:cs="Times New Roman"/>
                <w:sz w:val="24"/>
                <w:szCs w:val="24"/>
                <w:lang w:eastAsia="ru-RU"/>
              </w:rPr>
              <w:t>,00</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r w:rsidRPr="00627230">
              <w:rPr>
                <w:rFonts w:ascii="Times New Roman" w:eastAsia="Times New Roman" w:hAnsi="Times New Roman" w:cs="Times New Roman"/>
                <w:sz w:val="24"/>
                <w:szCs w:val="24"/>
                <w:lang w:val="tt-RU" w:eastAsia="ru-RU"/>
              </w:rPr>
              <w:t>8</w:t>
            </w:r>
            <w:r w:rsidRPr="00627230">
              <w:rPr>
                <w:rFonts w:ascii="Times New Roman" w:eastAsia="Times New Roman" w:hAnsi="Times New Roman" w:cs="Times New Roman"/>
                <w:sz w:val="24"/>
                <w:szCs w:val="24"/>
                <w:lang w:eastAsia="ru-RU"/>
              </w:rPr>
              <w:t>,</w:t>
            </w:r>
            <w:r w:rsidRPr="00627230">
              <w:rPr>
                <w:rFonts w:ascii="Times New Roman" w:eastAsia="Times New Roman" w:hAnsi="Times New Roman" w:cs="Times New Roman"/>
                <w:sz w:val="24"/>
                <w:szCs w:val="24"/>
                <w:lang w:val="tt-RU" w:eastAsia="ru-RU"/>
              </w:rPr>
              <w:t>3</w:t>
            </w:r>
            <w:r w:rsidRPr="00627230">
              <w:rPr>
                <w:rFonts w:ascii="Times New Roman" w:eastAsia="Times New Roman" w:hAnsi="Times New Roman" w:cs="Times New Roman"/>
                <w:sz w:val="24"/>
                <w:szCs w:val="24"/>
                <w:lang w:eastAsia="ru-RU"/>
              </w:rPr>
              <w:t>0</w:t>
            </w:r>
          </w:p>
        </w:tc>
      </w:tr>
      <w:tr w:rsidR="00627230" w:rsidRPr="00627230" w:rsidTr="00627230">
        <w:trPr>
          <w:trHeight w:val="291"/>
        </w:trPr>
        <w:tc>
          <w:tcPr>
            <w:tcW w:w="7109"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8.Подъем переворотом (раз)</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val="tt-RU" w:eastAsia="ru-RU"/>
              </w:rPr>
              <w:t>2</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val="tt-RU" w:eastAsia="ru-RU"/>
              </w:rPr>
              <w:t>3</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val="tt-RU" w:eastAsia="ru-RU"/>
              </w:rPr>
            </w:pPr>
            <w:r w:rsidRPr="00627230">
              <w:rPr>
                <w:rFonts w:ascii="Times New Roman" w:eastAsia="Times New Roman" w:hAnsi="Times New Roman" w:cs="Times New Roman"/>
                <w:sz w:val="24"/>
                <w:szCs w:val="24"/>
                <w:lang w:val="tt-RU" w:eastAsia="ru-RU"/>
              </w:rPr>
              <w:t>4</w:t>
            </w: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p>
        </w:tc>
        <w:tc>
          <w:tcPr>
            <w:tcW w:w="1362" w:type="dxa"/>
            <w:tcBorders>
              <w:top w:val="single" w:sz="4" w:space="0" w:color="000000"/>
              <w:left w:val="single" w:sz="4" w:space="0" w:color="000000"/>
              <w:bottom w:val="single" w:sz="4" w:space="0" w:color="000000"/>
              <w:right w:val="single" w:sz="4" w:space="0" w:color="000000"/>
            </w:tcBorders>
          </w:tcPr>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p>
        </w:tc>
      </w:tr>
    </w:tbl>
    <w:p w:rsidR="00627230" w:rsidRPr="00627230" w:rsidRDefault="00627230" w:rsidP="00627230">
      <w:pPr>
        <w:spacing w:after="0" w:line="240" w:lineRule="auto"/>
        <w:jc w:val="both"/>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both"/>
        <w:rPr>
          <w:rFonts w:ascii="Times New Roman" w:eastAsia="Times New Roman" w:hAnsi="Times New Roman" w:cs="Times New Roman"/>
          <w:sz w:val="24"/>
          <w:szCs w:val="24"/>
          <w:lang w:eastAsia="ru-RU"/>
        </w:rPr>
      </w:pPr>
    </w:p>
    <w:p w:rsidR="00627230" w:rsidRPr="00627230" w:rsidRDefault="00627230" w:rsidP="00627230">
      <w:pPr>
        <w:spacing w:after="0" w:line="240" w:lineRule="auto"/>
        <w:ind w:right="-1"/>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both"/>
        <w:rPr>
          <w:rFonts w:ascii="Times New Roman" w:eastAsia="Times New Roman" w:hAnsi="Times New Roman" w:cs="Times New Roman"/>
          <w:sz w:val="24"/>
          <w:szCs w:val="24"/>
          <w:lang w:eastAsia="ru-RU"/>
        </w:rPr>
      </w:pPr>
    </w:p>
    <w:p w:rsidR="00627230" w:rsidRPr="00627230" w:rsidRDefault="00627230" w:rsidP="006272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bCs/>
          <w:sz w:val="24"/>
          <w:szCs w:val="24"/>
          <w:lang w:eastAsia="ru-RU"/>
        </w:rPr>
      </w:pPr>
      <w:r w:rsidRPr="00627230">
        <w:rPr>
          <w:rFonts w:ascii="Times New Roman" w:eastAsia="Times New Roman" w:hAnsi="Times New Roman" w:cs="Times New Roman"/>
          <w:b/>
          <w:bCs/>
          <w:sz w:val="24"/>
          <w:szCs w:val="24"/>
          <w:lang w:eastAsia="ru-RU"/>
        </w:rPr>
        <w:t>3.2 Перечень рекомендуемых учебных изданий:</w:t>
      </w:r>
    </w:p>
    <w:p w:rsidR="00627230" w:rsidRPr="00627230" w:rsidRDefault="00627230" w:rsidP="0031589D">
      <w:pPr>
        <w:numPr>
          <w:ilvl w:val="0"/>
          <w:numId w:val="30"/>
        </w:numPr>
        <w:spacing w:after="0" w:line="360" w:lineRule="auto"/>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Бишаева А..А. Физическая культура: учебник для студ. учреждений         сред. проф. образования–М.: издательский центр «Академия», 2018.</w:t>
      </w:r>
    </w:p>
    <w:p w:rsidR="00627230" w:rsidRPr="00627230" w:rsidRDefault="00627230" w:rsidP="0031589D">
      <w:pPr>
        <w:numPr>
          <w:ilvl w:val="0"/>
          <w:numId w:val="30"/>
        </w:numPr>
        <w:spacing w:after="0" w:line="360" w:lineRule="auto"/>
        <w:contextualSpacing/>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bCs/>
          <w:sz w:val="24"/>
          <w:szCs w:val="24"/>
          <w:lang w:eastAsia="ru-RU"/>
        </w:rPr>
        <w:t>Лях, В. И.</w:t>
      </w:r>
      <w:r w:rsidRPr="00627230">
        <w:rPr>
          <w:rFonts w:ascii="Times New Roman" w:eastAsia="Times New Roman" w:hAnsi="Times New Roman" w:cs="Times New Roman"/>
          <w:sz w:val="24"/>
          <w:szCs w:val="24"/>
          <w:lang w:eastAsia="ru-RU"/>
        </w:rPr>
        <w:t>Комплексная программа физического воспитания учащихся : 1-11 классы / В. И. Лях, А. А. Зданевич // 2019 год.</w:t>
      </w:r>
    </w:p>
    <w:p w:rsidR="00627230" w:rsidRPr="00627230" w:rsidRDefault="00627230" w:rsidP="0031589D">
      <w:pPr>
        <w:numPr>
          <w:ilvl w:val="0"/>
          <w:numId w:val="30"/>
        </w:numPr>
        <w:autoSpaceDE w:val="0"/>
        <w:autoSpaceDN w:val="0"/>
        <w:adjustRightInd w:val="0"/>
        <w:spacing w:after="0" w:line="240" w:lineRule="auto"/>
        <w:jc w:val="both"/>
        <w:rPr>
          <w:rFonts w:ascii="Times New Roman" w:eastAsia="Calibri" w:hAnsi="Times New Roman" w:cs="Times New Roman"/>
          <w:sz w:val="24"/>
          <w:szCs w:val="24"/>
          <w:lang w:eastAsia="ru-RU"/>
        </w:rPr>
      </w:pPr>
      <w:r w:rsidRPr="00627230">
        <w:rPr>
          <w:rFonts w:ascii="Times New Roman" w:eastAsia="Calibri" w:hAnsi="Times New Roman" w:cs="Times New Roman"/>
          <w:i/>
          <w:iCs/>
          <w:sz w:val="24"/>
          <w:szCs w:val="24"/>
          <w:lang w:eastAsia="ru-RU"/>
        </w:rPr>
        <w:t xml:space="preserve">Виленский, М. Я. </w:t>
      </w:r>
      <w:r w:rsidRPr="00627230">
        <w:rPr>
          <w:rFonts w:ascii="Times New Roman" w:eastAsia="Calibri" w:hAnsi="Times New Roman" w:cs="Times New Roman"/>
          <w:sz w:val="24"/>
          <w:szCs w:val="24"/>
          <w:lang w:eastAsia="ru-RU"/>
        </w:rPr>
        <w:t>Физическая культура. 5-7 кл.: учеб. Для общеобразоват. Учреждений/М. Я. Виленский, Т. Ю. Торочкова, И. М. Туревский ; под общ. Ред. М. Я. Виленского. –Просвещение, 2019.</w:t>
      </w:r>
    </w:p>
    <w:p w:rsidR="00627230" w:rsidRPr="00627230" w:rsidRDefault="00627230" w:rsidP="0031589D">
      <w:pPr>
        <w:numPr>
          <w:ilvl w:val="0"/>
          <w:numId w:val="30"/>
        </w:numPr>
        <w:autoSpaceDE w:val="0"/>
        <w:autoSpaceDN w:val="0"/>
        <w:adjustRightInd w:val="0"/>
        <w:spacing w:after="0" w:line="240" w:lineRule="auto"/>
        <w:jc w:val="both"/>
        <w:rPr>
          <w:rFonts w:ascii="Times New Roman" w:eastAsia="Calibri" w:hAnsi="Times New Roman" w:cs="Times New Roman"/>
          <w:sz w:val="24"/>
          <w:szCs w:val="24"/>
          <w:lang w:eastAsia="ru-RU"/>
        </w:rPr>
      </w:pPr>
      <w:r w:rsidRPr="00627230">
        <w:rPr>
          <w:rFonts w:ascii="Times New Roman" w:eastAsia="Calibri" w:hAnsi="Times New Roman" w:cs="Times New Roman"/>
          <w:i/>
          <w:iCs/>
          <w:sz w:val="24"/>
          <w:szCs w:val="24"/>
          <w:lang w:eastAsia="ru-RU"/>
        </w:rPr>
        <w:t xml:space="preserve">Лях, В. И. </w:t>
      </w:r>
      <w:r w:rsidRPr="00627230">
        <w:rPr>
          <w:rFonts w:ascii="Times New Roman" w:eastAsia="Calibri" w:hAnsi="Times New Roman" w:cs="Times New Roman"/>
          <w:sz w:val="24"/>
          <w:szCs w:val="24"/>
          <w:lang w:eastAsia="ru-RU"/>
        </w:rPr>
        <w:t>Физическая культура. 10-11 кл. : учеб. Для общеобразоват. Учреждений /' В. И.. А. А. Зданевич ; под общ. Ред. В. И. Ляха. – М. : Просвещение, 2020.</w:t>
      </w:r>
    </w:p>
    <w:p w:rsidR="00627230" w:rsidRPr="00627230" w:rsidRDefault="00627230" w:rsidP="0031589D">
      <w:pPr>
        <w:numPr>
          <w:ilvl w:val="0"/>
          <w:numId w:val="30"/>
        </w:num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Лукьяненко В. П.  Физическая культура : основы знаний : учеб.пособие. 2 –е изд., стереот. – М. : Советский спорт. – 2020. </w:t>
      </w:r>
    </w:p>
    <w:p w:rsidR="00627230" w:rsidRPr="00627230" w:rsidRDefault="00627230" w:rsidP="0031589D">
      <w:pPr>
        <w:numPr>
          <w:ilvl w:val="0"/>
          <w:numId w:val="30"/>
        </w:numPr>
        <w:shd w:val="clear" w:color="auto" w:fill="FFFFFF"/>
        <w:spacing w:after="0" w:line="240" w:lineRule="auto"/>
        <w:jc w:val="both"/>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Календарно-тематическое планирование по трехчасовой программе. - Волгоград: «Учитель», 2020 г.; В.И. Виненко. Физкультура. 5-11 классы </w:t>
      </w:r>
    </w:p>
    <w:p w:rsidR="00627230" w:rsidRPr="00627230" w:rsidRDefault="00627230" w:rsidP="0031589D">
      <w:pPr>
        <w:numPr>
          <w:ilvl w:val="0"/>
          <w:numId w:val="30"/>
        </w:num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Физическая культура (компакт-диск) – издательство «Учитель», 2018 Содержание – В.И. Виненко, А.Н. Каинов, К.Р. Мамедов  </w:t>
      </w:r>
    </w:p>
    <w:p w:rsidR="00627230" w:rsidRPr="00627230" w:rsidRDefault="00627230" w:rsidP="0062723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ind w:firstLine="600"/>
        <w:jc w:val="both"/>
        <w:outlineLvl w:val="0"/>
        <w:rPr>
          <w:rFonts w:ascii="Times New Roman" w:eastAsia="Times New Roman" w:hAnsi="Times New Roman" w:cs="Times New Roman"/>
          <w:bCs/>
          <w:sz w:val="24"/>
          <w:szCs w:val="24"/>
          <w:lang w:eastAsia="ru-RU"/>
        </w:rPr>
      </w:pPr>
    </w:p>
    <w:p w:rsidR="00627230" w:rsidRPr="00627230" w:rsidRDefault="00627230" w:rsidP="00627230">
      <w:pPr>
        <w:spacing w:after="0" w:line="240" w:lineRule="auto"/>
        <w:jc w:val="both"/>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both"/>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both"/>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both"/>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both"/>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both"/>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both"/>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both"/>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both"/>
        <w:rPr>
          <w:rFonts w:ascii="Times New Roman" w:eastAsia="Times New Roman" w:hAnsi="Times New Roman" w:cs="Times New Roman"/>
          <w:sz w:val="24"/>
          <w:szCs w:val="24"/>
          <w:lang w:eastAsia="ru-RU"/>
        </w:rPr>
      </w:pPr>
    </w:p>
    <w:p w:rsidR="00627230" w:rsidRDefault="00627230"/>
    <w:p w:rsidR="00627230" w:rsidRDefault="00627230"/>
    <w:p w:rsidR="00627230" w:rsidRDefault="00627230"/>
    <w:p w:rsidR="00627230" w:rsidRDefault="00627230"/>
    <w:p w:rsidR="004F72CF" w:rsidRDefault="004F72CF"/>
    <w:p w:rsidR="004F72CF" w:rsidRDefault="004F72CF"/>
    <w:p w:rsidR="004F72CF" w:rsidRDefault="004F72CF"/>
    <w:p w:rsidR="004F72CF" w:rsidRDefault="004F72CF"/>
    <w:p w:rsidR="004F72CF" w:rsidRDefault="004F72CF"/>
    <w:p w:rsidR="004F72CF" w:rsidRDefault="004F72CF"/>
    <w:p w:rsidR="004F72CF" w:rsidRDefault="004F72CF"/>
    <w:p w:rsidR="00627230" w:rsidRDefault="00627230"/>
    <w:p w:rsidR="00627230" w:rsidRPr="00627230" w:rsidRDefault="00627230" w:rsidP="00627230">
      <w:pPr>
        <w:suppressAutoHyphens/>
        <w:spacing w:after="0" w:line="240" w:lineRule="auto"/>
        <w:jc w:val="center"/>
        <w:rPr>
          <w:rFonts w:ascii="Times New Roman" w:eastAsia="Times New Roman" w:hAnsi="Times New Roman" w:cs="Times New Roman"/>
          <w:b/>
          <w:sz w:val="24"/>
          <w:szCs w:val="24"/>
          <w:lang w:eastAsia="ar-SA"/>
        </w:rPr>
      </w:pPr>
      <w:r w:rsidRPr="00627230">
        <w:rPr>
          <w:rFonts w:ascii="Times New Roman" w:eastAsia="Times New Roman" w:hAnsi="Times New Roman" w:cs="Times New Roman"/>
          <w:b/>
          <w:sz w:val="24"/>
          <w:szCs w:val="24"/>
          <w:lang w:eastAsia="ar-SA"/>
        </w:rPr>
        <w:t>ГОСУДАРСТВЕННОЕ АВТОНОМНОЕ ПРОФЕССИОНАЛЬНОЕ</w:t>
      </w:r>
    </w:p>
    <w:p w:rsidR="00627230" w:rsidRPr="00627230" w:rsidRDefault="00627230" w:rsidP="00627230">
      <w:pPr>
        <w:suppressAutoHyphens/>
        <w:spacing w:after="0" w:line="240" w:lineRule="auto"/>
        <w:jc w:val="center"/>
        <w:rPr>
          <w:rFonts w:ascii="Times New Roman" w:eastAsia="Times New Roman" w:hAnsi="Times New Roman" w:cs="Times New Roman"/>
          <w:b/>
          <w:sz w:val="24"/>
          <w:szCs w:val="24"/>
          <w:lang w:eastAsia="ar-SA"/>
        </w:rPr>
      </w:pPr>
      <w:r w:rsidRPr="00627230">
        <w:rPr>
          <w:rFonts w:ascii="Times New Roman" w:eastAsia="Times New Roman" w:hAnsi="Times New Roman" w:cs="Times New Roman"/>
          <w:b/>
          <w:sz w:val="24"/>
          <w:szCs w:val="24"/>
          <w:lang w:eastAsia="ar-SA"/>
        </w:rPr>
        <w:t>ОБРАЗОВАТЕЛЬНОЕ УЧРЕЖДЕНИЕ</w:t>
      </w:r>
    </w:p>
    <w:p w:rsidR="00627230" w:rsidRPr="00627230" w:rsidRDefault="00627230" w:rsidP="00627230">
      <w:pPr>
        <w:suppressAutoHyphens/>
        <w:spacing w:after="0" w:line="240" w:lineRule="auto"/>
        <w:jc w:val="center"/>
        <w:rPr>
          <w:rFonts w:ascii="Times New Roman" w:eastAsia="Times New Roman" w:hAnsi="Times New Roman" w:cs="Times New Roman"/>
          <w:b/>
          <w:sz w:val="24"/>
          <w:szCs w:val="24"/>
          <w:lang w:eastAsia="ar-SA"/>
        </w:rPr>
      </w:pPr>
      <w:r w:rsidRPr="00627230">
        <w:rPr>
          <w:rFonts w:ascii="Times New Roman" w:eastAsia="Times New Roman" w:hAnsi="Times New Roman" w:cs="Times New Roman"/>
          <w:b/>
          <w:sz w:val="24"/>
          <w:szCs w:val="24"/>
          <w:lang w:eastAsia="ar-SA"/>
        </w:rPr>
        <w:t xml:space="preserve">   «МУСЛЮМОВСКИЙ ПОЛИТЕХНИЧЕСКИЙ ТЕХНИКУМ»</w:t>
      </w:r>
    </w:p>
    <w:tbl>
      <w:tblPr>
        <w:tblStyle w:val="5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5170"/>
        <w:gridCol w:w="4854"/>
      </w:tblGrid>
      <w:tr w:rsidR="00627230" w:rsidRPr="00627230" w:rsidTr="00627230">
        <w:tc>
          <w:tcPr>
            <w:tcW w:w="4536" w:type="dxa"/>
            <w:vMerge w:val="restart"/>
          </w:tcPr>
          <w:p w:rsidR="00627230" w:rsidRPr="00627230" w:rsidRDefault="00627230" w:rsidP="00627230">
            <w:pPr>
              <w:suppressAutoHyphens/>
              <w:rPr>
                <w:rFonts w:ascii="Times New Roman" w:hAnsi="Times New Roman" w:cs="Times New Roman"/>
                <w:b/>
                <w:sz w:val="24"/>
                <w:szCs w:val="24"/>
                <w:lang w:eastAsia="ar-SA"/>
              </w:rPr>
            </w:pPr>
            <w:r w:rsidRPr="00627230">
              <w:rPr>
                <w:rFonts w:ascii="Times New Roman" w:hAnsi="Times New Roman" w:cs="Times New Roman"/>
                <w:b/>
                <w:bCs/>
                <w:sz w:val="24"/>
                <w:szCs w:val="24"/>
                <w:lang w:eastAsia="ar-SA"/>
              </w:rPr>
              <w:t xml:space="preserve">«Согласовано»  </w:t>
            </w:r>
          </w:p>
          <w:p w:rsidR="00627230" w:rsidRPr="00627230" w:rsidRDefault="00627230" w:rsidP="00627230">
            <w:pPr>
              <w:suppressAutoHyphens/>
              <w:rPr>
                <w:rFonts w:ascii="Times New Roman" w:hAnsi="Times New Roman" w:cs="Times New Roman"/>
                <w:b/>
                <w:sz w:val="24"/>
                <w:szCs w:val="24"/>
                <w:lang w:eastAsia="ar-SA"/>
              </w:rPr>
            </w:pPr>
            <w:r w:rsidRPr="00627230">
              <w:rPr>
                <w:rFonts w:ascii="Times New Roman" w:hAnsi="Times New Roman" w:cs="Times New Roman"/>
                <w:sz w:val="24"/>
                <w:szCs w:val="24"/>
                <w:lang w:eastAsia="ar-SA"/>
              </w:rPr>
              <w:t>Заместитель директора по УПР</w:t>
            </w:r>
          </w:p>
          <w:p w:rsidR="00627230" w:rsidRPr="00627230" w:rsidRDefault="00627230" w:rsidP="00627230">
            <w:pPr>
              <w:suppressAutoHyphens/>
              <w:rPr>
                <w:rFonts w:ascii="Times New Roman" w:hAnsi="Times New Roman" w:cs="Times New Roman"/>
                <w:b/>
                <w:sz w:val="24"/>
                <w:szCs w:val="24"/>
                <w:lang w:eastAsia="ar-SA"/>
              </w:rPr>
            </w:pPr>
            <w:r w:rsidRPr="00627230">
              <w:rPr>
                <w:rFonts w:ascii="Times New Roman" w:hAnsi="Times New Roman" w:cs="Times New Roman"/>
                <w:sz w:val="24"/>
                <w:szCs w:val="24"/>
                <w:lang w:eastAsia="ar-SA"/>
              </w:rPr>
              <w:t xml:space="preserve">ГАПОУ «Муслюмовский политехнический техникум» Ханов Р.З. </w:t>
            </w:r>
          </w:p>
          <w:p w:rsidR="00627230" w:rsidRPr="00627230" w:rsidRDefault="00627230" w:rsidP="00627230">
            <w:pPr>
              <w:tabs>
                <w:tab w:val="left" w:pos="9288"/>
              </w:tabs>
              <w:suppressAutoHyphens/>
              <w:rPr>
                <w:rFonts w:ascii="Times New Roman" w:hAnsi="Times New Roman" w:cs="Times New Roman"/>
                <w:sz w:val="24"/>
                <w:szCs w:val="24"/>
                <w:lang w:eastAsia="ar-SA"/>
              </w:rPr>
            </w:pPr>
            <w:r w:rsidRPr="00627230">
              <w:rPr>
                <w:rFonts w:ascii="Times New Roman" w:hAnsi="Times New Roman" w:cs="Times New Roman"/>
                <w:sz w:val="24"/>
                <w:szCs w:val="24"/>
                <w:lang w:eastAsia="ar-SA"/>
              </w:rPr>
              <w:t xml:space="preserve">__________ </w:t>
            </w:r>
          </w:p>
          <w:p w:rsidR="00627230" w:rsidRPr="00627230" w:rsidRDefault="00627230" w:rsidP="00627230">
            <w:pPr>
              <w:suppressAutoHyphens/>
              <w:rPr>
                <w:rFonts w:ascii="Times New Roman" w:hAnsi="Times New Roman" w:cs="Times New Roman"/>
                <w:b/>
                <w:sz w:val="24"/>
                <w:szCs w:val="24"/>
                <w:lang w:eastAsia="ar-SA"/>
              </w:rPr>
            </w:pPr>
            <w:r w:rsidRPr="00627230">
              <w:rPr>
                <w:rFonts w:ascii="Times New Roman" w:hAnsi="Times New Roman" w:cs="Times New Roman"/>
                <w:sz w:val="24"/>
                <w:szCs w:val="24"/>
                <w:lang w:eastAsia="ar-SA"/>
              </w:rPr>
              <w:t>«____»______________  2023 г.</w:t>
            </w:r>
          </w:p>
        </w:tc>
        <w:tc>
          <w:tcPr>
            <w:tcW w:w="5170" w:type="dxa"/>
          </w:tcPr>
          <w:p w:rsidR="00627230" w:rsidRPr="00627230" w:rsidRDefault="00627230" w:rsidP="00627230">
            <w:pPr>
              <w:suppressAutoHyphens/>
              <w:jc w:val="center"/>
              <w:rPr>
                <w:rFonts w:ascii="Times New Roman" w:hAnsi="Times New Roman" w:cs="Times New Roman"/>
                <w:b/>
                <w:sz w:val="24"/>
                <w:szCs w:val="24"/>
                <w:lang w:eastAsia="ar-SA"/>
              </w:rPr>
            </w:pPr>
          </w:p>
        </w:tc>
        <w:tc>
          <w:tcPr>
            <w:tcW w:w="4854" w:type="dxa"/>
            <w:vMerge w:val="restart"/>
          </w:tcPr>
          <w:p w:rsidR="00627230" w:rsidRPr="00627230" w:rsidRDefault="00627230" w:rsidP="00627230">
            <w:pPr>
              <w:suppressAutoHyphens/>
              <w:jc w:val="right"/>
              <w:rPr>
                <w:rFonts w:ascii="Times New Roman" w:hAnsi="Times New Roman" w:cs="Times New Roman"/>
                <w:b/>
                <w:sz w:val="24"/>
                <w:szCs w:val="24"/>
                <w:lang w:eastAsia="ar-SA"/>
              </w:rPr>
            </w:pPr>
            <w:r w:rsidRPr="00627230">
              <w:rPr>
                <w:rFonts w:ascii="Times New Roman" w:hAnsi="Times New Roman" w:cs="Times New Roman"/>
                <w:b/>
                <w:bCs/>
                <w:sz w:val="24"/>
                <w:szCs w:val="24"/>
                <w:lang w:eastAsia="ar-SA"/>
              </w:rPr>
              <w:t>«Утверждаю»</w:t>
            </w:r>
          </w:p>
          <w:p w:rsidR="00627230" w:rsidRPr="00627230" w:rsidRDefault="00627230" w:rsidP="00627230">
            <w:pPr>
              <w:suppressAutoHyphens/>
              <w:jc w:val="right"/>
              <w:rPr>
                <w:rFonts w:ascii="Times New Roman" w:hAnsi="Times New Roman" w:cs="Times New Roman"/>
                <w:b/>
                <w:sz w:val="24"/>
                <w:szCs w:val="24"/>
                <w:lang w:eastAsia="ar-SA"/>
              </w:rPr>
            </w:pPr>
            <w:r w:rsidRPr="00627230">
              <w:rPr>
                <w:rFonts w:ascii="Times New Roman" w:hAnsi="Times New Roman" w:cs="Times New Roman"/>
                <w:sz w:val="24"/>
                <w:szCs w:val="24"/>
                <w:lang w:eastAsia="ar-SA"/>
              </w:rPr>
              <w:t>Директор ГАПОУ «Муслюмовский политехнический техникум»</w:t>
            </w:r>
          </w:p>
          <w:p w:rsidR="00627230" w:rsidRPr="00627230" w:rsidRDefault="00627230" w:rsidP="00627230">
            <w:pPr>
              <w:tabs>
                <w:tab w:val="left" w:pos="9288"/>
              </w:tabs>
              <w:suppressAutoHyphens/>
              <w:jc w:val="right"/>
              <w:rPr>
                <w:rFonts w:ascii="Times New Roman" w:hAnsi="Times New Roman" w:cs="Times New Roman"/>
                <w:b/>
                <w:bCs/>
                <w:sz w:val="24"/>
                <w:szCs w:val="24"/>
                <w:lang w:eastAsia="ar-SA"/>
              </w:rPr>
            </w:pPr>
            <w:r w:rsidRPr="00627230">
              <w:rPr>
                <w:rFonts w:ascii="Times New Roman" w:hAnsi="Times New Roman" w:cs="Times New Roman"/>
                <w:sz w:val="24"/>
                <w:szCs w:val="24"/>
                <w:lang w:eastAsia="ar-SA"/>
              </w:rPr>
              <w:t>__________И.</w:t>
            </w:r>
            <w:r w:rsidRPr="00627230">
              <w:rPr>
                <w:rFonts w:ascii="Times New Roman" w:hAnsi="Times New Roman" w:cs="Times New Roman"/>
                <w:sz w:val="24"/>
                <w:szCs w:val="24"/>
                <w:lang w:val="tt-RU" w:eastAsia="ar-SA"/>
              </w:rPr>
              <w:t xml:space="preserve"> </w:t>
            </w:r>
            <w:r w:rsidRPr="00627230">
              <w:rPr>
                <w:rFonts w:ascii="Times New Roman" w:hAnsi="Times New Roman" w:cs="Times New Roman"/>
                <w:sz w:val="24"/>
                <w:szCs w:val="24"/>
                <w:lang w:eastAsia="ar-SA"/>
              </w:rPr>
              <w:t>Д.</w:t>
            </w:r>
            <w:r w:rsidRPr="00627230">
              <w:rPr>
                <w:rFonts w:ascii="Times New Roman" w:hAnsi="Times New Roman" w:cs="Times New Roman"/>
                <w:sz w:val="24"/>
                <w:szCs w:val="24"/>
                <w:lang w:val="tt-RU" w:eastAsia="ar-SA"/>
              </w:rPr>
              <w:t xml:space="preserve"> </w:t>
            </w:r>
            <w:r w:rsidRPr="00627230">
              <w:rPr>
                <w:rFonts w:ascii="Times New Roman" w:hAnsi="Times New Roman" w:cs="Times New Roman"/>
                <w:sz w:val="24"/>
                <w:szCs w:val="24"/>
                <w:lang w:eastAsia="ar-SA"/>
              </w:rPr>
              <w:t xml:space="preserve">Миргалимов </w:t>
            </w:r>
          </w:p>
          <w:p w:rsidR="00627230" w:rsidRPr="00627230" w:rsidRDefault="00627230" w:rsidP="00627230">
            <w:pPr>
              <w:suppressAutoHyphens/>
              <w:jc w:val="right"/>
              <w:rPr>
                <w:rFonts w:ascii="Times New Roman" w:hAnsi="Times New Roman" w:cs="Times New Roman"/>
                <w:b/>
                <w:sz w:val="24"/>
                <w:szCs w:val="24"/>
                <w:lang w:eastAsia="ar-SA"/>
              </w:rPr>
            </w:pPr>
            <w:r w:rsidRPr="00627230">
              <w:rPr>
                <w:rFonts w:ascii="Times New Roman" w:hAnsi="Times New Roman" w:cs="Times New Roman"/>
                <w:sz w:val="24"/>
                <w:szCs w:val="24"/>
                <w:lang w:eastAsia="ar-SA"/>
              </w:rPr>
              <w:t xml:space="preserve">«__»___________2023 г.  </w:t>
            </w:r>
          </w:p>
        </w:tc>
      </w:tr>
      <w:tr w:rsidR="00627230" w:rsidRPr="00627230" w:rsidTr="00627230">
        <w:tc>
          <w:tcPr>
            <w:tcW w:w="4536" w:type="dxa"/>
            <w:vMerge/>
          </w:tcPr>
          <w:p w:rsidR="00627230" w:rsidRPr="00627230" w:rsidRDefault="00627230" w:rsidP="00627230">
            <w:pPr>
              <w:suppressAutoHyphens/>
              <w:rPr>
                <w:rFonts w:ascii="Times New Roman" w:hAnsi="Times New Roman" w:cs="Times New Roman"/>
                <w:b/>
                <w:sz w:val="24"/>
                <w:szCs w:val="24"/>
                <w:lang w:eastAsia="ar-SA"/>
              </w:rPr>
            </w:pPr>
          </w:p>
        </w:tc>
        <w:tc>
          <w:tcPr>
            <w:tcW w:w="5170" w:type="dxa"/>
          </w:tcPr>
          <w:p w:rsidR="00627230" w:rsidRPr="00627230" w:rsidRDefault="00627230" w:rsidP="00627230">
            <w:pPr>
              <w:suppressAutoHyphens/>
              <w:jc w:val="center"/>
              <w:rPr>
                <w:rFonts w:ascii="Times New Roman" w:hAnsi="Times New Roman" w:cs="Times New Roman"/>
                <w:b/>
                <w:sz w:val="24"/>
                <w:szCs w:val="24"/>
                <w:lang w:eastAsia="ar-SA"/>
              </w:rPr>
            </w:pPr>
          </w:p>
        </w:tc>
        <w:tc>
          <w:tcPr>
            <w:tcW w:w="4854" w:type="dxa"/>
            <w:vMerge/>
          </w:tcPr>
          <w:p w:rsidR="00627230" w:rsidRPr="00627230" w:rsidRDefault="00627230" w:rsidP="00627230">
            <w:pPr>
              <w:suppressAutoHyphens/>
              <w:jc w:val="right"/>
              <w:rPr>
                <w:rFonts w:ascii="Times New Roman" w:hAnsi="Times New Roman" w:cs="Times New Roman"/>
                <w:b/>
                <w:sz w:val="24"/>
                <w:szCs w:val="24"/>
                <w:lang w:eastAsia="ar-SA"/>
              </w:rPr>
            </w:pPr>
          </w:p>
        </w:tc>
      </w:tr>
      <w:tr w:rsidR="00627230" w:rsidRPr="00627230" w:rsidTr="00627230">
        <w:tc>
          <w:tcPr>
            <w:tcW w:w="4536" w:type="dxa"/>
            <w:vMerge/>
          </w:tcPr>
          <w:p w:rsidR="00627230" w:rsidRPr="00627230" w:rsidRDefault="00627230" w:rsidP="00627230">
            <w:pPr>
              <w:suppressAutoHyphens/>
              <w:rPr>
                <w:rFonts w:ascii="Times New Roman" w:hAnsi="Times New Roman" w:cs="Times New Roman"/>
                <w:b/>
                <w:sz w:val="24"/>
                <w:szCs w:val="24"/>
                <w:lang w:eastAsia="ar-SA"/>
              </w:rPr>
            </w:pPr>
          </w:p>
        </w:tc>
        <w:tc>
          <w:tcPr>
            <w:tcW w:w="5170" w:type="dxa"/>
          </w:tcPr>
          <w:p w:rsidR="00627230" w:rsidRPr="00627230" w:rsidRDefault="00627230" w:rsidP="00627230">
            <w:pPr>
              <w:suppressAutoHyphens/>
              <w:jc w:val="center"/>
              <w:rPr>
                <w:rFonts w:ascii="Times New Roman" w:hAnsi="Times New Roman" w:cs="Times New Roman"/>
                <w:b/>
                <w:sz w:val="24"/>
                <w:szCs w:val="24"/>
                <w:lang w:eastAsia="ar-SA"/>
              </w:rPr>
            </w:pPr>
          </w:p>
        </w:tc>
        <w:tc>
          <w:tcPr>
            <w:tcW w:w="4854" w:type="dxa"/>
            <w:vMerge/>
          </w:tcPr>
          <w:p w:rsidR="00627230" w:rsidRPr="00627230" w:rsidRDefault="00627230" w:rsidP="00627230">
            <w:pPr>
              <w:suppressAutoHyphens/>
              <w:jc w:val="right"/>
              <w:rPr>
                <w:rFonts w:ascii="Times New Roman" w:hAnsi="Times New Roman" w:cs="Times New Roman"/>
                <w:b/>
                <w:sz w:val="24"/>
                <w:szCs w:val="24"/>
                <w:lang w:eastAsia="ar-SA"/>
              </w:rPr>
            </w:pPr>
          </w:p>
        </w:tc>
      </w:tr>
      <w:tr w:rsidR="00627230" w:rsidRPr="00627230" w:rsidTr="00627230">
        <w:tc>
          <w:tcPr>
            <w:tcW w:w="4536" w:type="dxa"/>
            <w:vMerge/>
          </w:tcPr>
          <w:p w:rsidR="00627230" w:rsidRPr="00627230" w:rsidRDefault="00627230" w:rsidP="00627230">
            <w:pPr>
              <w:suppressAutoHyphens/>
              <w:rPr>
                <w:rFonts w:ascii="Times New Roman" w:hAnsi="Times New Roman" w:cs="Times New Roman"/>
                <w:b/>
                <w:sz w:val="24"/>
                <w:szCs w:val="24"/>
                <w:lang w:eastAsia="ar-SA"/>
              </w:rPr>
            </w:pPr>
          </w:p>
        </w:tc>
        <w:tc>
          <w:tcPr>
            <w:tcW w:w="5170" w:type="dxa"/>
          </w:tcPr>
          <w:p w:rsidR="00627230" w:rsidRPr="00627230" w:rsidRDefault="00627230" w:rsidP="00627230">
            <w:pPr>
              <w:suppressAutoHyphens/>
              <w:jc w:val="center"/>
              <w:rPr>
                <w:rFonts w:ascii="Times New Roman" w:hAnsi="Times New Roman" w:cs="Times New Roman"/>
                <w:b/>
                <w:sz w:val="24"/>
                <w:szCs w:val="24"/>
                <w:lang w:eastAsia="ar-SA"/>
              </w:rPr>
            </w:pPr>
          </w:p>
          <w:p w:rsidR="00627230" w:rsidRPr="00627230" w:rsidRDefault="00627230" w:rsidP="00627230">
            <w:pPr>
              <w:suppressAutoHyphens/>
              <w:jc w:val="center"/>
              <w:rPr>
                <w:rFonts w:ascii="Times New Roman" w:hAnsi="Times New Roman" w:cs="Times New Roman"/>
                <w:b/>
                <w:sz w:val="24"/>
                <w:szCs w:val="24"/>
                <w:lang w:eastAsia="ar-SA"/>
              </w:rPr>
            </w:pPr>
          </w:p>
          <w:p w:rsidR="00627230" w:rsidRPr="00627230" w:rsidRDefault="00627230" w:rsidP="00627230">
            <w:pPr>
              <w:suppressAutoHyphens/>
              <w:jc w:val="center"/>
              <w:rPr>
                <w:rFonts w:ascii="Times New Roman" w:hAnsi="Times New Roman" w:cs="Times New Roman"/>
                <w:b/>
                <w:sz w:val="24"/>
                <w:szCs w:val="24"/>
                <w:lang w:eastAsia="ar-SA"/>
              </w:rPr>
            </w:pPr>
          </w:p>
          <w:p w:rsidR="00627230" w:rsidRPr="00627230" w:rsidRDefault="00627230" w:rsidP="00627230">
            <w:pPr>
              <w:suppressAutoHyphens/>
              <w:jc w:val="center"/>
              <w:rPr>
                <w:rFonts w:ascii="Times New Roman" w:hAnsi="Times New Roman" w:cs="Times New Roman"/>
                <w:b/>
                <w:sz w:val="24"/>
                <w:szCs w:val="24"/>
                <w:lang w:eastAsia="ar-SA"/>
              </w:rPr>
            </w:pPr>
          </w:p>
          <w:p w:rsidR="00627230" w:rsidRPr="00627230" w:rsidRDefault="00627230" w:rsidP="00627230">
            <w:pPr>
              <w:suppressAutoHyphens/>
              <w:jc w:val="center"/>
              <w:rPr>
                <w:rFonts w:ascii="Times New Roman" w:hAnsi="Times New Roman" w:cs="Times New Roman"/>
                <w:b/>
                <w:sz w:val="24"/>
                <w:szCs w:val="24"/>
                <w:lang w:eastAsia="ar-SA"/>
              </w:rPr>
            </w:pPr>
          </w:p>
          <w:p w:rsidR="00627230" w:rsidRPr="00627230" w:rsidRDefault="00627230" w:rsidP="00627230">
            <w:pPr>
              <w:suppressAutoHyphens/>
              <w:jc w:val="center"/>
              <w:rPr>
                <w:rFonts w:ascii="Times New Roman" w:hAnsi="Times New Roman" w:cs="Times New Roman"/>
                <w:b/>
                <w:sz w:val="24"/>
                <w:szCs w:val="24"/>
                <w:lang w:eastAsia="ar-SA"/>
              </w:rPr>
            </w:pPr>
          </w:p>
          <w:p w:rsidR="00627230" w:rsidRPr="00627230" w:rsidRDefault="00627230" w:rsidP="00627230">
            <w:pPr>
              <w:suppressAutoHyphens/>
              <w:jc w:val="center"/>
              <w:rPr>
                <w:rFonts w:ascii="Times New Roman" w:hAnsi="Times New Roman" w:cs="Times New Roman"/>
                <w:b/>
                <w:sz w:val="24"/>
                <w:szCs w:val="24"/>
                <w:lang w:eastAsia="ar-SA"/>
              </w:rPr>
            </w:pPr>
          </w:p>
          <w:p w:rsidR="00627230" w:rsidRPr="00627230" w:rsidRDefault="00627230" w:rsidP="00627230">
            <w:pPr>
              <w:suppressAutoHyphens/>
              <w:jc w:val="center"/>
              <w:rPr>
                <w:rFonts w:ascii="Times New Roman" w:hAnsi="Times New Roman" w:cs="Times New Roman"/>
                <w:b/>
                <w:sz w:val="24"/>
                <w:szCs w:val="24"/>
                <w:lang w:eastAsia="ar-SA"/>
              </w:rPr>
            </w:pPr>
          </w:p>
          <w:p w:rsidR="00627230" w:rsidRPr="00627230" w:rsidRDefault="00627230" w:rsidP="00627230">
            <w:pPr>
              <w:suppressAutoHyphens/>
              <w:jc w:val="center"/>
              <w:rPr>
                <w:rFonts w:ascii="Times New Roman" w:hAnsi="Times New Roman" w:cs="Times New Roman"/>
                <w:b/>
                <w:sz w:val="24"/>
                <w:szCs w:val="24"/>
                <w:lang w:eastAsia="ar-SA"/>
              </w:rPr>
            </w:pPr>
          </w:p>
        </w:tc>
        <w:tc>
          <w:tcPr>
            <w:tcW w:w="4854" w:type="dxa"/>
            <w:vMerge/>
          </w:tcPr>
          <w:p w:rsidR="00627230" w:rsidRPr="00627230" w:rsidRDefault="00627230" w:rsidP="00627230">
            <w:pPr>
              <w:suppressAutoHyphens/>
              <w:jc w:val="right"/>
              <w:rPr>
                <w:rFonts w:ascii="Times New Roman" w:hAnsi="Times New Roman" w:cs="Times New Roman"/>
                <w:b/>
                <w:sz w:val="24"/>
                <w:szCs w:val="24"/>
                <w:lang w:eastAsia="ar-SA"/>
              </w:rPr>
            </w:pPr>
          </w:p>
        </w:tc>
      </w:tr>
    </w:tbl>
    <w:p w:rsidR="00627230" w:rsidRPr="00627230" w:rsidRDefault="00627230" w:rsidP="00627230">
      <w:pPr>
        <w:autoSpaceDE w:val="0"/>
        <w:autoSpaceDN w:val="0"/>
        <w:adjustRightInd w:val="0"/>
        <w:spacing w:after="0" w:line="240" w:lineRule="auto"/>
        <w:jc w:val="center"/>
        <w:rPr>
          <w:rFonts w:ascii="Times New Roman" w:eastAsia="Calibri" w:hAnsi="Times New Roman" w:cs="Times New Roman"/>
          <w:b/>
          <w:bCs/>
          <w:color w:val="000000"/>
          <w:sz w:val="28"/>
          <w:szCs w:val="28"/>
        </w:rPr>
      </w:pPr>
      <w:r w:rsidRPr="00627230">
        <w:rPr>
          <w:rFonts w:ascii="Times New Roman" w:eastAsia="Calibri" w:hAnsi="Times New Roman" w:cs="Times New Roman"/>
          <w:b/>
          <w:bCs/>
          <w:color w:val="000000"/>
          <w:sz w:val="28"/>
          <w:szCs w:val="28"/>
        </w:rPr>
        <w:t>РАБОЧАЯ ПРОГРАММА</w:t>
      </w:r>
    </w:p>
    <w:p w:rsidR="00627230" w:rsidRPr="00627230" w:rsidRDefault="00627230" w:rsidP="00627230">
      <w:pPr>
        <w:autoSpaceDE w:val="0"/>
        <w:autoSpaceDN w:val="0"/>
        <w:adjustRightInd w:val="0"/>
        <w:spacing w:after="0" w:line="240" w:lineRule="auto"/>
        <w:jc w:val="center"/>
        <w:rPr>
          <w:rFonts w:ascii="Times New Roman" w:eastAsia="Calibri" w:hAnsi="Times New Roman" w:cs="Times New Roman"/>
          <w:b/>
          <w:bCs/>
          <w:color w:val="000000"/>
          <w:sz w:val="28"/>
          <w:szCs w:val="28"/>
        </w:rPr>
      </w:pPr>
      <w:r w:rsidRPr="00627230">
        <w:rPr>
          <w:rFonts w:ascii="Times New Roman" w:eastAsia="Calibri" w:hAnsi="Times New Roman" w:cs="Times New Roman"/>
          <w:b/>
          <w:bCs/>
          <w:caps/>
          <w:color w:val="000000"/>
          <w:sz w:val="28"/>
          <w:szCs w:val="28"/>
        </w:rPr>
        <w:t xml:space="preserve"> УЧЕБНОЙ ДИСЦИПЛИНЫ</w:t>
      </w:r>
      <w:r w:rsidRPr="00627230">
        <w:rPr>
          <w:rFonts w:ascii="Times New Roman" w:eastAsia="Calibri" w:hAnsi="Times New Roman" w:cs="Times New Roman"/>
          <w:b/>
          <w:bCs/>
          <w:color w:val="000000"/>
          <w:sz w:val="28"/>
          <w:szCs w:val="28"/>
        </w:rPr>
        <w:t xml:space="preserve"> </w:t>
      </w:r>
    </w:p>
    <w:p w:rsidR="00627230" w:rsidRPr="00627230" w:rsidRDefault="00627230" w:rsidP="00627230">
      <w:pPr>
        <w:widowControl w:val="0"/>
        <w:autoSpaceDE w:val="0"/>
        <w:autoSpaceDN w:val="0"/>
        <w:spacing w:after="0" w:line="240" w:lineRule="auto"/>
        <w:jc w:val="center"/>
        <w:rPr>
          <w:rFonts w:ascii="Times New Roman" w:eastAsia="Times New Roman" w:hAnsi="Times New Roman" w:cs="Times New Roman"/>
          <w:b/>
          <w:sz w:val="28"/>
          <w:szCs w:val="28"/>
        </w:rPr>
      </w:pPr>
      <w:r w:rsidRPr="00627230">
        <w:rPr>
          <w:rFonts w:ascii="Times New Roman" w:eastAsia="Times New Roman" w:hAnsi="Times New Roman" w:cs="Times New Roman"/>
          <w:b/>
          <w:sz w:val="28"/>
          <w:szCs w:val="28"/>
        </w:rPr>
        <w:t>ОУД.07 Основы безопасности и жизнедеятельности</w:t>
      </w:r>
    </w:p>
    <w:p w:rsidR="00627230" w:rsidRPr="00627230" w:rsidRDefault="00627230" w:rsidP="00627230">
      <w:pPr>
        <w:widowControl w:val="0"/>
        <w:autoSpaceDE w:val="0"/>
        <w:autoSpaceDN w:val="0"/>
        <w:spacing w:after="0" w:line="240" w:lineRule="auto"/>
        <w:jc w:val="center"/>
        <w:rPr>
          <w:rFonts w:ascii="Times New Roman" w:eastAsia="Times New Roman" w:hAnsi="Times New Roman" w:cs="Times New Roman"/>
          <w:i/>
          <w:sz w:val="28"/>
          <w:szCs w:val="28"/>
        </w:rPr>
      </w:pPr>
      <w:r w:rsidRPr="00627230">
        <w:rPr>
          <w:rFonts w:ascii="Times New Roman" w:eastAsia="Times New Roman" w:hAnsi="Times New Roman" w:cs="Times New Roman"/>
          <w:i/>
          <w:sz w:val="28"/>
          <w:szCs w:val="28"/>
        </w:rPr>
        <w:t xml:space="preserve">по профессии 23.01.17 Мастер по ремонту и обслуживанию автомобилей </w:t>
      </w:r>
    </w:p>
    <w:p w:rsidR="00627230" w:rsidRPr="00627230" w:rsidRDefault="00627230" w:rsidP="00627230">
      <w:pPr>
        <w:widowControl w:val="0"/>
        <w:autoSpaceDE w:val="0"/>
        <w:autoSpaceDN w:val="0"/>
        <w:spacing w:after="0" w:line="240" w:lineRule="auto"/>
        <w:rPr>
          <w:rFonts w:ascii="Times New Roman" w:eastAsia="Times New Roman" w:hAnsi="Times New Roman" w:cs="Times New Roman"/>
          <w:sz w:val="28"/>
          <w:szCs w:val="28"/>
        </w:rPr>
      </w:pPr>
    </w:p>
    <w:p w:rsidR="00627230" w:rsidRPr="00627230" w:rsidRDefault="00627230" w:rsidP="00627230">
      <w:pPr>
        <w:widowControl w:val="0"/>
        <w:autoSpaceDE w:val="0"/>
        <w:autoSpaceDN w:val="0"/>
        <w:spacing w:after="0" w:line="360" w:lineRule="auto"/>
        <w:rPr>
          <w:rFonts w:ascii="Times New Roman" w:eastAsia="Times New Roman" w:hAnsi="Times New Roman" w:cs="Times New Roman"/>
          <w:sz w:val="28"/>
          <w:szCs w:val="28"/>
        </w:rPr>
      </w:pPr>
    </w:p>
    <w:p w:rsidR="00627230" w:rsidRPr="00627230" w:rsidRDefault="00627230" w:rsidP="00627230">
      <w:pPr>
        <w:widowControl w:val="0"/>
        <w:autoSpaceDE w:val="0"/>
        <w:autoSpaceDN w:val="0"/>
        <w:spacing w:after="0" w:line="360" w:lineRule="auto"/>
        <w:rPr>
          <w:rFonts w:ascii="Times New Roman" w:eastAsia="Times New Roman" w:hAnsi="Times New Roman" w:cs="Times New Roman"/>
          <w:sz w:val="28"/>
          <w:szCs w:val="28"/>
        </w:rPr>
      </w:pPr>
    </w:p>
    <w:p w:rsidR="00627230" w:rsidRPr="00627230" w:rsidRDefault="00627230" w:rsidP="00627230">
      <w:pPr>
        <w:widowControl w:val="0"/>
        <w:autoSpaceDE w:val="0"/>
        <w:autoSpaceDN w:val="0"/>
        <w:spacing w:after="0" w:line="360" w:lineRule="auto"/>
        <w:rPr>
          <w:rFonts w:ascii="Times New Roman" w:eastAsia="Times New Roman" w:hAnsi="Times New Roman" w:cs="Times New Roman"/>
          <w:sz w:val="28"/>
          <w:szCs w:val="28"/>
        </w:rPr>
      </w:pPr>
    </w:p>
    <w:p w:rsidR="00627230" w:rsidRPr="00627230" w:rsidRDefault="00627230" w:rsidP="00627230">
      <w:pPr>
        <w:widowControl w:val="0"/>
        <w:autoSpaceDE w:val="0"/>
        <w:autoSpaceDN w:val="0"/>
        <w:spacing w:after="0" w:line="360" w:lineRule="auto"/>
        <w:rPr>
          <w:rFonts w:ascii="Times New Roman" w:eastAsia="Times New Roman" w:hAnsi="Times New Roman" w:cs="Times New Roman"/>
          <w:sz w:val="28"/>
          <w:szCs w:val="28"/>
        </w:rPr>
      </w:pPr>
    </w:p>
    <w:p w:rsidR="00627230" w:rsidRPr="00627230" w:rsidRDefault="00627230" w:rsidP="00627230">
      <w:pPr>
        <w:widowControl w:val="0"/>
        <w:autoSpaceDE w:val="0"/>
        <w:autoSpaceDN w:val="0"/>
        <w:spacing w:after="0" w:line="360" w:lineRule="auto"/>
        <w:rPr>
          <w:rFonts w:ascii="Times New Roman" w:eastAsia="Times New Roman" w:hAnsi="Times New Roman" w:cs="Times New Roman"/>
          <w:sz w:val="28"/>
          <w:szCs w:val="28"/>
        </w:rPr>
      </w:pPr>
    </w:p>
    <w:p w:rsidR="00627230" w:rsidRPr="00627230" w:rsidRDefault="00627230" w:rsidP="00627230">
      <w:pPr>
        <w:widowControl w:val="0"/>
        <w:autoSpaceDE w:val="0"/>
        <w:autoSpaceDN w:val="0"/>
        <w:spacing w:after="0" w:line="360" w:lineRule="auto"/>
        <w:rPr>
          <w:rFonts w:ascii="Times New Roman" w:eastAsia="Times New Roman" w:hAnsi="Times New Roman" w:cs="Times New Roman"/>
          <w:sz w:val="28"/>
          <w:szCs w:val="28"/>
        </w:rPr>
      </w:pPr>
    </w:p>
    <w:p w:rsidR="00627230" w:rsidRPr="00627230" w:rsidRDefault="00627230" w:rsidP="00627230">
      <w:pPr>
        <w:widowControl w:val="0"/>
        <w:autoSpaceDE w:val="0"/>
        <w:autoSpaceDN w:val="0"/>
        <w:spacing w:after="0" w:line="360" w:lineRule="auto"/>
        <w:jc w:val="center"/>
        <w:rPr>
          <w:rFonts w:ascii="Times New Roman" w:eastAsia="Times New Roman" w:hAnsi="Times New Roman" w:cs="Times New Roman"/>
          <w:sz w:val="28"/>
          <w:szCs w:val="28"/>
        </w:rPr>
      </w:pPr>
      <w:r w:rsidRPr="00627230">
        <w:rPr>
          <w:rFonts w:ascii="Times New Roman" w:eastAsia="Times New Roman" w:hAnsi="Times New Roman" w:cs="Times New Roman"/>
          <w:sz w:val="28"/>
          <w:szCs w:val="28"/>
        </w:rPr>
        <w:t>Муслюмово 2023 г.</w:t>
      </w:r>
    </w:p>
    <w:p w:rsidR="00627230" w:rsidRPr="00627230" w:rsidRDefault="00627230" w:rsidP="00627230">
      <w:pPr>
        <w:widowControl w:val="0"/>
        <w:autoSpaceDE w:val="0"/>
        <w:autoSpaceDN w:val="0"/>
        <w:spacing w:after="0" w:line="360" w:lineRule="auto"/>
        <w:jc w:val="center"/>
        <w:rPr>
          <w:rFonts w:ascii="Times New Roman" w:eastAsia="Times New Roman" w:hAnsi="Times New Roman" w:cs="Times New Roman"/>
          <w:sz w:val="28"/>
          <w:szCs w:val="28"/>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360" w:lineRule="auto"/>
        <w:ind w:firstLine="709"/>
        <w:jc w:val="both"/>
        <w:rPr>
          <w:rFonts w:ascii="Times New Roman" w:eastAsia="Times New Roman" w:hAnsi="Times New Roman" w:cs="Times New Roman"/>
          <w:color w:val="000000"/>
          <w:sz w:val="28"/>
          <w:szCs w:val="28"/>
        </w:rPr>
      </w:pPr>
      <w:r w:rsidRPr="00627230">
        <w:rPr>
          <w:rFonts w:ascii="Times New Roman" w:eastAsia="Calibri" w:hAnsi="Times New Roman" w:cs="Times New Roman"/>
          <w:color w:val="000000"/>
          <w:sz w:val="28"/>
          <w:szCs w:val="28"/>
        </w:rPr>
        <w:t>Рабочая программа учебной дисциплины ОУД.07 Основы безопасности и жизнедеятельностиразработана на основе Федерального государственного образовательного стандарта СПО по профессии 23.01.17 Мастер по ремонту и обслуживанию автомобилей, утвержденного Приказом Минобрнауки России от 9 декабря 2016 г. № 1581 «Об утверждении федерального государственного образовательного стандарта среднего профессионального образования по профессии 23.01.17 Мастер по ремонту и обслуживанию автомобилей» (с изменениями и дополнениями от 17 декабря 2020 г</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360" w:lineRule="auto"/>
        <w:ind w:firstLine="709"/>
        <w:jc w:val="both"/>
        <w:rPr>
          <w:rFonts w:ascii="Times New Roman" w:eastAsia="Times New Roman" w:hAnsi="Times New Roman" w:cs="Times New Roman"/>
          <w:sz w:val="28"/>
          <w:szCs w:val="28"/>
        </w:rPr>
      </w:pPr>
    </w:p>
    <w:p w:rsidR="00627230" w:rsidRPr="00627230" w:rsidRDefault="00627230" w:rsidP="00627230">
      <w:pPr>
        <w:suppressAutoHyphens/>
        <w:spacing w:after="0" w:line="240" w:lineRule="auto"/>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Организация-разработчик: ГАПОУ «Муслюмовский политехнический техникум»</w:t>
      </w:r>
    </w:p>
    <w:p w:rsidR="00627230" w:rsidRPr="00627230" w:rsidRDefault="00627230" w:rsidP="00627230">
      <w:pPr>
        <w:suppressAutoHyphens/>
        <w:spacing w:after="0" w:line="240" w:lineRule="auto"/>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Разработчик: Башаров И.И.</w:t>
      </w:r>
    </w:p>
    <w:p w:rsidR="00627230" w:rsidRPr="00627230" w:rsidRDefault="00627230" w:rsidP="00627230">
      <w:pPr>
        <w:suppressAutoHyphens/>
        <w:spacing w:after="0" w:line="240" w:lineRule="auto"/>
        <w:rPr>
          <w:rFonts w:ascii="Times New Roman" w:eastAsia="Times New Roman" w:hAnsi="Times New Roman" w:cs="Times New Roman"/>
          <w:sz w:val="28"/>
          <w:szCs w:val="28"/>
          <w:lang w:eastAsia="ru-RU"/>
        </w:rPr>
      </w:pPr>
    </w:p>
    <w:p w:rsidR="00627230" w:rsidRPr="00627230" w:rsidRDefault="00627230" w:rsidP="00627230">
      <w:pPr>
        <w:suppressAutoHyphens/>
        <w:spacing w:after="0" w:line="240" w:lineRule="auto"/>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Рассмотрено на заседании ПЦК специальных дисциплин ГАПОУ «Муслюмовский политехнический техникум».</w:t>
      </w:r>
    </w:p>
    <w:p w:rsidR="00627230" w:rsidRPr="00627230" w:rsidRDefault="00627230" w:rsidP="00627230">
      <w:pPr>
        <w:suppressAutoHyphens/>
        <w:spacing w:after="0" w:line="240" w:lineRule="auto"/>
        <w:rPr>
          <w:rFonts w:ascii="Times New Roman" w:eastAsia="Times New Roman" w:hAnsi="Times New Roman" w:cs="Times New Roman"/>
          <w:sz w:val="28"/>
          <w:szCs w:val="28"/>
          <w:lang w:eastAsia="ru-RU"/>
        </w:rPr>
      </w:pPr>
    </w:p>
    <w:p w:rsidR="00627230" w:rsidRPr="00627230" w:rsidRDefault="00627230" w:rsidP="00627230">
      <w:pPr>
        <w:suppressAutoHyphens/>
        <w:spacing w:after="0" w:line="240" w:lineRule="auto"/>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Протокол №___от «___»__________2023 г.</w:t>
      </w:r>
    </w:p>
    <w:p w:rsidR="00627230" w:rsidRPr="00627230" w:rsidRDefault="00627230" w:rsidP="00627230">
      <w:pPr>
        <w:suppressAutoHyphens/>
        <w:spacing w:after="0" w:line="240" w:lineRule="auto"/>
        <w:rPr>
          <w:rFonts w:ascii="Times New Roman" w:eastAsia="Times New Roman" w:hAnsi="Times New Roman" w:cs="Times New Roman"/>
          <w:sz w:val="28"/>
          <w:szCs w:val="28"/>
          <w:lang w:eastAsia="ru-RU"/>
        </w:rPr>
      </w:pPr>
    </w:p>
    <w:p w:rsidR="00627230" w:rsidRPr="00627230" w:rsidRDefault="00627230" w:rsidP="00627230">
      <w:pPr>
        <w:suppressAutoHyphens/>
        <w:spacing w:after="0" w:line="240" w:lineRule="auto"/>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Председатель ПЦК _________Мухаметова Р.Г.</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ind w:firstLine="709"/>
        <w:jc w:val="both"/>
        <w:outlineLvl w:val="0"/>
        <w:rPr>
          <w:rFonts w:ascii="Times New Roman" w:eastAsia="Times New Roman" w:hAnsi="Times New Roman" w:cs="Times New Roman"/>
          <w:bCs/>
          <w:sz w:val="28"/>
          <w:szCs w:val="28"/>
        </w:rPr>
      </w:pPr>
      <w:r w:rsidRPr="00627230">
        <w:rPr>
          <w:rFonts w:ascii="Times New Roman" w:eastAsia="Times New Roman" w:hAnsi="Times New Roman" w:cs="Times New Roman"/>
          <w:sz w:val="28"/>
          <w:szCs w:val="28"/>
          <w:lang w:eastAsia="ru-RU"/>
        </w:rPr>
        <w:t xml:space="preserve">                                                                              (ФИО</w:t>
      </w:r>
    </w:p>
    <w:p w:rsidR="00627230" w:rsidRPr="00627230" w:rsidRDefault="00627230" w:rsidP="00627230">
      <w:pPr>
        <w:widowControl w:val="0"/>
        <w:autoSpaceDE w:val="0"/>
        <w:autoSpaceDN w:val="0"/>
        <w:spacing w:after="0" w:line="360" w:lineRule="auto"/>
        <w:ind w:firstLine="709"/>
        <w:jc w:val="both"/>
        <w:rPr>
          <w:rFonts w:ascii="Times New Roman" w:eastAsia="Times New Roman" w:hAnsi="Times New Roman" w:cs="Times New Roman"/>
        </w:rPr>
      </w:pPr>
    </w:p>
    <w:p w:rsidR="00627230" w:rsidRPr="00627230" w:rsidRDefault="00627230" w:rsidP="00627230">
      <w:pPr>
        <w:widowControl w:val="0"/>
        <w:autoSpaceDE w:val="0"/>
        <w:autoSpaceDN w:val="0"/>
        <w:spacing w:after="0" w:line="240" w:lineRule="auto"/>
        <w:rPr>
          <w:rFonts w:ascii="Times New Roman" w:eastAsia="Times New Roman" w:hAnsi="Times New Roman" w:cs="Times New Roman"/>
        </w:rPr>
      </w:pPr>
    </w:p>
    <w:p w:rsidR="00627230" w:rsidRPr="00627230" w:rsidRDefault="00627230" w:rsidP="00627230">
      <w:pPr>
        <w:widowControl w:val="0"/>
        <w:autoSpaceDE w:val="0"/>
        <w:autoSpaceDN w:val="0"/>
        <w:spacing w:after="0" w:line="240" w:lineRule="auto"/>
        <w:rPr>
          <w:rFonts w:ascii="Times New Roman" w:eastAsia="Times New Roman" w:hAnsi="Times New Roman" w:cs="Times New Roman"/>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220"/>
        <w:jc w:val="center"/>
        <w:outlineLvl w:val="0"/>
        <w:rPr>
          <w:rFonts w:ascii="Times New Roman" w:eastAsia="Times New Roman" w:hAnsi="Times New Roman" w:cs="Times New Roman"/>
          <w:bCs/>
          <w:sz w:val="28"/>
          <w:szCs w:val="28"/>
        </w:rPr>
      </w:pPr>
    </w:p>
    <w:p w:rsidR="00627230" w:rsidRPr="00627230" w:rsidRDefault="00627230" w:rsidP="00627230">
      <w:pPr>
        <w:widowControl w:val="0"/>
        <w:autoSpaceDE w:val="0"/>
        <w:autoSpaceDN w:val="0"/>
        <w:spacing w:after="0" w:line="240" w:lineRule="auto"/>
        <w:rPr>
          <w:rFonts w:ascii="Times New Roman" w:eastAsia="Times New Roman" w:hAnsi="Times New Roman" w:cs="Times New Roman"/>
        </w:rPr>
      </w:pPr>
    </w:p>
    <w:p w:rsidR="00627230" w:rsidRPr="00627230" w:rsidRDefault="00627230" w:rsidP="00627230">
      <w:pPr>
        <w:widowControl w:val="0"/>
        <w:autoSpaceDE w:val="0"/>
        <w:autoSpaceDN w:val="0"/>
        <w:spacing w:after="0" w:line="240" w:lineRule="auto"/>
        <w:rPr>
          <w:rFonts w:ascii="Times New Roman" w:eastAsia="Times New Roman" w:hAnsi="Times New Roman" w:cs="Times New Roman"/>
        </w:rPr>
      </w:pPr>
    </w:p>
    <w:p w:rsidR="00627230" w:rsidRPr="00627230" w:rsidRDefault="00627230" w:rsidP="00627230">
      <w:pPr>
        <w:widowControl w:val="0"/>
        <w:autoSpaceDE w:val="0"/>
        <w:autoSpaceDN w:val="0"/>
        <w:spacing w:after="0" w:line="240" w:lineRule="auto"/>
        <w:rPr>
          <w:rFonts w:ascii="Times New Roman" w:eastAsia="Times New Roman" w:hAnsi="Times New Roman" w:cs="Times New Roman"/>
        </w:rPr>
      </w:pPr>
    </w:p>
    <w:p w:rsidR="00627230" w:rsidRPr="00627230" w:rsidRDefault="00627230" w:rsidP="00627230">
      <w:pPr>
        <w:widowControl w:val="0"/>
        <w:autoSpaceDE w:val="0"/>
        <w:autoSpaceDN w:val="0"/>
        <w:spacing w:after="0" w:line="240" w:lineRule="auto"/>
        <w:rPr>
          <w:rFonts w:ascii="Times New Roman" w:eastAsia="Times New Roman" w:hAnsi="Times New Roman" w:cs="Times New Roman"/>
        </w:rPr>
      </w:pPr>
    </w:p>
    <w:p w:rsidR="00627230" w:rsidRPr="00627230" w:rsidRDefault="00627230" w:rsidP="00627230">
      <w:pPr>
        <w:widowControl w:val="0"/>
        <w:autoSpaceDE w:val="0"/>
        <w:autoSpaceDN w:val="0"/>
        <w:spacing w:after="0" w:line="240" w:lineRule="auto"/>
        <w:rPr>
          <w:rFonts w:ascii="Times New Roman" w:eastAsia="Times New Roman" w:hAnsi="Times New Roman" w:cs="Times New Roman"/>
        </w:rPr>
      </w:pPr>
    </w:p>
    <w:p w:rsidR="00627230" w:rsidRPr="00627230" w:rsidRDefault="00627230" w:rsidP="00627230">
      <w:pPr>
        <w:widowControl w:val="0"/>
        <w:autoSpaceDE w:val="0"/>
        <w:autoSpaceDN w:val="0"/>
        <w:spacing w:after="0" w:line="240" w:lineRule="auto"/>
        <w:rPr>
          <w:rFonts w:ascii="Times New Roman" w:eastAsia="Times New Roman" w:hAnsi="Times New Roman" w:cs="Times New Roman"/>
        </w:rPr>
      </w:pPr>
    </w:p>
    <w:p w:rsidR="00627230" w:rsidRPr="00627230" w:rsidRDefault="00627230" w:rsidP="00627230">
      <w:pPr>
        <w:widowControl w:val="0"/>
        <w:autoSpaceDE w:val="0"/>
        <w:autoSpaceDN w:val="0"/>
        <w:spacing w:after="0" w:line="360" w:lineRule="auto"/>
        <w:ind w:left="340"/>
        <w:contextualSpacing/>
        <w:jc w:val="center"/>
        <w:outlineLvl w:val="0"/>
        <w:rPr>
          <w:rFonts w:ascii="Times New Roman" w:eastAsia="Times New Roman" w:hAnsi="Times New Roman" w:cs="Times New Roman"/>
          <w:b/>
          <w:bCs/>
          <w:sz w:val="28"/>
          <w:szCs w:val="28"/>
        </w:rPr>
      </w:pPr>
      <w:r w:rsidRPr="00627230">
        <w:rPr>
          <w:rFonts w:ascii="Times New Roman" w:eastAsia="Times New Roman" w:hAnsi="Times New Roman" w:cs="Times New Roman"/>
          <w:b/>
          <w:bCs/>
          <w:sz w:val="28"/>
          <w:szCs w:val="28"/>
        </w:rPr>
        <w:t>СОДЕРЖАНИЕ</w:t>
      </w:r>
    </w:p>
    <w:p w:rsidR="00627230" w:rsidRPr="00627230" w:rsidRDefault="00627230" w:rsidP="00627230">
      <w:pPr>
        <w:widowControl w:val="0"/>
        <w:autoSpaceDE w:val="0"/>
        <w:autoSpaceDN w:val="0"/>
        <w:spacing w:after="0" w:line="360" w:lineRule="auto"/>
        <w:contextualSpacing/>
        <w:rPr>
          <w:rFonts w:ascii="Times New Roman" w:eastAsia="Times New Roman" w:hAnsi="Times New Roman" w:cs="Times New Roman"/>
          <w:b/>
          <w:szCs w:val="28"/>
        </w:rPr>
      </w:pPr>
    </w:p>
    <w:tbl>
      <w:tblPr>
        <w:tblStyle w:val="TableNormal"/>
        <w:tblW w:w="5150" w:type="pct"/>
        <w:tblLook w:val="01E0" w:firstRow="1" w:lastRow="1" w:firstColumn="1" w:lastColumn="1" w:noHBand="0" w:noVBand="0"/>
      </w:tblPr>
      <w:tblGrid>
        <w:gridCol w:w="13688"/>
        <w:gridCol w:w="1321"/>
      </w:tblGrid>
      <w:tr w:rsidR="00627230" w:rsidRPr="00627230" w:rsidTr="00627230">
        <w:trPr>
          <w:trHeight w:val="388"/>
        </w:trPr>
        <w:tc>
          <w:tcPr>
            <w:tcW w:w="4560" w:type="pct"/>
          </w:tcPr>
          <w:p w:rsidR="00627230" w:rsidRPr="00627230" w:rsidRDefault="00627230" w:rsidP="00627230">
            <w:pPr>
              <w:tabs>
                <w:tab w:val="left" w:pos="1070"/>
                <w:tab w:val="left" w:pos="1071"/>
                <w:tab w:val="left" w:pos="2634"/>
                <w:tab w:val="left" w:pos="5841"/>
                <w:tab w:val="left" w:pos="8260"/>
              </w:tabs>
              <w:spacing w:line="360" w:lineRule="auto"/>
              <w:ind w:left="225"/>
              <w:contextualSpacing/>
              <w:jc w:val="both"/>
              <w:rPr>
                <w:rFonts w:ascii="Times New Roman" w:eastAsia="Times New Roman" w:hAnsi="Times New Roman" w:cs="Times New Roman"/>
                <w:b/>
                <w:caps/>
                <w:sz w:val="28"/>
                <w:szCs w:val="28"/>
                <w:lang w:val="ru-RU"/>
              </w:rPr>
            </w:pPr>
            <w:r w:rsidRPr="00627230">
              <w:rPr>
                <w:rFonts w:ascii="Times New Roman" w:eastAsia="Times New Roman" w:hAnsi="Times New Roman" w:cs="Times New Roman"/>
                <w:b/>
                <w:caps/>
                <w:sz w:val="28"/>
                <w:szCs w:val="28"/>
                <w:lang w:val="ru-RU"/>
              </w:rPr>
              <w:t>1. паспорт РАБОЧЕЙ ПРОГРАММЫ УЧЕБНОЙ ДИСЦИПЛИны</w:t>
            </w:r>
          </w:p>
        </w:tc>
        <w:tc>
          <w:tcPr>
            <w:tcW w:w="440" w:type="pct"/>
          </w:tcPr>
          <w:p w:rsidR="00627230" w:rsidRPr="00627230" w:rsidRDefault="00627230" w:rsidP="00627230">
            <w:pPr>
              <w:spacing w:line="360" w:lineRule="auto"/>
              <w:contextualSpacing/>
              <w:jc w:val="right"/>
              <w:rPr>
                <w:rFonts w:ascii="Times New Roman" w:eastAsia="Times New Roman" w:hAnsi="Times New Roman" w:cs="Times New Roman"/>
                <w:b/>
                <w:sz w:val="28"/>
                <w:lang w:val="ru-RU"/>
              </w:rPr>
            </w:pPr>
          </w:p>
          <w:p w:rsidR="00627230" w:rsidRPr="00627230" w:rsidRDefault="00627230" w:rsidP="00627230">
            <w:pPr>
              <w:spacing w:line="360" w:lineRule="auto"/>
              <w:contextualSpacing/>
              <w:jc w:val="right"/>
              <w:rPr>
                <w:rFonts w:ascii="Times New Roman" w:eastAsia="Times New Roman" w:hAnsi="Times New Roman" w:cs="Times New Roman"/>
                <w:b/>
                <w:sz w:val="28"/>
              </w:rPr>
            </w:pPr>
            <w:r w:rsidRPr="00627230">
              <w:rPr>
                <w:rFonts w:ascii="Times New Roman" w:eastAsia="Times New Roman" w:hAnsi="Times New Roman" w:cs="Times New Roman"/>
                <w:b/>
                <w:sz w:val="28"/>
              </w:rPr>
              <w:t>4</w:t>
            </w:r>
          </w:p>
        </w:tc>
      </w:tr>
      <w:tr w:rsidR="00627230" w:rsidRPr="00627230" w:rsidTr="00627230">
        <w:trPr>
          <w:trHeight w:val="692"/>
        </w:trPr>
        <w:tc>
          <w:tcPr>
            <w:tcW w:w="4560" w:type="pct"/>
          </w:tcPr>
          <w:p w:rsidR="00627230" w:rsidRPr="00627230" w:rsidRDefault="00627230" w:rsidP="00627230">
            <w:pPr>
              <w:spacing w:line="360" w:lineRule="auto"/>
              <w:ind w:left="225"/>
              <w:contextualSpacing/>
              <w:jc w:val="both"/>
              <w:rPr>
                <w:rFonts w:ascii="Times New Roman" w:eastAsia="Times New Roman" w:hAnsi="Times New Roman" w:cs="Times New Roman"/>
                <w:b/>
                <w:sz w:val="28"/>
                <w:lang w:val="ru-RU"/>
              </w:rPr>
            </w:pPr>
            <w:r w:rsidRPr="00627230">
              <w:rPr>
                <w:rFonts w:ascii="Times New Roman" w:eastAsia="Times New Roman" w:hAnsi="Times New Roman" w:cs="Times New Roman"/>
                <w:b/>
                <w:sz w:val="28"/>
                <w:lang w:val="ru-RU"/>
              </w:rPr>
              <w:t>2. СТРУКТУРА И СОДЕРЖАНИЕ УЧЕБНОЙ ДИСЦИПЛИНЫ</w:t>
            </w:r>
          </w:p>
        </w:tc>
        <w:tc>
          <w:tcPr>
            <w:tcW w:w="440" w:type="pct"/>
          </w:tcPr>
          <w:p w:rsidR="00627230" w:rsidRPr="00627230" w:rsidRDefault="00627230" w:rsidP="00627230">
            <w:pPr>
              <w:spacing w:line="360" w:lineRule="auto"/>
              <w:contextualSpacing/>
              <w:jc w:val="right"/>
              <w:rPr>
                <w:rFonts w:ascii="Times New Roman" w:eastAsia="Times New Roman" w:hAnsi="Times New Roman" w:cs="Times New Roman"/>
                <w:b/>
                <w:sz w:val="28"/>
              </w:rPr>
            </w:pPr>
            <w:r w:rsidRPr="00627230">
              <w:rPr>
                <w:rFonts w:ascii="Times New Roman" w:eastAsia="Times New Roman" w:hAnsi="Times New Roman" w:cs="Times New Roman"/>
                <w:b/>
                <w:sz w:val="28"/>
              </w:rPr>
              <w:t>10</w:t>
            </w:r>
          </w:p>
        </w:tc>
      </w:tr>
      <w:tr w:rsidR="00627230" w:rsidRPr="00627230" w:rsidTr="00627230">
        <w:trPr>
          <w:trHeight w:val="379"/>
        </w:trPr>
        <w:tc>
          <w:tcPr>
            <w:tcW w:w="4560" w:type="pct"/>
          </w:tcPr>
          <w:p w:rsidR="00627230" w:rsidRPr="00627230" w:rsidRDefault="00627230" w:rsidP="00627230">
            <w:pPr>
              <w:tabs>
                <w:tab w:val="left" w:pos="390"/>
                <w:tab w:val="left" w:pos="675"/>
              </w:tabs>
              <w:spacing w:line="360" w:lineRule="auto"/>
              <w:ind w:left="225"/>
              <w:contextualSpacing/>
              <w:jc w:val="both"/>
              <w:rPr>
                <w:rFonts w:ascii="Times New Roman" w:eastAsia="Times New Roman" w:hAnsi="Times New Roman" w:cs="Times New Roman"/>
                <w:b/>
                <w:sz w:val="28"/>
                <w:lang w:val="ru-RU"/>
              </w:rPr>
            </w:pPr>
            <w:r w:rsidRPr="00627230">
              <w:rPr>
                <w:rFonts w:ascii="Times New Roman" w:eastAsia="Times New Roman" w:hAnsi="Times New Roman" w:cs="Times New Roman"/>
                <w:b/>
                <w:sz w:val="28"/>
                <w:lang w:val="ru-RU"/>
              </w:rPr>
              <w:t xml:space="preserve">3. </w:t>
            </w:r>
            <w:r w:rsidRPr="00627230">
              <w:rPr>
                <w:rFonts w:ascii="Times New Roman" w:eastAsia="Times New Roman" w:hAnsi="Times New Roman" w:cs="Times New Roman"/>
                <w:b/>
                <w:caps/>
                <w:sz w:val="28"/>
                <w:szCs w:val="28"/>
                <w:lang w:val="ru-RU"/>
              </w:rPr>
              <w:t>условия реализации программы УЧЕБНОЙ дисциплины</w:t>
            </w:r>
          </w:p>
        </w:tc>
        <w:tc>
          <w:tcPr>
            <w:tcW w:w="440" w:type="pct"/>
          </w:tcPr>
          <w:p w:rsidR="00627230" w:rsidRPr="00627230" w:rsidRDefault="00627230" w:rsidP="00627230">
            <w:pPr>
              <w:spacing w:line="360" w:lineRule="auto"/>
              <w:contextualSpacing/>
              <w:jc w:val="right"/>
              <w:rPr>
                <w:rFonts w:ascii="Times New Roman" w:eastAsia="Times New Roman" w:hAnsi="Times New Roman" w:cs="Times New Roman"/>
                <w:b/>
                <w:sz w:val="28"/>
                <w:lang w:val="ru-RU"/>
              </w:rPr>
            </w:pPr>
          </w:p>
          <w:p w:rsidR="00627230" w:rsidRPr="00627230" w:rsidRDefault="00627230" w:rsidP="00627230">
            <w:pPr>
              <w:spacing w:line="360" w:lineRule="auto"/>
              <w:contextualSpacing/>
              <w:jc w:val="right"/>
              <w:rPr>
                <w:rFonts w:ascii="Times New Roman" w:eastAsia="Times New Roman" w:hAnsi="Times New Roman" w:cs="Times New Roman"/>
                <w:b/>
                <w:sz w:val="28"/>
              </w:rPr>
            </w:pPr>
            <w:r w:rsidRPr="00627230">
              <w:rPr>
                <w:rFonts w:ascii="Times New Roman" w:eastAsia="Times New Roman" w:hAnsi="Times New Roman" w:cs="Times New Roman"/>
                <w:b/>
                <w:sz w:val="28"/>
              </w:rPr>
              <w:t>13</w:t>
            </w:r>
          </w:p>
        </w:tc>
      </w:tr>
      <w:tr w:rsidR="00627230" w:rsidRPr="00627230" w:rsidTr="00627230">
        <w:trPr>
          <w:trHeight w:val="677"/>
        </w:trPr>
        <w:tc>
          <w:tcPr>
            <w:tcW w:w="4560" w:type="pct"/>
          </w:tcPr>
          <w:p w:rsidR="00627230" w:rsidRPr="00627230" w:rsidRDefault="00627230" w:rsidP="00627230">
            <w:pPr>
              <w:spacing w:line="360" w:lineRule="auto"/>
              <w:ind w:left="225"/>
              <w:contextualSpacing/>
              <w:jc w:val="both"/>
              <w:rPr>
                <w:rFonts w:ascii="Times New Roman" w:eastAsia="Times New Roman" w:hAnsi="Times New Roman" w:cs="Times New Roman"/>
                <w:b/>
                <w:sz w:val="28"/>
                <w:lang w:val="ru-RU"/>
              </w:rPr>
            </w:pPr>
            <w:r w:rsidRPr="00627230">
              <w:rPr>
                <w:rFonts w:ascii="Times New Roman" w:eastAsia="Times New Roman" w:hAnsi="Times New Roman" w:cs="Times New Roman"/>
                <w:b/>
                <w:sz w:val="28"/>
                <w:lang w:val="ru-RU"/>
              </w:rPr>
              <w:t>4. КОНТРОЛЬ И ОЦЕНКА РЕЗУЛЬТАТОВ ОСВОЕНИЯ УЧЕБНОЙ ДИСЦИПЛИНЫ</w:t>
            </w:r>
          </w:p>
        </w:tc>
        <w:tc>
          <w:tcPr>
            <w:tcW w:w="440" w:type="pct"/>
          </w:tcPr>
          <w:p w:rsidR="00627230" w:rsidRPr="00627230" w:rsidRDefault="00627230" w:rsidP="00627230">
            <w:pPr>
              <w:spacing w:line="360" w:lineRule="auto"/>
              <w:contextualSpacing/>
              <w:jc w:val="right"/>
              <w:rPr>
                <w:rFonts w:ascii="Times New Roman" w:eastAsia="Times New Roman" w:hAnsi="Times New Roman" w:cs="Times New Roman"/>
                <w:b/>
                <w:sz w:val="28"/>
                <w:lang w:val="ru-RU"/>
              </w:rPr>
            </w:pPr>
          </w:p>
          <w:p w:rsidR="00627230" w:rsidRPr="00627230" w:rsidRDefault="00627230" w:rsidP="00627230">
            <w:pPr>
              <w:spacing w:line="360" w:lineRule="auto"/>
              <w:contextualSpacing/>
              <w:jc w:val="right"/>
              <w:rPr>
                <w:rFonts w:ascii="Times New Roman" w:eastAsia="Times New Roman" w:hAnsi="Times New Roman" w:cs="Times New Roman"/>
                <w:b/>
                <w:sz w:val="28"/>
              </w:rPr>
            </w:pPr>
            <w:r w:rsidRPr="00627230">
              <w:rPr>
                <w:rFonts w:ascii="Times New Roman" w:eastAsia="Times New Roman" w:hAnsi="Times New Roman" w:cs="Times New Roman"/>
                <w:b/>
                <w:sz w:val="28"/>
              </w:rPr>
              <w:t>14</w:t>
            </w:r>
          </w:p>
        </w:tc>
      </w:tr>
    </w:tbl>
    <w:p w:rsidR="00627230" w:rsidRPr="00627230" w:rsidRDefault="00627230" w:rsidP="00627230">
      <w:pPr>
        <w:widowControl w:val="0"/>
        <w:autoSpaceDE w:val="0"/>
        <w:autoSpaceDN w:val="0"/>
        <w:spacing w:after="0" w:line="360" w:lineRule="auto"/>
        <w:contextualSpacing/>
        <w:rPr>
          <w:rFonts w:ascii="Times New Roman" w:eastAsia="Times New Roman" w:hAnsi="Times New Roman" w:cs="Times New Roman"/>
          <w:sz w:val="28"/>
        </w:rPr>
        <w:sectPr w:rsidR="00627230" w:rsidRPr="00627230" w:rsidSect="00627230">
          <w:footerReference w:type="even" r:id="rId31"/>
          <w:footerReference w:type="default" r:id="rId32"/>
          <w:footerReference w:type="first" r:id="rId33"/>
          <w:pgSz w:w="16840" w:h="11910" w:orient="landscape"/>
          <w:pgMar w:top="1701" w:right="1134" w:bottom="850" w:left="1134" w:header="0" w:footer="617" w:gutter="0"/>
          <w:pgNumType w:start="1"/>
          <w:cols w:space="720"/>
          <w:titlePg/>
          <w:docGrid w:linePitch="299"/>
        </w:sectPr>
      </w:pPr>
    </w:p>
    <w:p w:rsidR="00627230" w:rsidRPr="00627230" w:rsidRDefault="00627230" w:rsidP="0031589D">
      <w:pPr>
        <w:widowControl w:val="0"/>
        <w:numPr>
          <w:ilvl w:val="0"/>
          <w:numId w:val="31"/>
        </w:numPr>
        <w:tabs>
          <w:tab w:val="left" w:pos="501"/>
        </w:tabs>
        <w:autoSpaceDE w:val="0"/>
        <w:autoSpaceDN w:val="0"/>
        <w:spacing w:after="0" w:line="360" w:lineRule="auto"/>
        <w:ind w:left="0" w:firstLine="0"/>
        <w:jc w:val="center"/>
        <w:outlineLvl w:val="0"/>
        <w:rPr>
          <w:rFonts w:ascii="Times New Roman" w:eastAsia="Times New Roman" w:hAnsi="Times New Roman" w:cs="Times New Roman"/>
          <w:b/>
          <w:bCs/>
          <w:sz w:val="28"/>
          <w:szCs w:val="28"/>
        </w:rPr>
      </w:pPr>
      <w:r w:rsidRPr="00627230">
        <w:rPr>
          <w:rFonts w:ascii="Times New Roman" w:eastAsia="Times New Roman" w:hAnsi="Times New Roman" w:cs="Times New Roman"/>
          <w:b/>
          <w:bCs/>
          <w:sz w:val="28"/>
          <w:szCs w:val="28"/>
        </w:rPr>
        <w:t>ПАСПОРТ РАБОЧЕЙ ПРОГРАММЫ УЧЕБНОЙ ДИСЦИПЛИНЫ</w:t>
      </w:r>
    </w:p>
    <w:p w:rsidR="00627230" w:rsidRPr="00627230" w:rsidRDefault="00627230" w:rsidP="0031589D">
      <w:pPr>
        <w:widowControl w:val="0"/>
        <w:numPr>
          <w:ilvl w:val="1"/>
          <w:numId w:val="31"/>
        </w:numPr>
        <w:tabs>
          <w:tab w:val="left" w:pos="1421"/>
        </w:tabs>
        <w:autoSpaceDE w:val="0"/>
        <w:autoSpaceDN w:val="0"/>
        <w:spacing w:after="0" w:line="360" w:lineRule="auto"/>
        <w:ind w:left="0" w:firstLine="709"/>
        <w:jc w:val="both"/>
        <w:rPr>
          <w:rFonts w:ascii="Times New Roman" w:eastAsia="Times New Roman" w:hAnsi="Times New Roman" w:cs="Times New Roman"/>
          <w:b/>
          <w:sz w:val="28"/>
          <w:lang w:val="en-US"/>
        </w:rPr>
      </w:pPr>
      <w:r w:rsidRPr="00627230">
        <w:rPr>
          <w:rFonts w:ascii="Times New Roman" w:eastAsia="Times New Roman" w:hAnsi="Times New Roman" w:cs="Times New Roman"/>
          <w:b/>
          <w:sz w:val="28"/>
          <w:lang w:val="en-US"/>
        </w:rPr>
        <w:t>Область применения</w:t>
      </w:r>
      <w:r w:rsidRPr="00627230">
        <w:rPr>
          <w:rFonts w:ascii="Times New Roman" w:eastAsia="Times New Roman" w:hAnsi="Times New Roman" w:cs="Times New Roman"/>
          <w:b/>
          <w:sz w:val="28"/>
        </w:rPr>
        <w:t xml:space="preserve"> </w:t>
      </w:r>
      <w:r w:rsidRPr="00627230">
        <w:rPr>
          <w:rFonts w:ascii="Times New Roman" w:eastAsia="Times New Roman" w:hAnsi="Times New Roman" w:cs="Times New Roman"/>
          <w:b/>
          <w:sz w:val="28"/>
          <w:lang w:val="en-US"/>
        </w:rPr>
        <w:t>программы</w:t>
      </w:r>
    </w:p>
    <w:p w:rsidR="00627230" w:rsidRPr="00627230" w:rsidRDefault="00627230" w:rsidP="00627230">
      <w:pPr>
        <w:widowControl w:val="0"/>
        <w:autoSpaceDE w:val="0"/>
        <w:autoSpaceDN w:val="0"/>
        <w:spacing w:after="0" w:line="360" w:lineRule="auto"/>
        <w:ind w:firstLine="709"/>
        <w:contextualSpacing/>
        <w:jc w:val="both"/>
        <w:rPr>
          <w:rFonts w:ascii="Times New Roman" w:eastAsia="Times New Roman" w:hAnsi="Times New Roman" w:cs="Times New Roman"/>
          <w:sz w:val="28"/>
          <w:szCs w:val="28"/>
        </w:rPr>
      </w:pPr>
      <w:r w:rsidRPr="00627230">
        <w:rPr>
          <w:rFonts w:ascii="Times New Roman" w:eastAsia="Times New Roman" w:hAnsi="Times New Roman" w:cs="Times New Roman"/>
          <w:sz w:val="28"/>
          <w:szCs w:val="28"/>
        </w:rPr>
        <w:t xml:space="preserve">Рабочая программа </w:t>
      </w:r>
      <w:r w:rsidRPr="00627230">
        <w:rPr>
          <w:rFonts w:ascii="Times New Roman" w:eastAsia="Times New Roman" w:hAnsi="Times New Roman" w:cs="Times New Roman"/>
          <w:color w:val="000000"/>
          <w:sz w:val="28"/>
          <w:szCs w:val="28"/>
        </w:rPr>
        <w:t xml:space="preserve">учебной дисциплины Основы </w:t>
      </w:r>
      <w:r w:rsidRPr="00627230">
        <w:rPr>
          <w:rFonts w:ascii="Times New Roman" w:eastAsia="Times New Roman" w:hAnsi="Times New Roman" w:cs="Times New Roman"/>
          <w:sz w:val="28"/>
          <w:szCs w:val="28"/>
        </w:rPr>
        <w:t>безопасности и жизнедеятельности является частью образовательной программы в соответствии с ФГОС среднего общего образования и предназначена для подготовки квалифицированных рабочих, служащих (далее – ППКРС) в соответствии с ФГОС СПО 23.01.17 Мастер по ремонту и обслуживанию автомобилей.</w:t>
      </w:r>
    </w:p>
    <w:p w:rsidR="00627230" w:rsidRPr="00627230" w:rsidRDefault="00627230" w:rsidP="00627230">
      <w:pPr>
        <w:widowControl w:val="0"/>
        <w:tabs>
          <w:tab w:val="left" w:pos="360"/>
          <w:tab w:val="left" w:pos="540"/>
        </w:tabs>
        <w:autoSpaceDE w:val="0"/>
        <w:autoSpaceDN w:val="0"/>
        <w:spacing w:after="0" w:line="360" w:lineRule="auto"/>
        <w:ind w:firstLine="709"/>
        <w:contextualSpacing/>
        <w:jc w:val="both"/>
        <w:rPr>
          <w:rFonts w:ascii="Times New Roman" w:eastAsia="Times New Roman" w:hAnsi="Times New Roman" w:cs="Times New Roman"/>
          <w:sz w:val="28"/>
          <w:szCs w:val="28"/>
        </w:rPr>
      </w:pPr>
      <w:r w:rsidRPr="00627230">
        <w:rPr>
          <w:rFonts w:ascii="Times New Roman" w:eastAsia="Times New Roman" w:hAnsi="Times New Roman" w:cs="Times New Roman"/>
          <w:b/>
          <w:sz w:val="28"/>
          <w:szCs w:val="28"/>
          <w:lang w:eastAsia="ru-RU"/>
        </w:rPr>
        <w:t xml:space="preserve">1.2. Место дисциплины в структуре основной профессиональной образовательной программы: </w:t>
      </w:r>
    </w:p>
    <w:p w:rsidR="00627230" w:rsidRPr="00627230" w:rsidRDefault="00627230" w:rsidP="00627230">
      <w:pPr>
        <w:widowControl w:val="0"/>
        <w:tabs>
          <w:tab w:val="left" w:pos="2164"/>
          <w:tab w:val="left" w:pos="3818"/>
          <w:tab w:val="left" w:pos="5641"/>
          <w:tab w:val="left" w:pos="8189"/>
          <w:tab w:val="left" w:pos="9614"/>
        </w:tabs>
        <w:autoSpaceDE w:val="0"/>
        <w:autoSpaceDN w:val="0"/>
        <w:spacing w:after="0" w:line="360" w:lineRule="auto"/>
        <w:ind w:firstLine="709"/>
        <w:jc w:val="both"/>
        <w:rPr>
          <w:rFonts w:ascii="Times New Roman" w:eastAsia="Times New Roman" w:hAnsi="Times New Roman" w:cs="Times New Roman"/>
          <w:sz w:val="28"/>
          <w:szCs w:val="28"/>
        </w:rPr>
      </w:pPr>
      <w:r w:rsidRPr="00627230">
        <w:rPr>
          <w:rFonts w:ascii="Times New Roman" w:eastAsia="Times New Roman" w:hAnsi="Times New Roman" w:cs="Times New Roman"/>
          <w:sz w:val="28"/>
          <w:szCs w:val="28"/>
        </w:rPr>
        <w:t xml:space="preserve">Учебная </w:t>
      </w:r>
      <w:r w:rsidRPr="00627230">
        <w:rPr>
          <w:rFonts w:ascii="Times New Roman" w:eastAsia="Times New Roman" w:hAnsi="Times New Roman" w:cs="Times New Roman"/>
          <w:spacing w:val="-3"/>
          <w:sz w:val="28"/>
          <w:szCs w:val="28"/>
        </w:rPr>
        <w:t xml:space="preserve">дисциплина </w:t>
      </w:r>
      <w:r w:rsidRPr="00627230">
        <w:rPr>
          <w:rFonts w:ascii="Times New Roman" w:eastAsia="Times New Roman" w:hAnsi="Times New Roman" w:cs="Times New Roman"/>
          <w:color w:val="000000"/>
          <w:sz w:val="28"/>
          <w:szCs w:val="28"/>
        </w:rPr>
        <w:t xml:space="preserve">Основы </w:t>
      </w:r>
      <w:r w:rsidRPr="00627230">
        <w:rPr>
          <w:rFonts w:ascii="Times New Roman" w:eastAsia="Times New Roman" w:hAnsi="Times New Roman" w:cs="Times New Roman"/>
          <w:sz w:val="28"/>
          <w:szCs w:val="28"/>
        </w:rPr>
        <w:t>безопасности и жизнедеятельности относится к общепрофессиональному циклу ППКРС и</w:t>
      </w:r>
      <w:r w:rsidRPr="00627230">
        <w:rPr>
          <w:rFonts w:ascii="Times New Roman" w:eastAsia="Times New Roman" w:hAnsi="Times New Roman" w:cs="Times New Roman"/>
          <w:spacing w:val="-3"/>
          <w:sz w:val="28"/>
          <w:szCs w:val="28"/>
        </w:rPr>
        <w:t xml:space="preserve"> </w:t>
      </w:r>
      <w:r w:rsidRPr="00627230">
        <w:rPr>
          <w:rFonts w:ascii="Times New Roman" w:eastAsia="Times New Roman" w:hAnsi="Times New Roman" w:cs="Times New Roman"/>
          <w:sz w:val="28"/>
          <w:szCs w:val="28"/>
        </w:rPr>
        <w:t xml:space="preserve">имеет </w:t>
      </w:r>
      <w:r w:rsidRPr="00627230">
        <w:rPr>
          <w:rFonts w:ascii="Times New Roman" w:eastAsia="Times New Roman" w:hAnsi="Times New Roman" w:cs="Times New Roman"/>
          <w:spacing w:val="-3"/>
          <w:sz w:val="28"/>
          <w:szCs w:val="28"/>
        </w:rPr>
        <w:t>практическую направленность</w:t>
      </w:r>
      <w:r w:rsidRPr="00627230">
        <w:rPr>
          <w:rFonts w:ascii="Times New Roman" w:eastAsia="Times New Roman" w:hAnsi="Times New Roman" w:cs="Times New Roman"/>
          <w:sz w:val="28"/>
          <w:szCs w:val="28"/>
        </w:rPr>
        <w:t>.</w:t>
      </w:r>
    </w:p>
    <w:p w:rsidR="00627230" w:rsidRPr="00627230" w:rsidRDefault="00627230" w:rsidP="00627230">
      <w:pPr>
        <w:widowControl w:val="0"/>
        <w:autoSpaceDE w:val="0"/>
        <w:autoSpaceDN w:val="0"/>
        <w:spacing w:after="0" w:line="360" w:lineRule="auto"/>
        <w:ind w:firstLine="709"/>
        <w:jc w:val="both"/>
        <w:rPr>
          <w:rFonts w:ascii="Times New Roman" w:eastAsia="Times New Roman" w:hAnsi="Times New Roman" w:cs="Times New Roman"/>
        </w:rPr>
      </w:pPr>
      <w:r w:rsidRPr="00627230">
        <w:rPr>
          <w:rFonts w:ascii="Times New Roman" w:eastAsia="Times New Roman" w:hAnsi="Times New Roman" w:cs="Times New Roman"/>
          <w:sz w:val="28"/>
          <w:szCs w:val="28"/>
        </w:rPr>
        <w:t xml:space="preserve">Реализация программы </w:t>
      </w:r>
      <w:r w:rsidRPr="00627230">
        <w:rPr>
          <w:rFonts w:ascii="Times New Roman" w:eastAsia="Times New Roman" w:hAnsi="Times New Roman" w:cs="Times New Roman"/>
          <w:color w:val="000000"/>
          <w:sz w:val="28"/>
          <w:szCs w:val="28"/>
        </w:rPr>
        <w:t xml:space="preserve">Основы </w:t>
      </w:r>
      <w:r w:rsidRPr="00627230">
        <w:rPr>
          <w:rFonts w:ascii="Times New Roman" w:eastAsia="Times New Roman" w:hAnsi="Times New Roman" w:cs="Times New Roman"/>
          <w:sz w:val="28"/>
          <w:szCs w:val="28"/>
        </w:rPr>
        <w:t>безопасности и жизнедеятельности</w:t>
      </w:r>
      <w:r w:rsidRPr="00627230">
        <w:rPr>
          <w:rFonts w:ascii="Times New Roman" w:eastAsia="Times New Roman" w:hAnsi="Times New Roman" w:cs="Times New Roman"/>
        </w:rPr>
        <w:t xml:space="preserve"> </w:t>
      </w:r>
      <w:r w:rsidRPr="00627230">
        <w:rPr>
          <w:rFonts w:ascii="Times New Roman" w:eastAsia="Times New Roman" w:hAnsi="Times New Roman" w:cs="Times New Roman"/>
          <w:sz w:val="28"/>
          <w:szCs w:val="28"/>
        </w:rPr>
        <w:t xml:space="preserve">направлена на формирование следующих общих и профессиональных компетенций: </w:t>
      </w:r>
    </w:p>
    <w:p w:rsidR="00627230" w:rsidRPr="00627230" w:rsidRDefault="00627230" w:rsidP="00627230">
      <w:pPr>
        <w:widowControl w:val="0"/>
        <w:tabs>
          <w:tab w:val="left" w:pos="1421"/>
        </w:tabs>
        <w:autoSpaceDE w:val="0"/>
        <w:autoSpaceDN w:val="0"/>
        <w:spacing w:after="0" w:line="360" w:lineRule="auto"/>
        <w:ind w:left="220" w:firstLine="709"/>
        <w:jc w:val="both"/>
        <w:outlineLvl w:val="0"/>
        <w:rPr>
          <w:rFonts w:ascii="Times New Roman" w:eastAsia="Times New Roman" w:hAnsi="Times New Roman" w:cs="Times New Roman"/>
          <w:sz w:val="28"/>
          <w:szCs w:val="28"/>
        </w:rPr>
      </w:pPr>
      <w:r w:rsidRPr="00627230">
        <w:rPr>
          <w:rFonts w:ascii="Times New Roman" w:eastAsia="Times New Roman" w:hAnsi="Times New Roman" w:cs="Times New Roman"/>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627230" w:rsidRPr="00627230" w:rsidRDefault="00627230" w:rsidP="00627230">
      <w:pPr>
        <w:widowControl w:val="0"/>
        <w:tabs>
          <w:tab w:val="left" w:pos="1421"/>
        </w:tabs>
        <w:autoSpaceDE w:val="0"/>
        <w:autoSpaceDN w:val="0"/>
        <w:spacing w:after="0" w:line="360" w:lineRule="auto"/>
        <w:ind w:left="220" w:firstLine="709"/>
        <w:jc w:val="both"/>
        <w:outlineLvl w:val="0"/>
        <w:rPr>
          <w:rFonts w:ascii="Times New Roman" w:eastAsia="Times New Roman" w:hAnsi="Times New Roman" w:cs="Times New Roman"/>
          <w:sz w:val="28"/>
          <w:szCs w:val="28"/>
        </w:rPr>
      </w:pPr>
      <w:r w:rsidRPr="00627230">
        <w:rPr>
          <w:rFonts w:ascii="Times New Roman" w:eastAsia="Times New Roman" w:hAnsi="Times New Roman" w:cs="Times New Roman"/>
          <w:sz w:val="28"/>
          <w:szCs w:val="28"/>
        </w:rPr>
        <w:t>ОК 07. Содействовать сохранению окружающей среды, ресурсосбережению, эффективно действовать в чрезвычайных ситуациях.</w:t>
      </w:r>
    </w:p>
    <w:p w:rsidR="00627230" w:rsidRPr="00627230" w:rsidRDefault="00627230" w:rsidP="00627230">
      <w:pPr>
        <w:widowControl w:val="0"/>
        <w:tabs>
          <w:tab w:val="left" w:pos="1421"/>
        </w:tabs>
        <w:autoSpaceDE w:val="0"/>
        <w:autoSpaceDN w:val="0"/>
        <w:spacing w:after="0" w:line="360" w:lineRule="auto"/>
        <w:ind w:left="220" w:firstLine="709"/>
        <w:jc w:val="both"/>
        <w:outlineLvl w:val="0"/>
        <w:rPr>
          <w:rFonts w:ascii="Times New Roman" w:eastAsia="Times New Roman" w:hAnsi="Times New Roman" w:cs="Times New Roman"/>
          <w:sz w:val="28"/>
          <w:szCs w:val="28"/>
        </w:rPr>
      </w:pPr>
      <w:r w:rsidRPr="00627230">
        <w:rPr>
          <w:rFonts w:ascii="Times New Roman" w:eastAsia="Times New Roman" w:hAnsi="Times New Roman" w:cs="Times New Roman"/>
          <w:sz w:val="28"/>
          <w:szCs w:val="28"/>
        </w:rPr>
        <w:t>ПК 1.1. Определять техническое состояние автомобильных двигателей.</w:t>
      </w:r>
    </w:p>
    <w:p w:rsidR="00627230" w:rsidRPr="00627230" w:rsidRDefault="00627230" w:rsidP="00627230">
      <w:pPr>
        <w:widowControl w:val="0"/>
        <w:tabs>
          <w:tab w:val="left" w:pos="1421"/>
        </w:tabs>
        <w:autoSpaceDE w:val="0"/>
        <w:autoSpaceDN w:val="0"/>
        <w:spacing w:after="0" w:line="360" w:lineRule="auto"/>
        <w:ind w:left="220" w:firstLine="709"/>
        <w:jc w:val="both"/>
        <w:outlineLvl w:val="0"/>
        <w:rPr>
          <w:rFonts w:ascii="Times New Roman" w:eastAsia="Times New Roman" w:hAnsi="Times New Roman" w:cs="Times New Roman"/>
          <w:sz w:val="28"/>
          <w:szCs w:val="28"/>
        </w:rPr>
      </w:pPr>
      <w:r w:rsidRPr="00627230">
        <w:rPr>
          <w:rFonts w:ascii="Times New Roman" w:eastAsia="Times New Roman" w:hAnsi="Times New Roman" w:cs="Times New Roman"/>
          <w:sz w:val="28"/>
          <w:szCs w:val="28"/>
        </w:rPr>
        <w:t>ПК 2.1. Осуществлять техническое обслуживание автомобильных двигателей.</w:t>
      </w:r>
    </w:p>
    <w:p w:rsidR="00627230" w:rsidRPr="00627230" w:rsidRDefault="00627230" w:rsidP="00627230">
      <w:pPr>
        <w:widowControl w:val="0"/>
        <w:tabs>
          <w:tab w:val="left" w:pos="1421"/>
        </w:tabs>
        <w:autoSpaceDE w:val="0"/>
        <w:autoSpaceDN w:val="0"/>
        <w:spacing w:after="0" w:line="360" w:lineRule="auto"/>
        <w:ind w:left="220" w:firstLine="709"/>
        <w:jc w:val="both"/>
        <w:outlineLvl w:val="0"/>
        <w:rPr>
          <w:rFonts w:ascii="Times New Roman" w:eastAsia="Times New Roman" w:hAnsi="Times New Roman" w:cs="Times New Roman"/>
          <w:sz w:val="28"/>
          <w:szCs w:val="28"/>
        </w:rPr>
      </w:pPr>
      <w:r w:rsidRPr="00627230">
        <w:rPr>
          <w:rFonts w:ascii="Times New Roman" w:eastAsia="Times New Roman" w:hAnsi="Times New Roman" w:cs="Times New Roman"/>
          <w:sz w:val="28"/>
          <w:szCs w:val="28"/>
        </w:rPr>
        <w:t>ПК 3.1. Производить текущий ремонт автомобильных двигателей</w:t>
      </w:r>
    </w:p>
    <w:p w:rsidR="00627230" w:rsidRPr="00627230" w:rsidRDefault="00627230" w:rsidP="00627230">
      <w:pPr>
        <w:widowControl w:val="0"/>
        <w:tabs>
          <w:tab w:val="left" w:pos="1421"/>
        </w:tabs>
        <w:autoSpaceDE w:val="0"/>
        <w:autoSpaceDN w:val="0"/>
        <w:spacing w:after="0" w:line="360" w:lineRule="auto"/>
        <w:ind w:firstLine="709"/>
        <w:jc w:val="both"/>
        <w:outlineLvl w:val="0"/>
        <w:rPr>
          <w:rFonts w:ascii="Times New Roman" w:eastAsia="Times New Roman" w:hAnsi="Times New Roman" w:cs="Times New Roman"/>
          <w:b/>
          <w:bCs/>
          <w:sz w:val="28"/>
          <w:szCs w:val="28"/>
        </w:rPr>
      </w:pPr>
      <w:r w:rsidRPr="00627230">
        <w:rPr>
          <w:rFonts w:ascii="Times New Roman" w:eastAsia="Times New Roman" w:hAnsi="Times New Roman" w:cs="Times New Roman"/>
          <w:b/>
          <w:bCs/>
          <w:sz w:val="28"/>
          <w:szCs w:val="28"/>
        </w:rPr>
        <w:t>1.3. Цель и планируемые результаты освоения дисциплины</w:t>
      </w:r>
    </w:p>
    <w:p w:rsidR="00627230" w:rsidRPr="00627230" w:rsidRDefault="00627230" w:rsidP="00627230">
      <w:pPr>
        <w:widowControl w:val="0"/>
        <w:autoSpaceDE w:val="0"/>
        <w:autoSpaceDN w:val="0"/>
        <w:spacing w:after="0" w:line="360" w:lineRule="auto"/>
        <w:ind w:firstLine="709"/>
        <w:jc w:val="both"/>
        <w:rPr>
          <w:rFonts w:ascii="Times New Roman" w:eastAsia="Times New Roman" w:hAnsi="Times New Roman" w:cs="Times New Roman"/>
          <w:b/>
          <w:sz w:val="28"/>
        </w:rPr>
      </w:pPr>
      <w:r w:rsidRPr="00627230">
        <w:rPr>
          <w:rFonts w:ascii="Times New Roman" w:eastAsia="Times New Roman" w:hAnsi="Times New Roman" w:cs="Times New Roman"/>
          <w:sz w:val="28"/>
        </w:rPr>
        <w:t xml:space="preserve">В результате освоения дисциплины обучающийся </w:t>
      </w:r>
      <w:r w:rsidRPr="00627230">
        <w:rPr>
          <w:rFonts w:ascii="Times New Roman" w:eastAsia="Times New Roman" w:hAnsi="Times New Roman" w:cs="Times New Roman"/>
          <w:b/>
          <w:sz w:val="28"/>
        </w:rPr>
        <w:t>должен уметь:</w:t>
      </w:r>
    </w:p>
    <w:p w:rsidR="00627230" w:rsidRPr="00627230" w:rsidRDefault="00627230" w:rsidP="0031589D">
      <w:pPr>
        <w:widowControl w:val="0"/>
        <w:numPr>
          <w:ilvl w:val="0"/>
          <w:numId w:val="34"/>
        </w:numPr>
        <w:autoSpaceDE w:val="0"/>
        <w:autoSpaceDN w:val="0"/>
        <w:spacing w:after="0" w:line="360" w:lineRule="auto"/>
        <w:jc w:val="both"/>
        <w:rPr>
          <w:rFonts w:ascii="Times New Roman" w:eastAsia="Times New Roman" w:hAnsi="Times New Roman" w:cs="Times New Roman"/>
          <w:sz w:val="28"/>
        </w:rPr>
      </w:pPr>
      <w:r w:rsidRPr="00627230">
        <w:rPr>
          <w:rFonts w:ascii="Times New Roman" w:eastAsia="Times New Roman" w:hAnsi="Times New Roman" w:cs="Times New Roman"/>
          <w:sz w:val="28"/>
        </w:rPr>
        <w:t>предпринимать профилактические меры для снижения уровня опасностей различного вида и их последствий в профессиональной деятельности и в быту;</w:t>
      </w:r>
    </w:p>
    <w:p w:rsidR="00627230" w:rsidRPr="00627230" w:rsidRDefault="00627230" w:rsidP="0031589D">
      <w:pPr>
        <w:widowControl w:val="0"/>
        <w:numPr>
          <w:ilvl w:val="0"/>
          <w:numId w:val="34"/>
        </w:numPr>
        <w:autoSpaceDE w:val="0"/>
        <w:autoSpaceDN w:val="0"/>
        <w:spacing w:after="0" w:line="360" w:lineRule="auto"/>
        <w:jc w:val="both"/>
        <w:rPr>
          <w:rFonts w:ascii="Times New Roman" w:eastAsia="Times New Roman" w:hAnsi="Times New Roman" w:cs="Times New Roman"/>
          <w:sz w:val="28"/>
        </w:rPr>
      </w:pPr>
      <w:r w:rsidRPr="00627230">
        <w:rPr>
          <w:rFonts w:ascii="Times New Roman" w:eastAsia="Times New Roman" w:hAnsi="Times New Roman" w:cs="Times New Roman"/>
          <w:sz w:val="28"/>
        </w:rPr>
        <w:t>применять первичные средства пожаротушения;</w:t>
      </w:r>
    </w:p>
    <w:p w:rsidR="00627230" w:rsidRPr="00627230" w:rsidRDefault="00627230" w:rsidP="0031589D">
      <w:pPr>
        <w:widowControl w:val="0"/>
        <w:numPr>
          <w:ilvl w:val="0"/>
          <w:numId w:val="34"/>
        </w:numPr>
        <w:autoSpaceDE w:val="0"/>
        <w:autoSpaceDN w:val="0"/>
        <w:spacing w:after="0" w:line="360" w:lineRule="auto"/>
        <w:jc w:val="both"/>
        <w:rPr>
          <w:rFonts w:ascii="Times New Roman" w:eastAsia="Times New Roman" w:hAnsi="Times New Roman" w:cs="Times New Roman"/>
          <w:sz w:val="28"/>
        </w:rPr>
      </w:pPr>
      <w:r w:rsidRPr="00627230">
        <w:rPr>
          <w:rFonts w:ascii="Times New Roman" w:eastAsia="Times New Roman" w:hAnsi="Times New Roman" w:cs="Times New Roman"/>
          <w:sz w:val="28"/>
        </w:rPr>
        <w:t>оказывать первую помощь пострадавшим</w:t>
      </w:r>
    </w:p>
    <w:p w:rsidR="00627230" w:rsidRPr="00627230" w:rsidRDefault="00627230" w:rsidP="00627230">
      <w:pPr>
        <w:widowControl w:val="0"/>
        <w:autoSpaceDE w:val="0"/>
        <w:autoSpaceDN w:val="0"/>
        <w:spacing w:after="0" w:line="360" w:lineRule="auto"/>
        <w:ind w:firstLine="709"/>
        <w:jc w:val="both"/>
        <w:rPr>
          <w:rFonts w:ascii="Times New Roman" w:eastAsia="Times New Roman" w:hAnsi="Times New Roman" w:cs="Times New Roman"/>
          <w:b/>
          <w:sz w:val="28"/>
        </w:rPr>
      </w:pPr>
      <w:r w:rsidRPr="00627230">
        <w:rPr>
          <w:rFonts w:ascii="Times New Roman" w:eastAsia="Times New Roman" w:hAnsi="Times New Roman" w:cs="Times New Roman"/>
          <w:sz w:val="28"/>
        </w:rPr>
        <w:t xml:space="preserve">В результате освоения дисциплины обучающийся </w:t>
      </w:r>
      <w:r w:rsidRPr="00627230">
        <w:rPr>
          <w:rFonts w:ascii="Times New Roman" w:eastAsia="Times New Roman" w:hAnsi="Times New Roman" w:cs="Times New Roman"/>
          <w:b/>
          <w:sz w:val="28"/>
        </w:rPr>
        <w:t>должен знать:</w:t>
      </w:r>
    </w:p>
    <w:p w:rsidR="00627230" w:rsidRPr="00627230" w:rsidRDefault="00627230" w:rsidP="0031589D">
      <w:pPr>
        <w:widowControl w:val="0"/>
        <w:numPr>
          <w:ilvl w:val="0"/>
          <w:numId w:val="35"/>
        </w:numPr>
        <w:autoSpaceDE w:val="0"/>
        <w:autoSpaceDN w:val="0"/>
        <w:spacing w:after="0" w:line="360" w:lineRule="auto"/>
        <w:jc w:val="both"/>
        <w:rPr>
          <w:rFonts w:ascii="Times New Roman" w:eastAsia="Times New Roman" w:hAnsi="Times New Roman" w:cs="Times New Roman"/>
          <w:sz w:val="28"/>
        </w:rPr>
      </w:pPr>
      <w:r w:rsidRPr="00627230">
        <w:rPr>
          <w:rFonts w:ascii="Times New Roman" w:eastAsia="Times New Roman" w:hAnsi="Times New Roman" w:cs="Times New Roman"/>
          <w:sz w:val="28"/>
        </w:rPr>
        <w:t>основные виды потенциальных опасностей и их последствия в профессиональной деятельности и в быту, принципы снижения вероятности их реализации;</w:t>
      </w:r>
    </w:p>
    <w:p w:rsidR="00627230" w:rsidRPr="00627230" w:rsidRDefault="00627230" w:rsidP="0031589D">
      <w:pPr>
        <w:widowControl w:val="0"/>
        <w:numPr>
          <w:ilvl w:val="0"/>
          <w:numId w:val="35"/>
        </w:numPr>
        <w:autoSpaceDE w:val="0"/>
        <w:autoSpaceDN w:val="0"/>
        <w:spacing w:after="0" w:line="360" w:lineRule="auto"/>
        <w:jc w:val="both"/>
        <w:rPr>
          <w:rFonts w:ascii="Times New Roman" w:eastAsia="Times New Roman" w:hAnsi="Times New Roman" w:cs="Times New Roman"/>
          <w:sz w:val="28"/>
        </w:rPr>
      </w:pPr>
      <w:r w:rsidRPr="00627230">
        <w:rPr>
          <w:rFonts w:ascii="Times New Roman" w:eastAsia="Times New Roman" w:hAnsi="Times New Roman" w:cs="Times New Roman"/>
          <w:sz w:val="28"/>
        </w:rPr>
        <w:t>меры пожарной безопасности и правила безопасного поведения при пожарах;</w:t>
      </w:r>
    </w:p>
    <w:p w:rsidR="00627230" w:rsidRPr="00627230" w:rsidRDefault="00627230" w:rsidP="0031589D">
      <w:pPr>
        <w:widowControl w:val="0"/>
        <w:numPr>
          <w:ilvl w:val="0"/>
          <w:numId w:val="35"/>
        </w:numPr>
        <w:autoSpaceDE w:val="0"/>
        <w:autoSpaceDN w:val="0"/>
        <w:spacing w:after="0" w:line="360" w:lineRule="auto"/>
        <w:jc w:val="both"/>
        <w:rPr>
          <w:rFonts w:ascii="Times New Roman" w:eastAsia="Times New Roman" w:hAnsi="Times New Roman" w:cs="Times New Roman"/>
          <w:sz w:val="28"/>
        </w:rPr>
      </w:pPr>
      <w:r w:rsidRPr="00627230">
        <w:rPr>
          <w:rFonts w:ascii="Times New Roman" w:eastAsia="Times New Roman" w:hAnsi="Times New Roman" w:cs="Times New Roman"/>
          <w:sz w:val="28"/>
        </w:rPr>
        <w:t>порядок и правила оказания первой помощи пострадавшим</w:t>
      </w:r>
    </w:p>
    <w:p w:rsidR="00627230" w:rsidRPr="00627230" w:rsidRDefault="00627230" w:rsidP="00627230">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627230">
        <w:rPr>
          <w:rFonts w:ascii="Times New Roman" w:eastAsia="Times New Roman" w:hAnsi="Times New Roman" w:cs="Times New Roman"/>
          <w:sz w:val="28"/>
          <w:szCs w:val="28"/>
        </w:rPr>
        <w:t>Освоение содержания учебной дисциплины «Основы безопасности жизнедеятельности» обеспечивает формирование и развитие универсальных учебных действий в контексте преемственности формирования общих компетенций.</w:t>
      </w:r>
    </w:p>
    <w:p w:rsidR="00627230" w:rsidRPr="00627230" w:rsidRDefault="00627230" w:rsidP="00627230">
      <w:pPr>
        <w:widowControl w:val="0"/>
        <w:autoSpaceDE w:val="0"/>
        <w:autoSpaceDN w:val="0"/>
        <w:spacing w:after="0" w:line="360" w:lineRule="auto"/>
        <w:ind w:firstLine="709"/>
        <w:jc w:val="both"/>
        <w:rPr>
          <w:rFonts w:ascii="Times New Roman" w:eastAsia="Times New Roman" w:hAnsi="Times New Roman" w:cs="Times New Roman"/>
          <w:sz w:val="28"/>
          <w:szCs w:val="28"/>
        </w:rPr>
      </w:pPr>
    </w:p>
    <w:p w:rsidR="00627230" w:rsidRPr="00627230" w:rsidRDefault="00627230" w:rsidP="00627230">
      <w:pPr>
        <w:widowControl w:val="0"/>
        <w:autoSpaceDE w:val="0"/>
        <w:autoSpaceDN w:val="0"/>
        <w:spacing w:after="0" w:line="360" w:lineRule="auto"/>
        <w:ind w:firstLine="709"/>
        <w:jc w:val="both"/>
        <w:rPr>
          <w:rFonts w:ascii="Times New Roman" w:eastAsia="Times New Roman" w:hAnsi="Times New Roman" w:cs="Times New Roman"/>
          <w:sz w:val="28"/>
          <w:szCs w:val="28"/>
        </w:rPr>
      </w:pPr>
    </w:p>
    <w:p w:rsidR="00627230" w:rsidRPr="00627230" w:rsidRDefault="00627230" w:rsidP="00627230">
      <w:pPr>
        <w:widowControl w:val="0"/>
        <w:autoSpaceDE w:val="0"/>
        <w:autoSpaceDN w:val="0"/>
        <w:spacing w:after="0" w:line="360" w:lineRule="auto"/>
        <w:ind w:firstLine="709"/>
        <w:jc w:val="both"/>
        <w:rPr>
          <w:rFonts w:ascii="Times New Roman" w:eastAsia="Times New Roman" w:hAnsi="Times New Roman" w:cs="Times New Roman"/>
          <w:sz w:val="28"/>
          <w:szCs w:val="28"/>
        </w:rPr>
      </w:pPr>
    </w:p>
    <w:p w:rsidR="00627230" w:rsidRPr="00627230" w:rsidRDefault="00627230" w:rsidP="00627230">
      <w:pPr>
        <w:widowControl w:val="0"/>
        <w:autoSpaceDE w:val="0"/>
        <w:autoSpaceDN w:val="0"/>
        <w:spacing w:after="0" w:line="360" w:lineRule="auto"/>
        <w:ind w:firstLine="709"/>
        <w:jc w:val="both"/>
        <w:rPr>
          <w:rFonts w:ascii="Times New Roman" w:eastAsia="Times New Roman" w:hAnsi="Times New Roman" w:cs="Times New Roman"/>
          <w:sz w:val="28"/>
          <w:szCs w:val="28"/>
        </w:rPr>
      </w:pPr>
    </w:p>
    <w:p w:rsidR="00627230" w:rsidRPr="00627230" w:rsidRDefault="00627230" w:rsidP="00627230">
      <w:pPr>
        <w:widowControl w:val="0"/>
        <w:autoSpaceDE w:val="0"/>
        <w:autoSpaceDN w:val="0"/>
        <w:spacing w:after="0" w:line="360" w:lineRule="auto"/>
        <w:ind w:firstLine="709"/>
        <w:jc w:val="both"/>
        <w:rPr>
          <w:rFonts w:ascii="Times New Roman" w:eastAsia="Times New Roman" w:hAnsi="Times New Roman" w:cs="Times New Roman"/>
          <w:sz w:val="28"/>
          <w:szCs w:val="28"/>
        </w:rPr>
      </w:pPr>
    </w:p>
    <w:p w:rsidR="00627230" w:rsidRPr="00627230" w:rsidRDefault="00627230" w:rsidP="00627230">
      <w:pPr>
        <w:widowControl w:val="0"/>
        <w:autoSpaceDE w:val="0"/>
        <w:autoSpaceDN w:val="0"/>
        <w:spacing w:after="0" w:line="360" w:lineRule="auto"/>
        <w:ind w:firstLine="709"/>
        <w:jc w:val="both"/>
        <w:rPr>
          <w:rFonts w:ascii="Times New Roman" w:eastAsia="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68"/>
        <w:gridCol w:w="3686"/>
      </w:tblGrid>
      <w:tr w:rsidR="00627230" w:rsidRPr="00627230" w:rsidTr="00627230">
        <w:tc>
          <w:tcPr>
            <w:tcW w:w="10768" w:type="dxa"/>
          </w:tcPr>
          <w:p w:rsidR="00627230" w:rsidRPr="00627230" w:rsidRDefault="00627230" w:rsidP="00627230">
            <w:pPr>
              <w:widowControl w:val="0"/>
              <w:autoSpaceDE w:val="0"/>
              <w:autoSpaceDN w:val="0"/>
              <w:spacing w:after="0" w:line="240" w:lineRule="auto"/>
              <w:ind w:firstLine="33"/>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Личностные результаты </w:t>
            </w:r>
          </w:p>
          <w:p w:rsidR="00627230" w:rsidRPr="00627230" w:rsidRDefault="00627230" w:rsidP="00627230">
            <w:pPr>
              <w:widowControl w:val="0"/>
              <w:autoSpaceDE w:val="0"/>
              <w:autoSpaceDN w:val="0"/>
              <w:spacing w:after="0" w:line="240" w:lineRule="auto"/>
              <w:ind w:firstLine="33"/>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реализации программы воспитания </w:t>
            </w:r>
          </w:p>
          <w:p w:rsidR="00627230" w:rsidRPr="00627230" w:rsidRDefault="00627230" w:rsidP="00627230">
            <w:pPr>
              <w:widowControl w:val="0"/>
              <w:autoSpaceDE w:val="0"/>
              <w:autoSpaceDN w:val="0"/>
              <w:spacing w:after="0" w:line="240" w:lineRule="auto"/>
              <w:ind w:firstLine="33"/>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i/>
                <w:iCs/>
                <w:sz w:val="24"/>
                <w:szCs w:val="24"/>
              </w:rPr>
              <w:t>(дескрипторы)</w:t>
            </w:r>
          </w:p>
        </w:tc>
        <w:tc>
          <w:tcPr>
            <w:tcW w:w="3686" w:type="dxa"/>
            <w:vAlign w:val="center"/>
          </w:tcPr>
          <w:p w:rsidR="00627230" w:rsidRPr="00627230" w:rsidRDefault="00627230" w:rsidP="00627230">
            <w:pPr>
              <w:widowControl w:val="0"/>
              <w:autoSpaceDE w:val="0"/>
              <w:autoSpaceDN w:val="0"/>
              <w:spacing w:after="0" w:line="240" w:lineRule="auto"/>
              <w:ind w:firstLine="33"/>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b/>
                <w:bCs/>
                <w:sz w:val="24"/>
                <w:szCs w:val="24"/>
              </w:rPr>
              <w:t xml:space="preserve">Код личностных результатов </w:t>
            </w:r>
            <w:r w:rsidRPr="00627230">
              <w:rPr>
                <w:rFonts w:ascii="Times New Roman" w:eastAsia="Times New Roman" w:hAnsi="Times New Roman" w:cs="Times New Roman"/>
                <w:b/>
                <w:bCs/>
                <w:sz w:val="24"/>
                <w:szCs w:val="24"/>
              </w:rPr>
              <w:br/>
              <w:t xml:space="preserve">реализации </w:t>
            </w:r>
            <w:r w:rsidRPr="00627230">
              <w:rPr>
                <w:rFonts w:ascii="Times New Roman" w:eastAsia="Times New Roman" w:hAnsi="Times New Roman" w:cs="Times New Roman"/>
                <w:b/>
                <w:bCs/>
                <w:sz w:val="24"/>
                <w:szCs w:val="24"/>
              </w:rPr>
              <w:br/>
              <w:t xml:space="preserve">программы </w:t>
            </w:r>
            <w:r w:rsidRPr="00627230">
              <w:rPr>
                <w:rFonts w:ascii="Times New Roman" w:eastAsia="Times New Roman" w:hAnsi="Times New Roman" w:cs="Times New Roman"/>
                <w:b/>
                <w:bCs/>
                <w:sz w:val="24"/>
                <w:szCs w:val="24"/>
              </w:rPr>
              <w:br/>
              <w:t>воспитания</w:t>
            </w:r>
          </w:p>
        </w:tc>
      </w:tr>
      <w:tr w:rsidR="00627230" w:rsidRPr="00627230" w:rsidTr="00627230">
        <w:trPr>
          <w:trHeight w:val="993"/>
        </w:trPr>
        <w:tc>
          <w:tcPr>
            <w:tcW w:w="10768" w:type="dxa"/>
            <w:tcBorders>
              <w:top w:val="single" w:sz="8" w:space="0" w:color="000000"/>
              <w:left w:val="single" w:sz="8" w:space="0" w:color="000000"/>
              <w:bottom w:val="single" w:sz="8" w:space="0" w:color="000000"/>
              <w:right w:val="single" w:sz="8" w:space="0" w:color="000000"/>
            </w:tcBorders>
            <w:shd w:val="clear" w:color="auto" w:fill="auto"/>
          </w:tcPr>
          <w:p w:rsidR="00627230" w:rsidRPr="00627230" w:rsidRDefault="00627230" w:rsidP="00627230">
            <w:pPr>
              <w:widowControl w:val="0"/>
              <w:autoSpaceDE w:val="0"/>
              <w:autoSpaceDN w:val="0"/>
              <w:spacing w:before="120" w:after="0" w:line="240" w:lineRule="auto"/>
              <w:jc w:val="both"/>
              <w:rPr>
                <w:rFonts w:ascii="Times New Roman" w:eastAsia="Times New Roman" w:hAnsi="Times New Roman" w:cs="Times New Roman"/>
                <w:b/>
                <w:bCs/>
                <w:i/>
                <w:iCs/>
                <w:sz w:val="24"/>
                <w:szCs w:val="24"/>
                <w:lang w:val="x-none" w:eastAsia="x-none"/>
              </w:rPr>
            </w:pPr>
            <w:r w:rsidRPr="00627230">
              <w:rPr>
                <w:rFonts w:ascii="Times New Roman" w:eastAsia="Times New Roman" w:hAnsi="Times New Roman" w:cs="Times New Roman"/>
                <w:sz w:val="24"/>
                <w:szCs w:val="24"/>
              </w:rPr>
              <w:t>Осознающий себя гражданином и защитником великой страны</w:t>
            </w:r>
          </w:p>
        </w:tc>
        <w:tc>
          <w:tcPr>
            <w:tcW w:w="3686" w:type="dxa"/>
            <w:vAlign w:val="center"/>
          </w:tcPr>
          <w:p w:rsidR="00627230" w:rsidRPr="00627230" w:rsidRDefault="00627230" w:rsidP="00627230">
            <w:pPr>
              <w:widowControl w:val="0"/>
              <w:autoSpaceDE w:val="0"/>
              <w:autoSpaceDN w:val="0"/>
              <w:spacing w:after="0" w:line="240" w:lineRule="auto"/>
              <w:ind w:firstLine="33"/>
              <w:jc w:val="center"/>
              <w:rPr>
                <w:rFonts w:ascii="Times New Roman" w:eastAsia="Times New Roman" w:hAnsi="Times New Roman" w:cs="Times New Roman"/>
                <w:b/>
                <w:bCs/>
                <w:sz w:val="24"/>
                <w:szCs w:val="24"/>
                <w:lang w:val="en-US"/>
              </w:rPr>
            </w:pPr>
            <w:r w:rsidRPr="00627230">
              <w:rPr>
                <w:rFonts w:ascii="Times New Roman" w:eastAsia="Times New Roman" w:hAnsi="Times New Roman" w:cs="Times New Roman"/>
                <w:b/>
                <w:bCs/>
                <w:sz w:val="24"/>
                <w:szCs w:val="24"/>
                <w:lang w:val="en-US"/>
              </w:rPr>
              <w:t>ЛР 1</w:t>
            </w:r>
          </w:p>
        </w:tc>
      </w:tr>
      <w:tr w:rsidR="00627230" w:rsidRPr="00627230" w:rsidTr="00627230">
        <w:trPr>
          <w:trHeight w:val="1389"/>
        </w:trPr>
        <w:tc>
          <w:tcPr>
            <w:tcW w:w="10768" w:type="dxa"/>
            <w:tcBorders>
              <w:top w:val="single" w:sz="8" w:space="0" w:color="000000"/>
              <w:left w:val="single" w:sz="8" w:space="0" w:color="000000"/>
              <w:bottom w:val="single" w:sz="8" w:space="0" w:color="000000"/>
              <w:right w:val="single" w:sz="8" w:space="0" w:color="000000"/>
            </w:tcBorders>
            <w:shd w:val="clear" w:color="auto" w:fill="auto"/>
          </w:tcPr>
          <w:p w:rsidR="00627230" w:rsidRPr="00627230" w:rsidRDefault="00627230" w:rsidP="00627230">
            <w:pPr>
              <w:widowControl w:val="0"/>
              <w:autoSpaceDE w:val="0"/>
              <w:autoSpaceDN w:val="0"/>
              <w:spacing w:after="0" w:line="240" w:lineRule="auto"/>
              <w:ind w:firstLine="33"/>
              <w:jc w:val="both"/>
              <w:rPr>
                <w:rFonts w:ascii="Times New Roman" w:eastAsia="Times New Roman" w:hAnsi="Times New Roman" w:cs="Times New Roman"/>
                <w:b/>
                <w:bCs/>
                <w:sz w:val="24"/>
                <w:szCs w:val="24"/>
              </w:rPr>
            </w:pPr>
            <w:r w:rsidRPr="00627230">
              <w:rPr>
                <w:rFonts w:ascii="Times New Roman" w:eastAsia="Times New Roman" w:hAnsi="Times New Roman" w:cs="Times New Roman"/>
                <w:sz w:val="24"/>
                <w:szCs w:val="24"/>
              </w:rPr>
              <w:t>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c>
          <w:tcPr>
            <w:tcW w:w="3686" w:type="dxa"/>
            <w:vAlign w:val="center"/>
          </w:tcPr>
          <w:p w:rsidR="00627230" w:rsidRPr="00627230" w:rsidRDefault="00627230" w:rsidP="00627230">
            <w:pPr>
              <w:widowControl w:val="0"/>
              <w:autoSpaceDE w:val="0"/>
              <w:autoSpaceDN w:val="0"/>
              <w:spacing w:after="0" w:line="240" w:lineRule="auto"/>
              <w:ind w:firstLine="33"/>
              <w:jc w:val="center"/>
              <w:rPr>
                <w:rFonts w:ascii="Times New Roman" w:eastAsia="Times New Roman" w:hAnsi="Times New Roman" w:cs="Times New Roman"/>
                <w:b/>
                <w:bCs/>
                <w:sz w:val="24"/>
                <w:szCs w:val="24"/>
                <w:lang w:val="en-US"/>
              </w:rPr>
            </w:pPr>
            <w:r w:rsidRPr="00627230">
              <w:rPr>
                <w:rFonts w:ascii="Times New Roman" w:eastAsia="Times New Roman" w:hAnsi="Times New Roman" w:cs="Times New Roman"/>
                <w:b/>
                <w:bCs/>
                <w:sz w:val="24"/>
                <w:szCs w:val="24"/>
                <w:lang w:val="en-US"/>
              </w:rPr>
              <w:t>ЛР 2</w:t>
            </w:r>
          </w:p>
        </w:tc>
      </w:tr>
      <w:tr w:rsidR="00627230" w:rsidRPr="00627230" w:rsidTr="00627230">
        <w:trPr>
          <w:trHeight w:val="1410"/>
        </w:trPr>
        <w:tc>
          <w:tcPr>
            <w:tcW w:w="10768" w:type="dxa"/>
            <w:tcBorders>
              <w:top w:val="single" w:sz="8" w:space="0" w:color="000000"/>
              <w:left w:val="single" w:sz="8" w:space="0" w:color="000000"/>
              <w:bottom w:val="single" w:sz="8" w:space="0" w:color="000000"/>
              <w:right w:val="single" w:sz="8" w:space="0" w:color="000000"/>
            </w:tcBorders>
            <w:shd w:val="clear" w:color="auto" w:fill="auto"/>
          </w:tcPr>
          <w:p w:rsidR="00627230" w:rsidRPr="00627230" w:rsidRDefault="00627230" w:rsidP="00627230">
            <w:pPr>
              <w:widowControl w:val="0"/>
              <w:autoSpaceDE w:val="0"/>
              <w:autoSpaceDN w:val="0"/>
              <w:spacing w:after="0" w:line="240" w:lineRule="auto"/>
              <w:ind w:firstLine="33"/>
              <w:jc w:val="both"/>
              <w:rPr>
                <w:rFonts w:ascii="Times New Roman" w:eastAsia="Times New Roman" w:hAnsi="Times New Roman" w:cs="Times New Roman"/>
                <w:b/>
                <w:bCs/>
                <w:sz w:val="24"/>
                <w:szCs w:val="24"/>
                <w:lang w:val="en-US"/>
              </w:rPr>
            </w:pPr>
            <w:r w:rsidRPr="00627230">
              <w:rPr>
                <w:rFonts w:ascii="Times New Roman" w:eastAsia="Times New Roman" w:hAnsi="Times New Roman" w:cs="Times New Roman"/>
                <w:sz w:val="24"/>
                <w:szCs w:val="24"/>
              </w:rPr>
              <w:t xml:space="preserve">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w:t>
            </w:r>
            <w:r w:rsidRPr="00627230">
              <w:rPr>
                <w:rFonts w:ascii="Times New Roman" w:eastAsia="Times New Roman" w:hAnsi="Times New Roman" w:cs="Times New Roman"/>
                <w:sz w:val="24"/>
                <w:szCs w:val="24"/>
                <w:lang w:val="en-US"/>
              </w:rPr>
              <w:t>Демонстрирующий неприятие и предупреждающий социально опасное поведение окружающих</w:t>
            </w:r>
          </w:p>
        </w:tc>
        <w:tc>
          <w:tcPr>
            <w:tcW w:w="3686" w:type="dxa"/>
            <w:vAlign w:val="center"/>
          </w:tcPr>
          <w:p w:rsidR="00627230" w:rsidRPr="00627230" w:rsidRDefault="00627230" w:rsidP="00627230">
            <w:pPr>
              <w:widowControl w:val="0"/>
              <w:autoSpaceDE w:val="0"/>
              <w:autoSpaceDN w:val="0"/>
              <w:spacing w:after="0" w:line="240" w:lineRule="auto"/>
              <w:ind w:firstLine="33"/>
              <w:jc w:val="center"/>
              <w:rPr>
                <w:rFonts w:ascii="Times New Roman" w:eastAsia="Times New Roman" w:hAnsi="Times New Roman" w:cs="Times New Roman"/>
                <w:b/>
                <w:bCs/>
                <w:sz w:val="24"/>
                <w:szCs w:val="24"/>
                <w:lang w:val="en-US"/>
              </w:rPr>
            </w:pPr>
            <w:r w:rsidRPr="00627230">
              <w:rPr>
                <w:rFonts w:ascii="Times New Roman" w:eastAsia="Times New Roman" w:hAnsi="Times New Roman" w:cs="Times New Roman"/>
                <w:b/>
                <w:bCs/>
                <w:sz w:val="24"/>
                <w:szCs w:val="24"/>
                <w:lang w:val="en-US"/>
              </w:rPr>
              <w:t>ЛР 3</w:t>
            </w:r>
          </w:p>
        </w:tc>
      </w:tr>
      <w:tr w:rsidR="00627230" w:rsidRPr="00627230" w:rsidTr="00627230">
        <w:trPr>
          <w:trHeight w:val="551"/>
        </w:trPr>
        <w:tc>
          <w:tcPr>
            <w:tcW w:w="10768" w:type="dxa"/>
            <w:tcBorders>
              <w:top w:val="single" w:sz="8" w:space="0" w:color="000000"/>
              <w:left w:val="single" w:sz="8" w:space="0" w:color="000000"/>
              <w:bottom w:val="single" w:sz="8" w:space="0" w:color="000000"/>
              <w:right w:val="single" w:sz="8" w:space="0" w:color="000000"/>
            </w:tcBorders>
            <w:shd w:val="clear" w:color="auto" w:fill="auto"/>
          </w:tcPr>
          <w:p w:rsidR="00627230" w:rsidRPr="00627230" w:rsidRDefault="00627230" w:rsidP="00627230">
            <w:pPr>
              <w:widowControl w:val="0"/>
              <w:autoSpaceDE w:val="0"/>
              <w:autoSpaceDN w:val="0"/>
              <w:spacing w:after="0" w:line="240" w:lineRule="auto"/>
              <w:jc w:val="both"/>
              <w:rPr>
                <w:rFonts w:ascii="Times New Roman" w:eastAsia="Times New Roman" w:hAnsi="Times New Roman" w:cs="Times New Roman"/>
                <w:b/>
                <w:bCs/>
                <w:sz w:val="24"/>
                <w:szCs w:val="24"/>
              </w:rPr>
            </w:pPr>
            <w:r w:rsidRPr="00627230">
              <w:rPr>
                <w:rFonts w:ascii="Times New Roman" w:eastAsia="Times New Roman" w:hAnsi="Times New Roman" w:cs="Times New Roman"/>
                <w:sz w:val="24"/>
                <w:szCs w:val="24"/>
              </w:rPr>
              <w:t>Заботящийся о защите окружающей среды, собственной и чужой безопасности, в том числе цифровой</w:t>
            </w:r>
          </w:p>
        </w:tc>
        <w:tc>
          <w:tcPr>
            <w:tcW w:w="3686" w:type="dxa"/>
            <w:vAlign w:val="center"/>
          </w:tcPr>
          <w:p w:rsidR="00627230" w:rsidRPr="00627230" w:rsidRDefault="00627230" w:rsidP="00627230">
            <w:pPr>
              <w:widowControl w:val="0"/>
              <w:autoSpaceDE w:val="0"/>
              <w:autoSpaceDN w:val="0"/>
              <w:spacing w:after="0" w:line="240" w:lineRule="auto"/>
              <w:ind w:firstLine="33"/>
              <w:jc w:val="center"/>
              <w:rPr>
                <w:rFonts w:ascii="Times New Roman" w:eastAsia="Times New Roman" w:hAnsi="Times New Roman" w:cs="Times New Roman"/>
                <w:b/>
                <w:bCs/>
                <w:sz w:val="24"/>
                <w:szCs w:val="24"/>
                <w:lang w:val="en-US"/>
              </w:rPr>
            </w:pPr>
            <w:r w:rsidRPr="00627230">
              <w:rPr>
                <w:rFonts w:ascii="Times New Roman" w:eastAsia="Times New Roman" w:hAnsi="Times New Roman" w:cs="Times New Roman"/>
                <w:b/>
                <w:bCs/>
                <w:sz w:val="24"/>
                <w:szCs w:val="24"/>
                <w:lang w:val="en-US"/>
              </w:rPr>
              <w:t>ЛР 4</w:t>
            </w:r>
          </w:p>
        </w:tc>
      </w:tr>
    </w:tbl>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ind w:firstLine="709"/>
        <w:jc w:val="both"/>
        <w:rPr>
          <w:rFonts w:ascii="Times New Roman" w:eastAsia="Times New Roman" w:hAnsi="Times New Roman" w:cs="Times New Roman"/>
          <w:b/>
          <w:sz w:val="28"/>
          <w:szCs w:val="28"/>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rPr>
          <w:rFonts w:ascii="Times New Roman" w:eastAsia="Times New Roman" w:hAnsi="Times New Roman" w:cs="Times New Roman"/>
          <w:b/>
          <w:sz w:val="28"/>
          <w:szCs w:val="28"/>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rPr>
          <w:rFonts w:ascii="Times New Roman" w:eastAsia="Times New Roman" w:hAnsi="Times New Roman" w:cs="Times New Roman"/>
          <w:b/>
          <w:sz w:val="28"/>
          <w:szCs w:val="28"/>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rPr>
          <w:rFonts w:ascii="Times New Roman" w:eastAsia="Times New Roman" w:hAnsi="Times New Roman" w:cs="Times New Roman"/>
          <w:b/>
          <w:sz w:val="28"/>
          <w:szCs w:val="28"/>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rPr>
          <w:rFonts w:ascii="Times New Roman" w:eastAsia="Times New Roman" w:hAnsi="Times New Roman" w:cs="Times New Roman"/>
          <w:b/>
          <w:sz w:val="28"/>
          <w:szCs w:val="28"/>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rPr>
          <w:rFonts w:ascii="Times New Roman" w:eastAsia="Times New Roman" w:hAnsi="Times New Roman" w:cs="Times New Roman"/>
          <w:b/>
          <w:sz w:val="28"/>
          <w:szCs w:val="28"/>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rPr>
          <w:rFonts w:ascii="Times New Roman" w:eastAsia="Times New Roman" w:hAnsi="Times New Roman" w:cs="Times New Roman"/>
          <w:b/>
          <w:sz w:val="28"/>
          <w:szCs w:val="28"/>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rPr>
          <w:rFonts w:ascii="Times New Roman" w:eastAsia="Times New Roman" w:hAnsi="Times New Roman" w:cs="Times New Roman"/>
          <w:b/>
          <w:sz w:val="28"/>
          <w:szCs w:val="28"/>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rPr>
          <w:rFonts w:ascii="Times New Roman" w:eastAsia="Times New Roman" w:hAnsi="Times New Roman" w:cs="Times New Roman"/>
          <w:b/>
          <w:sz w:val="28"/>
          <w:szCs w:val="28"/>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rPr>
          <w:rFonts w:ascii="Times New Roman" w:eastAsia="Times New Roman" w:hAnsi="Times New Roman" w:cs="Times New Roman"/>
          <w:b/>
          <w:sz w:val="28"/>
          <w:szCs w:val="28"/>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rPr>
          <w:rFonts w:ascii="Times New Roman" w:eastAsia="Times New Roman" w:hAnsi="Times New Roman" w:cs="Times New Roman"/>
          <w:b/>
          <w:sz w:val="28"/>
          <w:szCs w:val="28"/>
        </w:rPr>
      </w:pPr>
      <w:r w:rsidRPr="00627230">
        <w:rPr>
          <w:rFonts w:ascii="Times New Roman" w:eastAsia="Times New Roman" w:hAnsi="Times New Roman" w:cs="Times New Roman"/>
          <w:b/>
          <w:sz w:val="28"/>
          <w:szCs w:val="28"/>
        </w:rPr>
        <w:t>2. СТРУКТУРА И СОДЕРЖАНИЕ УЧЕБНОЙ ДИСЦИПЛИНЫ</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rPr>
          <w:rFonts w:ascii="Times New Roman" w:eastAsia="Times New Roman" w:hAnsi="Times New Roman" w:cs="Times New Roman"/>
          <w:b/>
          <w:sz w:val="28"/>
          <w:szCs w:val="28"/>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180"/>
        <w:jc w:val="both"/>
        <w:rPr>
          <w:rFonts w:ascii="Times New Roman" w:eastAsia="Times New Roman" w:hAnsi="Times New Roman" w:cs="Times New Roman"/>
          <w:b/>
          <w:sz w:val="28"/>
          <w:szCs w:val="28"/>
        </w:rPr>
      </w:pPr>
      <w:r w:rsidRPr="00627230">
        <w:rPr>
          <w:rFonts w:ascii="Times New Roman" w:eastAsia="Times New Roman" w:hAnsi="Times New Roman" w:cs="Times New Roman"/>
          <w:b/>
          <w:sz w:val="28"/>
          <w:szCs w:val="28"/>
        </w:rPr>
        <w:t>2.1. Объем учебной дисциплины и виды учебной работы</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180"/>
        <w:jc w:val="both"/>
        <w:rPr>
          <w:rFonts w:ascii="Times New Roman" w:eastAsia="Times New Roman" w:hAnsi="Times New Roman" w:cs="Times New Roman"/>
          <w:b/>
          <w:sz w:val="28"/>
          <w:szCs w:val="28"/>
        </w:rPr>
      </w:pPr>
    </w:p>
    <w:tbl>
      <w:tblPr>
        <w:tblW w:w="143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660"/>
        <w:gridCol w:w="3686"/>
      </w:tblGrid>
      <w:tr w:rsidR="00627230" w:rsidRPr="00627230" w:rsidTr="00627230">
        <w:trPr>
          <w:trHeight w:val="460"/>
        </w:trPr>
        <w:tc>
          <w:tcPr>
            <w:tcW w:w="10660" w:type="dxa"/>
            <w:shd w:val="clear" w:color="auto" w:fill="auto"/>
            <w:vAlign w:val="center"/>
          </w:tcPr>
          <w:p w:rsidR="00627230" w:rsidRPr="00627230" w:rsidRDefault="00627230" w:rsidP="00627230">
            <w:pPr>
              <w:keepNext/>
              <w:keepLines/>
              <w:widowControl w:val="0"/>
              <w:tabs>
                <w:tab w:val="center" w:pos="4677"/>
                <w:tab w:val="right" w:pos="9355"/>
              </w:tabs>
              <w:suppressAutoHyphens/>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b/>
                <w:sz w:val="24"/>
                <w:szCs w:val="24"/>
                <w:lang w:eastAsia="ru-RU"/>
              </w:rPr>
              <w:t>Вид учебной работы</w:t>
            </w:r>
          </w:p>
        </w:tc>
        <w:tc>
          <w:tcPr>
            <w:tcW w:w="3686" w:type="dxa"/>
            <w:shd w:val="clear" w:color="auto" w:fill="auto"/>
          </w:tcPr>
          <w:p w:rsidR="00627230" w:rsidRPr="00627230" w:rsidRDefault="00627230" w:rsidP="00627230">
            <w:pPr>
              <w:keepNext/>
              <w:keepLines/>
              <w:widowControl w:val="0"/>
              <w:tabs>
                <w:tab w:val="center" w:pos="4677"/>
                <w:tab w:val="right" w:pos="9355"/>
              </w:tabs>
              <w:suppressAutoHyphens/>
              <w:spacing w:after="0" w:line="240" w:lineRule="auto"/>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b/>
                <w:i/>
                <w:sz w:val="24"/>
                <w:szCs w:val="24"/>
                <w:lang w:eastAsia="ru-RU"/>
              </w:rPr>
              <w:t>Объем часов</w:t>
            </w:r>
          </w:p>
        </w:tc>
      </w:tr>
      <w:tr w:rsidR="00627230" w:rsidRPr="00627230" w:rsidTr="00627230">
        <w:trPr>
          <w:trHeight w:val="460"/>
        </w:trPr>
        <w:tc>
          <w:tcPr>
            <w:tcW w:w="10660" w:type="dxa"/>
            <w:shd w:val="clear" w:color="auto" w:fill="auto"/>
            <w:vAlign w:val="center"/>
          </w:tcPr>
          <w:p w:rsidR="00627230" w:rsidRPr="00627230" w:rsidRDefault="00627230" w:rsidP="00627230">
            <w:pPr>
              <w:keepNext/>
              <w:keepLines/>
              <w:widowControl w:val="0"/>
              <w:tabs>
                <w:tab w:val="center" w:pos="4677"/>
                <w:tab w:val="right" w:pos="9355"/>
              </w:tabs>
              <w:suppressAutoHyphens/>
              <w:spacing w:after="0" w:line="24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 xml:space="preserve">   Всего объем образовательной нагрузки</w:t>
            </w:r>
          </w:p>
        </w:tc>
        <w:tc>
          <w:tcPr>
            <w:tcW w:w="3686" w:type="dxa"/>
            <w:shd w:val="clear" w:color="auto" w:fill="auto"/>
            <w:vAlign w:val="center"/>
          </w:tcPr>
          <w:p w:rsidR="00627230" w:rsidRPr="00627230" w:rsidRDefault="00627230" w:rsidP="00627230">
            <w:pPr>
              <w:keepNext/>
              <w:keepLines/>
              <w:widowControl w:val="0"/>
              <w:tabs>
                <w:tab w:val="center" w:pos="4677"/>
                <w:tab w:val="right" w:pos="9355"/>
              </w:tabs>
              <w:suppressAutoHyphens/>
              <w:spacing w:after="0" w:line="240" w:lineRule="auto"/>
              <w:jc w:val="center"/>
              <w:rPr>
                <w:rFonts w:ascii="Times New Roman" w:eastAsia="Times New Roman" w:hAnsi="Times New Roman" w:cs="Times New Roman"/>
                <w:b/>
                <w:i/>
                <w:sz w:val="24"/>
                <w:szCs w:val="24"/>
                <w:lang w:eastAsia="ru-RU"/>
              </w:rPr>
            </w:pPr>
            <w:r w:rsidRPr="00627230">
              <w:rPr>
                <w:rFonts w:ascii="Times New Roman" w:eastAsia="Times New Roman" w:hAnsi="Times New Roman" w:cs="Times New Roman"/>
                <w:b/>
                <w:i/>
              </w:rPr>
              <w:t>110</w:t>
            </w:r>
          </w:p>
        </w:tc>
      </w:tr>
      <w:tr w:rsidR="00627230" w:rsidRPr="00627230" w:rsidTr="00627230">
        <w:tc>
          <w:tcPr>
            <w:tcW w:w="10660" w:type="dxa"/>
            <w:shd w:val="clear" w:color="auto" w:fill="auto"/>
          </w:tcPr>
          <w:p w:rsidR="00627230" w:rsidRPr="00627230" w:rsidRDefault="00627230" w:rsidP="00627230">
            <w:pPr>
              <w:keepNext/>
              <w:keepLines/>
              <w:widowControl w:val="0"/>
              <w:tabs>
                <w:tab w:val="center" w:pos="4677"/>
                <w:tab w:val="right" w:pos="9355"/>
              </w:tabs>
              <w:suppressAutoHyphens/>
              <w:spacing w:before="60" w:after="60" w:line="240" w:lineRule="auto"/>
              <w:jc w:val="both"/>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 xml:space="preserve">   Работа обучающихся во взаимодействии с преподавателем</w:t>
            </w:r>
          </w:p>
        </w:tc>
        <w:tc>
          <w:tcPr>
            <w:tcW w:w="3686" w:type="dxa"/>
            <w:shd w:val="clear" w:color="auto" w:fill="auto"/>
          </w:tcPr>
          <w:p w:rsidR="00627230" w:rsidRPr="00627230" w:rsidRDefault="00627230" w:rsidP="00627230">
            <w:pPr>
              <w:keepNext/>
              <w:keepLines/>
              <w:widowControl w:val="0"/>
              <w:tabs>
                <w:tab w:val="center" w:pos="4677"/>
                <w:tab w:val="right" w:pos="9355"/>
              </w:tabs>
              <w:suppressAutoHyphens/>
              <w:spacing w:before="60" w:after="60" w:line="240" w:lineRule="auto"/>
              <w:jc w:val="center"/>
              <w:rPr>
                <w:rFonts w:ascii="Times New Roman" w:eastAsia="Times New Roman" w:hAnsi="Times New Roman" w:cs="Times New Roman"/>
                <w:b/>
                <w:i/>
                <w:sz w:val="24"/>
                <w:szCs w:val="24"/>
                <w:lang w:eastAsia="ru-RU"/>
              </w:rPr>
            </w:pPr>
            <w:r w:rsidRPr="00627230">
              <w:rPr>
                <w:rFonts w:ascii="Times New Roman" w:eastAsia="Times New Roman" w:hAnsi="Times New Roman" w:cs="Times New Roman"/>
                <w:b/>
                <w:i/>
              </w:rPr>
              <w:t>108</w:t>
            </w:r>
          </w:p>
        </w:tc>
      </w:tr>
      <w:tr w:rsidR="00627230" w:rsidRPr="00627230" w:rsidTr="00627230">
        <w:tc>
          <w:tcPr>
            <w:tcW w:w="14346" w:type="dxa"/>
            <w:gridSpan w:val="2"/>
            <w:shd w:val="clear" w:color="auto" w:fill="auto"/>
            <w:vAlign w:val="center"/>
          </w:tcPr>
          <w:p w:rsidR="00627230" w:rsidRPr="00627230" w:rsidRDefault="00627230" w:rsidP="00627230">
            <w:pPr>
              <w:spacing w:before="60" w:after="60" w:line="240" w:lineRule="auto"/>
              <w:rPr>
                <w:rFonts w:ascii="Times New Roman" w:eastAsia="Times New Roman" w:hAnsi="Times New Roman" w:cs="Times New Roman"/>
                <w:iCs/>
                <w:sz w:val="24"/>
                <w:szCs w:val="24"/>
                <w:lang w:eastAsia="ru-RU"/>
              </w:rPr>
            </w:pPr>
            <w:r w:rsidRPr="00627230">
              <w:rPr>
                <w:rFonts w:ascii="Times New Roman" w:eastAsia="Times New Roman" w:hAnsi="Times New Roman" w:cs="Times New Roman"/>
                <w:sz w:val="24"/>
                <w:szCs w:val="24"/>
                <w:lang w:eastAsia="ru-RU"/>
              </w:rPr>
              <w:t>в том числе:</w:t>
            </w:r>
          </w:p>
        </w:tc>
      </w:tr>
      <w:tr w:rsidR="00627230" w:rsidRPr="00627230" w:rsidTr="00627230">
        <w:tc>
          <w:tcPr>
            <w:tcW w:w="10660" w:type="dxa"/>
            <w:shd w:val="clear" w:color="auto" w:fill="auto"/>
            <w:vAlign w:val="center"/>
          </w:tcPr>
          <w:p w:rsidR="00627230" w:rsidRPr="00627230" w:rsidRDefault="00627230" w:rsidP="00627230">
            <w:pPr>
              <w:spacing w:before="60" w:after="60" w:line="240" w:lineRule="auto"/>
              <w:ind w:left="176"/>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теоретическое обучение</w:t>
            </w:r>
          </w:p>
        </w:tc>
        <w:tc>
          <w:tcPr>
            <w:tcW w:w="3686" w:type="dxa"/>
            <w:shd w:val="clear" w:color="auto" w:fill="auto"/>
          </w:tcPr>
          <w:p w:rsidR="00627230" w:rsidRPr="00627230" w:rsidRDefault="00627230" w:rsidP="00627230">
            <w:pPr>
              <w:keepNext/>
              <w:keepLines/>
              <w:widowControl w:val="0"/>
              <w:tabs>
                <w:tab w:val="center" w:pos="4677"/>
                <w:tab w:val="right" w:pos="9355"/>
              </w:tabs>
              <w:suppressAutoHyphens/>
              <w:spacing w:before="60" w:after="60" w:line="240" w:lineRule="auto"/>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rPr>
              <w:t>72</w:t>
            </w:r>
          </w:p>
        </w:tc>
      </w:tr>
      <w:tr w:rsidR="00627230" w:rsidRPr="00627230" w:rsidTr="00627230">
        <w:tc>
          <w:tcPr>
            <w:tcW w:w="10660" w:type="dxa"/>
            <w:shd w:val="clear" w:color="auto" w:fill="auto"/>
            <w:vAlign w:val="center"/>
          </w:tcPr>
          <w:p w:rsidR="00627230" w:rsidRPr="00627230" w:rsidRDefault="00627230" w:rsidP="00627230">
            <w:pPr>
              <w:spacing w:before="60" w:after="60" w:line="240" w:lineRule="auto"/>
              <w:ind w:left="176"/>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практическое обучение</w:t>
            </w:r>
          </w:p>
        </w:tc>
        <w:tc>
          <w:tcPr>
            <w:tcW w:w="3686" w:type="dxa"/>
            <w:shd w:val="clear" w:color="auto" w:fill="auto"/>
          </w:tcPr>
          <w:p w:rsidR="00627230" w:rsidRPr="00627230" w:rsidRDefault="00627230" w:rsidP="00627230">
            <w:pPr>
              <w:keepNext/>
              <w:keepLines/>
              <w:widowControl w:val="0"/>
              <w:tabs>
                <w:tab w:val="center" w:pos="4677"/>
                <w:tab w:val="right" w:pos="9355"/>
              </w:tabs>
              <w:suppressAutoHyphens/>
              <w:spacing w:before="60" w:after="60" w:line="240" w:lineRule="auto"/>
              <w:jc w:val="center"/>
              <w:rPr>
                <w:rFonts w:ascii="Times New Roman" w:eastAsia="Times New Roman" w:hAnsi="Times New Roman" w:cs="Times New Roman"/>
                <w:i/>
                <w:sz w:val="24"/>
                <w:szCs w:val="24"/>
                <w:lang w:eastAsia="ru-RU"/>
              </w:rPr>
            </w:pPr>
            <w:r w:rsidRPr="00627230">
              <w:rPr>
                <w:rFonts w:ascii="Times New Roman" w:eastAsia="Times New Roman" w:hAnsi="Times New Roman" w:cs="Times New Roman"/>
                <w:i/>
              </w:rPr>
              <w:t>36</w:t>
            </w:r>
          </w:p>
        </w:tc>
      </w:tr>
      <w:tr w:rsidR="00627230" w:rsidRPr="00627230" w:rsidTr="00627230">
        <w:tc>
          <w:tcPr>
            <w:tcW w:w="10660" w:type="dxa"/>
            <w:shd w:val="clear" w:color="auto" w:fill="auto"/>
            <w:vAlign w:val="center"/>
          </w:tcPr>
          <w:p w:rsidR="00627230" w:rsidRPr="00627230" w:rsidRDefault="00627230" w:rsidP="00627230">
            <w:pPr>
              <w:spacing w:before="60" w:after="60" w:line="240" w:lineRule="auto"/>
              <w:ind w:left="176"/>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Самостоятельная работа</w:t>
            </w:r>
          </w:p>
        </w:tc>
        <w:tc>
          <w:tcPr>
            <w:tcW w:w="3686" w:type="dxa"/>
            <w:shd w:val="clear" w:color="auto" w:fill="auto"/>
          </w:tcPr>
          <w:p w:rsidR="00627230" w:rsidRPr="00627230" w:rsidRDefault="00627230" w:rsidP="00627230">
            <w:pPr>
              <w:keepNext/>
              <w:keepLines/>
              <w:widowControl w:val="0"/>
              <w:tabs>
                <w:tab w:val="center" w:pos="4677"/>
                <w:tab w:val="right" w:pos="9355"/>
              </w:tabs>
              <w:suppressAutoHyphens/>
              <w:spacing w:before="60" w:after="60" w:line="240" w:lineRule="auto"/>
              <w:jc w:val="center"/>
              <w:rPr>
                <w:rFonts w:ascii="Times New Roman" w:eastAsia="Times New Roman" w:hAnsi="Times New Roman" w:cs="Times New Roman"/>
                <w:i/>
              </w:rPr>
            </w:pPr>
          </w:p>
        </w:tc>
      </w:tr>
      <w:tr w:rsidR="00627230" w:rsidRPr="00627230" w:rsidTr="00627230">
        <w:tc>
          <w:tcPr>
            <w:tcW w:w="10660" w:type="dxa"/>
            <w:shd w:val="clear" w:color="auto" w:fill="auto"/>
            <w:vAlign w:val="center"/>
          </w:tcPr>
          <w:p w:rsidR="00627230" w:rsidRPr="00627230" w:rsidRDefault="00627230" w:rsidP="00627230">
            <w:pPr>
              <w:spacing w:before="60" w:after="60" w:line="240" w:lineRule="auto"/>
              <w:ind w:left="176"/>
              <w:rPr>
                <w:rFonts w:ascii="Times New Roman" w:eastAsia="Times New Roman" w:hAnsi="Times New Roman" w:cs="Times New Roman"/>
                <w:sz w:val="24"/>
                <w:szCs w:val="24"/>
                <w:lang w:eastAsia="ru-RU"/>
              </w:rPr>
            </w:pPr>
            <w:r w:rsidRPr="00627230">
              <w:rPr>
                <w:rFonts w:ascii="Times New Roman" w:eastAsia="Times New Roman" w:hAnsi="Times New Roman" w:cs="Times New Roman"/>
                <w:i/>
                <w:sz w:val="24"/>
                <w:szCs w:val="24"/>
                <w:lang w:eastAsia="ru-RU"/>
              </w:rPr>
              <w:t>Промежуточная аттестация в форме дифференцированного зачета</w:t>
            </w:r>
          </w:p>
        </w:tc>
        <w:tc>
          <w:tcPr>
            <w:tcW w:w="3686" w:type="dxa"/>
            <w:shd w:val="clear" w:color="auto" w:fill="auto"/>
          </w:tcPr>
          <w:p w:rsidR="00627230" w:rsidRPr="00627230" w:rsidRDefault="00627230" w:rsidP="00627230">
            <w:pPr>
              <w:keepNext/>
              <w:keepLines/>
              <w:widowControl w:val="0"/>
              <w:tabs>
                <w:tab w:val="center" w:pos="4677"/>
                <w:tab w:val="right" w:pos="9355"/>
              </w:tabs>
              <w:suppressAutoHyphens/>
              <w:spacing w:before="60" w:after="60" w:line="240" w:lineRule="auto"/>
              <w:jc w:val="center"/>
              <w:rPr>
                <w:rFonts w:ascii="Times New Roman" w:eastAsia="Times New Roman" w:hAnsi="Times New Roman" w:cs="Times New Roman"/>
                <w:i/>
                <w:sz w:val="24"/>
                <w:szCs w:val="24"/>
                <w:lang w:eastAsia="ru-RU"/>
              </w:rPr>
            </w:pPr>
          </w:p>
        </w:tc>
      </w:tr>
    </w:tbl>
    <w:p w:rsidR="00627230" w:rsidRPr="00627230" w:rsidRDefault="00627230" w:rsidP="00627230">
      <w:pPr>
        <w:widowControl w:val="0"/>
        <w:autoSpaceDE w:val="0"/>
        <w:autoSpaceDN w:val="0"/>
        <w:spacing w:after="0" w:line="240" w:lineRule="auto"/>
        <w:jc w:val="both"/>
        <w:rPr>
          <w:rFonts w:ascii="Times New Roman" w:eastAsia="Times New Roman" w:hAnsi="Times New Roman" w:cs="Times New Roman"/>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jc w:val="center"/>
        <w:outlineLvl w:val="0"/>
        <w:rPr>
          <w:rFonts w:ascii="Times New Roman" w:eastAsia="Times New Roman" w:hAnsi="Times New Roman" w:cs="Times New Roman"/>
          <w:b/>
          <w:bCs/>
          <w:sz w:val="28"/>
          <w:szCs w:val="28"/>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jc w:val="center"/>
        <w:outlineLvl w:val="0"/>
        <w:rPr>
          <w:rFonts w:ascii="Times New Roman" w:eastAsia="Times New Roman" w:hAnsi="Times New Roman" w:cs="Times New Roman"/>
          <w:b/>
          <w:bCs/>
          <w:sz w:val="28"/>
          <w:szCs w:val="28"/>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jc w:val="center"/>
        <w:outlineLvl w:val="0"/>
        <w:rPr>
          <w:rFonts w:ascii="Times New Roman" w:eastAsia="Times New Roman" w:hAnsi="Times New Roman" w:cs="Times New Roman"/>
          <w:b/>
          <w:bCs/>
          <w:sz w:val="28"/>
          <w:szCs w:val="28"/>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jc w:val="center"/>
        <w:outlineLvl w:val="0"/>
        <w:rPr>
          <w:rFonts w:ascii="Times New Roman" w:eastAsia="Times New Roman" w:hAnsi="Times New Roman" w:cs="Times New Roman"/>
          <w:b/>
          <w:bCs/>
          <w:sz w:val="28"/>
          <w:szCs w:val="28"/>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jc w:val="center"/>
        <w:outlineLvl w:val="0"/>
        <w:rPr>
          <w:rFonts w:ascii="Times New Roman" w:eastAsia="Times New Roman" w:hAnsi="Times New Roman" w:cs="Times New Roman"/>
          <w:b/>
          <w:bCs/>
          <w:sz w:val="28"/>
          <w:szCs w:val="28"/>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jc w:val="center"/>
        <w:outlineLvl w:val="0"/>
        <w:rPr>
          <w:rFonts w:ascii="Times New Roman" w:eastAsia="Times New Roman" w:hAnsi="Times New Roman" w:cs="Times New Roman"/>
          <w:b/>
          <w:bCs/>
          <w:sz w:val="28"/>
          <w:szCs w:val="28"/>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jc w:val="center"/>
        <w:outlineLvl w:val="0"/>
        <w:rPr>
          <w:rFonts w:ascii="Times New Roman" w:eastAsia="Times New Roman" w:hAnsi="Times New Roman" w:cs="Times New Roman"/>
          <w:b/>
          <w:bCs/>
          <w:sz w:val="28"/>
          <w:szCs w:val="28"/>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jc w:val="center"/>
        <w:outlineLvl w:val="0"/>
        <w:rPr>
          <w:rFonts w:ascii="Times New Roman" w:eastAsia="Times New Roman" w:hAnsi="Times New Roman" w:cs="Times New Roman"/>
          <w:b/>
          <w:bCs/>
          <w:sz w:val="28"/>
          <w:szCs w:val="28"/>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outlineLvl w:val="0"/>
        <w:rPr>
          <w:rFonts w:ascii="Times New Roman" w:eastAsia="Times New Roman" w:hAnsi="Times New Roman" w:cs="Times New Roman"/>
          <w:b/>
          <w:bCs/>
          <w:sz w:val="28"/>
          <w:szCs w:val="28"/>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jc w:val="center"/>
        <w:outlineLvl w:val="0"/>
        <w:rPr>
          <w:rFonts w:ascii="Times New Roman" w:eastAsia="Times New Roman" w:hAnsi="Times New Roman" w:cs="Times New Roman"/>
          <w:b/>
          <w:bCs/>
          <w:sz w:val="28"/>
          <w:szCs w:val="28"/>
        </w:rPr>
      </w:pPr>
      <w:r w:rsidRPr="00627230">
        <w:rPr>
          <w:rFonts w:ascii="Times New Roman" w:eastAsia="Times New Roman" w:hAnsi="Times New Roman" w:cs="Times New Roman"/>
          <w:b/>
          <w:bCs/>
          <w:sz w:val="28"/>
          <w:szCs w:val="28"/>
        </w:rPr>
        <w:t>2.2. Тематический план и содержание общепрофессиональной дисциплины ОУД.07 Основы безопасности жизнедеятельности</w:t>
      </w:r>
    </w:p>
    <w:tbl>
      <w:tblPr>
        <w:tblpPr w:leftFromText="180" w:rightFromText="180" w:vertAnchor="text" w:horzAnchor="margin" w:tblpY="20"/>
        <w:tblW w:w="154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blLook w:val="04A0" w:firstRow="1" w:lastRow="0" w:firstColumn="1" w:lastColumn="0" w:noHBand="0" w:noVBand="1"/>
      </w:tblPr>
      <w:tblGrid>
        <w:gridCol w:w="3210"/>
        <w:gridCol w:w="336"/>
        <w:gridCol w:w="36"/>
        <w:gridCol w:w="19"/>
        <w:gridCol w:w="109"/>
        <w:gridCol w:w="36"/>
        <w:gridCol w:w="73"/>
        <w:gridCol w:w="19"/>
        <w:gridCol w:w="8693"/>
        <w:gridCol w:w="1438"/>
        <w:gridCol w:w="1439"/>
      </w:tblGrid>
      <w:tr w:rsidR="00627230" w:rsidRPr="00627230" w:rsidTr="00627230">
        <w:tc>
          <w:tcPr>
            <w:tcW w:w="3210" w:type="dxa"/>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Наименование</w:t>
            </w: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 xml:space="preserve"> разделов и тем</w:t>
            </w:r>
          </w:p>
        </w:tc>
        <w:tc>
          <w:tcPr>
            <w:tcW w:w="9321" w:type="dxa"/>
            <w:gridSpan w:val="8"/>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Содержание учебного материала лабораторные работы и практические занятия, самостоятельная работа обучающихся.</w:t>
            </w:r>
          </w:p>
        </w:tc>
        <w:tc>
          <w:tcPr>
            <w:tcW w:w="1438" w:type="dxa"/>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Объём часов</w:t>
            </w:r>
          </w:p>
        </w:tc>
        <w:tc>
          <w:tcPr>
            <w:tcW w:w="1439" w:type="dxa"/>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Уровень усвоения</w:t>
            </w:r>
          </w:p>
        </w:tc>
      </w:tr>
      <w:tr w:rsidR="00627230" w:rsidRPr="00627230" w:rsidTr="00627230">
        <w:tc>
          <w:tcPr>
            <w:tcW w:w="3210" w:type="dxa"/>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1</w:t>
            </w:r>
          </w:p>
        </w:tc>
        <w:tc>
          <w:tcPr>
            <w:tcW w:w="9321" w:type="dxa"/>
            <w:gridSpan w:val="8"/>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2</w:t>
            </w:r>
          </w:p>
        </w:tc>
        <w:tc>
          <w:tcPr>
            <w:tcW w:w="1438" w:type="dxa"/>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3</w:t>
            </w:r>
          </w:p>
        </w:tc>
        <w:tc>
          <w:tcPr>
            <w:tcW w:w="1439" w:type="dxa"/>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4</w:t>
            </w:r>
          </w:p>
        </w:tc>
      </w:tr>
      <w:tr w:rsidR="00627230" w:rsidRPr="00627230" w:rsidTr="00627230">
        <w:tc>
          <w:tcPr>
            <w:tcW w:w="3210" w:type="dxa"/>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 xml:space="preserve">Раздел </w:t>
            </w:r>
            <w:r w:rsidRPr="00627230">
              <w:rPr>
                <w:rFonts w:ascii="Times New Roman" w:eastAsia="Times New Roman" w:hAnsi="Times New Roman" w:cs="Times New Roman"/>
                <w:b/>
                <w:sz w:val="24"/>
                <w:szCs w:val="24"/>
                <w:lang w:val="en-US" w:eastAsia="ru-RU"/>
              </w:rPr>
              <w:t>I</w:t>
            </w:r>
            <w:r w:rsidRPr="00627230">
              <w:rPr>
                <w:rFonts w:ascii="Times New Roman" w:eastAsia="Times New Roman" w:hAnsi="Times New Roman" w:cs="Times New Roman"/>
                <w:b/>
                <w:sz w:val="24"/>
                <w:szCs w:val="24"/>
                <w:lang w:eastAsia="ru-RU"/>
              </w:rPr>
              <w:t>. Обеспечение личной безопасности и сохранения здоровья.</w:t>
            </w:r>
          </w:p>
        </w:tc>
        <w:tc>
          <w:tcPr>
            <w:tcW w:w="9321" w:type="dxa"/>
            <w:gridSpan w:val="8"/>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1438" w:type="dxa"/>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26</w:t>
            </w:r>
          </w:p>
        </w:tc>
        <w:tc>
          <w:tcPr>
            <w:tcW w:w="1439" w:type="dxa"/>
            <w:shd w:val="clear" w:color="auto" w:fill="FFFFFF"/>
          </w:tcPr>
          <w:p w:rsidR="00627230" w:rsidRPr="00627230" w:rsidRDefault="00627230" w:rsidP="00627230">
            <w:pPr>
              <w:spacing w:after="0" w:line="240" w:lineRule="auto"/>
              <w:rPr>
                <w:rFonts w:ascii="Times New Roman" w:eastAsia="Times New Roman" w:hAnsi="Times New Roman" w:cs="Times New Roman"/>
                <w:b/>
                <w:sz w:val="24"/>
                <w:szCs w:val="24"/>
                <w:lang w:eastAsia="ru-RU"/>
              </w:rPr>
            </w:pPr>
          </w:p>
        </w:tc>
      </w:tr>
      <w:tr w:rsidR="00627230" w:rsidRPr="00627230" w:rsidTr="00627230">
        <w:trPr>
          <w:trHeight w:val="346"/>
        </w:trPr>
        <w:tc>
          <w:tcPr>
            <w:tcW w:w="3210"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Тема 2.1  Здоровый образ жизни как основа личного здоровья и безопасности жизнедеятельности.</w:t>
            </w:r>
          </w:p>
        </w:tc>
        <w:tc>
          <w:tcPr>
            <w:tcW w:w="9321" w:type="dxa"/>
            <w:gridSpan w:val="8"/>
            <w:shd w:val="clear" w:color="auto" w:fill="FFFFFF"/>
          </w:tcPr>
          <w:p w:rsidR="00627230" w:rsidRPr="00627230" w:rsidRDefault="00627230" w:rsidP="00627230">
            <w:pPr>
              <w:spacing w:after="0" w:line="240" w:lineRule="auto"/>
              <w:jc w:val="both"/>
              <w:rPr>
                <w:rFonts w:ascii="Times New Roman" w:eastAsia="Times New Roman" w:hAnsi="Times New Roman" w:cs="Times New Roman"/>
                <w:sz w:val="20"/>
                <w:szCs w:val="20"/>
                <w:lang w:eastAsia="ru-RU"/>
              </w:rPr>
            </w:pPr>
            <w:r w:rsidRPr="00627230">
              <w:rPr>
                <w:rFonts w:ascii="Times New Roman" w:eastAsia="Times New Roman" w:hAnsi="Times New Roman" w:cs="Times New Roman"/>
                <w:sz w:val="20"/>
                <w:szCs w:val="20"/>
                <w:lang w:eastAsia="ru-RU"/>
              </w:rPr>
              <w:t>Содержание учебного материала</w:t>
            </w:r>
          </w:p>
        </w:tc>
        <w:tc>
          <w:tcPr>
            <w:tcW w:w="1438"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4</w:t>
            </w:r>
          </w:p>
        </w:tc>
        <w:tc>
          <w:tcPr>
            <w:tcW w:w="1439"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c>
          <w:tcPr>
            <w:tcW w:w="3210"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391" w:type="dxa"/>
            <w:gridSpan w:val="3"/>
            <w:tcBorders>
              <w:right w:val="single" w:sz="4" w:space="0" w:color="auto"/>
            </w:tcBorders>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8930" w:type="dxa"/>
            <w:gridSpan w:val="5"/>
            <w:tcBorders>
              <w:left w:val="single" w:sz="4" w:space="0" w:color="auto"/>
            </w:tcBorders>
            <w:shd w:val="clear" w:color="auto" w:fill="FFFFFF"/>
          </w:tcPr>
          <w:p w:rsidR="00627230" w:rsidRPr="00627230" w:rsidRDefault="00627230" w:rsidP="00627230">
            <w:pPr>
              <w:spacing w:after="0" w:line="240" w:lineRule="auto"/>
              <w:ind w:left="37"/>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Основные  составляющие здорового образа жизни и их влияние на безопасность          </w:t>
            </w:r>
          </w:p>
          <w:p w:rsidR="00627230" w:rsidRPr="00627230" w:rsidRDefault="00627230" w:rsidP="00627230">
            <w:pPr>
              <w:spacing w:after="0" w:line="240" w:lineRule="auto"/>
              <w:ind w:left="37"/>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жизнедеятельности личности    Здоровый образ жизни как основа личного здоровья и безопасности        </w:t>
            </w:r>
          </w:p>
          <w:p w:rsidR="00627230" w:rsidRPr="00627230" w:rsidRDefault="00627230" w:rsidP="00627230">
            <w:pPr>
              <w:spacing w:after="0" w:line="240" w:lineRule="auto"/>
              <w:ind w:left="37"/>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жизнедеятельности</w:t>
            </w:r>
          </w:p>
        </w:tc>
        <w:tc>
          <w:tcPr>
            <w:tcW w:w="1438"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1439" w:type="dxa"/>
            <w:vMerge/>
            <w:tcBorders>
              <w:bottom w:val="single" w:sz="4" w:space="0" w:color="000000"/>
            </w:tcBorders>
            <w:shd w:val="clear" w:color="auto" w:fill="FFFFFF"/>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349"/>
        </w:trPr>
        <w:tc>
          <w:tcPr>
            <w:tcW w:w="3210"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Тема 2.2 Факторы укрепляющие здоровье.</w:t>
            </w: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rPr>
                <w:rFonts w:ascii="Times New Roman" w:eastAsia="Times New Roman" w:hAnsi="Times New Roman" w:cs="Times New Roman"/>
                <w:b/>
                <w:sz w:val="24"/>
                <w:szCs w:val="24"/>
                <w:lang w:eastAsia="ru-RU"/>
              </w:rPr>
            </w:pPr>
          </w:p>
        </w:tc>
        <w:tc>
          <w:tcPr>
            <w:tcW w:w="9321" w:type="dxa"/>
            <w:gridSpan w:val="8"/>
            <w:shd w:val="clear" w:color="auto" w:fill="FFFFFF"/>
          </w:tcPr>
          <w:p w:rsidR="00627230" w:rsidRPr="00627230" w:rsidRDefault="00627230" w:rsidP="00627230">
            <w:pPr>
              <w:spacing w:after="0" w:line="240" w:lineRule="auto"/>
              <w:jc w:val="both"/>
              <w:rPr>
                <w:rFonts w:ascii="Times New Roman" w:eastAsia="Times New Roman" w:hAnsi="Times New Roman" w:cs="Times New Roman"/>
                <w:sz w:val="20"/>
                <w:szCs w:val="20"/>
                <w:lang w:eastAsia="ru-RU"/>
              </w:rPr>
            </w:pPr>
            <w:r w:rsidRPr="00627230">
              <w:rPr>
                <w:rFonts w:ascii="Times New Roman" w:eastAsia="Times New Roman" w:hAnsi="Times New Roman" w:cs="Times New Roman"/>
                <w:sz w:val="20"/>
                <w:szCs w:val="20"/>
                <w:lang w:eastAsia="ru-RU"/>
              </w:rPr>
              <w:t>Содержание учебного материала</w:t>
            </w:r>
          </w:p>
        </w:tc>
        <w:tc>
          <w:tcPr>
            <w:tcW w:w="1438"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4</w:t>
            </w:r>
          </w:p>
        </w:tc>
        <w:tc>
          <w:tcPr>
            <w:tcW w:w="1439"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rPr>
          <w:trHeight w:val="417"/>
        </w:trPr>
        <w:tc>
          <w:tcPr>
            <w:tcW w:w="3210"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372" w:type="dxa"/>
            <w:gridSpan w:val="2"/>
            <w:tcBorders>
              <w:right w:val="single" w:sz="4" w:space="0" w:color="auto"/>
            </w:tcBorders>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8949" w:type="dxa"/>
            <w:gridSpan w:val="6"/>
            <w:tcBorders>
              <w:left w:val="single" w:sz="4" w:space="0" w:color="auto"/>
            </w:tcBorders>
            <w:shd w:val="clear" w:color="auto" w:fill="FFFFFF"/>
          </w:tcPr>
          <w:p w:rsidR="00627230" w:rsidRPr="00627230" w:rsidRDefault="00627230" w:rsidP="00627230">
            <w:pPr>
              <w:spacing w:after="0" w:line="240" w:lineRule="auto"/>
              <w:ind w:left="2"/>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Биологические ритмы и их влияние на работоспособность человека.</w:t>
            </w:r>
            <w:r w:rsidRPr="00627230">
              <w:rPr>
                <w:rFonts w:ascii="Times New Roman" w:eastAsia="Times New Roman" w:hAnsi="Times New Roman" w:cs="Times New Roman"/>
                <w:color w:val="000000"/>
                <w:sz w:val="24"/>
                <w:szCs w:val="24"/>
                <w:lang w:eastAsia="ru-RU"/>
              </w:rPr>
              <w:t xml:space="preserve"> Режим труда и отдыха подростка и занятия физкультурой. Основы рационального питания.</w:t>
            </w:r>
          </w:p>
        </w:tc>
        <w:tc>
          <w:tcPr>
            <w:tcW w:w="1438"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1439"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2160"/>
        </w:trPr>
        <w:tc>
          <w:tcPr>
            <w:tcW w:w="3210"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9321" w:type="dxa"/>
            <w:gridSpan w:val="8"/>
            <w:shd w:val="clear" w:color="auto" w:fill="FFFFFF"/>
          </w:tcPr>
          <w:p w:rsidR="00627230" w:rsidRPr="00627230" w:rsidRDefault="00627230" w:rsidP="00627230">
            <w:pPr>
              <w:spacing w:after="0" w:line="240" w:lineRule="auto"/>
              <w:jc w:val="both"/>
              <w:rPr>
                <w:rFonts w:ascii="Times New Roman" w:eastAsia="Times New Roman" w:hAnsi="Times New Roman" w:cs="Times New Roman"/>
                <w:sz w:val="20"/>
                <w:szCs w:val="20"/>
                <w:lang w:eastAsia="ru-RU"/>
              </w:rPr>
            </w:pPr>
            <w:r w:rsidRPr="00627230">
              <w:rPr>
                <w:rFonts w:ascii="Times New Roman" w:eastAsia="Times New Roman" w:hAnsi="Times New Roman" w:cs="Times New Roman"/>
                <w:sz w:val="20"/>
                <w:szCs w:val="20"/>
                <w:lang w:eastAsia="ru-RU"/>
              </w:rPr>
              <w:t>Практические работы:</w:t>
            </w:r>
          </w:p>
          <w:p w:rsidR="00627230" w:rsidRPr="00627230" w:rsidRDefault="00627230" w:rsidP="00627230">
            <w:pPr>
              <w:spacing w:after="0" w:line="240" w:lineRule="auto"/>
              <w:jc w:val="both"/>
              <w:rPr>
                <w:rFonts w:ascii="Times New Roman" w:eastAsia="Times New Roman" w:hAnsi="Times New Roman" w:cs="Times New Roman"/>
                <w:sz w:val="24"/>
                <w:szCs w:val="24"/>
                <w:lang w:eastAsia="ru-RU"/>
              </w:rPr>
            </w:pPr>
          </w:p>
          <w:p w:rsidR="00627230" w:rsidRPr="00627230" w:rsidRDefault="00627230" w:rsidP="0031589D">
            <w:pPr>
              <w:widowControl w:val="0"/>
              <w:numPr>
                <w:ilvl w:val="0"/>
                <w:numId w:val="38"/>
              </w:numPr>
              <w:autoSpaceDE w:val="0"/>
              <w:autoSpaceDN w:val="0"/>
              <w:spacing w:after="200" w:line="276"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Изучение основных положений организации рационального питания и методов его гигиенической оценки.</w:t>
            </w:r>
          </w:p>
          <w:p w:rsidR="00627230" w:rsidRPr="00627230" w:rsidRDefault="00627230" w:rsidP="0031589D">
            <w:pPr>
              <w:widowControl w:val="0"/>
              <w:numPr>
                <w:ilvl w:val="0"/>
                <w:numId w:val="38"/>
              </w:numPr>
              <w:autoSpaceDE w:val="0"/>
              <w:autoSpaceDN w:val="0"/>
              <w:spacing w:after="200" w:line="276" w:lineRule="auto"/>
              <w:rPr>
                <w:rFonts w:ascii="Times New Roman" w:eastAsia="Times New Roman" w:hAnsi="Times New Roman" w:cs="Times New Roman"/>
                <w:sz w:val="20"/>
                <w:szCs w:val="20"/>
                <w:lang w:eastAsia="ru-RU"/>
              </w:rPr>
            </w:pPr>
            <w:r w:rsidRPr="00627230">
              <w:rPr>
                <w:rFonts w:ascii="Times New Roman" w:eastAsia="Times New Roman" w:hAnsi="Times New Roman" w:cs="Times New Roman"/>
                <w:sz w:val="24"/>
                <w:szCs w:val="24"/>
                <w:lang w:eastAsia="ru-RU"/>
              </w:rPr>
              <w:t xml:space="preserve"> Изучение физиологических норм питания, принятых и дифференцированных для различных групп населения.</w:t>
            </w:r>
          </w:p>
          <w:p w:rsidR="00627230" w:rsidRPr="00627230" w:rsidRDefault="00627230" w:rsidP="0031589D">
            <w:pPr>
              <w:widowControl w:val="0"/>
              <w:numPr>
                <w:ilvl w:val="0"/>
                <w:numId w:val="38"/>
              </w:numPr>
              <w:autoSpaceDE w:val="0"/>
              <w:autoSpaceDN w:val="0"/>
              <w:spacing w:after="200" w:line="276" w:lineRule="auto"/>
              <w:rPr>
                <w:rFonts w:ascii="Times New Roman" w:eastAsia="Times New Roman" w:hAnsi="Times New Roman" w:cs="Times New Roman"/>
                <w:sz w:val="20"/>
                <w:szCs w:val="20"/>
                <w:lang w:eastAsia="ru-RU"/>
              </w:rPr>
            </w:pPr>
            <w:r w:rsidRPr="00627230">
              <w:rPr>
                <w:rFonts w:ascii="Times New Roman" w:eastAsia="Times New Roman" w:hAnsi="Times New Roman" w:cs="Times New Roman"/>
                <w:sz w:val="24"/>
                <w:szCs w:val="24"/>
                <w:lang w:eastAsia="ru-RU"/>
              </w:rPr>
              <w:t>Составление индивидуального режима труда и отдыха</w:t>
            </w:r>
          </w:p>
        </w:tc>
        <w:tc>
          <w:tcPr>
            <w:tcW w:w="1438" w:type="dxa"/>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6</w:t>
            </w:r>
          </w:p>
        </w:tc>
        <w:tc>
          <w:tcPr>
            <w:tcW w:w="1439" w:type="dxa"/>
            <w:shd w:val="clear" w:color="auto" w:fill="A6A6A6"/>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c>
          <w:tcPr>
            <w:tcW w:w="3210"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Тема 2.3 Факторы разрушающие здоровье.</w:t>
            </w:r>
          </w:p>
        </w:tc>
        <w:tc>
          <w:tcPr>
            <w:tcW w:w="9321" w:type="dxa"/>
            <w:gridSpan w:val="8"/>
            <w:shd w:val="clear" w:color="auto" w:fill="FFFFFF"/>
          </w:tcPr>
          <w:p w:rsidR="00627230" w:rsidRPr="00627230" w:rsidRDefault="00627230" w:rsidP="00627230">
            <w:pPr>
              <w:spacing w:after="0" w:line="240" w:lineRule="auto"/>
              <w:rPr>
                <w:rFonts w:ascii="Times New Roman" w:eastAsia="Times New Roman" w:hAnsi="Times New Roman" w:cs="Times New Roman"/>
                <w:sz w:val="20"/>
                <w:szCs w:val="20"/>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0"/>
                <w:szCs w:val="20"/>
                <w:lang w:eastAsia="ru-RU"/>
              </w:rPr>
              <w:t>Содержание учебного материала</w:t>
            </w:r>
          </w:p>
        </w:tc>
        <w:tc>
          <w:tcPr>
            <w:tcW w:w="1438"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3</w:t>
            </w: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1439"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390"/>
        </w:trPr>
        <w:tc>
          <w:tcPr>
            <w:tcW w:w="3210"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536" w:type="dxa"/>
            <w:gridSpan w:val="5"/>
            <w:tcBorders>
              <w:right w:val="single" w:sz="4" w:space="0" w:color="auto"/>
            </w:tcBorders>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8785" w:type="dxa"/>
            <w:gridSpan w:val="3"/>
            <w:tcBorders>
              <w:left w:val="single" w:sz="4" w:space="0" w:color="auto"/>
            </w:tcBorders>
            <w:shd w:val="clear" w:color="auto" w:fill="FFFFFF"/>
          </w:tcPr>
          <w:p w:rsidR="00627230" w:rsidRPr="00627230" w:rsidRDefault="00627230" w:rsidP="00627230">
            <w:pPr>
              <w:spacing w:after="0" w:line="240" w:lineRule="auto"/>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Загрязнение атмосферы, загрязнение почв и природных вод.</w:t>
            </w:r>
          </w:p>
        </w:tc>
        <w:tc>
          <w:tcPr>
            <w:tcW w:w="1438" w:type="dxa"/>
            <w:vMerge/>
            <w:tcBorders>
              <w:bottom w:val="single" w:sz="4" w:space="0" w:color="auto"/>
            </w:tcBorders>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1439" w:type="dxa"/>
            <w:vMerge/>
            <w:tcBorders>
              <w:bottom w:val="single" w:sz="4" w:space="0" w:color="auto"/>
            </w:tcBorders>
            <w:shd w:val="clear" w:color="auto" w:fill="FFFFFF"/>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567"/>
        </w:trPr>
        <w:tc>
          <w:tcPr>
            <w:tcW w:w="3210"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536" w:type="dxa"/>
            <w:gridSpan w:val="5"/>
            <w:tcBorders>
              <w:right w:val="single" w:sz="4" w:space="0" w:color="auto"/>
            </w:tcBorders>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8785" w:type="dxa"/>
            <w:gridSpan w:val="3"/>
            <w:tcBorders>
              <w:left w:val="single" w:sz="4" w:space="0" w:color="auto"/>
            </w:tcBorders>
            <w:shd w:val="clear" w:color="auto" w:fill="FFFFFF"/>
          </w:tcPr>
          <w:p w:rsidR="00627230" w:rsidRPr="00627230" w:rsidRDefault="00627230" w:rsidP="00627230">
            <w:pPr>
              <w:spacing w:after="200" w:line="276" w:lineRule="auto"/>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Вредные привычки, их влияние на здоровья.    Влияние никотина на организм подростка. Влияние алкоголя и наркотиков на организм подростка</w:t>
            </w:r>
          </w:p>
        </w:tc>
        <w:tc>
          <w:tcPr>
            <w:tcW w:w="1438" w:type="dxa"/>
            <w:tcBorders>
              <w:top w:val="single" w:sz="4" w:space="0" w:color="auto"/>
            </w:tcBorders>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sz w:val="24"/>
                <w:szCs w:val="24"/>
                <w:lang w:eastAsia="ru-RU"/>
              </w:rPr>
              <w:t>3</w:t>
            </w:r>
          </w:p>
        </w:tc>
        <w:tc>
          <w:tcPr>
            <w:tcW w:w="1439" w:type="dxa"/>
            <w:tcBorders>
              <w:top w:val="single" w:sz="4" w:space="0" w:color="auto"/>
            </w:tcBorders>
            <w:shd w:val="clear" w:color="auto" w:fill="FFFFFF"/>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422"/>
        </w:trPr>
        <w:tc>
          <w:tcPr>
            <w:tcW w:w="3210"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9321" w:type="dxa"/>
            <w:gridSpan w:val="8"/>
            <w:shd w:val="clear" w:color="auto" w:fill="FFFFFF"/>
          </w:tcPr>
          <w:p w:rsidR="00627230" w:rsidRPr="00627230" w:rsidRDefault="00627230" w:rsidP="00627230">
            <w:pPr>
              <w:spacing w:after="200" w:line="276" w:lineRule="auto"/>
              <w:rPr>
                <w:rFonts w:ascii="Times New Roman" w:eastAsia="Times New Roman" w:hAnsi="Times New Roman" w:cs="Times New Roman"/>
                <w:sz w:val="20"/>
                <w:szCs w:val="20"/>
                <w:lang w:eastAsia="ru-RU"/>
              </w:rPr>
            </w:pPr>
            <w:r w:rsidRPr="00627230">
              <w:rPr>
                <w:rFonts w:ascii="Times New Roman" w:eastAsia="Times New Roman" w:hAnsi="Times New Roman" w:cs="Times New Roman"/>
                <w:sz w:val="20"/>
                <w:szCs w:val="20"/>
                <w:lang w:eastAsia="ru-RU"/>
              </w:rPr>
              <w:t>Практические работы</w:t>
            </w:r>
          </w:p>
          <w:p w:rsidR="00627230" w:rsidRPr="00627230" w:rsidRDefault="00627230" w:rsidP="0031589D">
            <w:pPr>
              <w:widowControl w:val="0"/>
              <w:numPr>
                <w:ilvl w:val="0"/>
                <w:numId w:val="42"/>
              </w:numPr>
              <w:autoSpaceDE w:val="0"/>
              <w:autoSpaceDN w:val="0"/>
              <w:spacing w:after="200" w:line="276" w:lineRule="auto"/>
              <w:contextualSpacing/>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sz w:val="24"/>
                <w:szCs w:val="24"/>
                <w:lang w:eastAsia="ru-RU"/>
              </w:rPr>
              <w:t>Решение ситуационных задач «</w:t>
            </w:r>
            <w:r w:rsidRPr="00627230">
              <w:rPr>
                <w:rFonts w:ascii="Times New Roman" w:eastAsia="Times New Roman" w:hAnsi="Times New Roman" w:cs="Times New Roman"/>
                <w:color w:val="000000"/>
                <w:sz w:val="24"/>
                <w:szCs w:val="24"/>
                <w:lang w:eastAsia="ru-RU"/>
              </w:rPr>
              <w:t xml:space="preserve"> Вредные привычки, их влияние на здоровья».    </w:t>
            </w:r>
          </w:p>
        </w:tc>
        <w:tc>
          <w:tcPr>
            <w:tcW w:w="1438" w:type="dxa"/>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1439" w:type="dxa"/>
            <w:tcBorders>
              <w:bottom w:val="single" w:sz="4" w:space="0" w:color="000000"/>
            </w:tcBorders>
            <w:shd w:val="clear" w:color="auto" w:fill="FFFFFF"/>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c>
          <w:tcPr>
            <w:tcW w:w="3210"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Тема 2.5 Правила личной гигиены.</w:t>
            </w:r>
          </w:p>
        </w:tc>
        <w:tc>
          <w:tcPr>
            <w:tcW w:w="9321" w:type="dxa"/>
            <w:gridSpan w:val="8"/>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0"/>
                <w:szCs w:val="20"/>
                <w:lang w:eastAsia="ru-RU"/>
              </w:rPr>
              <w:t>Содержание учебного материала</w:t>
            </w:r>
          </w:p>
        </w:tc>
        <w:tc>
          <w:tcPr>
            <w:tcW w:w="1438"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4</w:t>
            </w:r>
          </w:p>
        </w:tc>
        <w:tc>
          <w:tcPr>
            <w:tcW w:w="1439"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r>
      <w:tr w:rsidR="00627230" w:rsidRPr="00627230" w:rsidTr="00627230">
        <w:tc>
          <w:tcPr>
            <w:tcW w:w="3210"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372" w:type="dxa"/>
            <w:gridSpan w:val="2"/>
            <w:tcBorders>
              <w:right w:val="single" w:sz="4" w:space="0" w:color="auto"/>
            </w:tcBorders>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8949" w:type="dxa"/>
            <w:gridSpan w:val="6"/>
            <w:tcBorders>
              <w:left w:val="single" w:sz="4" w:space="0" w:color="auto"/>
            </w:tcBorders>
            <w:shd w:val="clear" w:color="auto" w:fill="FFFFFF"/>
          </w:tcPr>
          <w:p w:rsidR="00627230" w:rsidRPr="00627230" w:rsidRDefault="00627230" w:rsidP="00627230">
            <w:pPr>
              <w:spacing w:after="0" w:line="240" w:lineRule="auto"/>
              <w:ind w:left="56"/>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Правила личной гигиены и гигиена беременности.</w:t>
            </w:r>
            <w:r w:rsidRPr="00627230">
              <w:rPr>
                <w:rFonts w:ascii="Times New Roman" w:eastAsia="Times New Roman" w:hAnsi="Times New Roman" w:cs="Times New Roman"/>
                <w:sz w:val="20"/>
                <w:szCs w:val="20"/>
                <w:lang w:eastAsia="ru-RU"/>
              </w:rPr>
              <w:t xml:space="preserve">   </w:t>
            </w:r>
            <w:r w:rsidRPr="00627230">
              <w:rPr>
                <w:rFonts w:ascii="Times New Roman" w:eastAsia="Times New Roman" w:hAnsi="Times New Roman" w:cs="Times New Roman"/>
                <w:color w:val="000000"/>
                <w:sz w:val="24"/>
                <w:szCs w:val="24"/>
                <w:lang w:eastAsia="ru-RU"/>
              </w:rPr>
              <w:t xml:space="preserve">  Болезни передаваемые половым путём. СПИД и его профилактика</w:t>
            </w:r>
          </w:p>
        </w:tc>
        <w:tc>
          <w:tcPr>
            <w:tcW w:w="1438"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1439"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p>
        </w:tc>
      </w:tr>
      <w:tr w:rsidR="00627230" w:rsidRPr="00627230" w:rsidTr="00627230">
        <w:trPr>
          <w:trHeight w:val="688"/>
        </w:trPr>
        <w:tc>
          <w:tcPr>
            <w:tcW w:w="3210" w:type="dxa"/>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 xml:space="preserve">Раздел </w:t>
            </w:r>
            <w:r w:rsidRPr="00627230">
              <w:rPr>
                <w:rFonts w:ascii="Times New Roman" w:eastAsia="Times New Roman" w:hAnsi="Times New Roman" w:cs="Times New Roman"/>
                <w:b/>
                <w:sz w:val="24"/>
                <w:szCs w:val="24"/>
                <w:lang w:val="en-US" w:eastAsia="ru-RU"/>
              </w:rPr>
              <w:t>II</w:t>
            </w:r>
            <w:r w:rsidRPr="00627230">
              <w:rPr>
                <w:rFonts w:ascii="Times New Roman" w:eastAsia="Times New Roman" w:hAnsi="Times New Roman" w:cs="Times New Roman"/>
                <w:b/>
                <w:sz w:val="24"/>
                <w:szCs w:val="24"/>
                <w:lang w:eastAsia="ru-RU"/>
              </w:rPr>
              <w:t>. Изучение Государственной системы обеспечения безопасности населения.</w:t>
            </w:r>
          </w:p>
        </w:tc>
        <w:tc>
          <w:tcPr>
            <w:tcW w:w="9321" w:type="dxa"/>
            <w:gridSpan w:val="8"/>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1438" w:type="dxa"/>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23</w:t>
            </w:r>
          </w:p>
        </w:tc>
        <w:tc>
          <w:tcPr>
            <w:tcW w:w="1439" w:type="dxa"/>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r>
      <w:tr w:rsidR="00627230" w:rsidRPr="00627230" w:rsidTr="00627230">
        <w:tc>
          <w:tcPr>
            <w:tcW w:w="3210"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Тема 2.1</w:t>
            </w: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Чрезвычайные ситуации природного, техногенного и социального характера.</w:t>
            </w:r>
          </w:p>
        </w:tc>
        <w:tc>
          <w:tcPr>
            <w:tcW w:w="9321" w:type="dxa"/>
            <w:gridSpan w:val="8"/>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0"/>
                <w:szCs w:val="20"/>
                <w:lang w:eastAsia="ru-RU"/>
              </w:rPr>
              <w:t>Содержание учебного материала</w:t>
            </w:r>
          </w:p>
        </w:tc>
        <w:tc>
          <w:tcPr>
            <w:tcW w:w="1438"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4</w:t>
            </w:r>
          </w:p>
        </w:tc>
        <w:tc>
          <w:tcPr>
            <w:tcW w:w="1439"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2</w:t>
            </w:r>
          </w:p>
        </w:tc>
      </w:tr>
      <w:tr w:rsidR="00627230" w:rsidRPr="00627230" w:rsidTr="00627230">
        <w:tc>
          <w:tcPr>
            <w:tcW w:w="3210"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500" w:type="dxa"/>
            <w:gridSpan w:val="4"/>
            <w:tcBorders>
              <w:right w:val="single" w:sz="4" w:space="0" w:color="auto"/>
            </w:tcBorders>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8821" w:type="dxa"/>
            <w:gridSpan w:val="4"/>
            <w:tcBorders>
              <w:left w:val="single" w:sz="4" w:space="0" w:color="auto"/>
            </w:tcBorders>
            <w:shd w:val="clear" w:color="auto" w:fill="FFFFFF"/>
          </w:tcPr>
          <w:p w:rsidR="00627230" w:rsidRPr="00627230" w:rsidRDefault="00627230" w:rsidP="00627230">
            <w:pPr>
              <w:spacing w:after="200" w:line="276" w:lineRule="auto"/>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Правила поведения в условиях Ч.С. природного и техногенного характера. Правила поведения в ситуациях  криминогенного характера.</w:t>
            </w:r>
          </w:p>
        </w:tc>
        <w:tc>
          <w:tcPr>
            <w:tcW w:w="1438"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1439"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r>
      <w:tr w:rsidR="00627230" w:rsidRPr="00627230" w:rsidTr="00627230">
        <w:tc>
          <w:tcPr>
            <w:tcW w:w="3210"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Тема 2.2.</w:t>
            </w: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Единая государственная система ГО и ЧС.</w:t>
            </w:r>
          </w:p>
        </w:tc>
        <w:tc>
          <w:tcPr>
            <w:tcW w:w="9321" w:type="dxa"/>
            <w:gridSpan w:val="8"/>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0"/>
                <w:szCs w:val="20"/>
                <w:lang w:eastAsia="ru-RU"/>
              </w:rPr>
              <w:t>Содержание учебного материала</w:t>
            </w:r>
          </w:p>
        </w:tc>
        <w:tc>
          <w:tcPr>
            <w:tcW w:w="1438"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4</w:t>
            </w:r>
          </w:p>
        </w:tc>
        <w:tc>
          <w:tcPr>
            <w:tcW w:w="1439"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2</w:t>
            </w:r>
          </w:p>
        </w:tc>
      </w:tr>
      <w:tr w:rsidR="00627230" w:rsidRPr="00627230" w:rsidTr="00627230">
        <w:trPr>
          <w:trHeight w:val="410"/>
        </w:trPr>
        <w:tc>
          <w:tcPr>
            <w:tcW w:w="3210"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500" w:type="dxa"/>
            <w:gridSpan w:val="4"/>
            <w:tcBorders>
              <w:right w:val="single" w:sz="4" w:space="0" w:color="auto"/>
            </w:tcBorders>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8821" w:type="dxa"/>
            <w:gridSpan w:val="4"/>
            <w:tcBorders>
              <w:left w:val="single" w:sz="4" w:space="0" w:color="auto"/>
            </w:tcBorders>
            <w:shd w:val="clear" w:color="auto" w:fill="FFFFFF"/>
          </w:tcPr>
          <w:p w:rsidR="00627230" w:rsidRPr="00627230" w:rsidRDefault="00627230" w:rsidP="00627230">
            <w:pPr>
              <w:spacing w:after="0" w:line="240" w:lineRule="auto"/>
              <w:ind w:left="220"/>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Единая государственная система  ГО и ЧС. Гражданская оборона, основные  понятия и определения, задачи                                                                                                                                                                                                                                                                                                                                                                                                                                                         </w:t>
            </w:r>
          </w:p>
          <w:p w:rsidR="00627230" w:rsidRPr="00627230" w:rsidRDefault="00627230" w:rsidP="00627230">
            <w:pPr>
              <w:spacing w:after="0" w:line="240" w:lineRule="auto"/>
              <w:ind w:left="165"/>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гражданской обороны.</w:t>
            </w:r>
          </w:p>
        </w:tc>
        <w:tc>
          <w:tcPr>
            <w:tcW w:w="1438"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1439"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r>
      <w:tr w:rsidR="00627230" w:rsidRPr="00627230" w:rsidTr="00627230">
        <w:tc>
          <w:tcPr>
            <w:tcW w:w="3210"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Тема 2.3</w:t>
            </w: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Современные средства поражения, их поражающие факторы, мероприятия по защите населения.</w:t>
            </w:r>
          </w:p>
        </w:tc>
        <w:tc>
          <w:tcPr>
            <w:tcW w:w="9321" w:type="dxa"/>
            <w:gridSpan w:val="8"/>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0"/>
                <w:szCs w:val="20"/>
                <w:lang w:eastAsia="ru-RU"/>
              </w:rPr>
              <w:t>Содержание учебного материала</w:t>
            </w:r>
          </w:p>
        </w:tc>
        <w:tc>
          <w:tcPr>
            <w:tcW w:w="1438"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3</w:t>
            </w:r>
          </w:p>
        </w:tc>
        <w:tc>
          <w:tcPr>
            <w:tcW w:w="1439"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2</w:t>
            </w:r>
          </w:p>
        </w:tc>
      </w:tr>
      <w:tr w:rsidR="00627230" w:rsidRPr="00627230" w:rsidTr="00627230">
        <w:tc>
          <w:tcPr>
            <w:tcW w:w="3210"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536" w:type="dxa"/>
            <w:gridSpan w:val="5"/>
            <w:tcBorders>
              <w:right w:val="single" w:sz="4" w:space="0" w:color="auto"/>
            </w:tcBorders>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8785" w:type="dxa"/>
            <w:gridSpan w:val="3"/>
            <w:tcBorders>
              <w:left w:val="single" w:sz="4" w:space="0" w:color="auto"/>
            </w:tcBorders>
            <w:shd w:val="clear" w:color="auto" w:fill="FFFFFF"/>
          </w:tcPr>
          <w:p w:rsidR="00627230" w:rsidRPr="00627230" w:rsidRDefault="00627230" w:rsidP="00627230">
            <w:pPr>
              <w:spacing w:after="200" w:line="276" w:lineRule="auto"/>
              <w:rPr>
                <w:rFonts w:ascii="Times New Roman" w:eastAsia="Times New Roman" w:hAnsi="Times New Roman" w:cs="Times New Roman"/>
                <w:color w:val="000000"/>
                <w:sz w:val="24"/>
                <w:szCs w:val="24"/>
                <w:lang w:eastAsia="ru-RU"/>
              </w:rPr>
            </w:pPr>
            <w:r w:rsidRPr="00627230">
              <w:rPr>
                <w:rFonts w:ascii="Times New Roman" w:eastAsia="Times New Roman" w:hAnsi="Times New Roman" w:cs="Times New Roman"/>
                <w:color w:val="000000"/>
                <w:sz w:val="24"/>
                <w:szCs w:val="24"/>
                <w:lang w:eastAsia="ru-RU"/>
              </w:rPr>
              <w:t>Ядерные и нейтронное оружие.  Химическое и бактериологическое оружие Современные обычные средства поражения. Зажигательное оружие.</w:t>
            </w:r>
          </w:p>
        </w:tc>
        <w:tc>
          <w:tcPr>
            <w:tcW w:w="1438"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1439"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r>
      <w:tr w:rsidR="00627230" w:rsidRPr="00627230" w:rsidTr="00627230">
        <w:tc>
          <w:tcPr>
            <w:tcW w:w="3210" w:type="dxa"/>
            <w:vMerge w:val="restart"/>
            <w:shd w:val="clear" w:color="auto" w:fill="FFFFFF"/>
          </w:tcPr>
          <w:p w:rsidR="00627230" w:rsidRPr="00627230" w:rsidRDefault="00627230" w:rsidP="00627230">
            <w:pPr>
              <w:spacing w:after="0" w:line="24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 xml:space="preserve">                Тема 2.4</w:t>
            </w: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Оповещение и информация населения об опасностях, возникающих в военное и мирное время. Организация инженерной защиты населения от поражающих факторов военное и мирное время</w:t>
            </w:r>
          </w:p>
        </w:tc>
        <w:tc>
          <w:tcPr>
            <w:tcW w:w="9321" w:type="dxa"/>
            <w:gridSpan w:val="8"/>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0"/>
                <w:szCs w:val="20"/>
                <w:lang w:eastAsia="ru-RU"/>
              </w:rPr>
              <w:t>Содержание учебного материала</w:t>
            </w:r>
          </w:p>
        </w:tc>
        <w:tc>
          <w:tcPr>
            <w:tcW w:w="1438"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6</w:t>
            </w:r>
          </w:p>
        </w:tc>
        <w:tc>
          <w:tcPr>
            <w:tcW w:w="1439"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2</w:t>
            </w:r>
          </w:p>
        </w:tc>
      </w:tr>
      <w:tr w:rsidR="00627230" w:rsidRPr="00627230" w:rsidTr="00627230">
        <w:tc>
          <w:tcPr>
            <w:tcW w:w="3210"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536" w:type="dxa"/>
            <w:gridSpan w:val="5"/>
            <w:tcBorders>
              <w:right w:val="single" w:sz="4" w:space="0" w:color="auto"/>
            </w:tcBorders>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8785" w:type="dxa"/>
            <w:gridSpan w:val="3"/>
            <w:tcBorders>
              <w:left w:val="single" w:sz="4" w:space="0" w:color="auto"/>
            </w:tcBorders>
            <w:shd w:val="clear" w:color="auto" w:fill="FFFFFF"/>
          </w:tcPr>
          <w:p w:rsidR="00627230" w:rsidRPr="00627230" w:rsidRDefault="00627230" w:rsidP="00627230">
            <w:pPr>
              <w:spacing w:after="0" w:line="240" w:lineRule="auto"/>
              <w:ind w:left="129"/>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Оповещения и информация населения об опасностях, возникающих в военное и   </w:t>
            </w:r>
          </w:p>
          <w:p w:rsidR="00627230" w:rsidRPr="00627230" w:rsidRDefault="00627230" w:rsidP="00627230">
            <w:pPr>
              <w:spacing w:after="0" w:line="240" w:lineRule="auto"/>
              <w:ind w:left="202"/>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мирное время.</w:t>
            </w:r>
            <w:r w:rsidRPr="00627230">
              <w:rPr>
                <w:rFonts w:ascii="Times New Roman" w:eastAsia="Times New Roman" w:hAnsi="Times New Roman" w:cs="Times New Roman"/>
                <w:color w:val="000000"/>
                <w:sz w:val="24"/>
                <w:szCs w:val="24"/>
                <w:lang w:eastAsia="ru-RU"/>
              </w:rPr>
              <w:t xml:space="preserve"> Убежища – коллективные средства защиты. Противорадиационные укрытия, их назначение и устройство. Простейшие укрытия, их краткая характеристика. Правила поведения в защитных сооружениях.</w:t>
            </w:r>
          </w:p>
        </w:tc>
        <w:tc>
          <w:tcPr>
            <w:tcW w:w="1438"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1439"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r>
      <w:tr w:rsidR="00627230" w:rsidRPr="00627230" w:rsidTr="00627230">
        <w:trPr>
          <w:trHeight w:val="1550"/>
        </w:trPr>
        <w:tc>
          <w:tcPr>
            <w:tcW w:w="3210"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9321" w:type="dxa"/>
            <w:gridSpan w:val="8"/>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Практические работы: </w:t>
            </w:r>
          </w:p>
          <w:p w:rsidR="00627230" w:rsidRPr="00627230" w:rsidRDefault="00627230" w:rsidP="0031589D">
            <w:pPr>
              <w:widowControl w:val="0"/>
              <w:numPr>
                <w:ilvl w:val="0"/>
                <w:numId w:val="39"/>
              </w:numPr>
              <w:autoSpaceDE w:val="0"/>
              <w:autoSpaceDN w:val="0"/>
              <w:spacing w:after="200" w:line="276"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СИЗ населения.Отработка  норматива одевания индивидуальных средств защиты органов дыхания .</w:t>
            </w:r>
          </w:p>
          <w:p w:rsidR="00627230" w:rsidRPr="00627230" w:rsidRDefault="00627230" w:rsidP="0031589D">
            <w:pPr>
              <w:widowControl w:val="0"/>
              <w:numPr>
                <w:ilvl w:val="0"/>
                <w:numId w:val="39"/>
              </w:numPr>
              <w:autoSpaceDE w:val="0"/>
              <w:autoSpaceDN w:val="0"/>
              <w:spacing w:after="200" w:line="276"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Отработка  норматива на одевание средств индивидуальной защиты кожи с обучающимися. </w:t>
            </w:r>
          </w:p>
        </w:tc>
        <w:tc>
          <w:tcPr>
            <w:tcW w:w="1438" w:type="dxa"/>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4</w:t>
            </w:r>
          </w:p>
        </w:tc>
        <w:tc>
          <w:tcPr>
            <w:tcW w:w="1439" w:type="dxa"/>
            <w:shd w:val="clear" w:color="auto" w:fill="A6A6A6"/>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r>
      <w:tr w:rsidR="00627230" w:rsidRPr="00627230" w:rsidTr="00627230">
        <w:tc>
          <w:tcPr>
            <w:tcW w:w="3210"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Тема 2.5</w:t>
            </w: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Организация антитеррористических мероприятий.</w:t>
            </w:r>
          </w:p>
        </w:tc>
        <w:tc>
          <w:tcPr>
            <w:tcW w:w="9321" w:type="dxa"/>
            <w:gridSpan w:val="8"/>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0"/>
                <w:szCs w:val="20"/>
                <w:lang w:eastAsia="ru-RU"/>
              </w:rPr>
              <w:t>Содержание учебного материала</w:t>
            </w:r>
          </w:p>
        </w:tc>
        <w:tc>
          <w:tcPr>
            <w:tcW w:w="1438"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2</w:t>
            </w:r>
          </w:p>
        </w:tc>
        <w:tc>
          <w:tcPr>
            <w:tcW w:w="1439"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2</w:t>
            </w:r>
          </w:p>
        </w:tc>
      </w:tr>
      <w:tr w:rsidR="00627230" w:rsidRPr="00627230" w:rsidTr="00627230">
        <w:tc>
          <w:tcPr>
            <w:tcW w:w="3210"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609" w:type="dxa"/>
            <w:gridSpan w:val="6"/>
            <w:tcBorders>
              <w:right w:val="single" w:sz="4" w:space="0" w:color="auto"/>
            </w:tcBorders>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8712" w:type="dxa"/>
            <w:gridSpan w:val="2"/>
            <w:tcBorders>
              <w:left w:val="single" w:sz="4" w:space="0" w:color="auto"/>
            </w:tcBorders>
            <w:shd w:val="clear" w:color="auto" w:fill="FFFFFF"/>
          </w:tcPr>
          <w:p w:rsidR="00627230" w:rsidRPr="00627230" w:rsidRDefault="00627230" w:rsidP="00627230">
            <w:pPr>
              <w:spacing w:after="0" w:line="240" w:lineRule="auto"/>
              <w:ind w:left="129"/>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Организация  антитеррористических мероприятий.</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1438"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1439"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r>
      <w:tr w:rsidR="00627230" w:rsidRPr="00627230" w:rsidTr="00627230">
        <w:tc>
          <w:tcPr>
            <w:tcW w:w="3210" w:type="dxa"/>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Раздел Ш. Основы обороны государства и воинская обязанность.</w:t>
            </w:r>
          </w:p>
        </w:tc>
        <w:tc>
          <w:tcPr>
            <w:tcW w:w="9321" w:type="dxa"/>
            <w:gridSpan w:val="8"/>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1438" w:type="dxa"/>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28</w:t>
            </w:r>
          </w:p>
        </w:tc>
        <w:tc>
          <w:tcPr>
            <w:tcW w:w="1439" w:type="dxa"/>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r>
      <w:tr w:rsidR="00627230" w:rsidRPr="00627230" w:rsidTr="00627230">
        <w:tc>
          <w:tcPr>
            <w:tcW w:w="3210"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Тема 3.1</w:t>
            </w: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История развития вооруженных сил.</w:t>
            </w:r>
          </w:p>
        </w:tc>
        <w:tc>
          <w:tcPr>
            <w:tcW w:w="9321" w:type="dxa"/>
            <w:gridSpan w:val="8"/>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0"/>
                <w:szCs w:val="20"/>
                <w:lang w:eastAsia="ru-RU"/>
              </w:rPr>
              <w:t>Содержание учебного материала</w:t>
            </w:r>
          </w:p>
        </w:tc>
        <w:tc>
          <w:tcPr>
            <w:tcW w:w="1438"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3</w:t>
            </w:r>
          </w:p>
        </w:tc>
        <w:tc>
          <w:tcPr>
            <w:tcW w:w="1439"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2</w:t>
            </w:r>
          </w:p>
        </w:tc>
      </w:tr>
      <w:tr w:rsidR="00627230" w:rsidRPr="00627230" w:rsidTr="00627230">
        <w:tc>
          <w:tcPr>
            <w:tcW w:w="3210"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628" w:type="dxa"/>
            <w:gridSpan w:val="7"/>
            <w:tcBorders>
              <w:right w:val="single" w:sz="4" w:space="0" w:color="auto"/>
            </w:tcBorders>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8693" w:type="dxa"/>
            <w:tcBorders>
              <w:left w:val="single" w:sz="4" w:space="0" w:color="auto"/>
            </w:tcBorders>
            <w:shd w:val="clear" w:color="auto" w:fill="FFFFFF"/>
          </w:tcPr>
          <w:p w:rsidR="00627230" w:rsidRPr="00627230" w:rsidRDefault="00627230" w:rsidP="00627230">
            <w:pPr>
              <w:spacing w:after="0" w:line="240" w:lineRule="auto"/>
              <w:ind w:left="110"/>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История  развития вооруженных сил.  Организационная  структура  вооруженных сил России.</w:t>
            </w:r>
          </w:p>
        </w:tc>
        <w:tc>
          <w:tcPr>
            <w:tcW w:w="1438"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1439"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r>
      <w:tr w:rsidR="00627230" w:rsidRPr="00627230" w:rsidTr="00627230">
        <w:tc>
          <w:tcPr>
            <w:tcW w:w="3210"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Тема 3.2</w:t>
            </w: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Виды войск и рода войск вооруженных сил РФ.</w:t>
            </w:r>
          </w:p>
        </w:tc>
        <w:tc>
          <w:tcPr>
            <w:tcW w:w="9321" w:type="dxa"/>
            <w:gridSpan w:val="8"/>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0"/>
                <w:szCs w:val="20"/>
                <w:lang w:eastAsia="ru-RU"/>
              </w:rPr>
              <w:t>Содержание учебного материала</w:t>
            </w:r>
          </w:p>
        </w:tc>
        <w:tc>
          <w:tcPr>
            <w:tcW w:w="1438"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4</w:t>
            </w:r>
          </w:p>
        </w:tc>
        <w:tc>
          <w:tcPr>
            <w:tcW w:w="1439"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2</w:t>
            </w:r>
          </w:p>
        </w:tc>
      </w:tr>
      <w:tr w:rsidR="00627230" w:rsidRPr="00627230" w:rsidTr="00627230">
        <w:tc>
          <w:tcPr>
            <w:tcW w:w="3210"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628" w:type="dxa"/>
            <w:gridSpan w:val="7"/>
            <w:tcBorders>
              <w:right w:val="single" w:sz="4" w:space="0" w:color="auto"/>
            </w:tcBorders>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tc>
        <w:tc>
          <w:tcPr>
            <w:tcW w:w="8693" w:type="dxa"/>
            <w:tcBorders>
              <w:left w:val="single" w:sz="4" w:space="0" w:color="auto"/>
              <w:bottom w:val="single" w:sz="4" w:space="0" w:color="auto"/>
            </w:tcBorders>
            <w:shd w:val="clear" w:color="auto" w:fill="FFFFFF"/>
          </w:tcPr>
          <w:p w:rsidR="00627230" w:rsidRPr="00627230" w:rsidRDefault="00627230" w:rsidP="00627230">
            <w:pPr>
              <w:spacing w:after="200" w:line="276"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Военно-Космические войска. Ракетные войска стратегического назначения Сухопутные войска Военно – Воздушные Силы (ВВС) Воздушно – десантные войска (ВДВ) Военно – Морской Флот (ВМФ) Мотострелковые, ракетные, танковые, инженерные, химические, войска ПВО и связи.    </w:t>
            </w:r>
          </w:p>
        </w:tc>
        <w:tc>
          <w:tcPr>
            <w:tcW w:w="1438" w:type="dxa"/>
            <w:vMerge/>
            <w:tcBorders>
              <w:bottom w:val="single" w:sz="4" w:space="0" w:color="auto"/>
            </w:tcBorders>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1439" w:type="dxa"/>
            <w:vMerge/>
            <w:tcBorders>
              <w:bottom w:val="single" w:sz="4" w:space="0" w:color="auto"/>
            </w:tcBorders>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r>
      <w:tr w:rsidR="00627230" w:rsidRPr="00627230" w:rsidTr="00627230">
        <w:tc>
          <w:tcPr>
            <w:tcW w:w="3210"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Тема 3.3</w:t>
            </w: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Функции и основные задачи вооруженных сил РФ, их роль и место в системе обеспечения национальной безопасности. Уставы вооруженных сил РФ.</w:t>
            </w: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9321" w:type="dxa"/>
            <w:gridSpan w:val="8"/>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0"/>
                <w:szCs w:val="20"/>
                <w:lang w:eastAsia="ru-RU"/>
              </w:rPr>
              <w:t>Содержание учебного материала</w:t>
            </w:r>
          </w:p>
        </w:tc>
        <w:tc>
          <w:tcPr>
            <w:tcW w:w="1438"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4</w:t>
            </w:r>
          </w:p>
        </w:tc>
        <w:tc>
          <w:tcPr>
            <w:tcW w:w="1439"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2</w:t>
            </w:r>
          </w:p>
        </w:tc>
      </w:tr>
      <w:tr w:rsidR="00627230" w:rsidRPr="00627230" w:rsidTr="00627230">
        <w:trPr>
          <w:trHeight w:val="837"/>
        </w:trPr>
        <w:tc>
          <w:tcPr>
            <w:tcW w:w="3210"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536" w:type="dxa"/>
            <w:gridSpan w:val="5"/>
            <w:tcBorders>
              <w:bottom w:val="single" w:sz="4" w:space="0" w:color="auto"/>
              <w:right w:val="single" w:sz="4" w:space="0" w:color="auto"/>
            </w:tcBorders>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8785" w:type="dxa"/>
            <w:gridSpan w:val="3"/>
            <w:tcBorders>
              <w:left w:val="single" w:sz="4" w:space="0" w:color="auto"/>
              <w:bottom w:val="single" w:sz="4" w:space="0" w:color="auto"/>
            </w:tcBorders>
            <w:shd w:val="clear" w:color="auto" w:fill="FFFFFF"/>
          </w:tcPr>
          <w:p w:rsidR="00627230" w:rsidRPr="00627230" w:rsidRDefault="00627230" w:rsidP="00627230">
            <w:pPr>
              <w:spacing w:after="0" w:line="240" w:lineRule="auto"/>
              <w:jc w:val="center"/>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Функции и основные задачи вооруженных сил РФ, их роль и место в системе   </w:t>
            </w:r>
          </w:p>
          <w:p w:rsidR="00627230" w:rsidRPr="00627230" w:rsidRDefault="00627230" w:rsidP="00627230">
            <w:pPr>
              <w:spacing w:after="0" w:line="240" w:lineRule="auto"/>
              <w:ind w:left="129"/>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обеспечения национальной безопасности. Воинские коллективы. Воинские звания. Символы  воинской чести. </w:t>
            </w:r>
          </w:p>
        </w:tc>
        <w:tc>
          <w:tcPr>
            <w:tcW w:w="1438" w:type="dxa"/>
            <w:vMerge/>
            <w:tcBorders>
              <w:bottom w:val="single" w:sz="4" w:space="0" w:color="auto"/>
            </w:tcBorders>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1439" w:type="dxa"/>
            <w:vMerge/>
            <w:tcBorders>
              <w:bottom w:val="single" w:sz="4" w:space="0" w:color="auto"/>
            </w:tcBorders>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r>
      <w:tr w:rsidR="00627230" w:rsidRPr="00627230" w:rsidTr="00627230">
        <w:trPr>
          <w:trHeight w:val="544"/>
        </w:trPr>
        <w:tc>
          <w:tcPr>
            <w:tcW w:w="3210"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536" w:type="dxa"/>
            <w:gridSpan w:val="5"/>
            <w:tcBorders>
              <w:top w:val="single" w:sz="4" w:space="0" w:color="auto"/>
              <w:right w:val="single" w:sz="4" w:space="0" w:color="auto"/>
            </w:tcBorders>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8785" w:type="dxa"/>
            <w:gridSpan w:val="3"/>
            <w:tcBorders>
              <w:top w:val="single" w:sz="4" w:space="0" w:color="auto"/>
              <w:left w:val="single" w:sz="4" w:space="0" w:color="auto"/>
            </w:tcBorders>
            <w:shd w:val="clear" w:color="auto" w:fill="FFFFFF"/>
          </w:tcPr>
          <w:p w:rsidR="00627230" w:rsidRPr="00627230" w:rsidRDefault="00627230" w:rsidP="00627230">
            <w:pPr>
              <w:spacing w:after="0" w:line="240" w:lineRule="auto"/>
              <w:ind w:left="129"/>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Устав внутренней службы ВС РФ. Устав гарнизонной и караульной служб ВС РФ.   Дисциплинарный устав ВС РФ. Строевой устав ВС РФ</w:t>
            </w:r>
          </w:p>
        </w:tc>
        <w:tc>
          <w:tcPr>
            <w:tcW w:w="1438" w:type="dxa"/>
            <w:tcBorders>
              <w:top w:val="single" w:sz="4" w:space="0" w:color="auto"/>
              <w:bottom w:val="single" w:sz="4" w:space="0" w:color="auto"/>
            </w:tcBorders>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4</w:t>
            </w:r>
          </w:p>
        </w:tc>
        <w:tc>
          <w:tcPr>
            <w:tcW w:w="1439" w:type="dxa"/>
            <w:tcBorders>
              <w:top w:val="single" w:sz="4" w:space="0" w:color="auto"/>
              <w:bottom w:val="single" w:sz="4" w:space="0" w:color="auto"/>
            </w:tcBorders>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r>
      <w:tr w:rsidR="00627230" w:rsidRPr="00627230" w:rsidTr="00627230">
        <w:trPr>
          <w:trHeight w:val="809"/>
        </w:trPr>
        <w:tc>
          <w:tcPr>
            <w:tcW w:w="3210"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500" w:type="dxa"/>
            <w:gridSpan w:val="4"/>
            <w:tcBorders>
              <w:top w:val="single" w:sz="4" w:space="0" w:color="auto"/>
              <w:bottom w:val="single" w:sz="4" w:space="0" w:color="auto"/>
              <w:right w:val="single" w:sz="4" w:space="0" w:color="auto"/>
            </w:tcBorders>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3</w:t>
            </w:r>
          </w:p>
        </w:tc>
        <w:tc>
          <w:tcPr>
            <w:tcW w:w="8821" w:type="dxa"/>
            <w:gridSpan w:val="4"/>
            <w:tcBorders>
              <w:left w:val="single" w:sz="4" w:space="0" w:color="auto"/>
              <w:bottom w:val="single" w:sz="4" w:space="0" w:color="auto"/>
            </w:tcBorders>
            <w:shd w:val="clear" w:color="auto" w:fill="FFFFFF"/>
          </w:tcPr>
          <w:p w:rsidR="00627230" w:rsidRPr="00627230" w:rsidRDefault="00627230" w:rsidP="00627230">
            <w:pPr>
              <w:spacing w:after="0" w:line="240" w:lineRule="auto"/>
              <w:ind w:left="202"/>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Организация воинского учета Организация медицинского освидетельствования.</w:t>
            </w:r>
          </w:p>
          <w:p w:rsidR="00627230" w:rsidRPr="00627230" w:rsidRDefault="00627230" w:rsidP="00627230">
            <w:pPr>
              <w:spacing w:after="0" w:line="240" w:lineRule="auto"/>
              <w:ind w:left="56"/>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Организация призыв на военную службу. Прохождения военной службы по призыву. </w:t>
            </w:r>
          </w:p>
        </w:tc>
        <w:tc>
          <w:tcPr>
            <w:tcW w:w="1438" w:type="dxa"/>
            <w:tcBorders>
              <w:top w:val="single" w:sz="4" w:space="0" w:color="auto"/>
              <w:bottom w:val="single" w:sz="4" w:space="0" w:color="auto"/>
            </w:tcBorders>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3</w:t>
            </w:r>
          </w:p>
        </w:tc>
        <w:tc>
          <w:tcPr>
            <w:tcW w:w="1439" w:type="dxa"/>
            <w:tcBorders>
              <w:top w:val="single" w:sz="4" w:space="0" w:color="auto"/>
              <w:bottom w:val="single" w:sz="4" w:space="0" w:color="auto"/>
            </w:tcBorders>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r>
      <w:tr w:rsidR="00627230" w:rsidRPr="00627230" w:rsidTr="00627230">
        <w:trPr>
          <w:trHeight w:val="558"/>
        </w:trPr>
        <w:tc>
          <w:tcPr>
            <w:tcW w:w="3210"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500" w:type="dxa"/>
            <w:gridSpan w:val="4"/>
            <w:tcBorders>
              <w:top w:val="single" w:sz="4" w:space="0" w:color="auto"/>
              <w:right w:val="single" w:sz="4" w:space="0" w:color="auto"/>
            </w:tcBorders>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4</w:t>
            </w:r>
          </w:p>
        </w:tc>
        <w:tc>
          <w:tcPr>
            <w:tcW w:w="8821" w:type="dxa"/>
            <w:gridSpan w:val="4"/>
            <w:tcBorders>
              <w:top w:val="single" w:sz="4" w:space="0" w:color="auto"/>
              <w:left w:val="single" w:sz="4" w:space="0" w:color="auto"/>
            </w:tcBorders>
            <w:shd w:val="clear" w:color="auto" w:fill="FFFFFF"/>
          </w:tcPr>
          <w:p w:rsidR="00627230" w:rsidRPr="00627230" w:rsidRDefault="00627230" w:rsidP="00627230">
            <w:pPr>
              <w:spacing w:after="0" w:line="240" w:lineRule="auto"/>
              <w:ind w:left="56"/>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Правовые аспекты  воинской службы. Основные обязанности  граждан при исполнении воинской службы. Увольнение  с воинской службы и пребывание в запасе.</w:t>
            </w:r>
          </w:p>
        </w:tc>
        <w:tc>
          <w:tcPr>
            <w:tcW w:w="1438" w:type="dxa"/>
            <w:tcBorders>
              <w:top w:val="single" w:sz="4" w:space="0" w:color="auto"/>
            </w:tcBorders>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4</w:t>
            </w:r>
          </w:p>
        </w:tc>
        <w:tc>
          <w:tcPr>
            <w:tcW w:w="1439" w:type="dxa"/>
            <w:tcBorders>
              <w:top w:val="single" w:sz="4" w:space="0" w:color="auto"/>
            </w:tcBorders>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r>
      <w:tr w:rsidR="00627230" w:rsidRPr="00627230" w:rsidTr="00627230">
        <w:trPr>
          <w:trHeight w:val="1881"/>
        </w:trPr>
        <w:tc>
          <w:tcPr>
            <w:tcW w:w="3210" w:type="dxa"/>
            <w:vMerge/>
            <w:tcBorders>
              <w:bottom w:val="single" w:sz="4" w:space="0" w:color="auto"/>
            </w:tcBorders>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9321" w:type="dxa"/>
            <w:gridSpan w:val="8"/>
            <w:tcBorders>
              <w:bottom w:val="single" w:sz="4" w:space="0" w:color="auto"/>
            </w:tcBorders>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Практические работы:</w:t>
            </w:r>
          </w:p>
          <w:p w:rsidR="00627230" w:rsidRPr="00627230" w:rsidRDefault="00627230" w:rsidP="0031589D">
            <w:pPr>
              <w:widowControl w:val="0"/>
              <w:numPr>
                <w:ilvl w:val="0"/>
                <w:numId w:val="40"/>
              </w:numPr>
              <w:autoSpaceDE w:val="0"/>
              <w:autoSpaceDN w:val="0"/>
              <w:spacing w:after="200" w:line="276"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sz w:val="24"/>
                <w:szCs w:val="24"/>
                <w:lang w:eastAsia="ru-RU"/>
              </w:rPr>
              <w:t>Применение профессиональных знаний при прохождении воинской службы по призыву в соответствии с полученной профессией.</w:t>
            </w:r>
          </w:p>
          <w:p w:rsidR="00627230" w:rsidRPr="00627230" w:rsidRDefault="00627230" w:rsidP="0031589D">
            <w:pPr>
              <w:widowControl w:val="0"/>
              <w:numPr>
                <w:ilvl w:val="0"/>
                <w:numId w:val="40"/>
              </w:numPr>
              <w:autoSpaceDE w:val="0"/>
              <w:autoSpaceDN w:val="0"/>
              <w:spacing w:after="200" w:line="276"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sz w:val="24"/>
                <w:szCs w:val="24"/>
                <w:lang w:eastAsia="ru-RU"/>
              </w:rPr>
              <w:t xml:space="preserve">Изучение  способов  бесконфликтного общения в условиях военной службы. </w:t>
            </w:r>
          </w:p>
          <w:p w:rsidR="00627230" w:rsidRPr="00627230" w:rsidRDefault="00627230" w:rsidP="0031589D">
            <w:pPr>
              <w:widowControl w:val="0"/>
              <w:numPr>
                <w:ilvl w:val="0"/>
                <w:numId w:val="40"/>
              </w:numPr>
              <w:autoSpaceDE w:val="0"/>
              <w:autoSpaceDN w:val="0"/>
              <w:spacing w:after="200" w:line="276"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sz w:val="24"/>
                <w:szCs w:val="24"/>
                <w:lang w:eastAsia="ru-RU"/>
              </w:rPr>
              <w:t>Изучение прохождения военной службы на воинских должностях в соответствии с полученной профессией. Военные учебные  заведения</w:t>
            </w:r>
          </w:p>
        </w:tc>
        <w:tc>
          <w:tcPr>
            <w:tcW w:w="1438" w:type="dxa"/>
            <w:tcBorders>
              <w:bottom w:val="single" w:sz="4" w:space="0" w:color="auto"/>
            </w:tcBorders>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6</w:t>
            </w:r>
          </w:p>
        </w:tc>
        <w:tc>
          <w:tcPr>
            <w:tcW w:w="1439" w:type="dxa"/>
            <w:tcBorders>
              <w:bottom w:val="single" w:sz="4" w:space="0" w:color="auto"/>
            </w:tcBorders>
            <w:shd w:val="clear" w:color="auto" w:fill="A6A6A6"/>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r>
      <w:tr w:rsidR="00627230" w:rsidRPr="00627230" w:rsidTr="00627230">
        <w:trPr>
          <w:trHeight w:val="602"/>
        </w:trPr>
        <w:tc>
          <w:tcPr>
            <w:tcW w:w="3210" w:type="dxa"/>
            <w:tcBorders>
              <w:top w:val="single" w:sz="4" w:space="0" w:color="auto"/>
            </w:tcBorders>
            <w:shd w:val="clear" w:color="auto" w:fill="FFFFFF"/>
          </w:tcPr>
          <w:p w:rsidR="00627230" w:rsidRPr="00627230" w:rsidRDefault="00627230" w:rsidP="00627230">
            <w:pPr>
              <w:spacing w:after="0" w:line="24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 xml:space="preserve">Раздел </w:t>
            </w:r>
            <w:r w:rsidRPr="00627230">
              <w:rPr>
                <w:rFonts w:ascii="Times New Roman" w:eastAsia="Times New Roman" w:hAnsi="Times New Roman" w:cs="Times New Roman"/>
                <w:b/>
                <w:sz w:val="24"/>
                <w:szCs w:val="24"/>
                <w:lang w:val="en-US" w:eastAsia="ru-RU"/>
              </w:rPr>
              <w:t>IV</w:t>
            </w:r>
            <w:r w:rsidRPr="00627230">
              <w:rPr>
                <w:rFonts w:ascii="Times New Roman" w:eastAsia="Times New Roman" w:hAnsi="Times New Roman" w:cs="Times New Roman"/>
                <w:b/>
                <w:sz w:val="24"/>
                <w:szCs w:val="24"/>
                <w:lang w:eastAsia="ru-RU"/>
              </w:rPr>
              <w:t>. «Основы медицинских знаний»</w:t>
            </w:r>
          </w:p>
        </w:tc>
        <w:tc>
          <w:tcPr>
            <w:tcW w:w="9321" w:type="dxa"/>
            <w:gridSpan w:val="8"/>
            <w:tcBorders>
              <w:top w:val="single" w:sz="4" w:space="0" w:color="auto"/>
            </w:tcBorders>
            <w:shd w:val="clear" w:color="auto" w:fill="FFFFFF"/>
          </w:tcPr>
          <w:p w:rsidR="00627230" w:rsidRPr="00627230" w:rsidRDefault="00627230" w:rsidP="00627230">
            <w:pPr>
              <w:spacing w:after="0" w:line="240" w:lineRule="auto"/>
              <w:ind w:left="720"/>
              <w:rPr>
                <w:rFonts w:ascii="Times New Roman" w:eastAsia="Times New Roman" w:hAnsi="Times New Roman" w:cs="Times New Roman"/>
                <w:sz w:val="24"/>
                <w:szCs w:val="24"/>
                <w:lang w:eastAsia="ru-RU"/>
              </w:rPr>
            </w:pPr>
          </w:p>
        </w:tc>
        <w:tc>
          <w:tcPr>
            <w:tcW w:w="1438" w:type="dxa"/>
            <w:tcBorders>
              <w:top w:val="single" w:sz="4" w:space="0" w:color="auto"/>
            </w:tcBorders>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31</w:t>
            </w:r>
          </w:p>
        </w:tc>
        <w:tc>
          <w:tcPr>
            <w:tcW w:w="1439" w:type="dxa"/>
            <w:tcBorders>
              <w:top w:val="single" w:sz="4" w:space="0" w:color="auto"/>
            </w:tcBorders>
            <w:shd w:val="clear" w:color="auto" w:fill="A6A6A6"/>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r>
      <w:tr w:rsidR="00627230" w:rsidRPr="00627230" w:rsidTr="00627230">
        <w:tc>
          <w:tcPr>
            <w:tcW w:w="3210"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Тема 4.1</w:t>
            </w:r>
          </w:p>
          <w:p w:rsidR="00627230" w:rsidRPr="00627230" w:rsidRDefault="00627230" w:rsidP="00627230">
            <w:pPr>
              <w:spacing w:after="0" w:line="240" w:lineRule="auto"/>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Общие правила оказания первой медицинской помощи, при ранениях, кровотечениях, ушибах, переломах, ожогах, обморожениях.</w:t>
            </w:r>
          </w:p>
        </w:tc>
        <w:tc>
          <w:tcPr>
            <w:tcW w:w="9321" w:type="dxa"/>
            <w:gridSpan w:val="8"/>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0"/>
                <w:szCs w:val="20"/>
                <w:lang w:eastAsia="ru-RU"/>
              </w:rPr>
              <w:t>Содержание учебного материала</w:t>
            </w:r>
          </w:p>
        </w:tc>
        <w:tc>
          <w:tcPr>
            <w:tcW w:w="1438" w:type="dxa"/>
            <w:vMerge w:val="restart"/>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6</w:t>
            </w:r>
          </w:p>
        </w:tc>
        <w:tc>
          <w:tcPr>
            <w:tcW w:w="1439" w:type="dxa"/>
            <w:vMerge w:val="restart"/>
            <w:tcBorders>
              <w:top w:val="single" w:sz="4" w:space="0" w:color="auto"/>
            </w:tcBorders>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2</w:t>
            </w:r>
          </w:p>
        </w:tc>
      </w:tr>
      <w:tr w:rsidR="00627230" w:rsidRPr="00627230" w:rsidTr="00627230">
        <w:trPr>
          <w:trHeight w:val="1529"/>
        </w:trPr>
        <w:tc>
          <w:tcPr>
            <w:tcW w:w="3210"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336" w:type="dxa"/>
            <w:tcBorders>
              <w:bottom w:val="single" w:sz="4" w:space="0" w:color="auto"/>
              <w:right w:val="single" w:sz="4" w:space="0" w:color="auto"/>
            </w:tcBorders>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1</w:t>
            </w:r>
          </w:p>
          <w:p w:rsidR="00627230" w:rsidRPr="00627230" w:rsidRDefault="00627230" w:rsidP="00627230">
            <w:pPr>
              <w:spacing w:after="0" w:line="240" w:lineRule="auto"/>
              <w:rPr>
                <w:rFonts w:ascii="Times New Roman" w:eastAsia="Times New Roman" w:hAnsi="Times New Roman" w:cs="Times New Roman"/>
                <w:sz w:val="24"/>
                <w:szCs w:val="24"/>
                <w:lang w:eastAsia="ru-RU"/>
              </w:rPr>
            </w:pPr>
          </w:p>
        </w:tc>
        <w:tc>
          <w:tcPr>
            <w:tcW w:w="8985" w:type="dxa"/>
            <w:gridSpan w:val="7"/>
            <w:tcBorders>
              <w:left w:val="single" w:sz="4" w:space="0" w:color="auto"/>
              <w:bottom w:val="single" w:sz="4" w:space="0" w:color="auto"/>
            </w:tcBorders>
            <w:shd w:val="clear" w:color="auto" w:fill="FFFFFF"/>
          </w:tcPr>
          <w:p w:rsidR="00627230" w:rsidRPr="00627230" w:rsidRDefault="00627230" w:rsidP="00627230">
            <w:pPr>
              <w:spacing w:after="200" w:line="276"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Общие правила оказания первой медицинской помощи при ранениях и кровотечениях. Общие правила оказания первой медицинской помощи при ушибах, переломах, ожогах и обморожениях.</w:t>
            </w:r>
          </w:p>
          <w:p w:rsidR="00627230" w:rsidRPr="00627230" w:rsidRDefault="00627230" w:rsidP="00627230">
            <w:pPr>
              <w:spacing w:after="0" w:line="240" w:lineRule="auto"/>
              <w:ind w:left="38"/>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w:t>
            </w:r>
          </w:p>
        </w:tc>
        <w:tc>
          <w:tcPr>
            <w:tcW w:w="1438" w:type="dxa"/>
            <w:vMerge/>
            <w:tcBorders>
              <w:bottom w:val="single" w:sz="4" w:space="0" w:color="auto"/>
            </w:tcBorders>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1439" w:type="dxa"/>
            <w:vMerge/>
            <w:tcBorders>
              <w:bottom w:val="single" w:sz="4" w:space="0" w:color="auto"/>
            </w:tcBorders>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r>
      <w:tr w:rsidR="00627230" w:rsidRPr="00627230" w:rsidTr="00627230">
        <w:trPr>
          <w:trHeight w:val="367"/>
        </w:trPr>
        <w:tc>
          <w:tcPr>
            <w:tcW w:w="3210"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336" w:type="dxa"/>
            <w:tcBorders>
              <w:top w:val="single" w:sz="4" w:space="0" w:color="auto"/>
              <w:right w:val="single" w:sz="4" w:space="0" w:color="auto"/>
            </w:tcBorders>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2</w:t>
            </w:r>
          </w:p>
        </w:tc>
        <w:tc>
          <w:tcPr>
            <w:tcW w:w="8985" w:type="dxa"/>
            <w:gridSpan w:val="7"/>
            <w:tcBorders>
              <w:top w:val="single" w:sz="4" w:space="0" w:color="auto"/>
              <w:left w:val="single" w:sz="4" w:space="0" w:color="auto"/>
            </w:tcBorders>
            <w:shd w:val="clear" w:color="auto" w:fill="FFFFFF"/>
          </w:tcPr>
          <w:p w:rsidR="00627230" w:rsidRPr="00627230" w:rsidRDefault="00627230" w:rsidP="00627230">
            <w:pPr>
              <w:spacing w:after="0" w:line="240" w:lineRule="auto"/>
              <w:ind w:left="38"/>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Оказание  первой медицинской помощи при травматическом шоке, острой   </w:t>
            </w:r>
          </w:p>
          <w:p w:rsidR="00627230" w:rsidRPr="00627230" w:rsidRDefault="00627230" w:rsidP="00627230">
            <w:pPr>
              <w:spacing w:after="200" w:line="276"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сердечной недостаточности, инфаркте и инсульте</w:t>
            </w:r>
          </w:p>
        </w:tc>
        <w:tc>
          <w:tcPr>
            <w:tcW w:w="1438" w:type="dxa"/>
            <w:tcBorders>
              <w:top w:val="single" w:sz="4" w:space="0" w:color="auto"/>
            </w:tcBorders>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8</w:t>
            </w:r>
          </w:p>
        </w:tc>
        <w:tc>
          <w:tcPr>
            <w:tcW w:w="1439" w:type="dxa"/>
            <w:tcBorders>
              <w:top w:val="single" w:sz="4" w:space="0" w:color="auto"/>
            </w:tcBorders>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2</w:t>
            </w:r>
          </w:p>
        </w:tc>
      </w:tr>
      <w:tr w:rsidR="00627230" w:rsidRPr="00627230" w:rsidTr="00627230">
        <w:tc>
          <w:tcPr>
            <w:tcW w:w="3210" w:type="dxa"/>
            <w:vMerge/>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c>
          <w:tcPr>
            <w:tcW w:w="9321" w:type="dxa"/>
            <w:gridSpan w:val="8"/>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Практические занятия:</w:t>
            </w:r>
          </w:p>
          <w:p w:rsidR="00627230" w:rsidRPr="00627230" w:rsidRDefault="00627230" w:rsidP="0031589D">
            <w:pPr>
              <w:widowControl w:val="0"/>
              <w:numPr>
                <w:ilvl w:val="0"/>
                <w:numId w:val="41"/>
              </w:numPr>
              <w:autoSpaceDE w:val="0"/>
              <w:autoSpaceDN w:val="0"/>
              <w:spacing w:after="200" w:line="276"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Изучение оказания  первой медицинской помощи при ушибах, растяжениях, вывихах. </w:t>
            </w:r>
          </w:p>
          <w:p w:rsidR="00627230" w:rsidRPr="00627230" w:rsidRDefault="00627230" w:rsidP="0031589D">
            <w:pPr>
              <w:widowControl w:val="0"/>
              <w:numPr>
                <w:ilvl w:val="0"/>
                <w:numId w:val="41"/>
              </w:numPr>
              <w:autoSpaceDE w:val="0"/>
              <w:autoSpaceDN w:val="0"/>
              <w:spacing w:after="200" w:line="276"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Изучение оказания медицинской помощи при ранениях. </w:t>
            </w:r>
          </w:p>
          <w:p w:rsidR="00627230" w:rsidRPr="00627230" w:rsidRDefault="00627230" w:rsidP="0031589D">
            <w:pPr>
              <w:widowControl w:val="0"/>
              <w:numPr>
                <w:ilvl w:val="0"/>
                <w:numId w:val="41"/>
              </w:numPr>
              <w:autoSpaceDE w:val="0"/>
              <w:autoSpaceDN w:val="0"/>
              <w:spacing w:after="200" w:line="276"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 Изучение оказания  медицинской помощи при кровотечениях. </w:t>
            </w:r>
          </w:p>
          <w:p w:rsidR="00627230" w:rsidRPr="00627230" w:rsidRDefault="00627230" w:rsidP="0031589D">
            <w:pPr>
              <w:widowControl w:val="0"/>
              <w:numPr>
                <w:ilvl w:val="0"/>
                <w:numId w:val="41"/>
              </w:numPr>
              <w:autoSpaceDE w:val="0"/>
              <w:autoSpaceDN w:val="0"/>
              <w:spacing w:after="200" w:line="276"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Отработка правильности наложения жгута, давящей повязки при кровотечениях.  </w:t>
            </w:r>
          </w:p>
          <w:p w:rsidR="00627230" w:rsidRPr="00627230" w:rsidRDefault="00627230" w:rsidP="0031589D">
            <w:pPr>
              <w:widowControl w:val="0"/>
              <w:numPr>
                <w:ilvl w:val="0"/>
                <w:numId w:val="41"/>
              </w:numPr>
              <w:autoSpaceDE w:val="0"/>
              <w:autoSpaceDN w:val="0"/>
              <w:spacing w:after="200" w:line="276"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Изучение оказания медицинской помощи при переломах.  </w:t>
            </w:r>
          </w:p>
          <w:p w:rsidR="00627230" w:rsidRPr="00627230" w:rsidRDefault="00627230" w:rsidP="0031589D">
            <w:pPr>
              <w:widowControl w:val="0"/>
              <w:numPr>
                <w:ilvl w:val="0"/>
                <w:numId w:val="41"/>
              </w:numPr>
              <w:autoSpaceDE w:val="0"/>
              <w:autoSpaceDN w:val="0"/>
              <w:spacing w:after="200" w:line="276"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Изучение оказания  медицинской помощи при травматическом шоке. </w:t>
            </w:r>
          </w:p>
          <w:p w:rsidR="00627230" w:rsidRPr="00627230" w:rsidRDefault="00627230" w:rsidP="0031589D">
            <w:pPr>
              <w:widowControl w:val="0"/>
              <w:numPr>
                <w:ilvl w:val="0"/>
                <w:numId w:val="41"/>
              </w:numPr>
              <w:autoSpaceDE w:val="0"/>
              <w:autoSpaceDN w:val="0"/>
              <w:spacing w:after="200" w:line="276"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Отработка правильности наложение шин и транспортировка пострадавших при переломах.  </w:t>
            </w:r>
          </w:p>
          <w:p w:rsidR="00627230" w:rsidRPr="00627230" w:rsidRDefault="00627230" w:rsidP="0031589D">
            <w:pPr>
              <w:widowControl w:val="0"/>
              <w:numPr>
                <w:ilvl w:val="0"/>
                <w:numId w:val="41"/>
              </w:numPr>
              <w:autoSpaceDE w:val="0"/>
              <w:autoSpaceDN w:val="0"/>
              <w:spacing w:after="200" w:line="276"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 xml:space="preserve">Изучение оказания медицинской помощи при поражении электрическим током.  </w:t>
            </w:r>
          </w:p>
          <w:p w:rsidR="00627230" w:rsidRPr="00627230" w:rsidRDefault="00627230" w:rsidP="0031589D">
            <w:pPr>
              <w:widowControl w:val="0"/>
              <w:numPr>
                <w:ilvl w:val="0"/>
                <w:numId w:val="41"/>
              </w:numPr>
              <w:autoSpaceDE w:val="0"/>
              <w:autoSpaceDN w:val="0"/>
              <w:spacing w:after="200" w:line="276"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Изучение оказания  медицинской помощи при обморожениях.</w:t>
            </w:r>
          </w:p>
        </w:tc>
        <w:tc>
          <w:tcPr>
            <w:tcW w:w="1438" w:type="dxa"/>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18</w:t>
            </w:r>
          </w:p>
        </w:tc>
        <w:tc>
          <w:tcPr>
            <w:tcW w:w="1439" w:type="dxa"/>
            <w:shd w:val="clear" w:color="auto" w:fill="A6A6A6"/>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r>
      <w:tr w:rsidR="00627230" w:rsidRPr="00627230" w:rsidTr="00627230">
        <w:tc>
          <w:tcPr>
            <w:tcW w:w="3210" w:type="dxa"/>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 xml:space="preserve"> </w:t>
            </w:r>
          </w:p>
        </w:tc>
        <w:tc>
          <w:tcPr>
            <w:tcW w:w="9321" w:type="dxa"/>
            <w:gridSpan w:val="8"/>
            <w:shd w:val="clear" w:color="auto" w:fill="FFFFFF"/>
          </w:tcPr>
          <w:p w:rsidR="00627230" w:rsidRPr="00627230" w:rsidRDefault="00627230" w:rsidP="00627230">
            <w:pPr>
              <w:spacing w:after="0" w:line="240" w:lineRule="auto"/>
              <w:rPr>
                <w:rFonts w:ascii="Times New Roman" w:eastAsia="Times New Roman" w:hAnsi="Times New Roman" w:cs="Times New Roman"/>
                <w:sz w:val="24"/>
                <w:szCs w:val="24"/>
                <w:lang w:eastAsia="ru-RU"/>
              </w:rPr>
            </w:pPr>
            <w:r w:rsidRPr="00627230">
              <w:rPr>
                <w:rFonts w:ascii="Times New Roman" w:eastAsia="Times New Roman" w:hAnsi="Times New Roman" w:cs="Times New Roman"/>
                <w:sz w:val="24"/>
                <w:szCs w:val="24"/>
                <w:lang w:eastAsia="ru-RU"/>
              </w:rPr>
              <w:t>Диф.зачёт</w:t>
            </w:r>
          </w:p>
        </w:tc>
        <w:tc>
          <w:tcPr>
            <w:tcW w:w="1438" w:type="dxa"/>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r w:rsidRPr="00627230">
              <w:rPr>
                <w:rFonts w:ascii="Times New Roman" w:eastAsia="Times New Roman" w:hAnsi="Times New Roman" w:cs="Times New Roman"/>
                <w:b/>
                <w:sz w:val="24"/>
                <w:szCs w:val="24"/>
                <w:lang w:eastAsia="ru-RU"/>
              </w:rPr>
              <w:t>1</w:t>
            </w:r>
          </w:p>
        </w:tc>
        <w:tc>
          <w:tcPr>
            <w:tcW w:w="1439" w:type="dxa"/>
            <w:shd w:val="clear" w:color="auto" w:fill="FFFFFF"/>
          </w:tcPr>
          <w:p w:rsidR="00627230" w:rsidRPr="00627230" w:rsidRDefault="00627230" w:rsidP="00627230">
            <w:pPr>
              <w:spacing w:after="0" w:line="240" w:lineRule="auto"/>
              <w:jc w:val="center"/>
              <w:rPr>
                <w:rFonts w:ascii="Times New Roman" w:eastAsia="Times New Roman" w:hAnsi="Times New Roman" w:cs="Times New Roman"/>
                <w:b/>
                <w:sz w:val="24"/>
                <w:szCs w:val="24"/>
                <w:lang w:eastAsia="ru-RU"/>
              </w:rPr>
            </w:pPr>
          </w:p>
        </w:tc>
      </w:tr>
    </w:tbl>
    <w:p w:rsidR="00627230" w:rsidRPr="00627230" w:rsidRDefault="00627230" w:rsidP="00627230">
      <w:pPr>
        <w:spacing w:after="200" w:line="276" w:lineRule="auto"/>
        <w:rPr>
          <w:rFonts w:ascii="Times New Roman" w:eastAsia="Times New Roman" w:hAnsi="Times New Roman" w:cs="Times New Roman"/>
          <w:b/>
          <w:sz w:val="28"/>
          <w:szCs w:val="28"/>
          <w:lang w:eastAsia="ru-RU"/>
        </w:rPr>
      </w:pPr>
    </w:p>
    <w:p w:rsidR="00627230" w:rsidRPr="00627230" w:rsidRDefault="00627230" w:rsidP="00627230">
      <w:pPr>
        <w:spacing w:after="200" w:line="276" w:lineRule="auto"/>
        <w:rPr>
          <w:rFonts w:ascii="Times New Roman" w:eastAsia="Times New Roman" w:hAnsi="Times New Roman" w:cs="Times New Roman"/>
          <w:b/>
          <w:sz w:val="28"/>
          <w:szCs w:val="28"/>
          <w:lang w:eastAsia="ru-RU"/>
        </w:rPr>
      </w:pPr>
    </w:p>
    <w:p w:rsidR="00627230" w:rsidRPr="00627230" w:rsidRDefault="00627230" w:rsidP="00627230">
      <w:pPr>
        <w:spacing w:after="200" w:line="276" w:lineRule="auto"/>
        <w:rPr>
          <w:rFonts w:ascii="Times New Roman" w:eastAsia="Times New Roman" w:hAnsi="Times New Roman" w:cs="Times New Roman"/>
          <w:b/>
          <w:sz w:val="28"/>
          <w:szCs w:val="28"/>
          <w:lang w:eastAsia="ru-RU"/>
        </w:rPr>
      </w:pPr>
    </w:p>
    <w:p w:rsidR="00627230" w:rsidRPr="00627230" w:rsidRDefault="00627230" w:rsidP="00627230">
      <w:pPr>
        <w:spacing w:after="200" w:line="276" w:lineRule="auto"/>
        <w:rPr>
          <w:rFonts w:ascii="Times New Roman" w:eastAsia="Times New Roman" w:hAnsi="Times New Roman" w:cs="Times New Roman"/>
          <w:b/>
          <w:sz w:val="28"/>
          <w:szCs w:val="28"/>
          <w:lang w:eastAsia="ru-RU"/>
        </w:rPr>
      </w:pPr>
    </w:p>
    <w:p w:rsidR="00627230" w:rsidRPr="00627230" w:rsidRDefault="00627230" w:rsidP="00627230">
      <w:pPr>
        <w:spacing w:after="200" w:line="276" w:lineRule="auto"/>
        <w:rPr>
          <w:rFonts w:ascii="Times New Roman" w:eastAsia="Times New Roman" w:hAnsi="Times New Roman" w:cs="Times New Roman"/>
          <w:b/>
          <w:sz w:val="28"/>
          <w:szCs w:val="28"/>
          <w:lang w:eastAsia="ru-RU"/>
        </w:rPr>
      </w:pPr>
    </w:p>
    <w:p w:rsidR="00627230" w:rsidRPr="00627230" w:rsidRDefault="00627230" w:rsidP="00627230">
      <w:pPr>
        <w:spacing w:after="200" w:line="276" w:lineRule="auto"/>
        <w:rPr>
          <w:rFonts w:ascii="Times New Roman" w:eastAsia="Times New Roman" w:hAnsi="Times New Roman" w:cs="Times New Roman"/>
          <w:b/>
          <w:sz w:val="28"/>
          <w:szCs w:val="28"/>
          <w:lang w:eastAsia="ru-RU"/>
        </w:rPr>
      </w:pPr>
    </w:p>
    <w:p w:rsidR="00627230" w:rsidRPr="00627230" w:rsidRDefault="00627230" w:rsidP="00627230">
      <w:pPr>
        <w:spacing w:after="200" w:line="276" w:lineRule="auto"/>
        <w:rPr>
          <w:rFonts w:ascii="Times New Roman" w:eastAsia="Times New Roman" w:hAnsi="Times New Roman" w:cs="Times New Roman"/>
          <w:b/>
          <w:sz w:val="28"/>
          <w:szCs w:val="28"/>
          <w:lang w:eastAsia="ru-RU"/>
        </w:rPr>
      </w:pPr>
    </w:p>
    <w:p w:rsidR="00627230" w:rsidRPr="00627230" w:rsidRDefault="00627230" w:rsidP="00627230">
      <w:pPr>
        <w:spacing w:after="200" w:line="276" w:lineRule="auto"/>
        <w:rPr>
          <w:rFonts w:ascii="Times New Roman" w:eastAsia="Times New Roman" w:hAnsi="Times New Roman" w:cs="Times New Roman"/>
          <w:b/>
          <w:sz w:val="28"/>
          <w:szCs w:val="28"/>
          <w:lang w:eastAsia="ru-RU"/>
        </w:rPr>
      </w:pPr>
    </w:p>
    <w:p w:rsidR="00627230" w:rsidRPr="00627230" w:rsidRDefault="00627230" w:rsidP="00627230">
      <w:pPr>
        <w:widowControl w:val="0"/>
        <w:autoSpaceDE w:val="0"/>
        <w:autoSpaceDN w:val="0"/>
        <w:spacing w:after="0" w:line="240" w:lineRule="auto"/>
        <w:rPr>
          <w:rFonts w:ascii="Times New Roman" w:eastAsia="Times New Roman" w:hAnsi="Times New Roman" w:cs="Times New Roman"/>
        </w:rPr>
      </w:pP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ind w:firstLine="709"/>
        <w:jc w:val="center"/>
        <w:rPr>
          <w:rFonts w:ascii="Times New Roman" w:eastAsia="Times New Roman" w:hAnsi="Times New Roman" w:cs="Times New Roman"/>
          <w:b/>
          <w:caps/>
          <w:sz w:val="28"/>
          <w:szCs w:val="28"/>
        </w:rPr>
      </w:pPr>
      <w:r w:rsidRPr="00627230">
        <w:rPr>
          <w:rFonts w:ascii="Times New Roman" w:eastAsia="Times New Roman" w:hAnsi="Times New Roman" w:cs="Times New Roman"/>
          <w:b/>
          <w:caps/>
          <w:sz w:val="28"/>
          <w:szCs w:val="28"/>
        </w:rPr>
        <w:t>3. условия реализации УЧЕБНОЙ дисциплины</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ind w:firstLine="709"/>
        <w:jc w:val="both"/>
        <w:rPr>
          <w:rFonts w:ascii="Times New Roman" w:eastAsia="Times New Roman" w:hAnsi="Times New Roman" w:cs="Times New Roman"/>
          <w:b/>
          <w:bCs/>
          <w:sz w:val="28"/>
          <w:szCs w:val="28"/>
        </w:rPr>
      </w:pPr>
      <w:r w:rsidRPr="00627230">
        <w:rPr>
          <w:rFonts w:ascii="Times New Roman" w:eastAsia="Times New Roman" w:hAnsi="Times New Roman" w:cs="Times New Roman"/>
          <w:b/>
          <w:bCs/>
          <w:sz w:val="28"/>
          <w:szCs w:val="28"/>
        </w:rPr>
        <w:tab/>
        <w:t>3.1. Требования к минимальному материально-техническому обеспечению</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ind w:firstLine="709"/>
        <w:jc w:val="both"/>
        <w:rPr>
          <w:rFonts w:ascii="Times New Roman" w:eastAsia="Times New Roman" w:hAnsi="Times New Roman" w:cs="Times New Roman"/>
          <w:bCs/>
          <w:i/>
          <w:sz w:val="28"/>
          <w:szCs w:val="28"/>
        </w:rPr>
      </w:pPr>
      <w:r w:rsidRPr="00627230">
        <w:rPr>
          <w:rFonts w:ascii="Times New Roman" w:eastAsia="Times New Roman" w:hAnsi="Times New Roman" w:cs="Times New Roman"/>
          <w:bCs/>
          <w:sz w:val="28"/>
          <w:szCs w:val="28"/>
        </w:rPr>
        <w:t xml:space="preserve">Освоение программы учебной дисциплины </w:t>
      </w:r>
      <w:r w:rsidRPr="00627230">
        <w:rPr>
          <w:rFonts w:ascii="Times New Roman" w:eastAsia="Times New Roman" w:hAnsi="Times New Roman" w:cs="Times New Roman"/>
          <w:color w:val="000000"/>
          <w:sz w:val="28"/>
          <w:szCs w:val="28"/>
        </w:rPr>
        <w:t xml:space="preserve">Основы </w:t>
      </w:r>
      <w:r w:rsidRPr="00627230">
        <w:rPr>
          <w:rFonts w:ascii="Times New Roman" w:eastAsia="Times New Roman" w:hAnsi="Times New Roman" w:cs="Times New Roman"/>
          <w:sz w:val="28"/>
          <w:szCs w:val="28"/>
        </w:rPr>
        <w:t>безопасности и жизнедеятельности</w:t>
      </w:r>
      <w:r w:rsidRPr="00627230">
        <w:rPr>
          <w:rFonts w:ascii="Times New Roman" w:eastAsia="Times New Roman" w:hAnsi="Times New Roman" w:cs="Times New Roman"/>
        </w:rPr>
        <w:t xml:space="preserve"> </w:t>
      </w:r>
      <w:r w:rsidRPr="00627230">
        <w:rPr>
          <w:rFonts w:ascii="Times New Roman" w:eastAsia="Times New Roman" w:hAnsi="Times New Roman" w:cs="Times New Roman"/>
          <w:bCs/>
          <w:sz w:val="28"/>
          <w:szCs w:val="28"/>
        </w:rPr>
        <w:t xml:space="preserve">предполагает наличие </w:t>
      </w:r>
      <w:r w:rsidRPr="00627230">
        <w:rPr>
          <w:rFonts w:ascii="Times New Roman" w:eastAsia="Times New Roman" w:hAnsi="Times New Roman" w:cs="Times New Roman"/>
          <w:sz w:val="28"/>
          <w:szCs w:val="28"/>
        </w:rPr>
        <w:t xml:space="preserve">учебного кабинета </w:t>
      </w:r>
      <w:r w:rsidRPr="00627230">
        <w:rPr>
          <w:rFonts w:ascii="Times New Roman" w:eastAsia="Times New Roman" w:hAnsi="Times New Roman" w:cs="Times New Roman"/>
          <w:bCs/>
          <w:sz w:val="28"/>
          <w:szCs w:val="28"/>
        </w:rPr>
        <w:t>безопасность жизнедеятельности.</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ind w:firstLine="709"/>
        <w:jc w:val="both"/>
        <w:rPr>
          <w:rFonts w:ascii="Times New Roman" w:eastAsia="Times New Roman" w:hAnsi="Times New Roman" w:cs="Times New Roman"/>
          <w:bCs/>
          <w:i/>
          <w:sz w:val="28"/>
          <w:szCs w:val="28"/>
        </w:rPr>
      </w:pPr>
      <w:r w:rsidRPr="00627230">
        <w:rPr>
          <w:rFonts w:ascii="Times New Roman" w:eastAsia="Times New Roman" w:hAnsi="Times New Roman" w:cs="Times New Roman"/>
          <w:bCs/>
          <w:i/>
          <w:sz w:val="28"/>
          <w:szCs w:val="28"/>
        </w:rPr>
        <w:t xml:space="preserve">Оборудование учебного кабинета: </w:t>
      </w:r>
    </w:p>
    <w:p w:rsidR="00627230" w:rsidRPr="00627230" w:rsidRDefault="00627230" w:rsidP="00627230">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ind w:firstLine="709"/>
        <w:jc w:val="both"/>
        <w:rPr>
          <w:rFonts w:ascii="Times New Roman" w:eastAsia="Times New Roman" w:hAnsi="Times New Roman" w:cs="Times New Roman"/>
          <w:sz w:val="28"/>
          <w:szCs w:val="28"/>
        </w:rPr>
      </w:pPr>
      <w:r w:rsidRPr="00627230">
        <w:rPr>
          <w:rFonts w:ascii="Times New Roman" w:eastAsia="Times New Roman" w:hAnsi="Times New Roman" w:cs="Times New Roman"/>
          <w:sz w:val="28"/>
          <w:szCs w:val="28"/>
        </w:rPr>
        <w:t>Столы ученические, стол преподавателя,  стул преподавателя, стулья уче-нические, доска навесная, жгуты кровоостанавливающие резиновые, тре-нажер для искусственного дыхания и ноутбук</w:t>
      </w:r>
    </w:p>
    <w:p w:rsidR="00627230" w:rsidRPr="00627230" w:rsidRDefault="00627230" w:rsidP="00627230">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ind w:firstLine="709"/>
        <w:jc w:val="both"/>
        <w:rPr>
          <w:rFonts w:ascii="Times New Roman" w:eastAsia="Times New Roman" w:hAnsi="Times New Roman" w:cs="Times New Roman"/>
          <w:sz w:val="28"/>
          <w:szCs w:val="28"/>
        </w:rPr>
      </w:pPr>
      <w:r w:rsidRPr="00627230">
        <w:rPr>
          <w:rFonts w:ascii="Times New Roman" w:eastAsia="Times New Roman" w:hAnsi="Times New Roman" w:cs="Times New Roman"/>
          <w:sz w:val="28"/>
          <w:szCs w:val="28"/>
        </w:rPr>
        <w:t>Место для стрельбы</w:t>
      </w:r>
    </w:p>
    <w:p w:rsidR="00627230" w:rsidRPr="00627230" w:rsidRDefault="00627230" w:rsidP="00627230">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ind w:firstLine="709"/>
        <w:jc w:val="both"/>
        <w:rPr>
          <w:rFonts w:ascii="Times New Roman" w:eastAsia="Times New Roman" w:hAnsi="Times New Roman" w:cs="Times New Roman"/>
          <w:sz w:val="28"/>
          <w:szCs w:val="28"/>
        </w:rPr>
      </w:pPr>
      <w:r w:rsidRPr="00627230">
        <w:rPr>
          <w:rFonts w:ascii="Times New Roman" w:eastAsia="Times New Roman" w:hAnsi="Times New Roman" w:cs="Times New Roman"/>
          <w:sz w:val="28"/>
          <w:szCs w:val="28"/>
        </w:rPr>
        <w:t>винтовки пневматические.</w:t>
      </w:r>
    </w:p>
    <w:p w:rsidR="00627230" w:rsidRPr="00627230" w:rsidRDefault="00627230" w:rsidP="00627230">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ind w:firstLine="709"/>
        <w:jc w:val="both"/>
        <w:rPr>
          <w:rFonts w:ascii="Times New Roman" w:eastAsia="Times New Roman" w:hAnsi="Times New Roman" w:cs="Times New Roman"/>
          <w:b/>
          <w:sz w:val="28"/>
          <w:szCs w:val="28"/>
        </w:rPr>
      </w:pPr>
      <w:r w:rsidRPr="00627230">
        <w:rPr>
          <w:rFonts w:ascii="Times New Roman" w:eastAsia="Times New Roman" w:hAnsi="Times New Roman" w:cs="Times New Roman"/>
          <w:b/>
          <w:sz w:val="28"/>
          <w:szCs w:val="28"/>
        </w:rPr>
        <w:t>3.2. Информационное обеспечение обучения</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ind w:firstLine="709"/>
        <w:jc w:val="both"/>
        <w:rPr>
          <w:rFonts w:ascii="Times New Roman" w:eastAsia="Times New Roman" w:hAnsi="Times New Roman" w:cs="Times New Roman"/>
          <w:b/>
          <w:bCs/>
          <w:sz w:val="28"/>
          <w:szCs w:val="28"/>
        </w:rPr>
      </w:pPr>
      <w:r w:rsidRPr="00627230">
        <w:rPr>
          <w:rFonts w:ascii="Times New Roman" w:eastAsia="Times New Roman" w:hAnsi="Times New Roman" w:cs="Times New Roman"/>
          <w:b/>
          <w:bCs/>
          <w:sz w:val="28"/>
          <w:szCs w:val="28"/>
        </w:rPr>
        <w:tab/>
        <w:t xml:space="preserve">Основные источники: </w:t>
      </w:r>
    </w:p>
    <w:p w:rsidR="00627230" w:rsidRPr="00627230" w:rsidRDefault="00627230" w:rsidP="0031589D">
      <w:pPr>
        <w:widowControl w:val="0"/>
        <w:numPr>
          <w:ilvl w:val="0"/>
          <w:numId w:val="33"/>
        </w:numPr>
        <w:autoSpaceDE w:val="0"/>
        <w:autoSpaceDN w:val="0"/>
        <w:adjustRightInd w:val="0"/>
        <w:spacing w:after="0" w:line="360" w:lineRule="auto"/>
        <w:ind w:left="0" w:firstLine="709"/>
        <w:jc w:val="both"/>
        <w:rPr>
          <w:rFonts w:ascii="Times New Roman" w:eastAsia="Times New Roman" w:hAnsi="Times New Roman" w:cs="Times New Roman"/>
          <w:sz w:val="28"/>
          <w:szCs w:val="28"/>
          <w:lang w:eastAsia="ru-RU"/>
        </w:rPr>
      </w:pPr>
      <w:r w:rsidRPr="00627230">
        <w:rPr>
          <w:rFonts w:ascii="Times New Roman" w:eastAsia="Times New Roman" w:hAnsi="Times New Roman" w:cs="Times New Roman"/>
          <w:sz w:val="28"/>
          <w:szCs w:val="28"/>
          <w:lang w:eastAsia="ru-RU"/>
        </w:rPr>
        <w:t>Косолапова Н.В., Прокопенко Н.А. Безопасность жизнедеятельности: учебник для студентов учреждений среднего профессионального образования, издательство «Академия», 2018.</w:t>
      </w:r>
    </w:p>
    <w:p w:rsidR="00627230" w:rsidRPr="00627230" w:rsidRDefault="00627230" w:rsidP="0031589D">
      <w:pPr>
        <w:widowControl w:val="0"/>
        <w:numPr>
          <w:ilvl w:val="0"/>
          <w:numId w:val="3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ind w:left="0" w:firstLine="709"/>
        <w:jc w:val="both"/>
        <w:rPr>
          <w:rFonts w:ascii="Times New Roman" w:eastAsia="Times New Roman" w:hAnsi="Times New Roman" w:cs="Times New Roman"/>
          <w:bCs/>
          <w:sz w:val="28"/>
          <w:szCs w:val="28"/>
        </w:rPr>
      </w:pPr>
      <w:r w:rsidRPr="00627230">
        <w:rPr>
          <w:rFonts w:ascii="Times New Roman" w:eastAsia="Times New Roman" w:hAnsi="Times New Roman" w:cs="Times New Roman"/>
          <w:sz w:val="28"/>
          <w:szCs w:val="28"/>
        </w:rPr>
        <w:t>Сапронов Ю.Г. Безопасность жизнедеятельности: учебник для студентов учреждений среднего профессионального образования, издательство «Академия», 2017.</w:t>
      </w:r>
    </w:p>
    <w:p w:rsidR="00627230" w:rsidRPr="00627230" w:rsidRDefault="00627230" w:rsidP="0062723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ind w:firstLine="709"/>
        <w:jc w:val="both"/>
        <w:rPr>
          <w:rFonts w:ascii="Times New Roman" w:eastAsia="Times New Roman" w:hAnsi="Times New Roman" w:cs="Times New Roman"/>
          <w:b/>
          <w:bCs/>
          <w:sz w:val="28"/>
          <w:szCs w:val="28"/>
        </w:rPr>
      </w:pPr>
      <w:r w:rsidRPr="00627230">
        <w:rPr>
          <w:rFonts w:ascii="Times New Roman" w:eastAsia="Times New Roman" w:hAnsi="Times New Roman" w:cs="Times New Roman"/>
          <w:b/>
          <w:bCs/>
          <w:sz w:val="28"/>
          <w:szCs w:val="28"/>
        </w:rPr>
        <w:t>Дополнительные источники:</w:t>
      </w:r>
    </w:p>
    <w:p w:rsidR="00627230" w:rsidRPr="00627230" w:rsidRDefault="00627230" w:rsidP="0031589D">
      <w:pPr>
        <w:widowControl w:val="0"/>
        <w:numPr>
          <w:ilvl w:val="0"/>
          <w:numId w:val="3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ind w:left="0" w:firstLine="709"/>
        <w:jc w:val="both"/>
        <w:rPr>
          <w:rFonts w:ascii="Times New Roman" w:eastAsia="Times New Roman" w:hAnsi="Times New Roman" w:cs="Times New Roman"/>
          <w:bCs/>
          <w:sz w:val="28"/>
          <w:szCs w:val="28"/>
        </w:rPr>
      </w:pPr>
      <w:r w:rsidRPr="00627230">
        <w:rPr>
          <w:rFonts w:ascii="Times New Roman" w:eastAsia="Times New Roman" w:hAnsi="Times New Roman" w:cs="Times New Roman"/>
          <w:bCs/>
          <w:sz w:val="28"/>
          <w:szCs w:val="28"/>
        </w:rPr>
        <w:t xml:space="preserve">Сборник основных документов по вопросам подготовки граждан РФ к военной службе. Пособие по «Основам военной службы», «Военные знания», М., 2015. </w:t>
      </w:r>
    </w:p>
    <w:p w:rsidR="00627230" w:rsidRPr="00627230" w:rsidRDefault="00627230" w:rsidP="00627230">
      <w:pPr>
        <w:suppressAutoHyphens/>
        <w:spacing w:after="0" w:line="360" w:lineRule="auto"/>
        <w:ind w:left="709"/>
        <w:contextualSpacing/>
        <w:jc w:val="both"/>
        <w:rPr>
          <w:rFonts w:ascii="Times New Roman" w:eastAsia="Times New Roman" w:hAnsi="Times New Roman" w:cs="Times New Roman"/>
          <w:b/>
          <w:sz w:val="28"/>
          <w:szCs w:val="28"/>
          <w:shd w:val="clear" w:color="auto" w:fill="FFFFFF"/>
        </w:rPr>
      </w:pPr>
      <w:r w:rsidRPr="00627230">
        <w:rPr>
          <w:rFonts w:ascii="Times New Roman" w:eastAsia="Times New Roman" w:hAnsi="Times New Roman" w:cs="Times New Roman"/>
          <w:b/>
          <w:sz w:val="28"/>
          <w:szCs w:val="28"/>
          <w:shd w:val="clear" w:color="auto" w:fill="FFFFFF"/>
        </w:rPr>
        <w:t>Интернет-ресурсы:</w:t>
      </w:r>
    </w:p>
    <w:p w:rsidR="00627230" w:rsidRPr="00627230" w:rsidRDefault="00FB6E32" w:rsidP="00627230">
      <w:pPr>
        <w:widowControl w:val="0"/>
        <w:autoSpaceDE w:val="0"/>
        <w:autoSpaceDN w:val="0"/>
        <w:spacing w:after="0" w:line="360" w:lineRule="auto"/>
        <w:ind w:left="360"/>
        <w:jc w:val="both"/>
        <w:rPr>
          <w:rFonts w:ascii="Times New Roman" w:eastAsia="Times New Roman" w:hAnsi="Times New Roman" w:cs="Times New Roman"/>
          <w:sz w:val="28"/>
          <w:szCs w:val="28"/>
        </w:rPr>
      </w:pPr>
      <w:hyperlink r:id="rId34" w:history="1">
        <w:r w:rsidR="00627230" w:rsidRPr="00627230">
          <w:rPr>
            <w:rFonts w:ascii="Times New Roman" w:eastAsia="Times New Roman" w:hAnsi="Times New Roman" w:cs="Times New Roman"/>
            <w:color w:val="0000FF"/>
            <w:sz w:val="28"/>
            <w:szCs w:val="28"/>
            <w:u w:val="single"/>
            <w:lang w:val="en-US"/>
          </w:rPr>
          <w:t>http</w:t>
        </w:r>
        <w:r w:rsidR="00627230" w:rsidRPr="00627230">
          <w:rPr>
            <w:rFonts w:ascii="Times New Roman" w:eastAsia="Times New Roman" w:hAnsi="Times New Roman" w:cs="Times New Roman"/>
            <w:color w:val="0000FF"/>
            <w:sz w:val="28"/>
            <w:szCs w:val="28"/>
            <w:u w:val="single"/>
          </w:rPr>
          <w:t>://</w:t>
        </w:r>
        <w:r w:rsidR="00627230" w:rsidRPr="00627230">
          <w:rPr>
            <w:rFonts w:ascii="Times New Roman" w:eastAsia="Times New Roman" w:hAnsi="Times New Roman" w:cs="Times New Roman"/>
            <w:color w:val="0000FF"/>
            <w:sz w:val="28"/>
            <w:szCs w:val="28"/>
            <w:u w:val="single"/>
            <w:lang w:val="en-US"/>
          </w:rPr>
          <w:t>www</w:t>
        </w:r>
        <w:r w:rsidR="00627230" w:rsidRPr="00627230">
          <w:rPr>
            <w:rFonts w:ascii="Times New Roman" w:eastAsia="Times New Roman" w:hAnsi="Times New Roman" w:cs="Times New Roman"/>
            <w:color w:val="0000FF"/>
            <w:sz w:val="28"/>
            <w:szCs w:val="28"/>
            <w:u w:val="single"/>
          </w:rPr>
          <w:t>.</w:t>
        </w:r>
        <w:r w:rsidR="00627230" w:rsidRPr="00627230">
          <w:rPr>
            <w:rFonts w:ascii="Times New Roman" w:eastAsia="Times New Roman" w:hAnsi="Times New Roman" w:cs="Times New Roman"/>
            <w:color w:val="0000FF"/>
            <w:sz w:val="28"/>
            <w:szCs w:val="28"/>
            <w:u w:val="single"/>
            <w:lang w:val="en-US"/>
          </w:rPr>
          <w:t>academia</w:t>
        </w:r>
        <w:r w:rsidR="00627230" w:rsidRPr="00627230">
          <w:rPr>
            <w:rFonts w:ascii="Times New Roman" w:eastAsia="Times New Roman" w:hAnsi="Times New Roman" w:cs="Times New Roman"/>
            <w:color w:val="0000FF"/>
            <w:sz w:val="28"/>
            <w:szCs w:val="28"/>
            <w:u w:val="single"/>
          </w:rPr>
          <w:t>-</w:t>
        </w:r>
        <w:r w:rsidR="00627230" w:rsidRPr="00627230">
          <w:rPr>
            <w:rFonts w:ascii="Times New Roman" w:eastAsia="Times New Roman" w:hAnsi="Times New Roman" w:cs="Times New Roman"/>
            <w:color w:val="0000FF"/>
            <w:sz w:val="28"/>
            <w:szCs w:val="28"/>
            <w:u w:val="single"/>
            <w:lang w:val="en-US"/>
          </w:rPr>
          <w:t>moscow</w:t>
        </w:r>
        <w:r w:rsidR="00627230" w:rsidRPr="00627230">
          <w:rPr>
            <w:rFonts w:ascii="Times New Roman" w:eastAsia="Times New Roman" w:hAnsi="Times New Roman" w:cs="Times New Roman"/>
            <w:color w:val="0000FF"/>
            <w:sz w:val="28"/>
            <w:szCs w:val="28"/>
            <w:u w:val="single"/>
          </w:rPr>
          <w:t>.</w:t>
        </w:r>
        <w:r w:rsidR="00627230" w:rsidRPr="00627230">
          <w:rPr>
            <w:rFonts w:ascii="Times New Roman" w:eastAsia="Times New Roman" w:hAnsi="Times New Roman" w:cs="Times New Roman"/>
            <w:color w:val="0000FF"/>
            <w:sz w:val="28"/>
            <w:szCs w:val="28"/>
            <w:u w:val="single"/>
            <w:lang w:val="en-US"/>
          </w:rPr>
          <w:t>ru</w:t>
        </w:r>
        <w:r w:rsidR="00627230" w:rsidRPr="00627230">
          <w:rPr>
            <w:rFonts w:ascii="Times New Roman" w:eastAsia="Times New Roman" w:hAnsi="Times New Roman" w:cs="Times New Roman"/>
            <w:color w:val="0000FF"/>
            <w:sz w:val="28"/>
            <w:szCs w:val="28"/>
            <w:u w:val="single"/>
          </w:rPr>
          <w:t>/</w:t>
        </w:r>
      </w:hyperlink>
      <w:r w:rsidR="00627230" w:rsidRPr="00627230">
        <w:rPr>
          <w:rFonts w:ascii="Times New Roman" w:eastAsia="Times New Roman" w:hAnsi="Times New Roman" w:cs="Times New Roman"/>
          <w:sz w:val="28"/>
          <w:szCs w:val="28"/>
        </w:rPr>
        <w:t xml:space="preserve"> ЭБС «Академия»</w:t>
      </w:r>
    </w:p>
    <w:p w:rsidR="00627230" w:rsidRPr="00627230" w:rsidRDefault="00627230" w:rsidP="0031589D">
      <w:pPr>
        <w:widowControl w:val="0"/>
        <w:numPr>
          <w:ilvl w:val="0"/>
          <w:numId w:val="36"/>
        </w:numPr>
        <w:suppressAutoHyphens/>
        <w:autoSpaceDE w:val="0"/>
        <w:autoSpaceDN w:val="0"/>
        <w:spacing w:after="0" w:line="360" w:lineRule="auto"/>
        <w:ind w:left="0" w:firstLine="0"/>
        <w:contextualSpacing/>
        <w:jc w:val="both"/>
        <w:rPr>
          <w:rFonts w:ascii="Times New Roman" w:eastAsia="Times New Roman" w:hAnsi="Times New Roman" w:cs="Times New Roman"/>
          <w:sz w:val="28"/>
          <w:szCs w:val="24"/>
          <w:lang w:eastAsia="ar-SA"/>
        </w:rPr>
      </w:pPr>
      <w:r w:rsidRPr="00627230">
        <w:rPr>
          <w:rFonts w:ascii="Times New Roman" w:eastAsia="Times New Roman" w:hAnsi="Times New Roman" w:cs="Times New Roman"/>
          <w:sz w:val="28"/>
          <w:szCs w:val="24"/>
          <w:lang w:eastAsia="ar-SA"/>
        </w:rPr>
        <w:t>Безопасность жизнедеятельности: учебник / В. Ю. Микрюков. – 7-е изд., стер. – М.: КНОРУС, 2015. – 288 с. – (Среднее профессиональное образование).</w:t>
      </w:r>
    </w:p>
    <w:p w:rsidR="00627230" w:rsidRPr="00627230" w:rsidRDefault="00627230" w:rsidP="00627230">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outlineLvl w:val="0"/>
        <w:rPr>
          <w:rFonts w:ascii="Times New Roman" w:eastAsia="Times New Roman" w:hAnsi="Times New Roman" w:cs="Times New Roman"/>
          <w:sz w:val="28"/>
          <w:szCs w:val="24"/>
          <w:lang w:eastAsia="ar-SA"/>
        </w:rPr>
      </w:pPr>
      <w:r w:rsidRPr="00627230">
        <w:rPr>
          <w:rFonts w:ascii="Times New Roman" w:eastAsia="Times New Roman" w:hAnsi="Times New Roman" w:cs="Times New Roman"/>
          <w:sz w:val="28"/>
          <w:szCs w:val="24"/>
          <w:lang w:eastAsia="ar-SA"/>
        </w:rPr>
        <w:t>Безопасность жизнедеятельности: учебник / Н. В. Косолапова, Н. А. Прокопенко. – 7-е изд., стер. – М.: КНОРУС, 2016. – 192 с. – (Среднее профессиональное образование).</w:t>
      </w:r>
    </w:p>
    <w:p w:rsidR="00627230" w:rsidRPr="00627230" w:rsidRDefault="00627230" w:rsidP="00627230">
      <w:pPr>
        <w:suppressAutoHyphens/>
        <w:spacing w:after="0" w:line="360" w:lineRule="auto"/>
        <w:contextualSpacing/>
        <w:jc w:val="both"/>
        <w:rPr>
          <w:rFonts w:ascii="Times New Roman" w:eastAsia="Times New Roman" w:hAnsi="Times New Roman" w:cs="Times New Roman"/>
          <w:b/>
          <w:sz w:val="28"/>
          <w:szCs w:val="24"/>
          <w:lang w:val="en-US" w:eastAsia="ar-SA"/>
        </w:rPr>
      </w:pPr>
      <w:r w:rsidRPr="00627230">
        <w:rPr>
          <w:rFonts w:ascii="Times New Roman" w:eastAsia="Times New Roman" w:hAnsi="Times New Roman" w:cs="Times New Roman"/>
          <w:b/>
          <w:sz w:val="28"/>
          <w:szCs w:val="24"/>
          <w:lang w:val="en-US" w:eastAsia="ar-SA"/>
        </w:rPr>
        <w:t>Дополнительные источники</w:t>
      </w:r>
    </w:p>
    <w:p w:rsidR="00627230" w:rsidRPr="00627230" w:rsidRDefault="00627230" w:rsidP="0031589D">
      <w:pPr>
        <w:widowControl w:val="0"/>
        <w:numPr>
          <w:ilvl w:val="0"/>
          <w:numId w:val="37"/>
        </w:numPr>
        <w:tabs>
          <w:tab w:val="num" w:pos="567"/>
        </w:tabs>
        <w:suppressAutoHyphens/>
        <w:autoSpaceDE w:val="0"/>
        <w:autoSpaceDN w:val="0"/>
        <w:spacing w:after="0" w:line="360" w:lineRule="auto"/>
        <w:ind w:left="0" w:firstLine="0"/>
        <w:contextualSpacing/>
        <w:jc w:val="both"/>
        <w:rPr>
          <w:rFonts w:ascii="Times New Roman" w:eastAsia="Times New Roman" w:hAnsi="Times New Roman" w:cs="Times New Roman"/>
          <w:sz w:val="28"/>
          <w:szCs w:val="24"/>
          <w:lang w:val="en-US" w:eastAsia="ar-SA"/>
        </w:rPr>
      </w:pPr>
      <w:r w:rsidRPr="00627230">
        <w:rPr>
          <w:rFonts w:ascii="Times New Roman" w:eastAsia="Times New Roman" w:hAnsi="Times New Roman" w:cs="Times New Roman"/>
          <w:sz w:val="28"/>
          <w:szCs w:val="24"/>
          <w:lang w:val="en-US" w:eastAsia="ar-SA"/>
        </w:rPr>
        <w:t>Конституция Российской Федерации;</w:t>
      </w:r>
    </w:p>
    <w:p w:rsidR="00627230" w:rsidRPr="00627230" w:rsidRDefault="00627230" w:rsidP="0031589D">
      <w:pPr>
        <w:widowControl w:val="0"/>
        <w:numPr>
          <w:ilvl w:val="0"/>
          <w:numId w:val="37"/>
        </w:numPr>
        <w:suppressAutoHyphens/>
        <w:autoSpaceDE w:val="0"/>
        <w:autoSpaceDN w:val="0"/>
        <w:spacing w:after="0" w:line="360" w:lineRule="auto"/>
        <w:ind w:left="0" w:firstLine="0"/>
        <w:jc w:val="both"/>
        <w:rPr>
          <w:rFonts w:ascii="Times New Roman" w:eastAsia="Times New Roman" w:hAnsi="Times New Roman" w:cs="Times New Roman"/>
          <w:sz w:val="28"/>
          <w:szCs w:val="24"/>
          <w:lang w:val="en-US" w:eastAsia="ar-SA"/>
        </w:rPr>
      </w:pPr>
      <w:r w:rsidRPr="00627230">
        <w:rPr>
          <w:rFonts w:ascii="Times New Roman" w:eastAsia="Times New Roman" w:hAnsi="Times New Roman" w:cs="Times New Roman"/>
          <w:sz w:val="28"/>
          <w:szCs w:val="24"/>
          <w:lang w:val="en-US" w:eastAsia="ar-SA"/>
        </w:rPr>
        <w:t>Федеральный Закон «Об обороне»;</w:t>
      </w:r>
    </w:p>
    <w:p w:rsidR="00627230" w:rsidRPr="00627230" w:rsidRDefault="00627230" w:rsidP="0031589D">
      <w:pPr>
        <w:widowControl w:val="0"/>
        <w:numPr>
          <w:ilvl w:val="0"/>
          <w:numId w:val="37"/>
        </w:numPr>
        <w:tabs>
          <w:tab w:val="left" w:pos="426"/>
        </w:tabs>
        <w:suppressAutoHyphens/>
        <w:autoSpaceDE w:val="0"/>
        <w:autoSpaceDN w:val="0"/>
        <w:spacing w:after="0" w:line="360" w:lineRule="auto"/>
        <w:ind w:left="0" w:firstLine="0"/>
        <w:jc w:val="both"/>
        <w:rPr>
          <w:rFonts w:ascii="Times New Roman" w:eastAsia="Times New Roman" w:hAnsi="Times New Roman" w:cs="Times New Roman"/>
          <w:sz w:val="28"/>
          <w:szCs w:val="24"/>
          <w:lang w:eastAsia="ar-SA"/>
        </w:rPr>
      </w:pPr>
      <w:r w:rsidRPr="00627230">
        <w:rPr>
          <w:rFonts w:ascii="Times New Roman" w:eastAsia="Times New Roman" w:hAnsi="Times New Roman" w:cs="Times New Roman"/>
          <w:sz w:val="28"/>
          <w:szCs w:val="24"/>
          <w:lang w:eastAsia="ar-SA"/>
        </w:rPr>
        <w:t>Федеральный Закон «О воинской обязанности и военной службе»;</w:t>
      </w:r>
    </w:p>
    <w:p w:rsidR="00627230" w:rsidRPr="00627230" w:rsidRDefault="00627230" w:rsidP="0031589D">
      <w:pPr>
        <w:widowControl w:val="0"/>
        <w:numPr>
          <w:ilvl w:val="0"/>
          <w:numId w:val="37"/>
        </w:numPr>
        <w:tabs>
          <w:tab w:val="left" w:pos="426"/>
        </w:tabs>
        <w:suppressAutoHyphens/>
        <w:autoSpaceDE w:val="0"/>
        <w:autoSpaceDN w:val="0"/>
        <w:spacing w:after="0" w:line="360" w:lineRule="auto"/>
        <w:ind w:left="0" w:firstLine="0"/>
        <w:jc w:val="both"/>
        <w:rPr>
          <w:rFonts w:ascii="Times New Roman" w:eastAsia="Times New Roman" w:hAnsi="Times New Roman" w:cs="Times New Roman"/>
          <w:sz w:val="28"/>
          <w:szCs w:val="24"/>
          <w:lang w:eastAsia="ar-SA"/>
        </w:rPr>
      </w:pPr>
      <w:r w:rsidRPr="00627230">
        <w:rPr>
          <w:rFonts w:ascii="Times New Roman" w:eastAsia="Times New Roman" w:hAnsi="Times New Roman" w:cs="Times New Roman"/>
          <w:sz w:val="28"/>
          <w:szCs w:val="24"/>
          <w:lang w:eastAsia="ar-SA"/>
        </w:rPr>
        <w:t>Федеральный Закон «О гражданской обороне»;</w:t>
      </w:r>
    </w:p>
    <w:p w:rsidR="00627230" w:rsidRPr="00627230" w:rsidRDefault="00627230" w:rsidP="0031589D">
      <w:pPr>
        <w:widowControl w:val="0"/>
        <w:numPr>
          <w:ilvl w:val="0"/>
          <w:numId w:val="37"/>
        </w:numPr>
        <w:tabs>
          <w:tab w:val="left" w:pos="426"/>
        </w:tabs>
        <w:suppressAutoHyphens/>
        <w:autoSpaceDE w:val="0"/>
        <w:autoSpaceDN w:val="0"/>
        <w:spacing w:after="0" w:line="360" w:lineRule="auto"/>
        <w:ind w:left="0" w:firstLine="0"/>
        <w:jc w:val="both"/>
        <w:rPr>
          <w:rFonts w:ascii="Times New Roman" w:eastAsia="Times New Roman" w:hAnsi="Times New Roman" w:cs="Times New Roman"/>
          <w:sz w:val="28"/>
          <w:szCs w:val="24"/>
          <w:lang w:eastAsia="ar-SA"/>
        </w:rPr>
      </w:pPr>
      <w:r w:rsidRPr="00627230">
        <w:rPr>
          <w:rFonts w:ascii="Times New Roman" w:eastAsia="Times New Roman" w:hAnsi="Times New Roman" w:cs="Times New Roman"/>
          <w:sz w:val="28"/>
          <w:szCs w:val="24"/>
          <w:lang w:eastAsia="ar-SA"/>
        </w:rPr>
        <w:t>Федеральный Закон «О защите населения и территорий от ЧС природного и техногенного характера»;</w:t>
      </w:r>
    </w:p>
    <w:p w:rsidR="00627230" w:rsidRPr="00627230" w:rsidRDefault="00627230" w:rsidP="0031589D">
      <w:pPr>
        <w:widowControl w:val="0"/>
        <w:numPr>
          <w:ilvl w:val="0"/>
          <w:numId w:val="37"/>
        </w:numPr>
        <w:tabs>
          <w:tab w:val="left" w:pos="426"/>
        </w:tabs>
        <w:suppressAutoHyphens/>
        <w:autoSpaceDE w:val="0"/>
        <w:autoSpaceDN w:val="0"/>
        <w:spacing w:after="0" w:line="360" w:lineRule="auto"/>
        <w:ind w:left="0" w:firstLine="0"/>
        <w:jc w:val="both"/>
        <w:rPr>
          <w:rFonts w:ascii="Times New Roman" w:eastAsia="Times New Roman" w:hAnsi="Times New Roman" w:cs="Times New Roman"/>
          <w:sz w:val="28"/>
          <w:szCs w:val="24"/>
          <w:lang w:eastAsia="ar-SA"/>
        </w:rPr>
      </w:pPr>
      <w:r w:rsidRPr="00627230">
        <w:rPr>
          <w:rFonts w:ascii="Times New Roman" w:eastAsia="Times New Roman" w:hAnsi="Times New Roman" w:cs="Times New Roman"/>
          <w:sz w:val="28"/>
          <w:szCs w:val="24"/>
          <w:lang w:eastAsia="ar-SA"/>
        </w:rPr>
        <w:t>Федеральный Закон «О пожарной безопасности»;</w:t>
      </w:r>
    </w:p>
    <w:p w:rsidR="00627230" w:rsidRPr="00627230" w:rsidRDefault="00627230" w:rsidP="0031589D">
      <w:pPr>
        <w:widowControl w:val="0"/>
        <w:numPr>
          <w:ilvl w:val="0"/>
          <w:numId w:val="37"/>
        </w:numPr>
        <w:tabs>
          <w:tab w:val="left" w:pos="426"/>
        </w:tabs>
        <w:suppressAutoHyphens/>
        <w:autoSpaceDE w:val="0"/>
        <w:autoSpaceDN w:val="0"/>
        <w:spacing w:after="0" w:line="360" w:lineRule="auto"/>
        <w:ind w:left="0" w:firstLine="0"/>
        <w:jc w:val="both"/>
        <w:rPr>
          <w:rFonts w:ascii="Times New Roman" w:eastAsia="Times New Roman" w:hAnsi="Times New Roman" w:cs="Times New Roman"/>
          <w:sz w:val="28"/>
          <w:szCs w:val="24"/>
          <w:lang w:eastAsia="ar-SA"/>
        </w:rPr>
      </w:pPr>
      <w:r w:rsidRPr="00627230">
        <w:rPr>
          <w:rFonts w:ascii="Times New Roman" w:eastAsia="Times New Roman" w:hAnsi="Times New Roman" w:cs="Times New Roman"/>
          <w:sz w:val="28"/>
          <w:szCs w:val="24"/>
          <w:lang w:eastAsia="ar-SA"/>
        </w:rPr>
        <w:t>Федеральный Закон «О противодействии терроризму»;</w:t>
      </w:r>
    </w:p>
    <w:p w:rsidR="00627230" w:rsidRPr="00627230" w:rsidRDefault="00627230" w:rsidP="0031589D">
      <w:pPr>
        <w:widowControl w:val="0"/>
        <w:numPr>
          <w:ilvl w:val="0"/>
          <w:numId w:val="37"/>
        </w:numPr>
        <w:tabs>
          <w:tab w:val="left" w:pos="426"/>
        </w:tabs>
        <w:suppressAutoHyphens/>
        <w:autoSpaceDE w:val="0"/>
        <w:autoSpaceDN w:val="0"/>
        <w:spacing w:after="0" w:line="360" w:lineRule="auto"/>
        <w:ind w:left="0" w:firstLine="0"/>
        <w:jc w:val="both"/>
        <w:rPr>
          <w:rFonts w:ascii="Times New Roman" w:eastAsia="Times New Roman" w:hAnsi="Times New Roman" w:cs="Times New Roman"/>
          <w:sz w:val="28"/>
          <w:szCs w:val="24"/>
          <w:lang w:val="en-US" w:eastAsia="ar-SA"/>
        </w:rPr>
      </w:pPr>
      <w:r w:rsidRPr="00627230">
        <w:rPr>
          <w:rFonts w:ascii="Times New Roman" w:eastAsia="Times New Roman" w:hAnsi="Times New Roman" w:cs="Times New Roman"/>
          <w:sz w:val="28"/>
          <w:szCs w:val="24"/>
          <w:lang w:val="en-US" w:eastAsia="ar-SA"/>
        </w:rPr>
        <w:t>Федеральный Закон «О безопасности»;</w:t>
      </w:r>
    </w:p>
    <w:p w:rsidR="00627230" w:rsidRPr="00627230" w:rsidRDefault="00627230" w:rsidP="00627230">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outlineLvl w:val="0"/>
        <w:rPr>
          <w:rFonts w:ascii="Times New Roman" w:eastAsia="Times New Roman" w:hAnsi="Times New Roman" w:cs="Times New Roman"/>
          <w:sz w:val="28"/>
          <w:szCs w:val="24"/>
          <w:lang w:eastAsia="ar-SA"/>
        </w:rPr>
        <w:sectPr w:rsidR="00627230" w:rsidRPr="00627230" w:rsidSect="00627230">
          <w:footerReference w:type="even" r:id="rId35"/>
          <w:footerReference w:type="default" r:id="rId36"/>
          <w:pgSz w:w="16840" w:h="11910" w:orient="landscape"/>
          <w:pgMar w:top="1701" w:right="1134" w:bottom="850" w:left="1134" w:header="0" w:footer="1044" w:gutter="0"/>
          <w:cols w:space="720"/>
          <w:docGrid w:linePitch="299"/>
        </w:sectPr>
      </w:pPr>
      <w:r w:rsidRPr="00627230">
        <w:rPr>
          <w:rFonts w:ascii="Times New Roman" w:eastAsia="Times New Roman" w:hAnsi="Times New Roman" w:cs="Times New Roman"/>
          <w:sz w:val="28"/>
          <w:szCs w:val="24"/>
          <w:lang w:eastAsia="ar-SA"/>
        </w:rPr>
        <w:t>Постановление Правительства РФ «Об обязательном обучении населения»</w:t>
      </w:r>
    </w:p>
    <w:p w:rsidR="00627230" w:rsidRPr="00627230" w:rsidRDefault="00627230" w:rsidP="00627230">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jc w:val="center"/>
        <w:outlineLvl w:val="0"/>
        <w:rPr>
          <w:rFonts w:ascii="Times New Roman" w:eastAsia="Times New Roman" w:hAnsi="Times New Roman" w:cs="Times New Roman"/>
          <w:b/>
          <w:caps/>
          <w:sz w:val="28"/>
          <w:szCs w:val="28"/>
        </w:rPr>
      </w:pPr>
      <w:r w:rsidRPr="00627230">
        <w:rPr>
          <w:rFonts w:ascii="Times New Roman" w:eastAsia="Times New Roman" w:hAnsi="Times New Roman" w:cs="Times New Roman"/>
          <w:b/>
          <w:caps/>
          <w:sz w:val="28"/>
          <w:szCs w:val="28"/>
        </w:rPr>
        <w:t>4. Контроль и оценка результатов освоения УЧЕБНОЙ Дисциплины</w:t>
      </w:r>
    </w:p>
    <w:p w:rsidR="00627230" w:rsidRPr="00627230" w:rsidRDefault="00627230" w:rsidP="00627230">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ind w:firstLine="709"/>
        <w:jc w:val="both"/>
        <w:outlineLvl w:val="0"/>
        <w:rPr>
          <w:rFonts w:ascii="Times New Roman" w:eastAsia="Times New Roman" w:hAnsi="Times New Roman" w:cs="Times New Roman"/>
          <w:sz w:val="28"/>
          <w:szCs w:val="28"/>
        </w:rPr>
      </w:pPr>
      <w:r w:rsidRPr="00627230">
        <w:rPr>
          <w:rFonts w:ascii="Times New Roman" w:eastAsia="Times New Roman" w:hAnsi="Times New Roman" w:cs="Times New Roman"/>
          <w:b/>
          <w:sz w:val="28"/>
          <w:szCs w:val="28"/>
        </w:rPr>
        <w:t>Контроль и оценка</w:t>
      </w:r>
      <w:r w:rsidRPr="00627230">
        <w:rPr>
          <w:rFonts w:ascii="Times New Roman" w:eastAsia="Times New Roman" w:hAnsi="Times New Roman" w:cs="Times New Roman"/>
          <w:sz w:val="28"/>
          <w:szCs w:val="28"/>
        </w:rPr>
        <w:t xml:space="preserve"> результатов освоения учебной дисциплины ОП.04 Безопасность жизнедеятельности осуществляется преподавателем в процессе проведения тестирования, а также выполнения обучающимися индивидуальных заданий, проверочных работ и практических занятий.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02"/>
        <w:gridCol w:w="3279"/>
        <w:gridCol w:w="2247"/>
      </w:tblGrid>
      <w:tr w:rsidR="00627230" w:rsidRPr="00627230" w:rsidTr="00627230">
        <w:tc>
          <w:tcPr>
            <w:tcW w:w="2130" w:type="pct"/>
            <w:vAlign w:val="center"/>
          </w:tcPr>
          <w:p w:rsidR="00627230" w:rsidRPr="00627230" w:rsidRDefault="00627230" w:rsidP="00627230">
            <w:pPr>
              <w:widowControl w:val="0"/>
              <w:suppressAutoHyphens/>
              <w:autoSpaceDE w:val="0"/>
              <w:autoSpaceDN w:val="0"/>
              <w:snapToGrid w:val="0"/>
              <w:spacing w:after="0" w:line="240" w:lineRule="auto"/>
              <w:jc w:val="center"/>
              <w:rPr>
                <w:rFonts w:ascii="Times New Roman" w:eastAsia="Times New Roman" w:hAnsi="Times New Roman" w:cs="Times New Roman"/>
                <w:b/>
                <w:bCs/>
                <w:sz w:val="24"/>
                <w:szCs w:val="24"/>
                <w:lang w:val="en-US" w:eastAsia="ar-SA"/>
              </w:rPr>
            </w:pPr>
            <w:r w:rsidRPr="00627230">
              <w:rPr>
                <w:rFonts w:ascii="Times New Roman" w:eastAsia="Times New Roman" w:hAnsi="Times New Roman" w:cs="Times New Roman"/>
                <w:b/>
                <w:bCs/>
                <w:sz w:val="24"/>
                <w:szCs w:val="24"/>
                <w:lang w:val="en-US" w:eastAsia="ar-SA"/>
              </w:rPr>
              <w:t>Результаты обучения</w:t>
            </w:r>
          </w:p>
          <w:p w:rsidR="00627230" w:rsidRPr="00627230" w:rsidRDefault="00627230" w:rsidP="00627230">
            <w:pPr>
              <w:widowControl w:val="0"/>
              <w:suppressAutoHyphens/>
              <w:autoSpaceDE w:val="0"/>
              <w:autoSpaceDN w:val="0"/>
              <w:spacing w:after="0" w:line="240" w:lineRule="auto"/>
              <w:jc w:val="center"/>
              <w:rPr>
                <w:rFonts w:ascii="Times New Roman" w:eastAsia="Times New Roman" w:hAnsi="Times New Roman" w:cs="Times New Roman"/>
                <w:b/>
                <w:bCs/>
                <w:sz w:val="24"/>
                <w:szCs w:val="24"/>
                <w:lang w:val="en-US" w:eastAsia="ar-SA"/>
              </w:rPr>
            </w:pPr>
          </w:p>
        </w:tc>
        <w:tc>
          <w:tcPr>
            <w:tcW w:w="1703" w:type="pct"/>
          </w:tcPr>
          <w:p w:rsidR="00627230" w:rsidRPr="00627230" w:rsidRDefault="00627230" w:rsidP="00627230">
            <w:pPr>
              <w:widowControl w:val="0"/>
              <w:autoSpaceDE w:val="0"/>
              <w:autoSpaceDN w:val="0"/>
              <w:spacing w:after="0" w:line="240" w:lineRule="auto"/>
              <w:jc w:val="center"/>
              <w:rPr>
                <w:rFonts w:ascii="Times New Roman" w:eastAsia="Times New Roman" w:hAnsi="Times New Roman" w:cs="Times New Roman"/>
                <w:b/>
                <w:bCs/>
                <w:sz w:val="24"/>
                <w:szCs w:val="24"/>
                <w:lang w:val="en-US"/>
              </w:rPr>
            </w:pPr>
            <w:r w:rsidRPr="00627230">
              <w:rPr>
                <w:rFonts w:ascii="Times New Roman" w:eastAsia="Times New Roman" w:hAnsi="Times New Roman" w:cs="Times New Roman"/>
                <w:b/>
                <w:bCs/>
                <w:sz w:val="24"/>
                <w:szCs w:val="24"/>
                <w:lang w:val="en-US"/>
              </w:rPr>
              <w:t>Критерии оценки</w:t>
            </w:r>
          </w:p>
        </w:tc>
        <w:tc>
          <w:tcPr>
            <w:tcW w:w="1167" w:type="pct"/>
          </w:tcPr>
          <w:p w:rsidR="00627230" w:rsidRPr="00627230" w:rsidRDefault="00627230" w:rsidP="00627230">
            <w:pPr>
              <w:widowControl w:val="0"/>
              <w:autoSpaceDE w:val="0"/>
              <w:autoSpaceDN w:val="0"/>
              <w:spacing w:after="0" w:line="240" w:lineRule="auto"/>
              <w:jc w:val="center"/>
              <w:rPr>
                <w:rFonts w:ascii="Times New Roman" w:eastAsia="Times New Roman" w:hAnsi="Times New Roman" w:cs="Times New Roman"/>
                <w:b/>
                <w:bCs/>
                <w:sz w:val="24"/>
                <w:szCs w:val="24"/>
                <w:lang w:val="en-US"/>
              </w:rPr>
            </w:pPr>
            <w:r w:rsidRPr="00627230">
              <w:rPr>
                <w:rFonts w:ascii="Times New Roman" w:eastAsia="Times New Roman" w:hAnsi="Times New Roman" w:cs="Times New Roman"/>
                <w:b/>
                <w:bCs/>
                <w:sz w:val="24"/>
                <w:szCs w:val="24"/>
                <w:lang w:val="en-US"/>
              </w:rPr>
              <w:t>Методы оценки</w:t>
            </w:r>
          </w:p>
        </w:tc>
      </w:tr>
      <w:tr w:rsidR="00627230" w:rsidRPr="00627230" w:rsidTr="00627230">
        <w:tc>
          <w:tcPr>
            <w:tcW w:w="2130" w:type="pct"/>
          </w:tcPr>
          <w:p w:rsidR="00627230" w:rsidRPr="00627230" w:rsidRDefault="00627230" w:rsidP="00627230">
            <w:pPr>
              <w:widowControl w:val="0"/>
              <w:suppressAutoHyphens/>
              <w:autoSpaceDE w:val="0"/>
              <w:autoSpaceDN w:val="0"/>
              <w:snapToGrid w:val="0"/>
              <w:spacing w:after="0" w:line="240" w:lineRule="auto"/>
              <w:rPr>
                <w:rFonts w:ascii="Times New Roman" w:eastAsia="Times New Roman" w:hAnsi="Times New Roman" w:cs="Times New Roman"/>
                <w:b/>
                <w:bCs/>
                <w:sz w:val="24"/>
                <w:szCs w:val="24"/>
                <w:lang w:eastAsia="ar-SA"/>
              </w:rPr>
            </w:pPr>
            <w:r w:rsidRPr="00627230">
              <w:rPr>
                <w:rFonts w:ascii="Times New Roman" w:eastAsia="Times New Roman" w:hAnsi="Times New Roman" w:cs="Times New Roman"/>
                <w:b/>
                <w:bCs/>
                <w:sz w:val="24"/>
                <w:szCs w:val="24"/>
                <w:lang w:eastAsia="ar-SA"/>
              </w:rPr>
              <w:t xml:space="preserve">Умения: </w:t>
            </w:r>
          </w:p>
          <w:p w:rsidR="00627230" w:rsidRPr="00627230" w:rsidRDefault="00627230" w:rsidP="00627230">
            <w:pPr>
              <w:widowControl w:val="0"/>
              <w:suppressAutoHyphens/>
              <w:autoSpaceDE w:val="0"/>
              <w:autoSpaceDN w:val="0"/>
              <w:snapToGrid w:val="0"/>
              <w:spacing w:after="0" w:line="240" w:lineRule="auto"/>
              <w:rPr>
                <w:rFonts w:ascii="Times New Roman" w:eastAsia="Times New Roman" w:hAnsi="Times New Roman" w:cs="Times New Roman"/>
                <w:sz w:val="24"/>
                <w:szCs w:val="24"/>
                <w:lang w:eastAsia="ar-SA"/>
              </w:rPr>
            </w:pPr>
            <w:r w:rsidRPr="00627230">
              <w:rPr>
                <w:rFonts w:ascii="Times New Roman" w:eastAsia="Times New Roman" w:hAnsi="Times New Roman" w:cs="Times New Roman"/>
                <w:sz w:val="24"/>
                <w:szCs w:val="24"/>
                <w:lang w:eastAsia="ar-SA"/>
              </w:rPr>
              <w:t xml:space="preserve">Организовывать и проводить мероприятия по защите </w:t>
            </w:r>
            <w:r w:rsidRPr="00627230">
              <w:rPr>
                <w:rFonts w:ascii="Times New Roman" w:eastAsia="Times New Roman" w:hAnsi="Times New Roman" w:cs="Times New Roman"/>
                <w:spacing w:val="-20"/>
                <w:sz w:val="24"/>
                <w:szCs w:val="24"/>
                <w:lang w:eastAsia="ar-SA"/>
              </w:rPr>
              <w:t xml:space="preserve">работающих и населения от </w:t>
            </w:r>
            <w:r w:rsidRPr="00627230">
              <w:rPr>
                <w:rFonts w:ascii="Times New Roman" w:eastAsia="Times New Roman" w:hAnsi="Times New Roman" w:cs="Times New Roman"/>
                <w:sz w:val="24"/>
                <w:szCs w:val="24"/>
                <w:lang w:eastAsia="ar-SA"/>
              </w:rPr>
              <w:t>негативных воздействий чрезвычайных ситуаций</w:t>
            </w:r>
            <w:r w:rsidRPr="00627230">
              <w:rPr>
                <w:rFonts w:ascii="Times New Roman" w:eastAsia="Times New Roman" w:hAnsi="Times New Roman" w:cs="Times New Roman"/>
                <w:spacing w:val="-20"/>
                <w:sz w:val="24"/>
                <w:szCs w:val="24"/>
                <w:lang w:eastAsia="ar-SA"/>
              </w:rPr>
              <w:t>;</w:t>
            </w:r>
          </w:p>
          <w:p w:rsidR="00627230" w:rsidRPr="00627230" w:rsidRDefault="00627230" w:rsidP="00627230">
            <w:pPr>
              <w:widowControl w:val="0"/>
              <w:suppressAutoHyphens/>
              <w:autoSpaceDE w:val="0"/>
              <w:autoSpaceDN w:val="0"/>
              <w:snapToGrid w:val="0"/>
              <w:spacing w:after="0" w:line="240" w:lineRule="auto"/>
              <w:jc w:val="both"/>
              <w:rPr>
                <w:rFonts w:ascii="Times New Roman" w:eastAsia="Times New Roman" w:hAnsi="Times New Roman" w:cs="Times New Roman"/>
                <w:sz w:val="24"/>
                <w:szCs w:val="24"/>
                <w:lang w:eastAsia="ar-SA"/>
              </w:rPr>
            </w:pPr>
            <w:r w:rsidRPr="00627230">
              <w:rPr>
                <w:rFonts w:ascii="Times New Roman" w:eastAsia="Times New Roman" w:hAnsi="Times New Roman" w:cs="Times New Roman"/>
                <w:sz w:val="24"/>
                <w:szCs w:val="24"/>
                <w:lang w:eastAsia="ar-SA"/>
              </w:rPr>
              <w:t xml:space="preserve">Предпринимать профилактические меры </w:t>
            </w:r>
            <w:r w:rsidRPr="00627230">
              <w:rPr>
                <w:rFonts w:ascii="Times New Roman" w:eastAsia="Times New Roman" w:hAnsi="Times New Roman" w:cs="Times New Roman"/>
                <w:spacing w:val="-20"/>
                <w:sz w:val="24"/>
                <w:szCs w:val="24"/>
                <w:lang w:eastAsia="ar-SA"/>
              </w:rPr>
              <w:t>для снижения уровня опасностей</w:t>
            </w:r>
            <w:r w:rsidRPr="00627230">
              <w:rPr>
                <w:rFonts w:ascii="Times New Roman" w:eastAsia="Times New Roman" w:hAnsi="Times New Roman" w:cs="Times New Roman"/>
                <w:sz w:val="24"/>
                <w:szCs w:val="24"/>
                <w:lang w:eastAsia="ar-SA"/>
              </w:rPr>
              <w:t xml:space="preserve"> различного вида и их последствий в </w:t>
            </w:r>
            <w:r w:rsidRPr="00627230">
              <w:rPr>
                <w:rFonts w:ascii="Times New Roman" w:eastAsia="Times New Roman" w:hAnsi="Times New Roman" w:cs="Times New Roman"/>
                <w:spacing w:val="-20"/>
                <w:sz w:val="24"/>
                <w:szCs w:val="24"/>
                <w:lang w:eastAsia="ar-SA"/>
              </w:rPr>
              <w:t>профессиональной деятельности и в быту;</w:t>
            </w:r>
          </w:p>
          <w:p w:rsidR="00627230" w:rsidRPr="00627230" w:rsidRDefault="00627230" w:rsidP="00627230">
            <w:pPr>
              <w:widowControl w:val="0"/>
              <w:suppressAutoHyphens/>
              <w:autoSpaceDE w:val="0"/>
              <w:autoSpaceDN w:val="0"/>
              <w:snapToGrid w:val="0"/>
              <w:spacing w:after="0" w:line="240" w:lineRule="auto"/>
              <w:jc w:val="both"/>
              <w:rPr>
                <w:rFonts w:ascii="Times New Roman" w:eastAsia="Times New Roman" w:hAnsi="Times New Roman" w:cs="Times New Roman"/>
                <w:sz w:val="24"/>
                <w:szCs w:val="24"/>
                <w:lang w:eastAsia="ar-SA"/>
              </w:rPr>
            </w:pPr>
            <w:r w:rsidRPr="00627230">
              <w:rPr>
                <w:rFonts w:ascii="Times New Roman" w:eastAsia="Times New Roman" w:hAnsi="Times New Roman" w:cs="Times New Roman"/>
                <w:spacing w:val="-20"/>
                <w:sz w:val="24"/>
                <w:szCs w:val="24"/>
                <w:lang w:eastAsia="ar-SA"/>
              </w:rPr>
              <w:t>Использовать средства индивидуальной и</w:t>
            </w:r>
            <w:r w:rsidRPr="00627230">
              <w:rPr>
                <w:rFonts w:ascii="Times New Roman" w:eastAsia="Times New Roman" w:hAnsi="Times New Roman" w:cs="Times New Roman"/>
                <w:sz w:val="24"/>
                <w:szCs w:val="24"/>
                <w:lang w:eastAsia="ar-SA"/>
              </w:rPr>
              <w:t xml:space="preserve"> коллективной защиты от оружия массового поражения;</w:t>
            </w:r>
          </w:p>
          <w:p w:rsidR="00627230" w:rsidRPr="00627230" w:rsidRDefault="00627230" w:rsidP="00627230">
            <w:pPr>
              <w:widowControl w:val="0"/>
              <w:suppressAutoHyphens/>
              <w:autoSpaceDE w:val="0"/>
              <w:autoSpaceDN w:val="0"/>
              <w:snapToGrid w:val="0"/>
              <w:spacing w:after="0" w:line="240" w:lineRule="auto"/>
              <w:jc w:val="both"/>
              <w:rPr>
                <w:rFonts w:ascii="Times New Roman" w:eastAsia="Times New Roman" w:hAnsi="Times New Roman" w:cs="Times New Roman"/>
                <w:sz w:val="24"/>
                <w:szCs w:val="24"/>
                <w:lang w:eastAsia="ar-SA"/>
              </w:rPr>
            </w:pPr>
            <w:r w:rsidRPr="00627230">
              <w:rPr>
                <w:rFonts w:ascii="Times New Roman" w:eastAsia="Times New Roman" w:hAnsi="Times New Roman" w:cs="Times New Roman"/>
                <w:sz w:val="24"/>
                <w:szCs w:val="24"/>
                <w:lang w:eastAsia="ar-SA"/>
              </w:rPr>
              <w:t>Применять первичные средства пожаротушения;</w:t>
            </w:r>
          </w:p>
          <w:p w:rsidR="00627230" w:rsidRPr="00627230" w:rsidRDefault="00627230" w:rsidP="00627230">
            <w:pPr>
              <w:widowControl w:val="0"/>
              <w:suppressAutoHyphens/>
              <w:autoSpaceDE w:val="0"/>
              <w:autoSpaceDN w:val="0"/>
              <w:snapToGrid w:val="0"/>
              <w:spacing w:after="0" w:line="240" w:lineRule="auto"/>
              <w:jc w:val="both"/>
              <w:rPr>
                <w:rFonts w:ascii="Times New Roman" w:eastAsia="Times New Roman" w:hAnsi="Times New Roman" w:cs="Times New Roman"/>
                <w:sz w:val="24"/>
                <w:szCs w:val="24"/>
                <w:lang w:eastAsia="ar-SA"/>
              </w:rPr>
            </w:pPr>
            <w:r w:rsidRPr="00627230">
              <w:rPr>
                <w:rFonts w:ascii="Times New Roman" w:eastAsia="Times New Roman" w:hAnsi="Times New Roman" w:cs="Times New Roman"/>
                <w:sz w:val="24"/>
                <w:szCs w:val="24"/>
                <w:lang w:eastAsia="ar-SA"/>
              </w:rPr>
              <w:t xml:space="preserve">Применять профессиональные знания в ходе исполнения обязанностей военной службы на воинских должностях в соответствии </w:t>
            </w:r>
            <w:r w:rsidRPr="00627230">
              <w:rPr>
                <w:rFonts w:ascii="Times New Roman" w:eastAsia="Times New Roman" w:hAnsi="Times New Roman" w:cs="Times New Roman"/>
                <w:spacing w:val="-20"/>
                <w:sz w:val="24"/>
                <w:szCs w:val="24"/>
                <w:lang w:eastAsia="ar-SA"/>
              </w:rPr>
              <w:t>с полученной профессией;</w:t>
            </w:r>
          </w:p>
          <w:p w:rsidR="00627230" w:rsidRPr="00627230" w:rsidRDefault="00627230" w:rsidP="00627230">
            <w:pPr>
              <w:widowControl w:val="0"/>
              <w:suppressAutoHyphens/>
              <w:autoSpaceDE w:val="0"/>
              <w:autoSpaceDN w:val="0"/>
              <w:snapToGrid w:val="0"/>
              <w:spacing w:after="0" w:line="240" w:lineRule="auto"/>
              <w:jc w:val="both"/>
              <w:rPr>
                <w:rFonts w:ascii="Times New Roman" w:eastAsia="Times New Roman" w:hAnsi="Times New Roman" w:cs="Times New Roman"/>
                <w:sz w:val="24"/>
                <w:szCs w:val="24"/>
                <w:lang w:eastAsia="ar-SA"/>
              </w:rPr>
            </w:pPr>
            <w:r w:rsidRPr="00627230">
              <w:rPr>
                <w:rFonts w:ascii="Times New Roman" w:eastAsia="Times New Roman" w:hAnsi="Times New Roman" w:cs="Times New Roman"/>
                <w:sz w:val="24"/>
                <w:szCs w:val="24"/>
                <w:lang w:eastAsia="ar-SA"/>
              </w:rPr>
              <w:t xml:space="preserve">Владеть </w:t>
            </w:r>
            <w:r w:rsidRPr="00627230">
              <w:rPr>
                <w:rFonts w:ascii="Times New Roman" w:eastAsia="Times New Roman" w:hAnsi="Times New Roman" w:cs="Times New Roman"/>
                <w:spacing w:val="-20"/>
                <w:sz w:val="24"/>
                <w:szCs w:val="24"/>
                <w:lang w:eastAsia="ar-SA"/>
              </w:rPr>
              <w:t>способами бесконфликтного</w:t>
            </w:r>
            <w:r w:rsidRPr="00627230">
              <w:rPr>
                <w:rFonts w:ascii="Times New Roman" w:eastAsia="Times New Roman" w:hAnsi="Times New Roman" w:cs="Times New Roman"/>
                <w:sz w:val="24"/>
                <w:szCs w:val="24"/>
                <w:lang w:eastAsia="ar-SA"/>
              </w:rPr>
              <w:t xml:space="preserve"> общения и саморегуляции в повседневной деятельности и </w:t>
            </w:r>
            <w:r w:rsidRPr="00627230">
              <w:rPr>
                <w:rFonts w:ascii="Times New Roman" w:eastAsia="Times New Roman" w:hAnsi="Times New Roman" w:cs="Times New Roman"/>
                <w:spacing w:val="-20"/>
                <w:sz w:val="24"/>
                <w:szCs w:val="24"/>
                <w:lang w:eastAsia="ar-SA"/>
              </w:rPr>
              <w:t xml:space="preserve">экстремальных условиях </w:t>
            </w:r>
            <w:r w:rsidRPr="00627230">
              <w:rPr>
                <w:rFonts w:ascii="Times New Roman" w:eastAsia="Times New Roman" w:hAnsi="Times New Roman" w:cs="Times New Roman"/>
                <w:sz w:val="24"/>
                <w:szCs w:val="24"/>
                <w:lang w:eastAsia="ar-SA"/>
              </w:rPr>
              <w:t xml:space="preserve">военной </w:t>
            </w:r>
            <w:r w:rsidRPr="00627230">
              <w:rPr>
                <w:rFonts w:ascii="Times New Roman" w:eastAsia="Times New Roman" w:hAnsi="Times New Roman" w:cs="Times New Roman"/>
                <w:spacing w:val="-20"/>
                <w:sz w:val="24"/>
                <w:szCs w:val="24"/>
                <w:lang w:eastAsia="ar-SA"/>
              </w:rPr>
              <w:t>жизни;</w:t>
            </w:r>
          </w:p>
          <w:p w:rsidR="00627230" w:rsidRPr="00627230" w:rsidRDefault="00627230" w:rsidP="00627230">
            <w:pPr>
              <w:widowControl w:val="0"/>
              <w:suppressAutoHyphens/>
              <w:autoSpaceDE w:val="0"/>
              <w:autoSpaceDN w:val="0"/>
              <w:snapToGrid w:val="0"/>
              <w:spacing w:after="0" w:line="240" w:lineRule="auto"/>
              <w:jc w:val="center"/>
              <w:rPr>
                <w:rFonts w:ascii="Times New Roman" w:eastAsia="Times New Roman" w:hAnsi="Times New Roman" w:cs="Times New Roman"/>
                <w:b/>
                <w:bCs/>
                <w:sz w:val="24"/>
                <w:szCs w:val="24"/>
                <w:lang w:val="en-US" w:eastAsia="ar-SA"/>
              </w:rPr>
            </w:pPr>
            <w:r w:rsidRPr="00627230">
              <w:rPr>
                <w:rFonts w:ascii="Times New Roman" w:eastAsia="Times New Roman" w:hAnsi="Times New Roman" w:cs="Times New Roman"/>
                <w:sz w:val="24"/>
                <w:szCs w:val="24"/>
                <w:lang w:val="en-US" w:eastAsia="ar-SA"/>
              </w:rPr>
              <w:t>Оказывать первую помощь пострадавшим</w:t>
            </w:r>
          </w:p>
        </w:tc>
        <w:tc>
          <w:tcPr>
            <w:tcW w:w="1703" w:type="pct"/>
          </w:tcPr>
          <w:p w:rsidR="00627230" w:rsidRPr="00627230" w:rsidRDefault="00627230" w:rsidP="00627230">
            <w:pPr>
              <w:widowControl w:val="0"/>
              <w:suppressAutoHyphens/>
              <w:autoSpaceDE w:val="0"/>
              <w:autoSpaceDN w:val="0"/>
              <w:spacing w:after="0" w:line="240" w:lineRule="auto"/>
              <w:jc w:val="both"/>
              <w:rPr>
                <w:rFonts w:ascii="Times New Roman" w:eastAsia="Times New Roman" w:hAnsi="Times New Roman" w:cs="Times New Roman"/>
                <w:sz w:val="24"/>
                <w:szCs w:val="24"/>
                <w:lang w:eastAsia="ar-SA"/>
              </w:rPr>
            </w:pPr>
            <w:r w:rsidRPr="00627230">
              <w:rPr>
                <w:rFonts w:ascii="Times New Roman" w:eastAsia="Times New Roman" w:hAnsi="Times New Roman" w:cs="Times New Roman"/>
                <w:sz w:val="24"/>
                <w:szCs w:val="24"/>
                <w:lang w:eastAsia="ar-SA"/>
              </w:rPr>
              <w:t>Владение способами организации и проведения мероприятий по защите работающих и населения от негативных воздействий чрезвычайных ситуаций;</w:t>
            </w:r>
          </w:p>
          <w:p w:rsidR="00627230" w:rsidRPr="00627230" w:rsidRDefault="00627230" w:rsidP="00627230">
            <w:pPr>
              <w:widowControl w:val="0"/>
              <w:suppressAutoHyphens/>
              <w:autoSpaceDE w:val="0"/>
              <w:autoSpaceDN w:val="0"/>
              <w:spacing w:after="0" w:line="240" w:lineRule="auto"/>
              <w:jc w:val="both"/>
              <w:rPr>
                <w:rFonts w:ascii="Times New Roman" w:eastAsia="Times New Roman" w:hAnsi="Times New Roman" w:cs="Times New Roman"/>
                <w:sz w:val="24"/>
                <w:szCs w:val="24"/>
                <w:lang w:eastAsia="ar-SA"/>
              </w:rPr>
            </w:pPr>
            <w:r w:rsidRPr="00627230">
              <w:rPr>
                <w:rFonts w:ascii="Times New Roman" w:eastAsia="Times New Roman" w:hAnsi="Times New Roman" w:cs="Times New Roman"/>
                <w:sz w:val="24"/>
                <w:szCs w:val="24"/>
                <w:lang w:eastAsia="ar-SA"/>
              </w:rPr>
              <w:t>Умение предпринимать профилактические меры для снижения уровня опасностей различного вида и их последствий в профессиональной деятельности и быту;</w:t>
            </w:r>
          </w:p>
          <w:p w:rsidR="00627230" w:rsidRPr="00627230" w:rsidRDefault="00627230" w:rsidP="00627230">
            <w:pPr>
              <w:widowControl w:val="0"/>
              <w:autoSpaceDE w:val="0"/>
              <w:autoSpaceDN w:val="0"/>
              <w:spacing w:after="0" w:line="240" w:lineRule="auto"/>
              <w:jc w:val="both"/>
              <w:rPr>
                <w:rFonts w:ascii="Times New Roman" w:eastAsia="Times New Roman" w:hAnsi="Times New Roman" w:cs="Times New Roman"/>
                <w:sz w:val="24"/>
                <w:szCs w:val="24"/>
                <w:lang w:eastAsia="ar-SA"/>
              </w:rPr>
            </w:pPr>
            <w:r w:rsidRPr="00627230">
              <w:rPr>
                <w:rFonts w:ascii="Times New Roman" w:eastAsia="Times New Roman" w:hAnsi="Times New Roman" w:cs="Times New Roman"/>
                <w:sz w:val="24"/>
                <w:szCs w:val="24"/>
                <w:lang w:eastAsia="ar-SA"/>
              </w:rPr>
              <w:t>Использование средства индивидуальной и коллективной защиты;</w:t>
            </w:r>
          </w:p>
          <w:p w:rsidR="00627230" w:rsidRPr="00627230" w:rsidRDefault="00627230" w:rsidP="00627230">
            <w:pPr>
              <w:widowControl w:val="0"/>
              <w:suppressAutoHyphens/>
              <w:autoSpaceDE w:val="0"/>
              <w:autoSpaceDN w:val="0"/>
              <w:spacing w:after="0" w:line="240" w:lineRule="auto"/>
              <w:jc w:val="both"/>
              <w:rPr>
                <w:rFonts w:ascii="Times New Roman" w:eastAsia="Times New Roman" w:hAnsi="Times New Roman" w:cs="Times New Roman"/>
                <w:sz w:val="24"/>
                <w:szCs w:val="24"/>
                <w:lang w:eastAsia="ar-SA"/>
              </w:rPr>
            </w:pPr>
            <w:r w:rsidRPr="00627230">
              <w:rPr>
                <w:rFonts w:ascii="Times New Roman" w:eastAsia="Times New Roman" w:hAnsi="Times New Roman" w:cs="Times New Roman"/>
                <w:sz w:val="24"/>
                <w:szCs w:val="24"/>
                <w:lang w:eastAsia="ar-SA"/>
              </w:rPr>
              <w:t>Владение первичными средства пожаротушения;</w:t>
            </w:r>
          </w:p>
          <w:p w:rsidR="00627230" w:rsidRPr="00627230" w:rsidRDefault="00627230" w:rsidP="00627230">
            <w:pPr>
              <w:widowControl w:val="0"/>
              <w:suppressAutoHyphens/>
              <w:autoSpaceDE w:val="0"/>
              <w:autoSpaceDN w:val="0"/>
              <w:spacing w:after="0" w:line="240" w:lineRule="auto"/>
              <w:jc w:val="both"/>
              <w:rPr>
                <w:rFonts w:ascii="Times New Roman" w:eastAsia="Times New Roman" w:hAnsi="Times New Roman" w:cs="Times New Roman"/>
                <w:sz w:val="24"/>
                <w:szCs w:val="24"/>
                <w:lang w:eastAsia="ar-SA"/>
              </w:rPr>
            </w:pPr>
            <w:r w:rsidRPr="00627230">
              <w:rPr>
                <w:rFonts w:ascii="Times New Roman" w:eastAsia="Times New Roman" w:hAnsi="Times New Roman" w:cs="Times New Roman"/>
                <w:sz w:val="24"/>
                <w:szCs w:val="24"/>
                <w:lang w:eastAsia="ar-SA"/>
              </w:rPr>
              <w:t>Применение профессиональных знаний в ходе исполнения обязанностей военной службы на воинских должностях в соответствии с полученной профессией;</w:t>
            </w:r>
          </w:p>
          <w:p w:rsidR="00627230" w:rsidRPr="00627230" w:rsidRDefault="00627230" w:rsidP="00627230">
            <w:pPr>
              <w:widowControl w:val="0"/>
              <w:autoSpaceDE w:val="0"/>
              <w:autoSpaceDN w:val="0"/>
              <w:spacing w:after="0" w:line="240" w:lineRule="auto"/>
              <w:jc w:val="both"/>
              <w:rPr>
                <w:rFonts w:ascii="Times New Roman" w:eastAsia="Times New Roman" w:hAnsi="Times New Roman" w:cs="Times New Roman"/>
                <w:sz w:val="24"/>
                <w:szCs w:val="24"/>
                <w:lang w:eastAsia="ar-SA"/>
              </w:rPr>
            </w:pPr>
            <w:r w:rsidRPr="00627230">
              <w:rPr>
                <w:rFonts w:ascii="Times New Roman" w:eastAsia="Times New Roman" w:hAnsi="Times New Roman" w:cs="Times New Roman"/>
                <w:sz w:val="24"/>
                <w:szCs w:val="24"/>
              </w:rPr>
              <w:t>Владение способами бесконфликтного общения и саморегуляции в повседневной деятельности и экстремальных условиях военной службы;</w:t>
            </w:r>
          </w:p>
          <w:p w:rsidR="00627230" w:rsidRPr="00627230" w:rsidRDefault="00627230" w:rsidP="00627230">
            <w:pPr>
              <w:widowControl w:val="0"/>
              <w:autoSpaceDE w:val="0"/>
              <w:autoSpaceDN w:val="0"/>
              <w:spacing w:after="0" w:line="240" w:lineRule="auto"/>
              <w:jc w:val="center"/>
              <w:rPr>
                <w:rFonts w:ascii="Times New Roman" w:eastAsia="Times New Roman" w:hAnsi="Times New Roman" w:cs="Times New Roman"/>
                <w:b/>
                <w:bCs/>
                <w:sz w:val="24"/>
                <w:szCs w:val="24"/>
                <w:lang w:val="en-US"/>
              </w:rPr>
            </w:pPr>
            <w:r w:rsidRPr="00627230">
              <w:rPr>
                <w:rFonts w:ascii="Times New Roman" w:eastAsia="Times New Roman" w:hAnsi="Times New Roman" w:cs="Times New Roman"/>
                <w:sz w:val="24"/>
                <w:szCs w:val="24"/>
                <w:lang w:val="en-US"/>
              </w:rPr>
              <w:t>Оказание первой помощи пострадавшим</w:t>
            </w:r>
          </w:p>
        </w:tc>
        <w:tc>
          <w:tcPr>
            <w:tcW w:w="1167" w:type="pct"/>
          </w:tcPr>
          <w:p w:rsidR="00627230" w:rsidRPr="00627230" w:rsidRDefault="00627230" w:rsidP="00627230">
            <w:pPr>
              <w:widowControl w:val="0"/>
              <w:autoSpaceDE w:val="0"/>
              <w:autoSpaceDN w:val="0"/>
              <w:spacing w:after="0" w:line="240" w:lineRule="auto"/>
              <w:jc w:val="both"/>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 xml:space="preserve">Оценка результатов выполнения практической работы </w:t>
            </w:r>
          </w:p>
          <w:p w:rsidR="00627230" w:rsidRPr="00627230" w:rsidRDefault="00627230" w:rsidP="00627230">
            <w:pPr>
              <w:widowControl w:val="0"/>
              <w:autoSpaceDE w:val="0"/>
              <w:autoSpaceDN w:val="0"/>
              <w:spacing w:after="0" w:line="240" w:lineRule="auto"/>
              <w:jc w:val="both"/>
              <w:rPr>
                <w:rFonts w:ascii="Times New Roman" w:eastAsia="Times New Roman" w:hAnsi="Times New Roman" w:cs="Times New Roman"/>
                <w:sz w:val="24"/>
                <w:szCs w:val="24"/>
              </w:rPr>
            </w:pPr>
          </w:p>
          <w:p w:rsidR="00627230" w:rsidRPr="00627230" w:rsidRDefault="00627230" w:rsidP="00627230">
            <w:pPr>
              <w:widowControl w:val="0"/>
              <w:autoSpaceDE w:val="0"/>
              <w:autoSpaceDN w:val="0"/>
              <w:spacing w:after="0" w:line="240" w:lineRule="auto"/>
              <w:jc w:val="center"/>
              <w:rPr>
                <w:rFonts w:ascii="Times New Roman" w:eastAsia="Times New Roman" w:hAnsi="Times New Roman" w:cs="Times New Roman"/>
                <w:b/>
                <w:bCs/>
                <w:sz w:val="24"/>
                <w:szCs w:val="24"/>
              </w:rPr>
            </w:pPr>
            <w:r w:rsidRPr="00627230">
              <w:rPr>
                <w:rFonts w:ascii="Times New Roman" w:eastAsia="Times New Roman" w:hAnsi="Times New Roman" w:cs="Times New Roman"/>
                <w:sz w:val="24"/>
                <w:szCs w:val="24"/>
              </w:rPr>
              <w:t xml:space="preserve">Оценка результатов </w:t>
            </w:r>
            <w:r w:rsidRPr="00627230">
              <w:rPr>
                <w:rFonts w:ascii="Times New Roman" w:eastAsia="Times New Roman" w:hAnsi="Times New Roman" w:cs="Times New Roman"/>
                <w:bCs/>
                <w:sz w:val="24"/>
                <w:szCs w:val="24"/>
              </w:rPr>
              <w:t>выполнения самостоятельной работы</w:t>
            </w:r>
          </w:p>
        </w:tc>
      </w:tr>
      <w:tr w:rsidR="00627230" w:rsidRPr="00627230" w:rsidTr="00627230">
        <w:trPr>
          <w:trHeight w:val="8641"/>
        </w:trPr>
        <w:tc>
          <w:tcPr>
            <w:tcW w:w="2130" w:type="pct"/>
          </w:tcPr>
          <w:p w:rsidR="00627230" w:rsidRPr="00627230" w:rsidRDefault="00627230" w:rsidP="00627230">
            <w:pPr>
              <w:widowControl w:val="0"/>
              <w:suppressAutoHyphens/>
              <w:autoSpaceDE w:val="0"/>
              <w:autoSpaceDN w:val="0"/>
              <w:snapToGrid w:val="0"/>
              <w:spacing w:after="0" w:line="240" w:lineRule="auto"/>
              <w:jc w:val="both"/>
              <w:rPr>
                <w:rFonts w:ascii="Times New Roman" w:eastAsia="Times New Roman" w:hAnsi="Times New Roman" w:cs="Times New Roman"/>
                <w:b/>
                <w:bCs/>
                <w:sz w:val="24"/>
                <w:szCs w:val="24"/>
                <w:lang w:eastAsia="ar-SA"/>
              </w:rPr>
            </w:pPr>
            <w:r w:rsidRPr="00627230">
              <w:rPr>
                <w:rFonts w:ascii="Times New Roman" w:eastAsia="Times New Roman" w:hAnsi="Times New Roman" w:cs="Times New Roman"/>
                <w:b/>
                <w:bCs/>
                <w:sz w:val="24"/>
                <w:szCs w:val="24"/>
                <w:lang w:eastAsia="ar-SA"/>
              </w:rPr>
              <w:t>Знания:</w:t>
            </w:r>
          </w:p>
          <w:p w:rsidR="00627230" w:rsidRPr="00627230" w:rsidRDefault="00627230" w:rsidP="00627230">
            <w:pPr>
              <w:widowControl w:val="0"/>
              <w:suppressAutoHyphens/>
              <w:autoSpaceDE w:val="0"/>
              <w:autoSpaceDN w:val="0"/>
              <w:snapToGrid w:val="0"/>
              <w:spacing w:after="0" w:line="240" w:lineRule="auto"/>
              <w:jc w:val="both"/>
              <w:rPr>
                <w:rFonts w:ascii="Times New Roman" w:eastAsia="Times New Roman" w:hAnsi="Times New Roman" w:cs="Times New Roman"/>
                <w:sz w:val="24"/>
                <w:szCs w:val="24"/>
                <w:lang w:eastAsia="ar-SA"/>
              </w:rPr>
            </w:pPr>
            <w:r w:rsidRPr="00627230">
              <w:rPr>
                <w:rFonts w:ascii="Times New Roman" w:eastAsia="Times New Roman" w:hAnsi="Times New Roman" w:cs="Times New Roman"/>
                <w:sz w:val="24"/>
                <w:szCs w:val="24"/>
                <w:lang w:eastAsia="ar-SA"/>
              </w:rPr>
              <w:t xml:space="preserve">Принципы </w:t>
            </w:r>
            <w:r w:rsidRPr="00627230">
              <w:rPr>
                <w:rFonts w:ascii="Times New Roman" w:eastAsia="Times New Roman" w:hAnsi="Times New Roman" w:cs="Times New Roman"/>
                <w:spacing w:val="-20"/>
                <w:sz w:val="24"/>
                <w:szCs w:val="24"/>
                <w:lang w:eastAsia="ar-SA"/>
              </w:rPr>
              <w:t>обеспечения</w:t>
            </w:r>
            <w:r w:rsidRPr="00627230">
              <w:rPr>
                <w:rFonts w:ascii="Times New Roman" w:eastAsia="Times New Roman" w:hAnsi="Times New Roman" w:cs="Times New Roman"/>
                <w:sz w:val="24"/>
                <w:szCs w:val="24"/>
                <w:lang w:eastAsia="ar-SA"/>
              </w:rPr>
              <w:t xml:space="preserve"> устойчивости </w:t>
            </w:r>
            <w:r w:rsidRPr="00627230">
              <w:rPr>
                <w:rFonts w:ascii="Times New Roman" w:eastAsia="Times New Roman" w:hAnsi="Times New Roman" w:cs="Times New Roman"/>
                <w:spacing w:val="-20"/>
                <w:sz w:val="24"/>
                <w:szCs w:val="24"/>
                <w:lang w:eastAsia="ar-SA"/>
              </w:rPr>
              <w:t>объектов</w:t>
            </w:r>
            <w:r w:rsidRPr="00627230">
              <w:rPr>
                <w:rFonts w:ascii="Times New Roman" w:eastAsia="Times New Roman" w:hAnsi="Times New Roman" w:cs="Times New Roman"/>
                <w:sz w:val="24"/>
                <w:szCs w:val="24"/>
                <w:lang w:eastAsia="ar-SA"/>
              </w:rPr>
              <w:t xml:space="preserve"> экономики, </w:t>
            </w:r>
            <w:r w:rsidRPr="00627230">
              <w:rPr>
                <w:rFonts w:ascii="Times New Roman" w:eastAsia="Times New Roman" w:hAnsi="Times New Roman" w:cs="Times New Roman"/>
                <w:spacing w:val="-20"/>
                <w:sz w:val="24"/>
                <w:szCs w:val="24"/>
                <w:lang w:eastAsia="ar-SA"/>
              </w:rPr>
              <w:t xml:space="preserve">прогнозирования </w:t>
            </w:r>
            <w:r w:rsidRPr="00627230">
              <w:rPr>
                <w:rFonts w:ascii="Times New Roman" w:eastAsia="Times New Roman" w:hAnsi="Times New Roman" w:cs="Times New Roman"/>
                <w:sz w:val="24"/>
                <w:szCs w:val="24"/>
                <w:lang w:eastAsia="ar-SA"/>
              </w:rPr>
              <w:t xml:space="preserve">развития событий и оценки последствий при техногенных чрезвычайных ситуациях и стихийных явлениях, в том числе в </w:t>
            </w:r>
            <w:r w:rsidRPr="00627230">
              <w:rPr>
                <w:rFonts w:ascii="Times New Roman" w:eastAsia="Times New Roman" w:hAnsi="Times New Roman" w:cs="Times New Roman"/>
                <w:spacing w:val="-20"/>
                <w:sz w:val="24"/>
                <w:szCs w:val="24"/>
                <w:lang w:eastAsia="ar-SA"/>
              </w:rPr>
              <w:t>условиях</w:t>
            </w:r>
            <w:r w:rsidRPr="00627230">
              <w:rPr>
                <w:rFonts w:ascii="Times New Roman" w:eastAsia="Times New Roman" w:hAnsi="Times New Roman" w:cs="Times New Roman"/>
                <w:sz w:val="24"/>
                <w:szCs w:val="24"/>
                <w:lang w:eastAsia="ar-SA"/>
              </w:rPr>
              <w:t xml:space="preserve"> противодействия </w:t>
            </w:r>
            <w:r w:rsidRPr="00627230">
              <w:rPr>
                <w:rFonts w:ascii="Times New Roman" w:eastAsia="Times New Roman" w:hAnsi="Times New Roman" w:cs="Times New Roman"/>
                <w:spacing w:val="-20"/>
                <w:sz w:val="24"/>
                <w:szCs w:val="24"/>
                <w:lang w:eastAsia="ar-SA"/>
              </w:rPr>
              <w:t>терроризму</w:t>
            </w:r>
            <w:r w:rsidRPr="00627230">
              <w:rPr>
                <w:rFonts w:ascii="Times New Roman" w:eastAsia="Times New Roman" w:hAnsi="Times New Roman" w:cs="Times New Roman"/>
                <w:sz w:val="24"/>
                <w:szCs w:val="24"/>
                <w:lang w:eastAsia="ar-SA"/>
              </w:rPr>
              <w:t xml:space="preserve"> как серьёзной угрозе национальной безопасности России;</w:t>
            </w:r>
          </w:p>
          <w:p w:rsidR="00627230" w:rsidRPr="00627230" w:rsidRDefault="00627230" w:rsidP="00627230">
            <w:pPr>
              <w:widowControl w:val="0"/>
              <w:suppressAutoHyphens/>
              <w:autoSpaceDE w:val="0"/>
              <w:autoSpaceDN w:val="0"/>
              <w:snapToGrid w:val="0"/>
              <w:spacing w:after="0" w:line="240" w:lineRule="auto"/>
              <w:jc w:val="both"/>
              <w:rPr>
                <w:rFonts w:ascii="Times New Roman" w:eastAsia="Times New Roman" w:hAnsi="Times New Roman" w:cs="Times New Roman"/>
                <w:sz w:val="24"/>
                <w:szCs w:val="24"/>
                <w:lang w:eastAsia="ar-SA"/>
              </w:rPr>
            </w:pPr>
            <w:r w:rsidRPr="00627230">
              <w:rPr>
                <w:rFonts w:ascii="Times New Roman" w:eastAsia="Times New Roman" w:hAnsi="Times New Roman" w:cs="Times New Roman"/>
                <w:sz w:val="24"/>
                <w:szCs w:val="24"/>
                <w:lang w:eastAsia="ar-SA"/>
              </w:rPr>
              <w:t>Основные виды потенциальных опасностей и их последствия в профессиональной деятельности и в быту, принципы снижения вероятности их реализации;</w:t>
            </w:r>
          </w:p>
          <w:p w:rsidR="00627230" w:rsidRPr="00627230" w:rsidRDefault="00627230" w:rsidP="00627230">
            <w:pPr>
              <w:widowControl w:val="0"/>
              <w:suppressAutoHyphens/>
              <w:autoSpaceDE w:val="0"/>
              <w:autoSpaceDN w:val="0"/>
              <w:snapToGrid w:val="0"/>
              <w:spacing w:after="0" w:line="240" w:lineRule="auto"/>
              <w:jc w:val="both"/>
              <w:rPr>
                <w:rFonts w:ascii="Times New Roman" w:eastAsia="Times New Roman" w:hAnsi="Times New Roman" w:cs="Times New Roman"/>
                <w:sz w:val="24"/>
                <w:szCs w:val="24"/>
                <w:lang w:eastAsia="ar-SA"/>
              </w:rPr>
            </w:pPr>
            <w:r w:rsidRPr="00627230">
              <w:rPr>
                <w:rFonts w:ascii="Times New Roman" w:eastAsia="Times New Roman" w:hAnsi="Times New Roman" w:cs="Times New Roman"/>
                <w:sz w:val="24"/>
                <w:szCs w:val="24"/>
                <w:lang w:eastAsia="ar-SA"/>
              </w:rPr>
              <w:t>Основы военной службы и обороны государства;</w:t>
            </w:r>
          </w:p>
          <w:p w:rsidR="00627230" w:rsidRPr="00627230" w:rsidRDefault="00627230" w:rsidP="00627230">
            <w:pPr>
              <w:widowControl w:val="0"/>
              <w:suppressAutoHyphens/>
              <w:autoSpaceDE w:val="0"/>
              <w:autoSpaceDN w:val="0"/>
              <w:snapToGrid w:val="0"/>
              <w:spacing w:after="0" w:line="240" w:lineRule="auto"/>
              <w:jc w:val="both"/>
              <w:rPr>
                <w:rFonts w:ascii="Times New Roman" w:eastAsia="Times New Roman" w:hAnsi="Times New Roman" w:cs="Times New Roman"/>
                <w:sz w:val="24"/>
                <w:szCs w:val="24"/>
                <w:lang w:eastAsia="ar-SA"/>
              </w:rPr>
            </w:pPr>
            <w:r w:rsidRPr="00627230">
              <w:rPr>
                <w:rFonts w:ascii="Times New Roman" w:eastAsia="Times New Roman" w:hAnsi="Times New Roman" w:cs="Times New Roman"/>
                <w:sz w:val="24"/>
                <w:szCs w:val="24"/>
                <w:lang w:eastAsia="ar-SA"/>
              </w:rPr>
              <w:t>Задачи и основные мероприятия гражданской обороны;</w:t>
            </w:r>
          </w:p>
          <w:p w:rsidR="00627230" w:rsidRPr="00627230" w:rsidRDefault="00627230" w:rsidP="00627230">
            <w:pPr>
              <w:widowControl w:val="0"/>
              <w:suppressAutoHyphens/>
              <w:autoSpaceDE w:val="0"/>
              <w:autoSpaceDN w:val="0"/>
              <w:snapToGrid w:val="0"/>
              <w:spacing w:after="0" w:line="240" w:lineRule="auto"/>
              <w:jc w:val="both"/>
              <w:rPr>
                <w:rFonts w:ascii="Times New Roman" w:eastAsia="Times New Roman" w:hAnsi="Times New Roman" w:cs="Times New Roman"/>
                <w:sz w:val="24"/>
                <w:szCs w:val="24"/>
                <w:lang w:eastAsia="ar-SA"/>
              </w:rPr>
            </w:pPr>
            <w:r w:rsidRPr="00627230">
              <w:rPr>
                <w:rFonts w:ascii="Times New Roman" w:eastAsia="Times New Roman" w:hAnsi="Times New Roman" w:cs="Times New Roman"/>
                <w:sz w:val="24"/>
                <w:szCs w:val="24"/>
                <w:lang w:eastAsia="ar-SA"/>
              </w:rPr>
              <w:t>Способы защиты населения от оружия массового поражения;</w:t>
            </w:r>
          </w:p>
          <w:p w:rsidR="00627230" w:rsidRPr="00627230" w:rsidRDefault="00627230" w:rsidP="00627230">
            <w:pPr>
              <w:widowControl w:val="0"/>
              <w:suppressAutoHyphens/>
              <w:autoSpaceDE w:val="0"/>
              <w:autoSpaceDN w:val="0"/>
              <w:snapToGrid w:val="0"/>
              <w:spacing w:after="0" w:line="240" w:lineRule="auto"/>
              <w:jc w:val="both"/>
              <w:rPr>
                <w:rFonts w:ascii="Times New Roman" w:eastAsia="Times New Roman" w:hAnsi="Times New Roman" w:cs="Times New Roman"/>
                <w:sz w:val="24"/>
                <w:szCs w:val="24"/>
                <w:lang w:eastAsia="ar-SA"/>
              </w:rPr>
            </w:pPr>
            <w:r w:rsidRPr="00627230">
              <w:rPr>
                <w:rFonts w:ascii="Times New Roman" w:eastAsia="Times New Roman" w:hAnsi="Times New Roman" w:cs="Times New Roman"/>
                <w:sz w:val="24"/>
                <w:szCs w:val="24"/>
                <w:lang w:eastAsia="ar-SA"/>
              </w:rPr>
              <w:t>Меры пожарной безопасности и правила безопасного поведения при пожарах;</w:t>
            </w:r>
          </w:p>
          <w:p w:rsidR="00627230" w:rsidRPr="00627230" w:rsidRDefault="00627230" w:rsidP="00627230">
            <w:pPr>
              <w:widowControl w:val="0"/>
              <w:suppressAutoHyphens/>
              <w:autoSpaceDE w:val="0"/>
              <w:autoSpaceDN w:val="0"/>
              <w:snapToGrid w:val="0"/>
              <w:spacing w:after="0" w:line="240" w:lineRule="auto"/>
              <w:jc w:val="both"/>
              <w:rPr>
                <w:rFonts w:ascii="Times New Roman" w:eastAsia="Times New Roman" w:hAnsi="Times New Roman" w:cs="Times New Roman"/>
                <w:sz w:val="24"/>
                <w:szCs w:val="24"/>
                <w:lang w:eastAsia="ar-SA"/>
              </w:rPr>
            </w:pPr>
            <w:r w:rsidRPr="00627230">
              <w:rPr>
                <w:rFonts w:ascii="Times New Roman" w:eastAsia="Times New Roman" w:hAnsi="Times New Roman" w:cs="Times New Roman"/>
                <w:sz w:val="24"/>
                <w:szCs w:val="24"/>
                <w:lang w:eastAsia="ar-SA"/>
              </w:rPr>
              <w:t>Организацию и порядок призыва граждан на военную службу и поступления на неё в добровольном порядке;</w:t>
            </w:r>
          </w:p>
          <w:p w:rsidR="00627230" w:rsidRPr="00627230" w:rsidRDefault="00627230" w:rsidP="00627230">
            <w:pPr>
              <w:widowControl w:val="0"/>
              <w:suppressAutoHyphens/>
              <w:autoSpaceDE w:val="0"/>
              <w:autoSpaceDN w:val="0"/>
              <w:snapToGrid w:val="0"/>
              <w:spacing w:after="0" w:line="240" w:lineRule="auto"/>
              <w:jc w:val="both"/>
              <w:rPr>
                <w:rFonts w:ascii="Times New Roman" w:eastAsia="Times New Roman" w:hAnsi="Times New Roman" w:cs="Times New Roman"/>
                <w:sz w:val="24"/>
                <w:szCs w:val="24"/>
                <w:lang w:eastAsia="ar-SA"/>
              </w:rPr>
            </w:pPr>
            <w:r w:rsidRPr="00627230">
              <w:rPr>
                <w:rFonts w:ascii="Times New Roman" w:eastAsia="Times New Roman" w:hAnsi="Times New Roman" w:cs="Times New Roman"/>
                <w:sz w:val="24"/>
                <w:szCs w:val="24"/>
                <w:lang w:eastAsia="ar-SA"/>
              </w:rPr>
              <w:t>Основные виды вооружения, военной техники и специального снаряжения, состоящих на вооружении (оснащении) воинских подразделений, в которых имеются военно-учётные специальности, родственные профессиям СПО;</w:t>
            </w:r>
          </w:p>
          <w:p w:rsidR="00627230" w:rsidRPr="00627230" w:rsidRDefault="00627230" w:rsidP="00627230">
            <w:pPr>
              <w:widowControl w:val="0"/>
              <w:suppressAutoHyphens/>
              <w:autoSpaceDE w:val="0"/>
              <w:autoSpaceDN w:val="0"/>
              <w:snapToGrid w:val="0"/>
              <w:spacing w:after="0" w:line="240" w:lineRule="auto"/>
              <w:jc w:val="both"/>
              <w:rPr>
                <w:rFonts w:ascii="Times New Roman" w:eastAsia="Times New Roman" w:hAnsi="Times New Roman" w:cs="Times New Roman"/>
                <w:sz w:val="24"/>
                <w:szCs w:val="24"/>
                <w:lang w:eastAsia="ar-SA"/>
              </w:rPr>
            </w:pPr>
            <w:r w:rsidRPr="00627230">
              <w:rPr>
                <w:rFonts w:ascii="Times New Roman" w:eastAsia="Times New Roman" w:hAnsi="Times New Roman" w:cs="Times New Roman"/>
                <w:sz w:val="24"/>
                <w:szCs w:val="24"/>
                <w:lang w:eastAsia="ar-SA"/>
              </w:rPr>
              <w:t>Область применения получаемых профессиональных знаний при исполнении обязанностей военной службы;</w:t>
            </w:r>
          </w:p>
          <w:p w:rsidR="00627230" w:rsidRPr="00627230" w:rsidRDefault="00627230" w:rsidP="00627230">
            <w:pPr>
              <w:widowControl w:val="0"/>
              <w:suppressAutoHyphens/>
              <w:autoSpaceDE w:val="0"/>
              <w:autoSpaceDN w:val="0"/>
              <w:snapToGrid w:val="0"/>
              <w:spacing w:after="0" w:line="240" w:lineRule="auto"/>
              <w:jc w:val="both"/>
              <w:rPr>
                <w:rFonts w:ascii="Times New Roman" w:eastAsia="Times New Roman" w:hAnsi="Times New Roman" w:cs="Times New Roman"/>
                <w:sz w:val="24"/>
                <w:szCs w:val="24"/>
                <w:lang w:eastAsia="ar-SA"/>
              </w:rPr>
            </w:pPr>
            <w:r w:rsidRPr="00627230">
              <w:rPr>
                <w:rFonts w:ascii="Times New Roman" w:eastAsia="Times New Roman" w:hAnsi="Times New Roman" w:cs="Times New Roman"/>
                <w:sz w:val="24"/>
                <w:szCs w:val="24"/>
                <w:lang w:eastAsia="ar-SA"/>
              </w:rPr>
              <w:t>Порядок и правила оказания первой помощи пострадавшим</w:t>
            </w:r>
          </w:p>
        </w:tc>
        <w:tc>
          <w:tcPr>
            <w:tcW w:w="1703" w:type="pct"/>
          </w:tcPr>
          <w:p w:rsidR="00627230" w:rsidRPr="00627230" w:rsidRDefault="00627230" w:rsidP="00627230">
            <w:pPr>
              <w:widowControl w:val="0"/>
              <w:autoSpaceDE w:val="0"/>
              <w:autoSpaceDN w:val="0"/>
              <w:spacing w:after="0" w:line="240" w:lineRule="auto"/>
              <w:jc w:val="both"/>
              <w:rPr>
                <w:rFonts w:ascii="Times New Roman" w:eastAsia="Times New Roman" w:hAnsi="Times New Roman" w:cs="Times New Roman"/>
                <w:sz w:val="24"/>
                <w:szCs w:val="24"/>
                <w:lang w:eastAsia="ar-SA"/>
              </w:rPr>
            </w:pPr>
            <w:r w:rsidRPr="00627230">
              <w:rPr>
                <w:rFonts w:ascii="Times New Roman" w:eastAsia="Times New Roman" w:hAnsi="Times New Roman" w:cs="Times New Roman"/>
                <w:sz w:val="24"/>
                <w:szCs w:val="24"/>
              </w:rPr>
              <w:t xml:space="preserve">Перечисление принципов </w:t>
            </w:r>
            <w:r w:rsidRPr="00627230">
              <w:rPr>
                <w:rFonts w:ascii="Times New Roman" w:eastAsia="Times New Roman" w:hAnsi="Times New Roman" w:cs="Times New Roman"/>
                <w:spacing w:val="-20"/>
                <w:sz w:val="24"/>
                <w:szCs w:val="24"/>
              </w:rPr>
              <w:t>обеспечения</w:t>
            </w:r>
            <w:r w:rsidRPr="00627230">
              <w:rPr>
                <w:rFonts w:ascii="Times New Roman" w:eastAsia="Times New Roman" w:hAnsi="Times New Roman" w:cs="Times New Roman"/>
                <w:sz w:val="24"/>
                <w:szCs w:val="24"/>
              </w:rPr>
              <w:t xml:space="preserve"> устойчивости </w:t>
            </w:r>
            <w:r w:rsidRPr="00627230">
              <w:rPr>
                <w:rFonts w:ascii="Times New Roman" w:eastAsia="Times New Roman" w:hAnsi="Times New Roman" w:cs="Times New Roman"/>
                <w:spacing w:val="-20"/>
                <w:sz w:val="24"/>
                <w:szCs w:val="24"/>
              </w:rPr>
              <w:t>объектов</w:t>
            </w:r>
            <w:r w:rsidRPr="00627230">
              <w:rPr>
                <w:rFonts w:ascii="Times New Roman" w:eastAsia="Times New Roman" w:hAnsi="Times New Roman" w:cs="Times New Roman"/>
                <w:sz w:val="24"/>
                <w:szCs w:val="24"/>
              </w:rPr>
              <w:t xml:space="preserve"> экономики;</w:t>
            </w:r>
          </w:p>
          <w:p w:rsidR="00627230" w:rsidRPr="00627230" w:rsidRDefault="00627230" w:rsidP="00627230">
            <w:pPr>
              <w:widowControl w:val="0"/>
              <w:autoSpaceDE w:val="0"/>
              <w:autoSpaceDN w:val="0"/>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sz w:val="24"/>
                <w:szCs w:val="24"/>
              </w:rPr>
              <w:t>Перечисление опасностей,</w:t>
            </w:r>
          </w:p>
          <w:p w:rsidR="00627230" w:rsidRPr="00627230" w:rsidRDefault="00627230" w:rsidP="00627230">
            <w:pPr>
              <w:widowControl w:val="0"/>
              <w:autoSpaceDE w:val="0"/>
              <w:autoSpaceDN w:val="0"/>
              <w:spacing w:after="0" w:line="240" w:lineRule="auto"/>
              <w:rPr>
                <w:rFonts w:ascii="Times New Roman" w:eastAsia="Times New Roman" w:hAnsi="Times New Roman" w:cs="Times New Roman"/>
                <w:sz w:val="24"/>
                <w:szCs w:val="24"/>
                <w:lang w:eastAsia="ar-SA"/>
              </w:rPr>
            </w:pPr>
            <w:r w:rsidRPr="00627230">
              <w:rPr>
                <w:rFonts w:ascii="Times New Roman" w:eastAsia="Times New Roman" w:hAnsi="Times New Roman" w:cs="Times New Roman"/>
                <w:sz w:val="24"/>
                <w:szCs w:val="24"/>
              </w:rPr>
              <w:t>встречающихся в профессиональной деятельности;</w:t>
            </w:r>
          </w:p>
          <w:p w:rsidR="00627230" w:rsidRPr="00627230" w:rsidRDefault="00627230" w:rsidP="00627230">
            <w:pPr>
              <w:widowControl w:val="0"/>
              <w:autoSpaceDE w:val="0"/>
              <w:autoSpaceDN w:val="0"/>
              <w:spacing w:after="0" w:line="240" w:lineRule="auto"/>
              <w:rPr>
                <w:rFonts w:ascii="Times New Roman" w:eastAsia="Times New Roman" w:hAnsi="Times New Roman" w:cs="Times New Roman"/>
                <w:sz w:val="24"/>
                <w:szCs w:val="24"/>
                <w:lang w:eastAsia="ar-SA"/>
              </w:rPr>
            </w:pPr>
            <w:r w:rsidRPr="00627230">
              <w:rPr>
                <w:rFonts w:ascii="Times New Roman" w:eastAsia="Times New Roman" w:hAnsi="Times New Roman" w:cs="Times New Roman"/>
                <w:sz w:val="24"/>
                <w:szCs w:val="24"/>
              </w:rPr>
              <w:t>Перечисление воинских званий и знаков различия;</w:t>
            </w:r>
          </w:p>
          <w:p w:rsidR="00627230" w:rsidRPr="00627230" w:rsidRDefault="00627230" w:rsidP="00627230">
            <w:pPr>
              <w:widowControl w:val="0"/>
              <w:autoSpaceDE w:val="0"/>
              <w:autoSpaceDN w:val="0"/>
              <w:spacing w:after="0" w:line="240" w:lineRule="auto"/>
              <w:rPr>
                <w:rFonts w:ascii="Times New Roman" w:eastAsia="Times New Roman" w:hAnsi="Times New Roman" w:cs="Times New Roman"/>
                <w:sz w:val="24"/>
                <w:szCs w:val="24"/>
              </w:rPr>
            </w:pPr>
            <w:r w:rsidRPr="00627230">
              <w:rPr>
                <w:rFonts w:ascii="Times New Roman" w:eastAsia="Times New Roman" w:hAnsi="Times New Roman" w:cs="Times New Roman"/>
                <w:sz w:val="24"/>
                <w:szCs w:val="24"/>
              </w:rPr>
              <w:t>Представление о боевых традициях Вооруженных Сил России и символах воинской чести;</w:t>
            </w:r>
          </w:p>
          <w:p w:rsidR="00627230" w:rsidRPr="00627230" w:rsidRDefault="00627230" w:rsidP="00627230">
            <w:pPr>
              <w:widowControl w:val="0"/>
              <w:autoSpaceDE w:val="0"/>
              <w:autoSpaceDN w:val="0"/>
              <w:spacing w:after="0" w:line="240" w:lineRule="auto"/>
              <w:jc w:val="both"/>
              <w:rPr>
                <w:rFonts w:ascii="Times New Roman" w:eastAsia="Times New Roman" w:hAnsi="Times New Roman" w:cs="Times New Roman"/>
                <w:sz w:val="24"/>
                <w:szCs w:val="24"/>
                <w:lang w:eastAsia="ar-SA"/>
              </w:rPr>
            </w:pPr>
            <w:r w:rsidRPr="00627230">
              <w:rPr>
                <w:rFonts w:ascii="Times New Roman" w:eastAsia="Times New Roman" w:hAnsi="Times New Roman" w:cs="Times New Roman"/>
                <w:sz w:val="24"/>
                <w:szCs w:val="24"/>
              </w:rPr>
              <w:t>Перечисление задач, стоящих перед Гражданской обороной России;</w:t>
            </w:r>
          </w:p>
          <w:p w:rsidR="00627230" w:rsidRPr="00627230" w:rsidRDefault="00627230" w:rsidP="00627230">
            <w:pPr>
              <w:widowControl w:val="0"/>
              <w:autoSpaceDE w:val="0"/>
              <w:autoSpaceDN w:val="0"/>
              <w:spacing w:after="0" w:line="240" w:lineRule="auto"/>
              <w:jc w:val="both"/>
              <w:rPr>
                <w:rFonts w:ascii="Times New Roman" w:eastAsia="Times New Roman" w:hAnsi="Times New Roman" w:cs="Times New Roman"/>
                <w:sz w:val="24"/>
                <w:szCs w:val="24"/>
              </w:rPr>
            </w:pPr>
            <w:r w:rsidRPr="00627230">
              <w:rPr>
                <w:rFonts w:ascii="Times New Roman" w:eastAsia="Times New Roman" w:hAnsi="Times New Roman" w:cs="Times New Roman"/>
                <w:sz w:val="24"/>
                <w:szCs w:val="24"/>
              </w:rPr>
              <w:t>Перечисление основных мероприятий ГО;</w:t>
            </w:r>
          </w:p>
          <w:p w:rsidR="00627230" w:rsidRPr="00627230" w:rsidRDefault="00627230" w:rsidP="00627230">
            <w:pPr>
              <w:widowControl w:val="0"/>
              <w:autoSpaceDE w:val="0"/>
              <w:autoSpaceDN w:val="0"/>
              <w:spacing w:after="0" w:line="240" w:lineRule="auto"/>
              <w:jc w:val="both"/>
              <w:rPr>
                <w:rFonts w:ascii="Times New Roman" w:eastAsia="Times New Roman" w:hAnsi="Times New Roman" w:cs="Times New Roman"/>
                <w:sz w:val="24"/>
                <w:szCs w:val="24"/>
                <w:lang w:eastAsia="ar-SA"/>
              </w:rPr>
            </w:pPr>
            <w:r w:rsidRPr="00627230">
              <w:rPr>
                <w:rFonts w:ascii="Times New Roman" w:eastAsia="Times New Roman" w:hAnsi="Times New Roman" w:cs="Times New Roman"/>
                <w:sz w:val="24"/>
                <w:szCs w:val="24"/>
              </w:rPr>
              <w:t>Перечисление основных способов защиты;</w:t>
            </w:r>
          </w:p>
          <w:p w:rsidR="00627230" w:rsidRPr="00627230" w:rsidRDefault="00627230" w:rsidP="00627230">
            <w:pPr>
              <w:widowControl w:val="0"/>
              <w:autoSpaceDE w:val="0"/>
              <w:autoSpaceDN w:val="0"/>
              <w:spacing w:after="0" w:line="240" w:lineRule="auto"/>
              <w:jc w:val="both"/>
              <w:rPr>
                <w:rFonts w:ascii="Times New Roman" w:eastAsia="Times New Roman" w:hAnsi="Times New Roman" w:cs="Times New Roman"/>
                <w:sz w:val="24"/>
                <w:szCs w:val="24"/>
                <w:lang w:eastAsia="ar-SA"/>
              </w:rPr>
            </w:pPr>
            <w:r w:rsidRPr="00627230">
              <w:rPr>
                <w:rFonts w:ascii="Times New Roman" w:eastAsia="Times New Roman" w:hAnsi="Times New Roman" w:cs="Times New Roman"/>
                <w:sz w:val="24"/>
                <w:szCs w:val="24"/>
              </w:rPr>
              <w:t>Перечисление нормативно-правовых актов РФ по вопросам пожарной безопасности;</w:t>
            </w:r>
          </w:p>
          <w:p w:rsidR="00627230" w:rsidRPr="00627230" w:rsidRDefault="00627230" w:rsidP="00627230">
            <w:pPr>
              <w:widowControl w:val="0"/>
              <w:autoSpaceDE w:val="0"/>
              <w:autoSpaceDN w:val="0"/>
              <w:spacing w:after="0" w:line="240" w:lineRule="auto"/>
              <w:jc w:val="both"/>
              <w:rPr>
                <w:rFonts w:ascii="Times New Roman" w:eastAsia="Times New Roman" w:hAnsi="Times New Roman" w:cs="Times New Roman"/>
                <w:sz w:val="24"/>
                <w:szCs w:val="24"/>
              </w:rPr>
            </w:pPr>
            <w:r w:rsidRPr="00627230">
              <w:rPr>
                <w:rFonts w:ascii="Times New Roman" w:eastAsia="Times New Roman" w:hAnsi="Times New Roman" w:cs="Times New Roman"/>
                <w:sz w:val="24"/>
                <w:szCs w:val="24"/>
              </w:rPr>
              <w:t>Перечисление обязанностей и действий при пожаре;</w:t>
            </w:r>
          </w:p>
          <w:p w:rsidR="00627230" w:rsidRPr="00627230" w:rsidRDefault="00627230" w:rsidP="00627230">
            <w:pPr>
              <w:widowControl w:val="0"/>
              <w:autoSpaceDE w:val="0"/>
              <w:autoSpaceDN w:val="0"/>
              <w:spacing w:after="0" w:line="240" w:lineRule="auto"/>
              <w:jc w:val="both"/>
              <w:rPr>
                <w:rFonts w:ascii="Times New Roman" w:eastAsia="Times New Roman" w:hAnsi="Times New Roman" w:cs="Times New Roman"/>
                <w:sz w:val="24"/>
                <w:szCs w:val="24"/>
                <w:lang w:eastAsia="ar-SA"/>
              </w:rPr>
            </w:pPr>
            <w:r w:rsidRPr="00627230">
              <w:rPr>
                <w:rFonts w:ascii="Times New Roman" w:eastAsia="Times New Roman" w:hAnsi="Times New Roman" w:cs="Times New Roman"/>
                <w:sz w:val="24"/>
                <w:szCs w:val="24"/>
              </w:rPr>
              <w:t>Перечисление законов и других нормативно-правовых актов РФ по вопросам организации и порядку призыва граждан на военную службу;</w:t>
            </w:r>
          </w:p>
          <w:p w:rsidR="00627230" w:rsidRPr="00627230" w:rsidRDefault="00627230" w:rsidP="00627230">
            <w:pPr>
              <w:widowControl w:val="0"/>
              <w:autoSpaceDE w:val="0"/>
              <w:autoSpaceDN w:val="0"/>
              <w:spacing w:after="0" w:line="240" w:lineRule="auto"/>
              <w:jc w:val="both"/>
              <w:rPr>
                <w:rFonts w:ascii="Times New Roman" w:eastAsia="Times New Roman" w:hAnsi="Times New Roman" w:cs="Times New Roman"/>
                <w:sz w:val="24"/>
                <w:szCs w:val="24"/>
                <w:lang w:eastAsia="ar-SA"/>
              </w:rPr>
            </w:pPr>
            <w:r w:rsidRPr="00627230">
              <w:rPr>
                <w:rFonts w:ascii="Times New Roman" w:eastAsia="Times New Roman" w:hAnsi="Times New Roman" w:cs="Times New Roman"/>
                <w:sz w:val="24"/>
                <w:szCs w:val="24"/>
              </w:rPr>
              <w:t>Представление об основных видах вооружения, военной техники и специального снаряжения, состоящих на вооружении воинских подразделений;</w:t>
            </w:r>
          </w:p>
          <w:p w:rsidR="00627230" w:rsidRPr="00627230" w:rsidRDefault="00627230" w:rsidP="00627230">
            <w:pPr>
              <w:widowControl w:val="0"/>
              <w:autoSpaceDE w:val="0"/>
              <w:autoSpaceDN w:val="0"/>
              <w:spacing w:after="0" w:line="240" w:lineRule="auto"/>
              <w:jc w:val="both"/>
              <w:rPr>
                <w:rFonts w:ascii="Times New Roman" w:eastAsia="Times New Roman" w:hAnsi="Times New Roman" w:cs="Times New Roman"/>
                <w:sz w:val="24"/>
                <w:szCs w:val="24"/>
                <w:lang w:eastAsia="ar-SA"/>
              </w:rPr>
            </w:pPr>
            <w:r w:rsidRPr="00627230">
              <w:rPr>
                <w:rFonts w:ascii="Times New Roman" w:eastAsia="Times New Roman" w:hAnsi="Times New Roman" w:cs="Times New Roman"/>
                <w:sz w:val="24"/>
                <w:szCs w:val="24"/>
                <w:lang w:eastAsia="ar-SA"/>
              </w:rPr>
              <w:t>Представление об области применения получаемых профессиональных знаний при исполнении обязанностей военной службы;</w:t>
            </w:r>
          </w:p>
          <w:p w:rsidR="00627230" w:rsidRPr="00627230" w:rsidRDefault="00627230" w:rsidP="00627230">
            <w:pPr>
              <w:widowControl w:val="0"/>
              <w:autoSpaceDE w:val="0"/>
              <w:autoSpaceDN w:val="0"/>
              <w:spacing w:after="0" w:line="240" w:lineRule="auto"/>
              <w:jc w:val="both"/>
              <w:rPr>
                <w:rFonts w:ascii="Times New Roman" w:eastAsia="Times New Roman" w:hAnsi="Times New Roman" w:cs="Times New Roman"/>
                <w:sz w:val="24"/>
                <w:szCs w:val="24"/>
                <w:lang w:eastAsia="ar-SA"/>
              </w:rPr>
            </w:pPr>
            <w:r w:rsidRPr="00627230">
              <w:rPr>
                <w:rFonts w:ascii="Times New Roman" w:eastAsia="Times New Roman" w:hAnsi="Times New Roman" w:cs="Times New Roman"/>
                <w:sz w:val="24"/>
                <w:szCs w:val="24"/>
              </w:rPr>
              <w:t>Представление о порядке наложения повязок и этапах оказания первой помощи</w:t>
            </w:r>
          </w:p>
        </w:tc>
        <w:tc>
          <w:tcPr>
            <w:tcW w:w="1167" w:type="pct"/>
          </w:tcPr>
          <w:p w:rsidR="00627230" w:rsidRPr="00627230" w:rsidRDefault="00627230" w:rsidP="00627230">
            <w:pPr>
              <w:widowControl w:val="0"/>
              <w:tabs>
                <w:tab w:val="left" w:pos="5175"/>
              </w:tabs>
              <w:autoSpaceDE w:val="0"/>
              <w:autoSpaceDN w:val="0"/>
              <w:spacing w:after="0" w:line="240" w:lineRule="auto"/>
              <w:jc w:val="both"/>
              <w:rPr>
                <w:rFonts w:ascii="Times New Roman" w:eastAsia="Times New Roman" w:hAnsi="Times New Roman" w:cs="Times New Roman"/>
                <w:bCs/>
                <w:sz w:val="24"/>
                <w:szCs w:val="24"/>
              </w:rPr>
            </w:pPr>
            <w:r w:rsidRPr="00627230">
              <w:rPr>
                <w:rFonts w:ascii="Times New Roman" w:eastAsia="Times New Roman" w:hAnsi="Times New Roman" w:cs="Times New Roman"/>
                <w:bCs/>
                <w:sz w:val="24"/>
                <w:szCs w:val="24"/>
              </w:rPr>
              <w:t>Тестирование</w:t>
            </w:r>
          </w:p>
          <w:p w:rsidR="00627230" w:rsidRPr="00627230" w:rsidRDefault="00627230" w:rsidP="00627230">
            <w:pPr>
              <w:widowControl w:val="0"/>
              <w:autoSpaceDE w:val="0"/>
              <w:autoSpaceDN w:val="0"/>
              <w:spacing w:after="0" w:line="240" w:lineRule="auto"/>
              <w:jc w:val="both"/>
              <w:rPr>
                <w:rFonts w:ascii="Times New Roman" w:eastAsia="Times New Roman" w:hAnsi="Times New Roman" w:cs="Times New Roman"/>
                <w:sz w:val="24"/>
                <w:szCs w:val="24"/>
              </w:rPr>
            </w:pPr>
            <w:r w:rsidRPr="00627230">
              <w:rPr>
                <w:rFonts w:ascii="Times New Roman" w:eastAsia="Times New Roman" w:hAnsi="Times New Roman" w:cs="Times New Roman"/>
                <w:bCs/>
                <w:sz w:val="24"/>
                <w:szCs w:val="24"/>
              </w:rPr>
              <w:t>Оценка результатов выполнения практической работы</w:t>
            </w:r>
          </w:p>
        </w:tc>
      </w:tr>
    </w:tbl>
    <w:p w:rsidR="00627230" w:rsidRPr="00627230" w:rsidRDefault="00627230" w:rsidP="00627230">
      <w:pPr>
        <w:widowControl w:val="0"/>
        <w:autoSpaceDE w:val="0"/>
        <w:autoSpaceDN w:val="0"/>
        <w:spacing w:after="0" w:line="240" w:lineRule="auto"/>
        <w:rPr>
          <w:rFonts w:ascii="Times New Roman" w:eastAsia="Times New Roman" w:hAnsi="Times New Roman" w:cs="Times New Roman"/>
        </w:rPr>
      </w:pPr>
    </w:p>
    <w:p w:rsidR="00627230" w:rsidRDefault="00627230"/>
    <w:p w:rsidR="00A76C1D" w:rsidRDefault="00A76C1D"/>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r w:rsidRPr="00A76C1D">
        <w:rPr>
          <w:rFonts w:ascii="Times New Roman" w:eastAsia="Times New Roman" w:hAnsi="Times New Roman" w:cs="Times New Roman"/>
          <w:b/>
          <w:sz w:val="28"/>
          <w:szCs w:val="28"/>
          <w:lang w:eastAsia="ar-SA"/>
        </w:rPr>
        <w:t>ГОСУДАРСТВЕННОЕ АВТОНОМНОЕ ПРОФЕССИОНАЛЬНОЕ</w:t>
      </w: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r w:rsidRPr="00A76C1D">
        <w:rPr>
          <w:rFonts w:ascii="Times New Roman" w:eastAsia="Times New Roman" w:hAnsi="Times New Roman" w:cs="Times New Roman"/>
          <w:b/>
          <w:sz w:val="28"/>
          <w:szCs w:val="28"/>
          <w:lang w:eastAsia="ar-SA"/>
        </w:rPr>
        <w:t>ОБРАЗОВАТЕЛЬНОЕ УЧРЕЖДЕНИЕ</w:t>
      </w: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r w:rsidRPr="00A76C1D">
        <w:rPr>
          <w:rFonts w:ascii="Times New Roman" w:eastAsia="Times New Roman" w:hAnsi="Times New Roman" w:cs="Times New Roman"/>
          <w:b/>
          <w:sz w:val="28"/>
          <w:szCs w:val="28"/>
          <w:lang w:eastAsia="ar-SA"/>
        </w:rPr>
        <w:t>«МУСЛЮМОВСКИЙ ПОЛИТЕХНИЧЕСКИЙ ТЕХНИКУМ»</w:t>
      </w: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p>
    <w:tbl>
      <w:tblPr>
        <w:tblW w:w="0" w:type="auto"/>
        <w:tblLook w:val="04A0" w:firstRow="1" w:lastRow="0" w:firstColumn="1" w:lastColumn="0" w:noHBand="0" w:noVBand="1"/>
      </w:tblPr>
      <w:tblGrid>
        <w:gridCol w:w="4568"/>
        <w:gridCol w:w="942"/>
        <w:gridCol w:w="4128"/>
      </w:tblGrid>
      <w:tr w:rsidR="00A76C1D" w:rsidRPr="00A76C1D" w:rsidTr="00A76C1D">
        <w:tc>
          <w:tcPr>
            <w:tcW w:w="4644" w:type="dxa"/>
          </w:tcPr>
          <w:p w:rsidR="00A76C1D" w:rsidRPr="00A76C1D" w:rsidRDefault="00A76C1D" w:rsidP="00A76C1D">
            <w:pPr>
              <w:suppressAutoHyphens/>
              <w:spacing w:after="0" w:line="240" w:lineRule="auto"/>
              <w:jc w:val="center"/>
              <w:rPr>
                <w:rFonts w:ascii="Times New Roman" w:eastAsia="Times New Roman" w:hAnsi="Times New Roman" w:cs="Times New Roman"/>
                <w:b/>
                <w:bCs/>
                <w:sz w:val="28"/>
                <w:szCs w:val="28"/>
                <w:lang w:eastAsia="ar-SA"/>
              </w:rPr>
            </w:pPr>
            <w:r w:rsidRPr="00A76C1D">
              <w:rPr>
                <w:rFonts w:ascii="Times New Roman" w:eastAsia="Times New Roman" w:hAnsi="Times New Roman" w:cs="Times New Roman"/>
                <w:b/>
                <w:bCs/>
                <w:sz w:val="28"/>
                <w:szCs w:val="28"/>
                <w:lang w:eastAsia="ar-SA"/>
              </w:rPr>
              <w:t xml:space="preserve">Согласована  </w:t>
            </w:r>
          </w:p>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r w:rsidRPr="00A76C1D">
              <w:rPr>
                <w:rFonts w:ascii="Times New Roman" w:eastAsia="Times New Roman" w:hAnsi="Times New Roman" w:cs="Times New Roman"/>
                <w:sz w:val="28"/>
                <w:szCs w:val="28"/>
                <w:lang w:eastAsia="ar-SA"/>
              </w:rPr>
              <w:t xml:space="preserve">Заместитель директора  по УПР </w:t>
            </w:r>
          </w:p>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r w:rsidRPr="00A76C1D">
              <w:rPr>
                <w:rFonts w:ascii="Times New Roman" w:eastAsia="Times New Roman" w:hAnsi="Times New Roman" w:cs="Times New Roman"/>
                <w:sz w:val="28"/>
                <w:szCs w:val="28"/>
                <w:lang w:eastAsia="ar-SA"/>
              </w:rPr>
              <w:t xml:space="preserve">ГАПОУ«Муслюмовский                                                                                    политехнический техникум» </w:t>
            </w:r>
          </w:p>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r w:rsidRPr="00A76C1D">
              <w:rPr>
                <w:rFonts w:ascii="Times New Roman" w:eastAsia="Times New Roman" w:hAnsi="Times New Roman" w:cs="Times New Roman"/>
                <w:sz w:val="28"/>
                <w:szCs w:val="28"/>
                <w:lang w:eastAsia="ar-SA"/>
              </w:rPr>
              <w:t xml:space="preserve">__________ И.И. Зигангиров </w:t>
            </w:r>
          </w:p>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r w:rsidRPr="00A76C1D">
              <w:rPr>
                <w:rFonts w:ascii="Times New Roman" w:eastAsia="Times New Roman" w:hAnsi="Times New Roman" w:cs="Times New Roman"/>
                <w:sz w:val="28"/>
                <w:szCs w:val="28"/>
                <w:u w:val="single"/>
                <w:lang w:eastAsia="ar-SA"/>
              </w:rPr>
              <w:t>«26» 08.2022</w:t>
            </w:r>
            <w:r w:rsidRPr="00A76C1D">
              <w:rPr>
                <w:rFonts w:ascii="Times New Roman" w:eastAsia="Times New Roman" w:hAnsi="Times New Roman" w:cs="Times New Roman"/>
                <w:sz w:val="28"/>
                <w:szCs w:val="28"/>
                <w:lang w:eastAsia="ar-SA"/>
              </w:rPr>
              <w:t xml:space="preserve">  г.                           </w:t>
            </w:r>
          </w:p>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r w:rsidRPr="00A76C1D">
              <w:rPr>
                <w:rFonts w:ascii="Times New Roman" w:eastAsia="Times New Roman" w:hAnsi="Times New Roman" w:cs="Times New Roman"/>
                <w:sz w:val="28"/>
                <w:szCs w:val="28"/>
                <w:lang w:eastAsia="ar-SA"/>
              </w:rPr>
              <w:t xml:space="preserve">                         </w:t>
            </w:r>
          </w:p>
        </w:tc>
        <w:tc>
          <w:tcPr>
            <w:tcW w:w="982" w:type="dxa"/>
          </w:tcPr>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p>
        </w:tc>
        <w:tc>
          <w:tcPr>
            <w:tcW w:w="4228" w:type="dxa"/>
          </w:tcPr>
          <w:p w:rsidR="00A76C1D" w:rsidRPr="00A76C1D" w:rsidRDefault="00A76C1D" w:rsidP="00A76C1D">
            <w:pPr>
              <w:suppressAutoHyphens/>
              <w:spacing w:after="0" w:line="240" w:lineRule="auto"/>
              <w:jc w:val="center"/>
              <w:rPr>
                <w:rFonts w:ascii="Times New Roman" w:eastAsia="Times New Roman" w:hAnsi="Times New Roman" w:cs="Times New Roman"/>
                <w:b/>
                <w:bCs/>
                <w:sz w:val="28"/>
                <w:szCs w:val="28"/>
                <w:lang w:eastAsia="ar-SA"/>
              </w:rPr>
            </w:pPr>
            <w:r w:rsidRPr="00A76C1D">
              <w:rPr>
                <w:rFonts w:ascii="Times New Roman" w:eastAsia="Times New Roman" w:hAnsi="Times New Roman" w:cs="Times New Roman"/>
                <w:b/>
                <w:bCs/>
                <w:sz w:val="28"/>
                <w:szCs w:val="28"/>
                <w:lang w:eastAsia="ar-SA"/>
              </w:rPr>
              <w:t xml:space="preserve"> Утверждена</w:t>
            </w:r>
          </w:p>
          <w:p w:rsidR="00A76C1D" w:rsidRPr="00A76C1D" w:rsidRDefault="00A76C1D" w:rsidP="00A76C1D">
            <w:pPr>
              <w:suppressAutoHyphens/>
              <w:spacing w:after="0" w:line="240" w:lineRule="auto"/>
              <w:jc w:val="center"/>
              <w:rPr>
                <w:rFonts w:ascii="Times New Roman" w:eastAsia="Times New Roman" w:hAnsi="Times New Roman" w:cs="Times New Roman"/>
                <w:b/>
                <w:bCs/>
                <w:sz w:val="28"/>
                <w:szCs w:val="28"/>
                <w:lang w:eastAsia="ar-SA"/>
              </w:rPr>
            </w:pPr>
            <w:r w:rsidRPr="00A76C1D">
              <w:rPr>
                <w:rFonts w:ascii="Times New Roman" w:eastAsia="Times New Roman" w:hAnsi="Times New Roman" w:cs="Times New Roman"/>
                <w:sz w:val="28"/>
                <w:szCs w:val="28"/>
                <w:lang w:eastAsia="ar-SA"/>
              </w:rPr>
              <w:t xml:space="preserve">Директор ГАПОУ «Муслюмовский    политехнический техникум»        __________И.Д. Миргалимов   </w:t>
            </w:r>
          </w:p>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r w:rsidRPr="00A76C1D">
              <w:rPr>
                <w:rFonts w:ascii="Times New Roman" w:eastAsia="Times New Roman" w:hAnsi="Times New Roman" w:cs="Times New Roman"/>
                <w:sz w:val="28"/>
                <w:szCs w:val="28"/>
                <w:lang w:eastAsia="ar-SA"/>
              </w:rPr>
              <w:t xml:space="preserve">                                                    </w:t>
            </w:r>
          </w:p>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r w:rsidRPr="00A76C1D">
              <w:rPr>
                <w:rFonts w:ascii="Times New Roman" w:eastAsia="Times New Roman" w:hAnsi="Times New Roman" w:cs="Times New Roman"/>
                <w:sz w:val="28"/>
                <w:szCs w:val="28"/>
                <w:lang w:eastAsia="ar-SA"/>
              </w:rPr>
              <w:t xml:space="preserve">«27» 08 2022 г.  </w:t>
            </w: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p>
        </w:tc>
      </w:tr>
    </w:tbl>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r w:rsidRPr="00A76C1D">
        <w:rPr>
          <w:rFonts w:ascii="Times New Roman" w:eastAsia="Times New Roman" w:hAnsi="Times New Roman" w:cs="Times New Roman"/>
          <w:b/>
          <w:sz w:val="28"/>
          <w:szCs w:val="28"/>
          <w:lang w:eastAsia="ar-SA"/>
        </w:rPr>
        <w:t xml:space="preserve">РАБОЧАЯ ПРОГРАММА УЧЕБНОЙ ДИСЦИПЛИНЫ  </w:t>
      </w: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r w:rsidRPr="00A76C1D">
        <w:rPr>
          <w:rFonts w:ascii="Times New Roman" w:eastAsia="Times New Roman" w:hAnsi="Times New Roman" w:cs="Times New Roman"/>
          <w:b/>
          <w:sz w:val="28"/>
          <w:szCs w:val="28"/>
          <w:lang w:eastAsia="ar-SA"/>
        </w:rPr>
        <w:t xml:space="preserve">ОУД.08  </w:t>
      </w:r>
      <w:r w:rsidRPr="00A76C1D">
        <w:rPr>
          <w:rFonts w:ascii="Times New Roman" w:eastAsia="Times New Roman" w:hAnsi="Times New Roman" w:cs="Times New Roman"/>
          <w:b/>
          <w:sz w:val="28"/>
          <w:szCs w:val="24"/>
          <w:lang w:eastAsia="ru-RU"/>
        </w:rPr>
        <w:t>Астрономия</w:t>
      </w:r>
      <w:r w:rsidRPr="00A76C1D">
        <w:rPr>
          <w:rFonts w:ascii="Times New Roman" w:eastAsia="Times New Roman" w:hAnsi="Times New Roman" w:cs="Times New Roman"/>
          <w:sz w:val="28"/>
          <w:szCs w:val="24"/>
          <w:lang w:eastAsia="ru-RU"/>
        </w:rPr>
        <w:t xml:space="preserve">  </w:t>
      </w:r>
      <w:r w:rsidRPr="00A76C1D">
        <w:rPr>
          <w:rFonts w:ascii="Times New Roman" w:eastAsia="Times New Roman" w:hAnsi="Times New Roman" w:cs="Times New Roman"/>
          <w:b/>
          <w:sz w:val="28"/>
          <w:szCs w:val="28"/>
          <w:lang w:eastAsia="ar-SA"/>
        </w:rPr>
        <w:t xml:space="preserve">  </w:t>
      </w: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r w:rsidRPr="00A76C1D">
        <w:rPr>
          <w:rFonts w:ascii="Times New Roman" w:eastAsia="Times New Roman" w:hAnsi="Times New Roman" w:cs="Times New Roman"/>
          <w:b/>
          <w:sz w:val="28"/>
          <w:szCs w:val="28"/>
          <w:lang w:eastAsia="ar-SA"/>
        </w:rPr>
        <w:t>по профессии 23.01.17 Мастер по ремонту и обслуживанию автомобилей</w:t>
      </w:r>
    </w:p>
    <w:p w:rsidR="00A76C1D" w:rsidRPr="00A76C1D" w:rsidRDefault="00A76C1D" w:rsidP="00A76C1D">
      <w:pPr>
        <w:suppressAutoHyphens/>
        <w:spacing w:after="0" w:line="240" w:lineRule="auto"/>
        <w:jc w:val="center"/>
        <w:rPr>
          <w:rFonts w:ascii="Times New Roman" w:eastAsia="Times New Roman" w:hAnsi="Times New Roman" w:cs="Times New Roman"/>
          <w:bCs/>
          <w:sz w:val="28"/>
          <w:szCs w:val="28"/>
          <w:lang w:eastAsia="ar-SA"/>
        </w:rPr>
      </w:pPr>
      <w:r w:rsidRPr="00A76C1D">
        <w:rPr>
          <w:rFonts w:ascii="Times New Roman" w:eastAsia="Times New Roman" w:hAnsi="Times New Roman" w:cs="Times New Roman"/>
          <w:bCs/>
          <w:sz w:val="28"/>
          <w:szCs w:val="28"/>
          <w:lang w:eastAsia="ar-SA"/>
        </w:rPr>
        <w:t xml:space="preserve"> </w:t>
      </w:r>
    </w:p>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p>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p>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r w:rsidRPr="00A76C1D">
        <w:rPr>
          <w:rFonts w:ascii="Times New Roman" w:eastAsia="Times New Roman" w:hAnsi="Times New Roman" w:cs="Times New Roman"/>
          <w:sz w:val="28"/>
          <w:szCs w:val="28"/>
          <w:lang w:eastAsia="ar-SA"/>
        </w:rPr>
        <w:t xml:space="preserve"> </w:t>
      </w:r>
    </w:p>
    <w:p w:rsidR="00A76C1D" w:rsidRPr="00A76C1D" w:rsidRDefault="00A76C1D" w:rsidP="00A76C1D">
      <w:pPr>
        <w:spacing w:after="0" w:line="360" w:lineRule="auto"/>
        <w:ind w:left="142" w:right="-1" w:firstLine="566"/>
        <w:jc w:val="both"/>
        <w:rPr>
          <w:rFonts w:ascii="Times New Roman" w:eastAsia="Times New Roman" w:hAnsi="Times New Roman" w:cs="Times New Roman"/>
          <w:sz w:val="24"/>
          <w:szCs w:val="24"/>
          <w:lang w:eastAsia="ru-RU"/>
        </w:rPr>
      </w:pPr>
    </w:p>
    <w:p w:rsidR="00A76C1D" w:rsidRPr="00A76C1D" w:rsidRDefault="00A76C1D" w:rsidP="00A76C1D">
      <w:pPr>
        <w:spacing w:after="0" w:line="360" w:lineRule="auto"/>
        <w:ind w:left="142" w:right="-1" w:firstLine="566"/>
        <w:jc w:val="both"/>
        <w:rPr>
          <w:rFonts w:ascii="Times New Roman" w:eastAsia="Times New Roman" w:hAnsi="Times New Roman" w:cs="Times New Roman"/>
          <w:sz w:val="24"/>
          <w:szCs w:val="24"/>
          <w:lang w:eastAsia="ru-RU"/>
        </w:rPr>
      </w:pPr>
    </w:p>
    <w:p w:rsidR="00A76C1D" w:rsidRPr="00A76C1D" w:rsidRDefault="00A76C1D" w:rsidP="00A76C1D">
      <w:pPr>
        <w:widowControl w:val="0"/>
        <w:spacing w:after="120" w:line="240" w:lineRule="auto"/>
        <w:ind w:firstLine="708"/>
        <w:rPr>
          <w:rFonts w:ascii="Times New Roman" w:eastAsia="Times New Roman" w:hAnsi="Times New Roman" w:cs="Times New Roman"/>
          <w:sz w:val="24"/>
          <w:szCs w:val="24"/>
          <w:lang w:eastAsia="ru-RU"/>
        </w:rPr>
      </w:pPr>
    </w:p>
    <w:p w:rsidR="00A76C1D" w:rsidRPr="00A76C1D" w:rsidRDefault="00A76C1D" w:rsidP="00A76C1D">
      <w:pPr>
        <w:widowControl w:val="0"/>
        <w:spacing w:after="120" w:line="240" w:lineRule="auto"/>
        <w:ind w:firstLine="708"/>
        <w:rPr>
          <w:rFonts w:ascii="Times New Roman" w:eastAsia="Times New Roman" w:hAnsi="Times New Roman" w:cs="Times New Roman"/>
          <w:sz w:val="28"/>
          <w:szCs w:val="24"/>
          <w:lang w:eastAsia="ru-RU"/>
        </w:rPr>
      </w:pPr>
    </w:p>
    <w:p w:rsidR="00A76C1D" w:rsidRPr="00A76C1D" w:rsidRDefault="00A76C1D" w:rsidP="00A76C1D">
      <w:pPr>
        <w:widowControl w:val="0"/>
        <w:spacing w:after="120" w:line="240" w:lineRule="auto"/>
        <w:ind w:firstLine="708"/>
        <w:rPr>
          <w:rFonts w:ascii="Times New Roman" w:eastAsia="Times New Roman" w:hAnsi="Times New Roman" w:cs="Times New Roman"/>
          <w:sz w:val="28"/>
          <w:szCs w:val="24"/>
          <w:lang w:eastAsia="ru-RU"/>
        </w:rPr>
      </w:pPr>
    </w:p>
    <w:p w:rsidR="00A76C1D" w:rsidRPr="00A76C1D" w:rsidRDefault="00A76C1D" w:rsidP="00A76C1D">
      <w:pPr>
        <w:widowControl w:val="0"/>
        <w:spacing w:after="120" w:line="240" w:lineRule="auto"/>
        <w:ind w:firstLine="708"/>
        <w:rPr>
          <w:rFonts w:ascii="Times New Roman" w:eastAsia="Times New Roman" w:hAnsi="Times New Roman" w:cs="Times New Roman"/>
          <w:sz w:val="28"/>
          <w:szCs w:val="24"/>
          <w:lang w:eastAsia="ru-RU"/>
        </w:rPr>
      </w:pPr>
    </w:p>
    <w:p w:rsidR="00A76C1D" w:rsidRPr="00A76C1D" w:rsidRDefault="00A76C1D" w:rsidP="00A76C1D">
      <w:pPr>
        <w:widowControl w:val="0"/>
        <w:spacing w:after="120" w:line="240" w:lineRule="auto"/>
        <w:ind w:firstLine="708"/>
        <w:rPr>
          <w:rFonts w:ascii="Times New Roman" w:eastAsia="Times New Roman" w:hAnsi="Times New Roman" w:cs="Times New Roman"/>
          <w:sz w:val="28"/>
          <w:szCs w:val="24"/>
          <w:lang w:eastAsia="ru-RU"/>
        </w:rPr>
      </w:pPr>
    </w:p>
    <w:p w:rsidR="00A76C1D" w:rsidRPr="00A76C1D" w:rsidRDefault="00A76C1D" w:rsidP="00A76C1D">
      <w:pPr>
        <w:widowControl w:val="0"/>
        <w:spacing w:after="120" w:line="240" w:lineRule="auto"/>
        <w:ind w:firstLine="708"/>
        <w:rPr>
          <w:rFonts w:ascii="Times New Roman" w:eastAsia="Times New Roman" w:hAnsi="Times New Roman" w:cs="Times New Roman"/>
          <w:sz w:val="28"/>
          <w:szCs w:val="24"/>
          <w:lang w:eastAsia="ru-RU"/>
        </w:rPr>
      </w:pPr>
    </w:p>
    <w:p w:rsidR="00A76C1D" w:rsidRPr="00A76C1D" w:rsidRDefault="00A76C1D" w:rsidP="00A76C1D">
      <w:pPr>
        <w:widowControl w:val="0"/>
        <w:spacing w:after="120" w:line="240" w:lineRule="auto"/>
        <w:ind w:firstLine="708"/>
        <w:rPr>
          <w:rFonts w:ascii="Times New Roman" w:eastAsia="Times New Roman" w:hAnsi="Times New Roman" w:cs="Times New Roman"/>
          <w:sz w:val="28"/>
          <w:szCs w:val="24"/>
          <w:lang w:eastAsia="ru-RU"/>
        </w:rPr>
      </w:pPr>
    </w:p>
    <w:p w:rsidR="00A76C1D" w:rsidRPr="00A76C1D" w:rsidRDefault="00A76C1D" w:rsidP="00A76C1D">
      <w:pPr>
        <w:widowControl w:val="0"/>
        <w:spacing w:after="120" w:line="240" w:lineRule="auto"/>
        <w:ind w:firstLine="708"/>
        <w:rPr>
          <w:rFonts w:ascii="Times New Roman" w:eastAsia="Times New Roman" w:hAnsi="Times New Roman" w:cs="Times New Roman"/>
          <w:sz w:val="28"/>
          <w:szCs w:val="24"/>
          <w:lang w:eastAsia="ru-RU"/>
        </w:rPr>
      </w:pPr>
    </w:p>
    <w:p w:rsidR="00A76C1D" w:rsidRPr="00A76C1D" w:rsidRDefault="00A76C1D" w:rsidP="00A76C1D">
      <w:pPr>
        <w:widowControl w:val="0"/>
        <w:spacing w:after="120" w:line="240" w:lineRule="auto"/>
        <w:ind w:firstLine="708"/>
        <w:rPr>
          <w:rFonts w:ascii="Times New Roman" w:eastAsia="Times New Roman" w:hAnsi="Times New Roman" w:cs="Times New Roman"/>
          <w:sz w:val="28"/>
          <w:szCs w:val="24"/>
          <w:lang w:eastAsia="ru-RU"/>
        </w:rPr>
      </w:pPr>
    </w:p>
    <w:p w:rsidR="00A76C1D" w:rsidRPr="00A76C1D" w:rsidRDefault="00A76C1D" w:rsidP="00A76C1D">
      <w:pPr>
        <w:widowControl w:val="0"/>
        <w:spacing w:after="120" w:line="240" w:lineRule="auto"/>
        <w:ind w:firstLine="708"/>
        <w:rPr>
          <w:rFonts w:ascii="Times New Roman" w:eastAsia="Times New Roman" w:hAnsi="Times New Roman" w:cs="Times New Roman"/>
          <w:sz w:val="28"/>
          <w:szCs w:val="24"/>
          <w:lang w:eastAsia="ru-RU"/>
        </w:rPr>
      </w:pPr>
    </w:p>
    <w:p w:rsidR="00A76C1D" w:rsidRPr="00A76C1D" w:rsidRDefault="00A76C1D" w:rsidP="00A76C1D">
      <w:pPr>
        <w:widowControl w:val="0"/>
        <w:spacing w:after="120" w:line="240" w:lineRule="auto"/>
        <w:ind w:firstLine="708"/>
        <w:rPr>
          <w:rFonts w:ascii="Times New Roman" w:eastAsia="Times New Roman" w:hAnsi="Times New Roman" w:cs="Times New Roman"/>
          <w:sz w:val="28"/>
          <w:szCs w:val="24"/>
          <w:lang w:eastAsia="ru-RU"/>
        </w:rPr>
      </w:pPr>
    </w:p>
    <w:p w:rsidR="00A76C1D" w:rsidRPr="00A76C1D" w:rsidRDefault="00A76C1D" w:rsidP="00A76C1D">
      <w:pPr>
        <w:widowControl w:val="0"/>
        <w:spacing w:after="120" w:line="240" w:lineRule="auto"/>
        <w:ind w:firstLine="708"/>
        <w:rPr>
          <w:rFonts w:ascii="Times New Roman" w:eastAsia="Times New Roman" w:hAnsi="Times New Roman" w:cs="Times New Roman"/>
          <w:sz w:val="28"/>
          <w:szCs w:val="24"/>
          <w:lang w:eastAsia="ru-RU"/>
        </w:rPr>
      </w:pPr>
    </w:p>
    <w:p w:rsidR="00A76C1D" w:rsidRPr="00A76C1D" w:rsidRDefault="00A76C1D" w:rsidP="00A76C1D">
      <w:pPr>
        <w:widowControl w:val="0"/>
        <w:spacing w:after="120" w:line="240" w:lineRule="auto"/>
        <w:ind w:firstLine="708"/>
        <w:rPr>
          <w:rFonts w:ascii="Times New Roman" w:eastAsia="Times New Roman" w:hAnsi="Times New Roman" w:cs="Times New Roman"/>
          <w:sz w:val="28"/>
          <w:szCs w:val="24"/>
          <w:lang w:eastAsia="ru-RU"/>
        </w:rPr>
      </w:pPr>
    </w:p>
    <w:p w:rsidR="00A76C1D" w:rsidRPr="00A76C1D" w:rsidRDefault="00A76C1D" w:rsidP="00A76C1D">
      <w:pPr>
        <w:widowControl w:val="0"/>
        <w:spacing w:after="120" w:line="240" w:lineRule="auto"/>
        <w:ind w:firstLine="708"/>
        <w:rPr>
          <w:rFonts w:ascii="Times New Roman" w:eastAsia="Times New Roman" w:hAnsi="Times New Roman" w:cs="Times New Roman"/>
          <w:sz w:val="28"/>
          <w:szCs w:val="24"/>
          <w:lang w:eastAsia="ru-RU"/>
        </w:rPr>
      </w:pPr>
    </w:p>
    <w:p w:rsidR="00A76C1D" w:rsidRPr="00A76C1D" w:rsidRDefault="00A76C1D" w:rsidP="00A76C1D">
      <w:pPr>
        <w:widowControl w:val="0"/>
        <w:spacing w:after="120" w:line="240" w:lineRule="auto"/>
        <w:ind w:firstLine="708"/>
        <w:rPr>
          <w:rFonts w:ascii="Times New Roman" w:eastAsia="Times New Roman" w:hAnsi="Times New Roman" w:cs="Times New Roman"/>
          <w:b/>
          <w:sz w:val="28"/>
          <w:szCs w:val="24"/>
          <w:lang w:eastAsia="ru-RU"/>
        </w:rPr>
      </w:pPr>
      <w:r w:rsidRPr="00A76C1D">
        <w:rPr>
          <w:rFonts w:ascii="Times New Roman" w:eastAsia="Times New Roman" w:hAnsi="Times New Roman" w:cs="Times New Roman"/>
          <w:sz w:val="28"/>
          <w:szCs w:val="24"/>
          <w:lang w:eastAsia="ru-RU"/>
        </w:rPr>
        <w:t xml:space="preserve">Рабочая программа учебной дисциплины  </w:t>
      </w:r>
      <w:r w:rsidRPr="00A76C1D">
        <w:rPr>
          <w:rFonts w:ascii="Times New Roman" w:eastAsia="Times New Roman" w:hAnsi="Times New Roman" w:cs="Times New Roman"/>
          <w:b/>
          <w:sz w:val="28"/>
          <w:szCs w:val="24"/>
          <w:lang w:eastAsia="ru-RU"/>
        </w:rPr>
        <w:t>Астрономия</w:t>
      </w:r>
      <w:r w:rsidRPr="00A76C1D">
        <w:rPr>
          <w:rFonts w:ascii="Times New Roman" w:eastAsia="Times New Roman" w:hAnsi="Times New Roman" w:cs="Times New Roman"/>
          <w:sz w:val="28"/>
          <w:szCs w:val="24"/>
          <w:lang w:eastAsia="ru-RU"/>
        </w:rPr>
        <w:t xml:space="preserve">  является частью основной профессиональной образовательной   </w:t>
      </w:r>
      <w:r w:rsidRPr="00A76C1D">
        <w:rPr>
          <w:rFonts w:ascii="Times New Roman" w:eastAsia="Times New Roman" w:hAnsi="Times New Roman" w:cs="Times New Roman"/>
          <w:sz w:val="28"/>
          <w:szCs w:val="28"/>
          <w:lang w:eastAsia="ar-SA"/>
        </w:rPr>
        <w:t>программы подготовки   квалифицированных рабочих, служащих</w:t>
      </w:r>
      <w:r w:rsidRPr="00A76C1D">
        <w:rPr>
          <w:rFonts w:ascii="Times New Roman" w:eastAsia="Times New Roman" w:hAnsi="Times New Roman" w:cs="Times New Roman"/>
          <w:sz w:val="28"/>
          <w:szCs w:val="24"/>
          <w:lang w:eastAsia="ru-RU"/>
        </w:rPr>
        <w:t xml:space="preserve">  </w:t>
      </w:r>
      <w:r w:rsidRPr="00A76C1D">
        <w:rPr>
          <w:rFonts w:ascii="Times New Roman" w:eastAsia="Times New Roman" w:hAnsi="Times New Roman" w:cs="Times New Roman"/>
          <w:sz w:val="28"/>
          <w:szCs w:val="24"/>
          <w:lang w:eastAsia="ar-SA"/>
        </w:rPr>
        <w:t xml:space="preserve">ГАПОУ «Муслюмовский политехнический техникум» </w:t>
      </w:r>
      <w:r w:rsidRPr="00A76C1D">
        <w:rPr>
          <w:rFonts w:ascii="Times New Roman" w:eastAsia="Times New Roman" w:hAnsi="Times New Roman" w:cs="Times New Roman"/>
          <w:sz w:val="28"/>
          <w:szCs w:val="24"/>
          <w:lang w:eastAsia="ru-RU"/>
        </w:rPr>
        <w:t xml:space="preserve">в соответствии с ФГОС, по  </w:t>
      </w:r>
      <w:r w:rsidRPr="00A76C1D">
        <w:rPr>
          <w:rFonts w:ascii="Times New Roman" w:eastAsia="Times New Roman" w:hAnsi="Times New Roman" w:cs="Times New Roman"/>
          <w:sz w:val="32"/>
          <w:szCs w:val="28"/>
          <w:lang w:eastAsia="ar-SA"/>
        </w:rPr>
        <w:t>профессии СПО ППКРС</w:t>
      </w:r>
      <w:r w:rsidRPr="00A76C1D">
        <w:rPr>
          <w:rFonts w:ascii="Times New Roman" w:eastAsia="Times New Roman" w:hAnsi="Times New Roman" w:cs="Times New Roman"/>
          <w:b/>
          <w:bCs/>
          <w:sz w:val="32"/>
          <w:szCs w:val="28"/>
          <w:lang w:eastAsia="ar-SA"/>
        </w:rPr>
        <w:t>:</w:t>
      </w:r>
      <w:r w:rsidRPr="00A76C1D">
        <w:rPr>
          <w:rFonts w:ascii="Times New Roman" w:eastAsia="Times New Roman" w:hAnsi="Times New Roman" w:cs="Times New Roman"/>
          <w:b/>
          <w:sz w:val="28"/>
          <w:szCs w:val="24"/>
          <w:lang w:eastAsia="ru-RU"/>
        </w:rPr>
        <w:t xml:space="preserve"> </w:t>
      </w:r>
      <w:r w:rsidRPr="00A76C1D">
        <w:rPr>
          <w:rFonts w:ascii="Times New Roman" w:eastAsia="Times New Roman" w:hAnsi="Times New Roman" w:cs="Times New Roman"/>
          <w:b/>
          <w:sz w:val="28"/>
          <w:szCs w:val="28"/>
          <w:lang w:eastAsia="ar-SA"/>
        </w:rPr>
        <w:t>23.01.17 Мастер по ремонту и обслуживанию автомобилей</w:t>
      </w:r>
      <w:r w:rsidRPr="00A76C1D">
        <w:rPr>
          <w:rFonts w:ascii="Times New Roman" w:eastAsia="Times New Roman" w:hAnsi="Times New Roman" w:cs="Times New Roman"/>
          <w:b/>
          <w:sz w:val="28"/>
          <w:szCs w:val="24"/>
          <w:lang w:eastAsia="ru-RU"/>
        </w:rPr>
        <w:t xml:space="preserve"> </w:t>
      </w:r>
      <w:r w:rsidRPr="00A76C1D">
        <w:rPr>
          <w:rFonts w:ascii="Times New Roman" w:eastAsia="Times New Roman" w:hAnsi="Times New Roman" w:cs="Times New Roman"/>
          <w:sz w:val="28"/>
          <w:szCs w:val="24"/>
          <w:lang w:eastAsia="ru-RU"/>
        </w:rPr>
        <w:t xml:space="preserve"> </w:t>
      </w:r>
      <w:r w:rsidRPr="00A76C1D">
        <w:rPr>
          <w:rFonts w:ascii="Times New Roman" w:eastAsia="Times New Roman" w:hAnsi="Times New Roman" w:cs="Times New Roman"/>
          <w:sz w:val="28"/>
          <w:szCs w:val="24"/>
          <w:lang w:eastAsia="ar-SA"/>
        </w:rPr>
        <w:t>ГАПОУ «Муслюмовский    политехнический техникум»</w:t>
      </w:r>
      <w:r w:rsidRPr="00A76C1D">
        <w:rPr>
          <w:rFonts w:ascii="Times New Roman" w:eastAsia="Times New Roman" w:hAnsi="Times New Roman" w:cs="Times New Roman"/>
          <w:sz w:val="28"/>
          <w:szCs w:val="24"/>
          <w:lang w:eastAsia="ru-RU"/>
        </w:rPr>
        <w:t>.</w:t>
      </w:r>
    </w:p>
    <w:p w:rsidR="00A76C1D" w:rsidRPr="00A76C1D" w:rsidRDefault="00A76C1D" w:rsidP="00A76C1D">
      <w:pPr>
        <w:spacing w:after="0" w:line="360" w:lineRule="auto"/>
        <w:ind w:left="142" w:right="-1" w:firstLine="566"/>
        <w:jc w:val="both"/>
        <w:rPr>
          <w:rFonts w:ascii="Times New Roman" w:eastAsia="Times New Roman" w:hAnsi="Times New Roman" w:cs="Times New Roman"/>
          <w:sz w:val="28"/>
          <w:szCs w:val="24"/>
          <w:lang w:eastAsia="ru-RU"/>
        </w:rPr>
      </w:pPr>
      <w:r w:rsidRPr="00A76C1D">
        <w:rPr>
          <w:rFonts w:ascii="Times New Roman" w:eastAsia="Times New Roman" w:hAnsi="Times New Roman" w:cs="Times New Roman"/>
          <w:sz w:val="28"/>
          <w:szCs w:val="24"/>
          <w:lang w:eastAsia="ru-RU"/>
        </w:rPr>
        <w:t xml:space="preserve"> </w:t>
      </w:r>
    </w:p>
    <w:p w:rsidR="00A76C1D" w:rsidRPr="00A76C1D" w:rsidRDefault="00A76C1D" w:rsidP="00A76C1D">
      <w:pPr>
        <w:suppressAutoHyphens/>
        <w:spacing w:after="0" w:line="240" w:lineRule="auto"/>
        <w:rPr>
          <w:rFonts w:ascii="Times New Roman" w:eastAsia="Times New Roman" w:hAnsi="Times New Roman" w:cs="Times New Roman"/>
          <w:sz w:val="28"/>
          <w:szCs w:val="24"/>
          <w:lang w:eastAsia="ru-RU"/>
        </w:rPr>
      </w:pPr>
      <w:r w:rsidRPr="00A76C1D">
        <w:rPr>
          <w:rFonts w:ascii="Times New Roman" w:eastAsia="Times New Roman" w:hAnsi="Times New Roman" w:cs="Times New Roman"/>
          <w:sz w:val="28"/>
          <w:szCs w:val="24"/>
          <w:lang w:eastAsia="ru-RU"/>
        </w:rPr>
        <w:t xml:space="preserve">            Программу  разработал  преподаватель   </w:t>
      </w:r>
      <w:r w:rsidRPr="00A76C1D">
        <w:rPr>
          <w:rFonts w:ascii="Times New Roman" w:eastAsia="Times New Roman" w:hAnsi="Times New Roman" w:cs="Times New Roman"/>
          <w:b/>
          <w:sz w:val="28"/>
          <w:szCs w:val="24"/>
          <w:lang w:eastAsia="ru-RU"/>
        </w:rPr>
        <w:t xml:space="preserve">Шагалиева Наиля Наиловна            </w:t>
      </w:r>
    </w:p>
    <w:p w:rsidR="00A76C1D" w:rsidRPr="00A76C1D" w:rsidRDefault="00A76C1D" w:rsidP="00A76C1D">
      <w:pPr>
        <w:suppressAutoHyphens/>
        <w:spacing w:after="0" w:line="240" w:lineRule="auto"/>
        <w:rPr>
          <w:rFonts w:ascii="Times New Roman" w:eastAsia="Times New Roman" w:hAnsi="Times New Roman" w:cs="Times New Roman"/>
          <w:sz w:val="28"/>
          <w:szCs w:val="24"/>
          <w:lang w:eastAsia="ru-RU"/>
        </w:rPr>
      </w:pPr>
      <w:r w:rsidRPr="00A76C1D">
        <w:rPr>
          <w:rFonts w:ascii="Times New Roman" w:eastAsia="Times New Roman" w:hAnsi="Times New Roman" w:cs="Times New Roman"/>
          <w:sz w:val="28"/>
          <w:szCs w:val="24"/>
          <w:lang w:eastAsia="ru-RU"/>
        </w:rPr>
        <w:t xml:space="preserve">                                                                  </w:t>
      </w:r>
    </w:p>
    <w:p w:rsidR="00A76C1D" w:rsidRPr="00A76C1D" w:rsidRDefault="00A76C1D" w:rsidP="00A76C1D">
      <w:pPr>
        <w:suppressAutoHyphens/>
        <w:spacing w:after="0" w:line="240" w:lineRule="auto"/>
        <w:ind w:left="708"/>
        <w:rPr>
          <w:rFonts w:ascii="Times New Roman" w:eastAsia="Times New Roman" w:hAnsi="Times New Roman" w:cs="Times New Roman"/>
          <w:sz w:val="28"/>
          <w:szCs w:val="24"/>
          <w:lang w:eastAsia="ru-RU"/>
        </w:rPr>
      </w:pPr>
      <w:r w:rsidRPr="00A76C1D">
        <w:rPr>
          <w:rFonts w:ascii="Times New Roman" w:eastAsia="Times New Roman" w:hAnsi="Times New Roman" w:cs="Times New Roman"/>
          <w:sz w:val="28"/>
          <w:szCs w:val="24"/>
          <w:lang w:eastAsia="ru-RU"/>
        </w:rPr>
        <w:t>Программа рассмотрена на заседании ПЦК  ГАПОУ «Муслюмовский политехнический техникум»</w:t>
      </w:r>
    </w:p>
    <w:p w:rsidR="00A76C1D" w:rsidRPr="00A76C1D" w:rsidRDefault="00A76C1D" w:rsidP="00A76C1D">
      <w:pPr>
        <w:suppressAutoHyphens/>
        <w:spacing w:after="0" w:line="240" w:lineRule="auto"/>
        <w:rPr>
          <w:rFonts w:ascii="Times New Roman" w:eastAsia="Times New Roman" w:hAnsi="Times New Roman" w:cs="Times New Roman"/>
          <w:sz w:val="28"/>
          <w:szCs w:val="24"/>
          <w:lang w:eastAsia="ru-RU"/>
        </w:rPr>
      </w:pPr>
    </w:p>
    <w:p w:rsidR="00A76C1D" w:rsidRPr="00A76C1D" w:rsidRDefault="00A76C1D" w:rsidP="00A76C1D">
      <w:pPr>
        <w:suppressAutoHyphens/>
        <w:spacing w:after="0" w:line="240" w:lineRule="auto"/>
        <w:rPr>
          <w:rFonts w:ascii="Times New Roman" w:eastAsia="Times New Roman" w:hAnsi="Times New Roman" w:cs="Times New Roman"/>
          <w:sz w:val="28"/>
          <w:szCs w:val="24"/>
          <w:lang w:eastAsia="ru-RU"/>
        </w:rPr>
      </w:pPr>
      <w:r w:rsidRPr="00A76C1D">
        <w:rPr>
          <w:rFonts w:ascii="Times New Roman" w:eastAsia="Times New Roman" w:hAnsi="Times New Roman" w:cs="Times New Roman"/>
          <w:sz w:val="28"/>
          <w:szCs w:val="24"/>
          <w:lang w:eastAsia="ru-RU"/>
        </w:rPr>
        <w:t xml:space="preserve">       Протокол  №___от  «___»__________20____г.</w:t>
      </w:r>
    </w:p>
    <w:p w:rsidR="00A76C1D" w:rsidRPr="00A76C1D" w:rsidRDefault="00A76C1D" w:rsidP="00A76C1D">
      <w:pPr>
        <w:suppressAutoHyphens/>
        <w:spacing w:after="0" w:line="240" w:lineRule="auto"/>
        <w:rPr>
          <w:rFonts w:ascii="Times New Roman" w:eastAsia="Times New Roman" w:hAnsi="Times New Roman" w:cs="Times New Roman"/>
          <w:sz w:val="28"/>
          <w:szCs w:val="24"/>
          <w:lang w:eastAsia="ru-RU"/>
        </w:rPr>
      </w:pPr>
    </w:p>
    <w:p w:rsidR="00A76C1D" w:rsidRPr="00A76C1D" w:rsidRDefault="00A76C1D" w:rsidP="00A76C1D">
      <w:pPr>
        <w:suppressAutoHyphens/>
        <w:spacing w:after="0" w:line="240" w:lineRule="auto"/>
        <w:rPr>
          <w:rFonts w:ascii="Times New Roman" w:eastAsia="Times New Roman" w:hAnsi="Times New Roman" w:cs="Times New Roman"/>
          <w:sz w:val="28"/>
          <w:szCs w:val="24"/>
          <w:lang w:eastAsia="ru-RU"/>
        </w:rPr>
      </w:pPr>
      <w:r w:rsidRPr="00A76C1D">
        <w:rPr>
          <w:rFonts w:ascii="Times New Roman" w:eastAsia="Times New Roman" w:hAnsi="Times New Roman" w:cs="Times New Roman"/>
          <w:sz w:val="28"/>
          <w:szCs w:val="24"/>
          <w:lang w:eastAsia="ru-RU"/>
        </w:rPr>
        <w:t xml:space="preserve">       Председатель ПЦК</w:t>
      </w:r>
    </w:p>
    <w:p w:rsidR="00A76C1D" w:rsidRPr="00A76C1D" w:rsidRDefault="00A76C1D" w:rsidP="00A76C1D">
      <w:pPr>
        <w:suppressAutoHyphens/>
        <w:spacing w:after="0" w:line="240" w:lineRule="auto"/>
        <w:rPr>
          <w:rFonts w:ascii="Times New Roman" w:eastAsia="Times New Roman" w:hAnsi="Times New Roman" w:cs="Times New Roman"/>
          <w:sz w:val="28"/>
          <w:szCs w:val="24"/>
          <w:lang w:eastAsia="ru-RU"/>
        </w:rPr>
      </w:pPr>
      <w:r w:rsidRPr="00A76C1D">
        <w:rPr>
          <w:rFonts w:ascii="Times New Roman" w:eastAsia="Times New Roman" w:hAnsi="Times New Roman" w:cs="Times New Roman"/>
          <w:sz w:val="28"/>
          <w:szCs w:val="24"/>
          <w:lang w:eastAsia="ru-RU"/>
        </w:rPr>
        <w:t xml:space="preserve">       _____________________ Р.Г.Мухаметова </w:t>
      </w:r>
    </w:p>
    <w:p w:rsidR="00A76C1D" w:rsidRPr="00A76C1D" w:rsidRDefault="00A76C1D" w:rsidP="00A76C1D">
      <w:pPr>
        <w:suppressAutoHyphens/>
        <w:spacing w:after="0" w:line="240" w:lineRule="auto"/>
        <w:rPr>
          <w:rFonts w:ascii="Times New Roman" w:eastAsia="Times New Roman" w:hAnsi="Times New Roman" w:cs="Times New Roman"/>
          <w:sz w:val="28"/>
          <w:szCs w:val="24"/>
          <w:lang w:eastAsia="ru-RU"/>
        </w:rPr>
      </w:pPr>
      <w:r w:rsidRPr="00A76C1D">
        <w:rPr>
          <w:rFonts w:ascii="Times New Roman" w:eastAsia="Times New Roman" w:hAnsi="Times New Roman" w:cs="Times New Roman"/>
          <w:sz w:val="28"/>
          <w:szCs w:val="24"/>
          <w:lang w:eastAsia="ru-RU"/>
        </w:rPr>
        <w:t xml:space="preserve">                                                   (ФИО)</w:t>
      </w:r>
    </w:p>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32"/>
          <w:szCs w:val="28"/>
          <w:lang w:eastAsia="ru-RU"/>
        </w:rPr>
        <w:br w:type="page"/>
      </w: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hd w:val="clear" w:color="auto" w:fill="FFFFFF"/>
        <w:spacing w:after="0" w:line="276" w:lineRule="auto"/>
        <w:ind w:left="283" w:firstLine="426"/>
        <w:jc w:val="both"/>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tabs>
          <w:tab w:val="left" w:pos="916"/>
          <w:tab w:val="left" w:pos="1155"/>
          <w:tab w:val="left" w:pos="1832"/>
          <w:tab w:val="left" w:pos="2748"/>
          <w:tab w:val="left" w:pos="3664"/>
          <w:tab w:val="left" w:pos="4580"/>
          <w:tab w:val="center" w:pos="5032"/>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r w:rsidRPr="00A76C1D">
        <w:rPr>
          <w:rFonts w:ascii="Times New Roman" w:eastAsia="Times New Roman" w:hAnsi="Times New Roman" w:cs="Times New Roman"/>
          <w:bCs/>
          <w:i/>
          <w:sz w:val="24"/>
          <w:szCs w:val="24"/>
          <w:lang w:eastAsia="ru-RU"/>
        </w:rPr>
        <w:tab/>
      </w:r>
      <w:r w:rsidRPr="00A76C1D">
        <w:rPr>
          <w:rFonts w:ascii="Times New Roman" w:eastAsia="Times New Roman" w:hAnsi="Times New Roman" w:cs="Times New Roman"/>
          <w:bCs/>
          <w:i/>
          <w:sz w:val="24"/>
          <w:szCs w:val="24"/>
          <w:lang w:eastAsia="ru-RU"/>
        </w:rPr>
        <w:tab/>
      </w:r>
      <w:r w:rsidRPr="00A76C1D">
        <w:rPr>
          <w:rFonts w:ascii="Times New Roman" w:eastAsia="Times New Roman" w:hAnsi="Times New Roman" w:cs="Times New Roman"/>
          <w:bCs/>
          <w:i/>
          <w:sz w:val="24"/>
          <w:szCs w:val="24"/>
          <w:lang w:eastAsia="ru-RU"/>
        </w:rPr>
        <w:tab/>
      </w:r>
      <w:r w:rsidRPr="00A76C1D">
        <w:rPr>
          <w:rFonts w:ascii="Times New Roman" w:eastAsia="Times New Roman" w:hAnsi="Times New Roman" w:cs="Times New Roman"/>
          <w:bCs/>
          <w:i/>
          <w:sz w:val="24"/>
          <w:szCs w:val="24"/>
          <w:lang w:eastAsia="ru-RU"/>
        </w:rPr>
        <w:tab/>
      </w:r>
    </w:p>
    <w:p w:rsidR="00A76C1D" w:rsidRPr="00A76C1D" w:rsidRDefault="00A76C1D" w:rsidP="00A76C1D">
      <w:pPr>
        <w:shd w:val="clear" w:color="auto" w:fill="FFFFFF"/>
        <w:tabs>
          <w:tab w:val="left" w:pos="916"/>
          <w:tab w:val="left" w:pos="1155"/>
          <w:tab w:val="left" w:pos="1832"/>
          <w:tab w:val="left" w:pos="2748"/>
          <w:tab w:val="left" w:pos="3664"/>
          <w:tab w:val="left" w:pos="4580"/>
          <w:tab w:val="center" w:pos="5032"/>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p w:rsidR="00A76C1D" w:rsidRPr="00A76C1D" w:rsidRDefault="00A76C1D" w:rsidP="00A76C1D">
      <w:pPr>
        <w:shd w:val="clear" w:color="auto" w:fill="FFFFFF"/>
        <w:tabs>
          <w:tab w:val="left" w:pos="916"/>
          <w:tab w:val="left" w:pos="1155"/>
          <w:tab w:val="left" w:pos="1832"/>
          <w:tab w:val="left" w:pos="2748"/>
          <w:tab w:val="left" w:pos="3664"/>
          <w:tab w:val="left" w:pos="4580"/>
          <w:tab w:val="center" w:pos="5032"/>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8"/>
          <w:szCs w:val="28"/>
          <w:lang w:eastAsia="ru-RU"/>
        </w:rPr>
      </w:pPr>
      <w:r w:rsidRPr="00A76C1D">
        <w:rPr>
          <w:rFonts w:ascii="Times New Roman" w:eastAsia="Times New Roman" w:hAnsi="Times New Roman" w:cs="Times New Roman"/>
          <w:b/>
          <w:bCs/>
          <w:sz w:val="28"/>
          <w:szCs w:val="28"/>
          <w:lang w:eastAsia="ru-RU"/>
        </w:rPr>
        <w:t>СОДЕРЖАНИЕ</w:t>
      </w:r>
    </w:p>
    <w:p w:rsidR="00A76C1D" w:rsidRPr="00A76C1D" w:rsidRDefault="00A76C1D" w:rsidP="00A76C1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8"/>
          <w:szCs w:val="28"/>
          <w:lang w:eastAsia="ru-RU"/>
        </w:rPr>
      </w:pPr>
      <w:r w:rsidRPr="00A76C1D">
        <w:rPr>
          <w:rFonts w:ascii="Times New Roman" w:eastAsia="Times New Roman" w:hAnsi="Times New Roman" w:cs="Times New Roman"/>
          <w:bCs/>
          <w:sz w:val="28"/>
          <w:szCs w:val="28"/>
          <w:lang w:eastAsia="ru-RU"/>
        </w:rPr>
        <w:t xml:space="preserve">                                                                                                                стр.</w:t>
      </w:r>
    </w:p>
    <w:p w:rsidR="00A76C1D" w:rsidRPr="00A76C1D" w:rsidRDefault="00A76C1D" w:rsidP="00A76C1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bl>
      <w:tblPr>
        <w:tblStyle w:val="af1"/>
        <w:tblW w:w="0" w:type="auto"/>
        <w:tblInd w:w="-233" w:type="dxa"/>
        <w:tblLook w:val="04A0" w:firstRow="1" w:lastRow="0" w:firstColumn="1" w:lastColumn="0" w:noHBand="0" w:noVBand="1"/>
      </w:tblPr>
      <w:tblGrid>
        <w:gridCol w:w="566"/>
        <w:gridCol w:w="8630"/>
        <w:gridCol w:w="675"/>
      </w:tblGrid>
      <w:tr w:rsidR="00A76C1D" w:rsidRPr="00A76C1D" w:rsidTr="00A76C1D">
        <w:tc>
          <w:tcPr>
            <w:tcW w:w="567" w:type="dxa"/>
            <w:tcBorders>
              <w:top w:val="nil"/>
              <w:left w:val="nil"/>
              <w:bottom w:val="nil"/>
              <w:right w:val="nil"/>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A76C1D">
              <w:rPr>
                <w:b/>
                <w:bCs/>
                <w:sz w:val="28"/>
                <w:szCs w:val="28"/>
              </w:rPr>
              <w:t>1.</w:t>
            </w:r>
          </w:p>
        </w:tc>
        <w:tc>
          <w:tcPr>
            <w:tcW w:w="8648" w:type="dxa"/>
            <w:tcBorders>
              <w:top w:val="nil"/>
              <w:left w:val="nil"/>
              <w:bottom w:val="nil"/>
              <w:right w:val="nil"/>
            </w:tcBorders>
          </w:tcPr>
          <w:p w:rsidR="00A76C1D" w:rsidRPr="00A76C1D" w:rsidRDefault="00A76C1D" w:rsidP="00A76C1D">
            <w:pPr>
              <w:shd w:val="clear" w:color="auto" w:fill="FFFFFF"/>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A76C1D">
              <w:rPr>
                <w:b/>
                <w:bCs/>
              </w:rPr>
              <w:t xml:space="preserve">ПАСПОРТ РАБОЧЕЙ ПРОГРАММЫ УЧЕБНОЙ ДИСЦИПЛИНЫ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p>
        </w:tc>
        <w:tc>
          <w:tcPr>
            <w:tcW w:w="675" w:type="dxa"/>
            <w:tcBorders>
              <w:top w:val="nil"/>
              <w:left w:val="nil"/>
              <w:bottom w:val="nil"/>
              <w:right w:val="nil"/>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A76C1D">
              <w:rPr>
                <w:b/>
                <w:bCs/>
                <w:sz w:val="28"/>
                <w:szCs w:val="28"/>
              </w:rPr>
              <w:t>4</w:t>
            </w:r>
          </w:p>
        </w:tc>
      </w:tr>
      <w:tr w:rsidR="00A76C1D" w:rsidRPr="00A76C1D" w:rsidTr="00A76C1D">
        <w:trPr>
          <w:trHeight w:val="307"/>
        </w:trPr>
        <w:tc>
          <w:tcPr>
            <w:tcW w:w="567" w:type="dxa"/>
            <w:tcBorders>
              <w:top w:val="nil"/>
              <w:left w:val="nil"/>
              <w:bottom w:val="nil"/>
              <w:right w:val="nil"/>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A76C1D">
              <w:rPr>
                <w:b/>
                <w:bCs/>
                <w:sz w:val="28"/>
                <w:szCs w:val="28"/>
              </w:rPr>
              <w:t>2.</w:t>
            </w:r>
          </w:p>
        </w:tc>
        <w:tc>
          <w:tcPr>
            <w:tcW w:w="8648" w:type="dxa"/>
            <w:tcBorders>
              <w:top w:val="nil"/>
              <w:left w:val="nil"/>
              <w:bottom w:val="nil"/>
              <w:right w:val="nil"/>
            </w:tcBorders>
          </w:tcPr>
          <w:p w:rsidR="00A76C1D" w:rsidRPr="00A76C1D" w:rsidRDefault="00A76C1D" w:rsidP="00A76C1D">
            <w:pPr>
              <w:shd w:val="clear" w:color="auto" w:fill="FFFFFF"/>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A76C1D">
              <w:rPr>
                <w:b/>
                <w:bCs/>
              </w:rPr>
              <w:t>СТРУКТУРА И РАБОЧЕЕ СОДЕРЖАНИЕ УЧЕБНОЙ ДИСЦИПЛИНЫ</w:t>
            </w:r>
          </w:p>
          <w:p w:rsidR="00A76C1D" w:rsidRPr="00A76C1D" w:rsidRDefault="00A76C1D" w:rsidP="00A76C1D">
            <w:pPr>
              <w:shd w:val="clear" w:color="auto" w:fill="FFFFFF"/>
              <w:tabs>
                <w:tab w:val="left" w:pos="709"/>
              </w:tabs>
              <w:jc w:val="both"/>
              <w:rPr>
                <w:bCs/>
                <w:sz w:val="28"/>
                <w:szCs w:val="28"/>
              </w:rPr>
            </w:pPr>
            <w:r w:rsidRPr="00A76C1D">
              <w:rPr>
                <w:b/>
                <w:bCs/>
              </w:rPr>
              <w:tab/>
            </w:r>
            <w:r w:rsidRPr="00A76C1D">
              <w:rPr>
                <w:b/>
                <w:bCs/>
              </w:rPr>
              <w:tab/>
            </w:r>
            <w:r w:rsidRPr="00A76C1D">
              <w:rPr>
                <w:b/>
                <w:bCs/>
              </w:rPr>
              <w:tab/>
            </w:r>
          </w:p>
        </w:tc>
        <w:tc>
          <w:tcPr>
            <w:tcW w:w="675" w:type="dxa"/>
            <w:tcBorders>
              <w:top w:val="nil"/>
              <w:left w:val="nil"/>
              <w:bottom w:val="nil"/>
              <w:right w:val="nil"/>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A76C1D">
              <w:rPr>
                <w:b/>
                <w:bCs/>
                <w:sz w:val="28"/>
                <w:szCs w:val="28"/>
              </w:rPr>
              <w:t>8</w:t>
            </w:r>
          </w:p>
        </w:tc>
      </w:tr>
      <w:tr w:rsidR="00A76C1D" w:rsidRPr="00A76C1D" w:rsidTr="00A76C1D">
        <w:trPr>
          <w:trHeight w:val="561"/>
        </w:trPr>
        <w:tc>
          <w:tcPr>
            <w:tcW w:w="567" w:type="dxa"/>
            <w:tcBorders>
              <w:top w:val="nil"/>
              <w:left w:val="nil"/>
              <w:bottom w:val="nil"/>
              <w:right w:val="nil"/>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A76C1D">
              <w:rPr>
                <w:b/>
                <w:bCs/>
                <w:sz w:val="28"/>
                <w:szCs w:val="28"/>
              </w:rPr>
              <w:t>3.</w:t>
            </w:r>
          </w:p>
        </w:tc>
        <w:tc>
          <w:tcPr>
            <w:tcW w:w="8648" w:type="dxa"/>
            <w:tcBorders>
              <w:top w:val="nil"/>
              <w:left w:val="nil"/>
              <w:bottom w:val="nil"/>
              <w:right w:val="nil"/>
            </w:tcBorders>
          </w:tcPr>
          <w:p w:rsidR="00A76C1D" w:rsidRPr="00A76C1D" w:rsidRDefault="00A76C1D" w:rsidP="00A76C1D">
            <w:pPr>
              <w:shd w:val="clear" w:color="auto" w:fill="FFFFFF"/>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A76C1D">
              <w:rPr>
                <w:b/>
                <w:bCs/>
              </w:rPr>
              <w:t xml:space="preserve">УСЛОВИЯ РЕАЛИЗАЦИИ ПРОГРАММЫ УЧЕБНОЙ ДИСЦИПЛИНЫ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p>
        </w:tc>
        <w:tc>
          <w:tcPr>
            <w:tcW w:w="675" w:type="dxa"/>
            <w:tcBorders>
              <w:top w:val="nil"/>
              <w:left w:val="nil"/>
              <w:bottom w:val="nil"/>
              <w:right w:val="nil"/>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A76C1D">
              <w:rPr>
                <w:b/>
                <w:bCs/>
                <w:sz w:val="28"/>
                <w:szCs w:val="28"/>
              </w:rPr>
              <w:t>11</w:t>
            </w:r>
          </w:p>
        </w:tc>
      </w:tr>
      <w:tr w:rsidR="00A76C1D" w:rsidRPr="00A76C1D" w:rsidTr="00A76C1D">
        <w:tc>
          <w:tcPr>
            <w:tcW w:w="567" w:type="dxa"/>
            <w:tcBorders>
              <w:top w:val="nil"/>
              <w:left w:val="nil"/>
              <w:bottom w:val="nil"/>
              <w:right w:val="nil"/>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A76C1D">
              <w:rPr>
                <w:b/>
                <w:bCs/>
                <w:sz w:val="28"/>
                <w:szCs w:val="28"/>
              </w:rPr>
              <w:t>4.</w:t>
            </w:r>
          </w:p>
        </w:tc>
        <w:tc>
          <w:tcPr>
            <w:tcW w:w="8648" w:type="dxa"/>
            <w:tcBorders>
              <w:top w:val="nil"/>
              <w:left w:val="nil"/>
              <w:bottom w:val="nil"/>
              <w:right w:val="nil"/>
            </w:tcBorders>
          </w:tcPr>
          <w:p w:rsidR="00A76C1D" w:rsidRPr="00A76C1D" w:rsidRDefault="00A76C1D" w:rsidP="00A76C1D">
            <w:pPr>
              <w:tabs>
                <w:tab w:val="left" w:pos="0"/>
              </w:tabs>
              <w:jc w:val="both"/>
              <w:rPr>
                <w:bCs/>
                <w:sz w:val="28"/>
                <w:szCs w:val="28"/>
              </w:rPr>
            </w:pPr>
            <w:r w:rsidRPr="00A76C1D">
              <w:rPr>
                <w:b/>
                <w:bCs/>
              </w:rPr>
              <w:t>КОНТРОЛЬ И ОЦЕНКА РЕЗУЛЬТАТОВ ОСВОЕНИЯ УЧЕБНОЙ ДИСЦИПЛИНЫ</w:t>
            </w:r>
          </w:p>
        </w:tc>
        <w:tc>
          <w:tcPr>
            <w:tcW w:w="675" w:type="dxa"/>
            <w:tcBorders>
              <w:top w:val="nil"/>
              <w:left w:val="nil"/>
              <w:bottom w:val="nil"/>
              <w:right w:val="nil"/>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A76C1D">
              <w:rPr>
                <w:b/>
                <w:bCs/>
                <w:sz w:val="28"/>
                <w:szCs w:val="28"/>
              </w:rPr>
              <w:t>12</w:t>
            </w:r>
          </w:p>
        </w:tc>
      </w:tr>
    </w:tbl>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40" w:lineRule="auto"/>
        <w:ind w:left="142" w:firstLine="426"/>
        <w:jc w:val="center"/>
        <w:rPr>
          <w:rFonts w:ascii="Calibri" w:eastAsia="Times New Roman" w:hAnsi="Calibri" w:cs="Times New Roman"/>
          <w:b/>
          <w:lang w:bidi="en-US"/>
        </w:rPr>
      </w:pPr>
    </w:p>
    <w:p w:rsidR="00A76C1D" w:rsidRPr="00A76C1D" w:rsidRDefault="00A76C1D" w:rsidP="00A76C1D">
      <w:pPr>
        <w:shd w:val="clear" w:color="auto" w:fill="FFFFFF"/>
        <w:spacing w:after="0" w:line="240" w:lineRule="auto"/>
        <w:ind w:left="142" w:firstLine="426"/>
        <w:jc w:val="center"/>
        <w:rPr>
          <w:rFonts w:ascii="Calibri" w:eastAsia="Times New Roman" w:hAnsi="Calibri" w:cs="Times New Roman"/>
          <w:b/>
          <w:lang w:bidi="en-US"/>
        </w:rPr>
      </w:pPr>
    </w:p>
    <w:p w:rsidR="00A76C1D" w:rsidRPr="00A76C1D" w:rsidRDefault="00A76C1D" w:rsidP="00A76C1D">
      <w:pPr>
        <w:shd w:val="clear" w:color="auto" w:fill="FFFFFF"/>
        <w:spacing w:after="0" w:line="240" w:lineRule="auto"/>
        <w:ind w:left="142" w:firstLine="426"/>
        <w:jc w:val="center"/>
        <w:rPr>
          <w:rFonts w:ascii="Calibri" w:eastAsia="Times New Roman" w:hAnsi="Calibri" w:cs="Times New Roman"/>
          <w:b/>
          <w:lang w:bidi="en-US"/>
        </w:rPr>
      </w:pPr>
    </w:p>
    <w:p w:rsidR="00A76C1D" w:rsidRPr="00A76C1D" w:rsidRDefault="00A76C1D" w:rsidP="00A76C1D">
      <w:pPr>
        <w:shd w:val="clear" w:color="auto" w:fill="FFFFFF"/>
        <w:spacing w:after="0" w:line="240" w:lineRule="auto"/>
        <w:ind w:left="142" w:firstLine="426"/>
        <w:jc w:val="center"/>
        <w:rPr>
          <w:rFonts w:ascii="Calibri" w:eastAsia="Times New Roman" w:hAnsi="Calibri" w:cs="Times New Roman"/>
          <w:b/>
          <w:lang w:bidi="en-US"/>
        </w:rPr>
      </w:pPr>
    </w:p>
    <w:p w:rsidR="00A76C1D" w:rsidRPr="00A76C1D" w:rsidRDefault="00A76C1D" w:rsidP="00A76C1D">
      <w:pPr>
        <w:shd w:val="clear" w:color="auto" w:fill="FFFFFF"/>
        <w:spacing w:after="0" w:line="240" w:lineRule="auto"/>
        <w:ind w:left="142" w:firstLine="426"/>
        <w:jc w:val="center"/>
        <w:rPr>
          <w:rFonts w:ascii="Calibri" w:eastAsia="Times New Roman" w:hAnsi="Calibri" w:cs="Times New Roman"/>
          <w:b/>
          <w:lang w:bidi="en-US"/>
        </w:rPr>
      </w:pPr>
    </w:p>
    <w:p w:rsidR="00A76C1D" w:rsidRDefault="00A76C1D" w:rsidP="00A76C1D">
      <w:pPr>
        <w:shd w:val="clear" w:color="auto" w:fill="FFFFFF"/>
        <w:spacing w:after="0" w:line="240" w:lineRule="auto"/>
        <w:ind w:left="142" w:firstLine="426"/>
        <w:jc w:val="center"/>
        <w:rPr>
          <w:rFonts w:ascii="Calibri" w:eastAsia="Times New Roman" w:hAnsi="Calibri" w:cs="Times New Roman"/>
          <w:b/>
          <w:lang w:bidi="en-US"/>
        </w:rPr>
      </w:pPr>
    </w:p>
    <w:p w:rsidR="004F72CF" w:rsidRPr="00A76C1D" w:rsidRDefault="004F72CF" w:rsidP="00A76C1D">
      <w:pPr>
        <w:shd w:val="clear" w:color="auto" w:fill="FFFFFF"/>
        <w:spacing w:after="0" w:line="240" w:lineRule="auto"/>
        <w:ind w:left="142" w:firstLine="426"/>
        <w:jc w:val="center"/>
        <w:rPr>
          <w:rFonts w:ascii="Calibri" w:eastAsia="Times New Roman" w:hAnsi="Calibri" w:cs="Times New Roman"/>
          <w:b/>
          <w:lang w:bidi="en-US"/>
        </w:rPr>
      </w:pPr>
    </w:p>
    <w:p w:rsidR="00A76C1D" w:rsidRPr="00A76C1D" w:rsidRDefault="00A76C1D" w:rsidP="00A76C1D">
      <w:pPr>
        <w:widowControl w:val="0"/>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rPr>
          <w:rFonts w:ascii="Times New Roman" w:eastAsia="Calibri" w:hAnsi="Times New Roman" w:cs="Times New Roman"/>
          <w:b/>
          <w:sz w:val="26"/>
          <w:szCs w:val="26"/>
        </w:rPr>
      </w:pPr>
    </w:p>
    <w:p w:rsidR="00A76C1D" w:rsidRPr="00A76C1D" w:rsidRDefault="00A76C1D" w:rsidP="00A76C1D">
      <w:pPr>
        <w:widowControl w:val="0"/>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rPr>
          <w:rFonts w:ascii="Times New Roman" w:eastAsia="Calibri" w:hAnsi="Times New Roman" w:cs="Times New Roman"/>
          <w:b/>
          <w:sz w:val="26"/>
          <w:szCs w:val="26"/>
        </w:rPr>
      </w:pPr>
    </w:p>
    <w:p w:rsidR="00A76C1D" w:rsidRPr="00A76C1D" w:rsidRDefault="00A76C1D" w:rsidP="00A76C1D">
      <w:pPr>
        <w:widowControl w:val="0"/>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rPr>
          <w:rFonts w:ascii="Times New Roman" w:eastAsia="Calibri" w:hAnsi="Times New Roman" w:cs="Times New Roman"/>
          <w:b/>
          <w:sz w:val="26"/>
          <w:szCs w:val="26"/>
        </w:rPr>
      </w:pPr>
    </w:p>
    <w:p w:rsidR="00A76C1D" w:rsidRPr="00A76C1D" w:rsidRDefault="00A76C1D" w:rsidP="00A76C1D">
      <w:pPr>
        <w:widowControl w:val="0"/>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rPr>
          <w:rFonts w:ascii="Times New Roman" w:eastAsia="Times New Roman" w:hAnsi="Times New Roman" w:cs="Times New Roman"/>
          <w:b/>
          <w:bCs/>
          <w:sz w:val="28"/>
          <w:szCs w:val="28"/>
          <w:lang w:eastAsia="ru-RU"/>
        </w:rPr>
      </w:pPr>
      <w:r w:rsidRPr="00A76C1D">
        <w:rPr>
          <w:rFonts w:ascii="Times New Roman" w:eastAsia="Times New Roman" w:hAnsi="Times New Roman" w:cs="Times New Roman"/>
          <w:b/>
          <w:bCs/>
          <w:caps/>
          <w:sz w:val="28"/>
          <w:szCs w:val="28"/>
          <w:lang w:eastAsia="ru-RU"/>
        </w:rPr>
        <w:t>1. паспорт  РАБОЧЕЙ  ПРОГРАММЫ  УЧЕБНОЙ  ДИЦИПЛИНЫ</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bCs/>
          <w:sz w:val="28"/>
          <w:szCs w:val="28"/>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bCs/>
          <w:sz w:val="28"/>
          <w:szCs w:val="28"/>
          <w:lang w:eastAsia="ru-RU"/>
        </w:rPr>
      </w:pPr>
      <w:r w:rsidRPr="00A76C1D">
        <w:rPr>
          <w:rFonts w:ascii="Times New Roman" w:eastAsia="Times New Roman" w:hAnsi="Times New Roman" w:cs="Times New Roman"/>
          <w:b/>
          <w:bCs/>
          <w:sz w:val="28"/>
          <w:szCs w:val="28"/>
          <w:lang w:eastAsia="ru-RU"/>
        </w:rPr>
        <w:t>1.1. Область применения рабочей программы</w:t>
      </w:r>
    </w:p>
    <w:p w:rsidR="00A76C1D" w:rsidRPr="00A76C1D" w:rsidRDefault="00A76C1D" w:rsidP="00A76C1D">
      <w:pPr>
        <w:widowControl w:val="0"/>
        <w:spacing w:after="120" w:line="240" w:lineRule="auto"/>
        <w:ind w:firstLine="708"/>
        <w:jc w:val="both"/>
        <w:rPr>
          <w:rFonts w:ascii="Times New Roman" w:eastAsia="Times New Roman" w:hAnsi="Times New Roman" w:cs="Times New Roman"/>
          <w:b/>
        </w:rPr>
      </w:pPr>
      <w:r w:rsidRPr="00A76C1D">
        <w:rPr>
          <w:rFonts w:ascii="Times New Roman" w:eastAsia="Yu Gothic" w:hAnsi="Times New Roman" w:cs="Times New Roman"/>
          <w:color w:val="231F20"/>
          <w:sz w:val="28"/>
          <w:szCs w:val="28"/>
          <w:lang w:eastAsia="ru-RU"/>
        </w:rPr>
        <w:t xml:space="preserve">Программа общеобразовательной учебной дисциплины ОУД.08. Астрономия </w:t>
      </w:r>
      <w:r w:rsidRPr="00A76C1D">
        <w:rPr>
          <w:rFonts w:ascii="Times New Roman" w:eastAsia="Yu Gothic" w:hAnsi="Times New Roman" w:cs="Times New Roman"/>
          <w:sz w:val="28"/>
          <w:szCs w:val="28"/>
          <w:lang w:eastAsia="ru-RU"/>
        </w:rPr>
        <w:t>п</w:t>
      </w:r>
      <w:r w:rsidRPr="00A76C1D">
        <w:rPr>
          <w:rFonts w:ascii="Times New Roman" w:eastAsia="Yu Gothic" w:hAnsi="Times New Roman" w:cs="Times New Roman"/>
          <w:color w:val="231F20"/>
          <w:sz w:val="28"/>
          <w:szCs w:val="28"/>
          <w:lang w:eastAsia="ru-RU"/>
        </w:rPr>
        <w:t xml:space="preserve">редназначена для изучения в ГАПОУ «Муслюмовский политехнический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квалифицированных рабочих, служащих по профессии  </w:t>
      </w:r>
      <w:r w:rsidRPr="00A76C1D">
        <w:rPr>
          <w:rFonts w:ascii="Times New Roman" w:eastAsia="Times New Roman" w:hAnsi="Times New Roman" w:cs="Times New Roman"/>
          <w:b/>
          <w:sz w:val="28"/>
          <w:szCs w:val="28"/>
          <w:lang w:eastAsia="ar-SA"/>
        </w:rPr>
        <w:t>23.01.17 Мастер по ремонту и обслуживанию автомобилей</w:t>
      </w:r>
      <w:r w:rsidRPr="00A76C1D">
        <w:rPr>
          <w:rFonts w:ascii="Times New Roman" w:eastAsia="Times New Roman" w:hAnsi="Times New Roman" w:cs="Times New Roman"/>
          <w:b/>
          <w:sz w:val="28"/>
          <w:szCs w:val="24"/>
          <w:lang w:eastAsia="ru-RU"/>
        </w:rPr>
        <w:t xml:space="preserve"> </w:t>
      </w:r>
      <w:r w:rsidRPr="00A76C1D">
        <w:rPr>
          <w:rFonts w:ascii="Times New Roman" w:eastAsia="Times New Roman" w:hAnsi="Times New Roman" w:cs="Times New Roman"/>
          <w:sz w:val="28"/>
          <w:szCs w:val="24"/>
          <w:lang w:eastAsia="ru-RU"/>
        </w:rPr>
        <w:t xml:space="preserve"> </w:t>
      </w:r>
    </w:p>
    <w:p w:rsidR="00A76C1D" w:rsidRPr="00A76C1D" w:rsidRDefault="00A76C1D" w:rsidP="00A76C1D">
      <w:pPr>
        <w:autoSpaceDE w:val="0"/>
        <w:autoSpaceDN w:val="0"/>
        <w:spacing w:after="0" w:line="240" w:lineRule="auto"/>
        <w:jc w:val="both"/>
        <w:rPr>
          <w:rFonts w:ascii="Times New Roman" w:eastAsia="Yu Gothic" w:hAnsi="Times New Roman" w:cs="Times New Roman"/>
          <w:color w:val="231F20"/>
          <w:sz w:val="28"/>
          <w:szCs w:val="28"/>
          <w:lang w:eastAsia="ru-RU"/>
        </w:rPr>
      </w:pPr>
      <w:r w:rsidRPr="00A76C1D">
        <w:rPr>
          <w:rFonts w:ascii="Times New Roman" w:eastAsia="Yu Gothic" w:hAnsi="Times New Roman" w:cs="Times New Roman"/>
          <w:color w:val="231F20"/>
          <w:sz w:val="28"/>
          <w:szCs w:val="28"/>
          <w:lang w:eastAsia="ru-RU"/>
        </w:rPr>
        <w:t>Программа разработана с учетом требований ФГОС среднего общего образования,  профиля профессионального образования.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bCs/>
          <w:sz w:val="28"/>
          <w:szCs w:val="28"/>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A76C1D">
        <w:rPr>
          <w:rFonts w:ascii="Times New Roman" w:eastAsia="Times New Roman" w:hAnsi="Times New Roman" w:cs="Times New Roman"/>
          <w:b/>
          <w:bCs/>
          <w:sz w:val="28"/>
          <w:szCs w:val="28"/>
          <w:lang w:eastAsia="ru-RU"/>
        </w:rPr>
        <w:t>1.2. Место учебной дисциплины в структуре основной профессиональной образовательной программы:</w:t>
      </w:r>
      <w:r w:rsidRPr="00A76C1D">
        <w:rPr>
          <w:rFonts w:ascii="Times New Roman" w:eastAsia="Times New Roman" w:hAnsi="Times New Roman" w:cs="Times New Roman"/>
          <w:sz w:val="28"/>
          <w:szCs w:val="28"/>
          <w:lang w:eastAsia="ru-RU"/>
        </w:rPr>
        <w:t xml:space="preserve"> дисциплина входит в общеобразовательный цикл.</w:t>
      </w:r>
    </w:p>
    <w:p w:rsidR="00A76C1D" w:rsidRPr="00A76C1D" w:rsidRDefault="00A76C1D" w:rsidP="00A76C1D">
      <w:pPr>
        <w:autoSpaceDE w:val="0"/>
        <w:autoSpaceDN w:val="0"/>
        <w:adjustRightInd w:val="0"/>
        <w:spacing w:after="0" w:line="240" w:lineRule="auto"/>
        <w:ind w:firstLine="425"/>
        <w:jc w:val="both"/>
        <w:rPr>
          <w:rFonts w:ascii="Times New Roman" w:eastAsia="Calibri" w:hAnsi="Times New Roman" w:cs="Times New Roman"/>
          <w:sz w:val="21"/>
          <w:szCs w:val="21"/>
        </w:rPr>
      </w:pPr>
      <w:r w:rsidRPr="00A76C1D">
        <w:rPr>
          <w:rFonts w:ascii="Times New Roman" w:eastAsia="Times New Roman" w:hAnsi="Times New Roman" w:cs="Times New Roman"/>
          <w:sz w:val="28"/>
          <w:szCs w:val="28"/>
          <w:lang w:eastAsia="ru-RU"/>
        </w:rPr>
        <w:t>Уровень усвоения учебной дисциплины в соответствии с ФГОС среднего общего образования.</w:t>
      </w:r>
      <w:r w:rsidRPr="00A76C1D">
        <w:rPr>
          <w:rFonts w:ascii="Times New Roman" w:eastAsia="Calibri" w:hAnsi="Times New Roman" w:cs="Times New Roman"/>
          <w:sz w:val="28"/>
          <w:szCs w:val="28"/>
        </w:rPr>
        <w:t xml:space="preserve">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Yu Gothic" w:hAnsi="Times New Roman" w:cs="Times New Roman"/>
          <w:color w:val="231F20"/>
          <w:sz w:val="28"/>
          <w:szCs w:val="28"/>
          <w:lang w:eastAsia="ru-RU"/>
        </w:rPr>
      </w:pPr>
    </w:p>
    <w:p w:rsidR="00A76C1D" w:rsidRPr="00A76C1D" w:rsidRDefault="00A76C1D" w:rsidP="00A76C1D">
      <w:pPr>
        <w:tabs>
          <w:tab w:val="left" w:pos="916"/>
          <w:tab w:val="left" w:pos="1832"/>
          <w:tab w:val="left" w:pos="2748"/>
          <w:tab w:val="left" w:pos="3664"/>
          <w:tab w:val="left" w:pos="4580"/>
          <w:tab w:val="left" w:pos="6154"/>
        </w:tabs>
        <w:spacing w:after="0" w:line="240" w:lineRule="auto"/>
        <w:jc w:val="both"/>
        <w:rPr>
          <w:rFonts w:ascii="Times New Roman" w:eastAsia="Times New Roman" w:hAnsi="Times New Roman" w:cs="Times New Roman"/>
          <w:sz w:val="28"/>
          <w:szCs w:val="28"/>
          <w:lang w:eastAsia="ru-RU"/>
        </w:rPr>
      </w:pPr>
      <w:r w:rsidRPr="00A76C1D">
        <w:rPr>
          <w:rFonts w:ascii="Times New Roman" w:eastAsia="Times New Roman" w:hAnsi="Times New Roman" w:cs="Times New Roman"/>
          <w:b/>
          <w:bCs/>
          <w:sz w:val="28"/>
          <w:szCs w:val="28"/>
          <w:lang w:eastAsia="ru-RU"/>
        </w:rPr>
        <w:t>1.3. Цели и задачи учебной дисциплины – требования к результатам освоения учебной дисциплины:</w:t>
      </w:r>
    </w:p>
    <w:p w:rsidR="00A76C1D" w:rsidRPr="00A76C1D" w:rsidRDefault="00A76C1D" w:rsidP="00A76C1D">
      <w:pPr>
        <w:widowControl w:val="0"/>
        <w:spacing w:after="0" w:line="240" w:lineRule="auto"/>
        <w:jc w:val="both"/>
        <w:rPr>
          <w:rFonts w:ascii="Times New Roman" w:eastAsia="Times New Roman" w:hAnsi="Times New Roman" w:cs="Times New Roman"/>
          <w:sz w:val="28"/>
          <w:szCs w:val="28"/>
          <w:lang w:eastAsia="ar-SA"/>
        </w:rPr>
      </w:pPr>
      <w:r w:rsidRPr="00A76C1D">
        <w:rPr>
          <w:rFonts w:ascii="Times New Roman" w:eastAsia="Calibri" w:hAnsi="Times New Roman" w:cs="Times New Roman"/>
          <w:sz w:val="28"/>
          <w:szCs w:val="28"/>
        </w:rPr>
        <w:t>Астрономия всегда рассматривалась как курс, который, завершая физико-математическое образование, знакомит их с современными представлениями о строении и эволюции Вселенной и способствует формированию научного мировоззрения. В настоящее время важнейшими задачами астрономии являются формирование представлений о единстве физических законов, действующих на Земле и в безграничной Вселенной, о непрерывно происходящей эволюции нашей планеты, всех космических тел и их систем, а также самой Вселенной.</w:t>
      </w:r>
    </w:p>
    <w:p w:rsidR="00A76C1D" w:rsidRPr="00A76C1D" w:rsidRDefault="00A76C1D" w:rsidP="00A76C1D">
      <w:pPr>
        <w:shd w:val="clear" w:color="auto" w:fill="FFFFFF"/>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ar-SA"/>
        </w:rPr>
      </w:pPr>
      <w:r w:rsidRPr="00A76C1D">
        <w:rPr>
          <w:rFonts w:ascii="Times New Roman" w:eastAsia="Times New Roman" w:hAnsi="Times New Roman" w:cs="Times New Roman"/>
          <w:b/>
          <w:sz w:val="28"/>
          <w:szCs w:val="28"/>
          <w:lang w:eastAsia="ar-SA"/>
        </w:rPr>
        <w:t>овладение</w:t>
      </w:r>
      <w:r w:rsidRPr="00A76C1D">
        <w:rPr>
          <w:rFonts w:ascii="Times New Roman" w:eastAsia="Times New Roman" w:hAnsi="Times New Roman" w:cs="Times New Roman"/>
          <w:sz w:val="28"/>
          <w:szCs w:val="28"/>
          <w:lang w:eastAsia="ar-SA"/>
        </w:rPr>
        <w:t xml:space="preserve"> умениями проводить наблюдения, планировать и выполнять эксперименты, выдвигать гипотезы и строить модели, применять полученные знания по астрономии для объяснения разнообразных физических явлений и свойств веществ; оценивать достоверность естественнонаучной информации;</w:t>
      </w:r>
    </w:p>
    <w:p w:rsidR="00A76C1D" w:rsidRPr="00A76C1D" w:rsidRDefault="00A76C1D" w:rsidP="00A76C1D">
      <w:pPr>
        <w:widowControl w:val="0"/>
        <w:spacing w:after="0" w:line="240" w:lineRule="auto"/>
        <w:jc w:val="both"/>
        <w:rPr>
          <w:rFonts w:ascii="Times New Roman" w:eastAsia="Times New Roman" w:hAnsi="Times New Roman" w:cs="Times New Roman"/>
          <w:sz w:val="28"/>
          <w:szCs w:val="28"/>
          <w:lang w:eastAsia="ar-SA"/>
        </w:rPr>
      </w:pPr>
      <w:r w:rsidRPr="00A76C1D">
        <w:rPr>
          <w:rFonts w:ascii="Times New Roman" w:eastAsia="Times New Roman" w:hAnsi="Times New Roman" w:cs="Times New Roman"/>
          <w:b/>
          <w:sz w:val="28"/>
          <w:szCs w:val="28"/>
          <w:lang w:eastAsia="ar-SA"/>
        </w:rPr>
        <w:t>развитие</w:t>
      </w:r>
      <w:r w:rsidRPr="00A76C1D">
        <w:rPr>
          <w:rFonts w:ascii="Times New Roman" w:eastAsia="Times New Roman" w:hAnsi="Times New Roman" w:cs="Times New Roman"/>
          <w:sz w:val="28"/>
          <w:szCs w:val="28"/>
          <w:lang w:eastAsia="ar-SA"/>
        </w:rPr>
        <w:t xml:space="preserve"> познавательных интересов, интеллектуальных и творческих способностей в процессе приобретения знаний и умений по астрономии с использованием различных источников информации и современных информационных технологий;</w:t>
      </w:r>
    </w:p>
    <w:p w:rsidR="00A76C1D" w:rsidRPr="00A76C1D" w:rsidRDefault="00A76C1D" w:rsidP="00A76C1D">
      <w:pPr>
        <w:widowControl w:val="0"/>
        <w:spacing w:after="0" w:line="240" w:lineRule="auto"/>
        <w:jc w:val="both"/>
        <w:rPr>
          <w:rFonts w:ascii="Times New Roman" w:eastAsia="Times New Roman" w:hAnsi="Times New Roman" w:cs="Times New Roman"/>
          <w:sz w:val="28"/>
          <w:szCs w:val="28"/>
          <w:lang w:eastAsia="ar-SA"/>
        </w:rPr>
      </w:pPr>
      <w:r w:rsidRPr="00A76C1D">
        <w:rPr>
          <w:rFonts w:ascii="Times New Roman" w:eastAsia="Times New Roman" w:hAnsi="Times New Roman" w:cs="Times New Roman"/>
          <w:b/>
          <w:sz w:val="28"/>
          <w:szCs w:val="28"/>
          <w:lang w:eastAsia="ar-SA"/>
        </w:rPr>
        <w:t>воспитание</w:t>
      </w:r>
      <w:r w:rsidRPr="00A76C1D">
        <w:rPr>
          <w:rFonts w:ascii="Times New Roman" w:eastAsia="Times New Roman" w:hAnsi="Times New Roman" w:cs="Times New Roman"/>
          <w:sz w:val="28"/>
          <w:szCs w:val="28"/>
          <w:lang w:eastAsia="ar-SA"/>
        </w:rPr>
        <w:t xml:space="preserve"> убежденности в возможности познания законов природы, использования достижений астрономии на благо развития человеческой цивилизации; необходимости сотрудничества в процессе совместного выполнения задач, уважительного отношения к мнению оппонента при обсуждении проблем естественнонаучного содержания; готовности к морально-этической оценке использования научных достижений, чувства ответственности за защиту окружающей среды;</w:t>
      </w:r>
    </w:p>
    <w:p w:rsidR="00A76C1D" w:rsidRPr="00A76C1D" w:rsidRDefault="00A76C1D" w:rsidP="00A76C1D">
      <w:pPr>
        <w:widowControl w:val="0"/>
        <w:spacing w:after="0" w:line="240" w:lineRule="auto"/>
        <w:jc w:val="both"/>
        <w:rPr>
          <w:rFonts w:ascii="Times New Roman" w:eastAsia="Calibri" w:hAnsi="Times New Roman" w:cs="Times New Roman"/>
          <w:sz w:val="28"/>
          <w:szCs w:val="28"/>
          <w:lang w:eastAsia="ru-RU"/>
        </w:rPr>
      </w:pPr>
      <w:r w:rsidRPr="00A76C1D">
        <w:rPr>
          <w:rFonts w:ascii="Times New Roman" w:eastAsia="Times New Roman" w:hAnsi="Times New Roman" w:cs="Times New Roman"/>
          <w:b/>
          <w:sz w:val="28"/>
          <w:szCs w:val="28"/>
          <w:lang w:eastAsia="ar-SA"/>
        </w:rPr>
        <w:t>использование</w:t>
      </w:r>
      <w:r w:rsidRPr="00A76C1D">
        <w:rPr>
          <w:rFonts w:ascii="Times New Roman" w:eastAsia="Times New Roman" w:hAnsi="Times New Roman" w:cs="Times New Roman"/>
          <w:sz w:val="28"/>
          <w:szCs w:val="28"/>
          <w:lang w:eastAsia="ar-SA"/>
        </w:rPr>
        <w:t xml:space="preserve"> приобретенных знаний и умений для решения практических задач, обеспечения безопасности собственной жизни, рационального природопользования и охраны окружающей среды и возможность применения знаний при решении задач, возникающих в последующей профессиональной деятельности.</w:t>
      </w:r>
    </w:p>
    <w:p w:rsidR="00A76C1D" w:rsidRPr="00A76C1D" w:rsidRDefault="00A76C1D" w:rsidP="00A76C1D">
      <w:pPr>
        <w:autoSpaceDE w:val="0"/>
        <w:autoSpaceDN w:val="0"/>
        <w:spacing w:after="0" w:line="240" w:lineRule="auto"/>
        <w:jc w:val="both"/>
        <w:rPr>
          <w:rFonts w:ascii="Times New Roman" w:eastAsia="Calibri" w:hAnsi="Times New Roman" w:cs="Times New Roman"/>
          <w:b/>
          <w:bCs/>
          <w:sz w:val="28"/>
          <w:szCs w:val="28"/>
          <w:lang w:eastAsia="ru-RU"/>
        </w:rPr>
      </w:pPr>
      <w:r w:rsidRPr="00A76C1D">
        <w:rPr>
          <w:rFonts w:ascii="Times New Roman" w:eastAsia="Calibri" w:hAnsi="Times New Roman" w:cs="Times New Roman"/>
          <w:sz w:val="28"/>
          <w:szCs w:val="28"/>
          <w:lang w:eastAsia="ru-RU"/>
        </w:rPr>
        <w:t xml:space="preserve">Освоение содержания учебной дисциплины ОУД.08. «Астрономия» обеспечивает достижение обучающимися следующих </w:t>
      </w:r>
      <w:r w:rsidRPr="00A76C1D">
        <w:rPr>
          <w:rFonts w:ascii="Times New Roman" w:eastAsia="Calibri" w:hAnsi="Times New Roman" w:cs="Times New Roman"/>
          <w:b/>
          <w:bCs/>
          <w:sz w:val="28"/>
          <w:szCs w:val="28"/>
          <w:lang w:eastAsia="ru-RU"/>
        </w:rPr>
        <w:t>результатов:</w:t>
      </w:r>
    </w:p>
    <w:p w:rsidR="00A76C1D" w:rsidRPr="00A76C1D" w:rsidRDefault="00A76C1D" w:rsidP="00A76C1D">
      <w:pPr>
        <w:autoSpaceDE w:val="0"/>
        <w:autoSpaceDN w:val="0"/>
        <w:spacing w:after="0" w:line="240" w:lineRule="auto"/>
        <w:jc w:val="both"/>
        <w:rPr>
          <w:rFonts w:ascii="Times New Roman" w:eastAsia="Calibri" w:hAnsi="Times New Roman" w:cs="Times New Roman"/>
          <w:b/>
          <w:bCs/>
          <w:sz w:val="28"/>
          <w:szCs w:val="28"/>
          <w:lang w:eastAsia="ru-RU"/>
        </w:rPr>
      </w:pPr>
      <w:r w:rsidRPr="00A76C1D">
        <w:rPr>
          <w:rFonts w:ascii="Times New Roman" w:eastAsia="Calibri" w:hAnsi="Times New Roman" w:cs="Times New Roman"/>
          <w:sz w:val="28"/>
          <w:szCs w:val="28"/>
          <w:lang w:eastAsia="ru-RU"/>
        </w:rPr>
        <w:t xml:space="preserve">• </w:t>
      </w:r>
      <w:r w:rsidRPr="00A76C1D">
        <w:rPr>
          <w:rFonts w:ascii="Times New Roman" w:eastAsia="Calibri" w:hAnsi="Times New Roman" w:cs="Times New Roman"/>
          <w:b/>
          <w:bCs/>
          <w:i/>
          <w:iCs/>
          <w:sz w:val="28"/>
          <w:szCs w:val="28"/>
          <w:lang w:eastAsia="ru-RU"/>
        </w:rPr>
        <w:t>личностных</w:t>
      </w:r>
      <w:r w:rsidRPr="00A76C1D">
        <w:rPr>
          <w:rFonts w:ascii="Times New Roman" w:eastAsia="Calibri" w:hAnsi="Times New Roman" w:cs="Times New Roman"/>
          <w:b/>
          <w:bCs/>
          <w:sz w:val="28"/>
          <w:szCs w:val="28"/>
          <w:lang w:eastAsia="ru-RU"/>
        </w:rPr>
        <w:t>:</w:t>
      </w:r>
    </w:p>
    <w:p w:rsidR="00A76C1D" w:rsidRPr="00A76C1D" w:rsidRDefault="00A76C1D" w:rsidP="00A76C1D">
      <w:pPr>
        <w:autoSpaceDE w:val="0"/>
        <w:autoSpaceDN w:val="0"/>
        <w:adjustRightInd w:val="0"/>
        <w:spacing w:after="0" w:line="240" w:lineRule="auto"/>
        <w:ind w:firstLine="426"/>
        <w:jc w:val="both"/>
        <w:rPr>
          <w:rFonts w:ascii="Times New Roman" w:eastAsia="Calibri" w:hAnsi="Times New Roman" w:cs="Times New Roman"/>
          <w:sz w:val="28"/>
          <w:szCs w:val="28"/>
        </w:rPr>
      </w:pPr>
      <w:r w:rsidRPr="00A76C1D">
        <w:rPr>
          <w:rFonts w:ascii="Times New Roman" w:eastAsia="Calibri" w:hAnsi="Times New Roman" w:cs="Times New Roman"/>
          <w:b/>
          <w:bCs/>
          <w:sz w:val="28"/>
          <w:szCs w:val="28"/>
        </w:rPr>
        <w:t xml:space="preserve">Личностными результатами </w:t>
      </w:r>
      <w:r w:rsidRPr="00A76C1D">
        <w:rPr>
          <w:rFonts w:ascii="Times New Roman" w:eastAsia="Calibri" w:hAnsi="Times New Roman" w:cs="Times New Roman"/>
          <w:sz w:val="28"/>
          <w:szCs w:val="28"/>
        </w:rPr>
        <w:t>освоения курса астрономии  являются:</w:t>
      </w:r>
    </w:p>
    <w:p w:rsidR="00A76C1D" w:rsidRPr="00A76C1D" w:rsidRDefault="00A76C1D" w:rsidP="0031589D">
      <w:pPr>
        <w:numPr>
          <w:ilvl w:val="0"/>
          <w:numId w:val="43"/>
        </w:numPr>
        <w:tabs>
          <w:tab w:val="left" w:pos="709"/>
          <w:tab w:val="left" w:pos="993"/>
        </w:tabs>
        <w:autoSpaceDE w:val="0"/>
        <w:autoSpaceDN w:val="0"/>
        <w:adjustRightInd w:val="0"/>
        <w:spacing w:before="200" w:after="0" w:line="240" w:lineRule="auto"/>
        <w:ind w:left="0" w:firstLine="426"/>
        <w:contextualSpacing/>
        <w:jc w:val="both"/>
        <w:rPr>
          <w:rFonts w:ascii="Times New Roman" w:eastAsia="Calibri" w:hAnsi="Times New Roman" w:cs="Times New Roman"/>
          <w:sz w:val="28"/>
          <w:szCs w:val="28"/>
        </w:rPr>
      </w:pPr>
      <w:r w:rsidRPr="00A76C1D">
        <w:rPr>
          <w:rFonts w:ascii="Times New Roman" w:eastAsia="Calibri" w:hAnsi="Times New Roman" w:cs="Times New Roman"/>
          <w:sz w:val="28"/>
          <w:szCs w:val="28"/>
        </w:rPr>
        <w:t>формирование умения управлять своей познавательной деятельностью, ответственное отношение к учению, готовность и способность к саморазвитию и самообразованию, а также осознанному построению индивидуальной образовательной деятельности на основе устойчивых познавательных интересов;</w:t>
      </w:r>
    </w:p>
    <w:p w:rsidR="00A76C1D" w:rsidRPr="00A76C1D" w:rsidRDefault="00A76C1D" w:rsidP="0031589D">
      <w:pPr>
        <w:numPr>
          <w:ilvl w:val="0"/>
          <w:numId w:val="43"/>
        </w:numPr>
        <w:tabs>
          <w:tab w:val="left" w:pos="709"/>
          <w:tab w:val="left" w:pos="993"/>
        </w:tabs>
        <w:autoSpaceDE w:val="0"/>
        <w:autoSpaceDN w:val="0"/>
        <w:adjustRightInd w:val="0"/>
        <w:spacing w:before="200" w:after="0" w:line="240" w:lineRule="auto"/>
        <w:ind w:left="0" w:firstLine="426"/>
        <w:contextualSpacing/>
        <w:jc w:val="both"/>
        <w:rPr>
          <w:rFonts w:ascii="Times New Roman" w:eastAsia="Calibri" w:hAnsi="Times New Roman" w:cs="Times New Roman"/>
          <w:sz w:val="28"/>
          <w:szCs w:val="28"/>
        </w:rPr>
      </w:pPr>
      <w:r w:rsidRPr="00A76C1D">
        <w:rPr>
          <w:rFonts w:ascii="Times New Roman" w:eastAsia="Calibri" w:hAnsi="Times New Roman" w:cs="Times New Roman"/>
          <w:sz w:val="28"/>
          <w:szCs w:val="28"/>
        </w:rPr>
        <w:t>формирование познавательной и информационной культуры, в том числе навыков самостоятельной работы с книгами и техническими средствами информационных технологий;</w:t>
      </w:r>
    </w:p>
    <w:p w:rsidR="00A76C1D" w:rsidRPr="00A76C1D" w:rsidRDefault="00A76C1D" w:rsidP="0031589D">
      <w:pPr>
        <w:numPr>
          <w:ilvl w:val="0"/>
          <w:numId w:val="43"/>
        </w:numPr>
        <w:tabs>
          <w:tab w:val="left" w:pos="709"/>
          <w:tab w:val="left" w:pos="993"/>
        </w:tabs>
        <w:autoSpaceDE w:val="0"/>
        <w:autoSpaceDN w:val="0"/>
        <w:adjustRightInd w:val="0"/>
        <w:spacing w:before="200" w:after="0" w:line="240" w:lineRule="auto"/>
        <w:ind w:left="0" w:firstLine="426"/>
        <w:contextualSpacing/>
        <w:jc w:val="both"/>
        <w:rPr>
          <w:rFonts w:ascii="Times New Roman" w:eastAsia="Calibri" w:hAnsi="Times New Roman" w:cs="Times New Roman"/>
          <w:sz w:val="28"/>
          <w:szCs w:val="28"/>
        </w:rPr>
      </w:pPr>
      <w:r w:rsidRPr="00A76C1D">
        <w:rPr>
          <w:rFonts w:ascii="Times New Roman" w:eastAsia="Calibri" w:hAnsi="Times New Roman" w:cs="Times New Roman"/>
          <w:sz w:val="28"/>
          <w:szCs w:val="28"/>
        </w:rPr>
        <w:t>формирование убежденности в возможности познания законов природы и их использования на благо развития человеческой цивилизации;</w:t>
      </w:r>
    </w:p>
    <w:p w:rsidR="00A76C1D" w:rsidRPr="00A76C1D" w:rsidRDefault="00A76C1D" w:rsidP="0031589D">
      <w:pPr>
        <w:numPr>
          <w:ilvl w:val="0"/>
          <w:numId w:val="43"/>
        </w:numPr>
        <w:tabs>
          <w:tab w:val="left" w:pos="709"/>
          <w:tab w:val="left" w:pos="993"/>
        </w:tabs>
        <w:autoSpaceDE w:val="0"/>
        <w:autoSpaceDN w:val="0"/>
        <w:adjustRightInd w:val="0"/>
        <w:spacing w:before="200" w:after="0" w:line="240" w:lineRule="auto"/>
        <w:ind w:left="0" w:firstLine="426"/>
        <w:contextualSpacing/>
        <w:jc w:val="both"/>
        <w:rPr>
          <w:rFonts w:ascii="Times New Roman" w:eastAsia="Calibri" w:hAnsi="Times New Roman" w:cs="Times New Roman"/>
          <w:sz w:val="28"/>
          <w:szCs w:val="28"/>
        </w:rPr>
      </w:pPr>
      <w:r w:rsidRPr="00A76C1D">
        <w:rPr>
          <w:rFonts w:ascii="Times New Roman" w:eastAsia="Calibri" w:hAnsi="Times New Roman" w:cs="Times New Roman"/>
          <w:sz w:val="28"/>
          <w:szCs w:val="28"/>
        </w:rPr>
        <w:t>формирование умения находить адекватные способы поведения, взаимодействия и сотрудничества в процессе учебной и внеучебной деятельности, проявлять уважительное отношение к мнению оппонента в ходе обсуждения спорных проблем науки.</w:t>
      </w:r>
    </w:p>
    <w:p w:rsidR="00A76C1D" w:rsidRPr="00A76C1D" w:rsidRDefault="00A76C1D" w:rsidP="00A76C1D">
      <w:pPr>
        <w:autoSpaceDE w:val="0"/>
        <w:autoSpaceDN w:val="0"/>
        <w:adjustRightInd w:val="0"/>
        <w:spacing w:after="0" w:line="240" w:lineRule="auto"/>
        <w:ind w:firstLine="426"/>
        <w:jc w:val="both"/>
        <w:rPr>
          <w:rFonts w:ascii="Times New Roman" w:eastAsia="Calibri" w:hAnsi="Times New Roman" w:cs="Times New Roman"/>
          <w:sz w:val="28"/>
          <w:szCs w:val="28"/>
        </w:rPr>
      </w:pPr>
      <w:r w:rsidRPr="00A76C1D">
        <w:rPr>
          <w:rFonts w:ascii="Times New Roman" w:eastAsia="Calibri" w:hAnsi="Times New Roman" w:cs="Times New Roman"/>
          <w:b/>
          <w:bCs/>
          <w:sz w:val="28"/>
          <w:szCs w:val="28"/>
        </w:rPr>
        <w:t xml:space="preserve">Метапредметные результаты </w:t>
      </w:r>
      <w:r w:rsidRPr="00A76C1D">
        <w:rPr>
          <w:rFonts w:ascii="Times New Roman" w:eastAsia="Calibri" w:hAnsi="Times New Roman" w:cs="Times New Roman"/>
          <w:sz w:val="28"/>
          <w:szCs w:val="28"/>
        </w:rPr>
        <w:t>освоения программы предполагают:</w:t>
      </w:r>
    </w:p>
    <w:p w:rsidR="00A76C1D" w:rsidRPr="00A76C1D" w:rsidRDefault="00A76C1D" w:rsidP="0031589D">
      <w:pPr>
        <w:numPr>
          <w:ilvl w:val="0"/>
          <w:numId w:val="44"/>
        </w:numPr>
        <w:tabs>
          <w:tab w:val="left" w:pos="993"/>
        </w:tabs>
        <w:autoSpaceDE w:val="0"/>
        <w:autoSpaceDN w:val="0"/>
        <w:adjustRightInd w:val="0"/>
        <w:spacing w:before="200" w:after="0" w:line="240" w:lineRule="auto"/>
        <w:ind w:left="0" w:firstLine="426"/>
        <w:contextualSpacing/>
        <w:jc w:val="both"/>
        <w:rPr>
          <w:rFonts w:ascii="Times New Roman" w:eastAsia="Calibri" w:hAnsi="Times New Roman" w:cs="Times New Roman"/>
          <w:sz w:val="28"/>
          <w:szCs w:val="28"/>
        </w:rPr>
      </w:pPr>
      <w:r w:rsidRPr="00A76C1D">
        <w:rPr>
          <w:rFonts w:ascii="Times New Roman" w:eastAsia="Calibri" w:hAnsi="Times New Roman" w:cs="Times New Roman"/>
          <w:sz w:val="28"/>
          <w:szCs w:val="28"/>
        </w:rPr>
        <w:t>находить проблему исследования, ставить вопросы, выдвигать гипотезу, предлагать альтернативные способы решения проблемы и выбирать из них наиболее эффективный, классифицировать объекты исследования, структурировать изучаемый материал, аргументировать свою позицию, формулировать выводы и заключения;</w:t>
      </w:r>
    </w:p>
    <w:p w:rsidR="00A76C1D" w:rsidRPr="00A76C1D" w:rsidRDefault="00A76C1D" w:rsidP="0031589D">
      <w:pPr>
        <w:numPr>
          <w:ilvl w:val="0"/>
          <w:numId w:val="44"/>
        </w:numPr>
        <w:tabs>
          <w:tab w:val="left" w:pos="993"/>
        </w:tabs>
        <w:autoSpaceDE w:val="0"/>
        <w:autoSpaceDN w:val="0"/>
        <w:adjustRightInd w:val="0"/>
        <w:spacing w:before="200" w:after="0" w:line="240" w:lineRule="auto"/>
        <w:ind w:left="0" w:firstLine="426"/>
        <w:contextualSpacing/>
        <w:jc w:val="both"/>
        <w:rPr>
          <w:rFonts w:ascii="Times New Roman" w:eastAsia="Calibri" w:hAnsi="Times New Roman" w:cs="Times New Roman"/>
          <w:sz w:val="28"/>
          <w:szCs w:val="28"/>
        </w:rPr>
      </w:pPr>
      <w:r w:rsidRPr="00A76C1D">
        <w:rPr>
          <w:rFonts w:ascii="Times New Roman" w:eastAsia="Calibri" w:hAnsi="Times New Roman" w:cs="Times New Roman"/>
          <w:sz w:val="28"/>
          <w:szCs w:val="28"/>
        </w:rPr>
        <w:t>анализировать наблюдаемые явления и объяснять причины их возникновения;</w:t>
      </w:r>
    </w:p>
    <w:p w:rsidR="00A76C1D" w:rsidRPr="00A76C1D" w:rsidRDefault="00A76C1D" w:rsidP="0031589D">
      <w:pPr>
        <w:numPr>
          <w:ilvl w:val="0"/>
          <w:numId w:val="44"/>
        </w:numPr>
        <w:tabs>
          <w:tab w:val="left" w:pos="993"/>
        </w:tabs>
        <w:autoSpaceDE w:val="0"/>
        <w:autoSpaceDN w:val="0"/>
        <w:adjustRightInd w:val="0"/>
        <w:spacing w:before="200" w:after="0" w:line="240" w:lineRule="auto"/>
        <w:ind w:left="0" w:firstLine="426"/>
        <w:contextualSpacing/>
        <w:jc w:val="both"/>
        <w:rPr>
          <w:rFonts w:ascii="Times New Roman" w:eastAsia="Calibri" w:hAnsi="Times New Roman" w:cs="Times New Roman"/>
          <w:sz w:val="28"/>
          <w:szCs w:val="28"/>
        </w:rPr>
      </w:pPr>
      <w:r w:rsidRPr="00A76C1D">
        <w:rPr>
          <w:rFonts w:ascii="Times New Roman" w:eastAsia="Calibri" w:hAnsi="Times New Roman" w:cs="Times New Roman"/>
          <w:sz w:val="28"/>
          <w:szCs w:val="28"/>
        </w:rPr>
        <w:t>на практике пользоваться основными логическими приемами, методами наблюдения, моделирования, мысленного эксперимента, прогнозирования;</w:t>
      </w:r>
    </w:p>
    <w:p w:rsidR="00A76C1D" w:rsidRPr="00A76C1D" w:rsidRDefault="00A76C1D" w:rsidP="0031589D">
      <w:pPr>
        <w:numPr>
          <w:ilvl w:val="0"/>
          <w:numId w:val="44"/>
        </w:numPr>
        <w:tabs>
          <w:tab w:val="left" w:pos="993"/>
        </w:tabs>
        <w:autoSpaceDE w:val="0"/>
        <w:autoSpaceDN w:val="0"/>
        <w:adjustRightInd w:val="0"/>
        <w:spacing w:before="200" w:after="0" w:line="240" w:lineRule="auto"/>
        <w:ind w:left="0" w:firstLine="426"/>
        <w:contextualSpacing/>
        <w:jc w:val="both"/>
        <w:rPr>
          <w:rFonts w:ascii="Times New Roman" w:eastAsia="Calibri" w:hAnsi="Times New Roman" w:cs="Times New Roman"/>
          <w:sz w:val="28"/>
          <w:szCs w:val="28"/>
        </w:rPr>
      </w:pPr>
      <w:r w:rsidRPr="00A76C1D">
        <w:rPr>
          <w:rFonts w:ascii="Times New Roman" w:eastAsia="Calibri" w:hAnsi="Times New Roman" w:cs="Times New Roman"/>
          <w:sz w:val="28"/>
          <w:szCs w:val="28"/>
        </w:rPr>
        <w:t>выполнять познавательные и практические задания, в том числе проектные;</w:t>
      </w:r>
    </w:p>
    <w:p w:rsidR="00A76C1D" w:rsidRPr="00A76C1D" w:rsidRDefault="00A76C1D" w:rsidP="0031589D">
      <w:pPr>
        <w:numPr>
          <w:ilvl w:val="0"/>
          <w:numId w:val="44"/>
        </w:numPr>
        <w:tabs>
          <w:tab w:val="left" w:pos="993"/>
        </w:tabs>
        <w:autoSpaceDE w:val="0"/>
        <w:autoSpaceDN w:val="0"/>
        <w:adjustRightInd w:val="0"/>
        <w:spacing w:before="200" w:after="0" w:line="240" w:lineRule="auto"/>
        <w:ind w:left="0" w:firstLine="426"/>
        <w:contextualSpacing/>
        <w:jc w:val="both"/>
        <w:rPr>
          <w:rFonts w:ascii="Times New Roman" w:eastAsia="Calibri" w:hAnsi="Times New Roman" w:cs="Times New Roman"/>
          <w:sz w:val="28"/>
          <w:szCs w:val="28"/>
        </w:rPr>
      </w:pPr>
      <w:r w:rsidRPr="00A76C1D">
        <w:rPr>
          <w:rFonts w:ascii="Times New Roman" w:eastAsia="Calibri" w:hAnsi="Times New Roman" w:cs="Times New Roman"/>
          <w:sz w:val="28"/>
          <w:szCs w:val="28"/>
        </w:rPr>
        <w:t>извлекать информацию из различных источников (включая средства массовой информации и интернет-ресурсы) и критически ее оценивать;</w:t>
      </w:r>
    </w:p>
    <w:p w:rsidR="00A76C1D" w:rsidRPr="00A76C1D" w:rsidRDefault="00A76C1D" w:rsidP="0031589D">
      <w:pPr>
        <w:numPr>
          <w:ilvl w:val="0"/>
          <w:numId w:val="44"/>
        </w:numPr>
        <w:tabs>
          <w:tab w:val="left" w:pos="993"/>
        </w:tabs>
        <w:autoSpaceDE w:val="0"/>
        <w:autoSpaceDN w:val="0"/>
        <w:adjustRightInd w:val="0"/>
        <w:spacing w:before="200" w:after="0" w:line="240" w:lineRule="auto"/>
        <w:ind w:left="0" w:firstLine="426"/>
        <w:contextualSpacing/>
        <w:jc w:val="both"/>
        <w:rPr>
          <w:rFonts w:ascii="Times New Roman" w:eastAsia="Calibri" w:hAnsi="Times New Roman" w:cs="Times New Roman"/>
          <w:sz w:val="28"/>
          <w:szCs w:val="28"/>
        </w:rPr>
      </w:pPr>
      <w:r w:rsidRPr="00A76C1D">
        <w:rPr>
          <w:rFonts w:ascii="Times New Roman" w:eastAsia="Calibri" w:hAnsi="Times New Roman" w:cs="Times New Roman"/>
          <w:sz w:val="28"/>
          <w:szCs w:val="28"/>
        </w:rPr>
        <w:t>готовить сообщения и презентации с использованием материалов, полученных из Интернета и других источников.</w:t>
      </w:r>
    </w:p>
    <w:p w:rsidR="00A76C1D" w:rsidRPr="00A76C1D" w:rsidRDefault="00A76C1D" w:rsidP="00A76C1D">
      <w:pPr>
        <w:autoSpaceDE w:val="0"/>
        <w:autoSpaceDN w:val="0"/>
        <w:adjustRightInd w:val="0"/>
        <w:spacing w:after="0" w:line="240" w:lineRule="auto"/>
        <w:ind w:firstLine="426"/>
        <w:jc w:val="both"/>
        <w:rPr>
          <w:rFonts w:ascii="Times New Roman" w:eastAsia="Calibri" w:hAnsi="Times New Roman" w:cs="Times New Roman"/>
          <w:sz w:val="28"/>
          <w:szCs w:val="28"/>
        </w:rPr>
      </w:pPr>
      <w:r w:rsidRPr="00A76C1D">
        <w:rPr>
          <w:rFonts w:ascii="Times New Roman" w:eastAsia="Calibri" w:hAnsi="Times New Roman" w:cs="Times New Roman"/>
          <w:b/>
          <w:bCs/>
          <w:sz w:val="28"/>
          <w:szCs w:val="28"/>
        </w:rPr>
        <w:t xml:space="preserve">Предметные результаты </w:t>
      </w:r>
      <w:r w:rsidRPr="00A76C1D">
        <w:rPr>
          <w:rFonts w:ascii="Times New Roman" w:eastAsia="Calibri" w:hAnsi="Times New Roman" w:cs="Times New Roman"/>
          <w:sz w:val="28"/>
          <w:szCs w:val="28"/>
        </w:rPr>
        <w:t>изучения астрономии представлены в содержании курса по темам. Обеспечить достижение планируемых результатов освоения основной образовательной программы, создать основу для самостоятельного успешного усвоения обучающимися новых знаний, умений, видов и способов деятельности должен системно-деятельностный подход. В соответствии с этим подходом именно активность обучающихся признается основой достижения развивающих целей образования — знания не передаются в готовом виде, а добываются  в процессе познавательной деятельности.</w:t>
      </w:r>
    </w:p>
    <w:p w:rsidR="00A76C1D" w:rsidRPr="00A76C1D" w:rsidRDefault="00A76C1D" w:rsidP="00A76C1D">
      <w:pPr>
        <w:autoSpaceDE w:val="0"/>
        <w:autoSpaceDN w:val="0"/>
        <w:adjustRightInd w:val="0"/>
        <w:spacing w:after="0" w:line="240" w:lineRule="auto"/>
        <w:ind w:firstLine="426"/>
        <w:jc w:val="both"/>
        <w:rPr>
          <w:rFonts w:ascii="Times New Roman" w:eastAsia="Calibri" w:hAnsi="Times New Roman" w:cs="Times New Roman"/>
          <w:sz w:val="28"/>
          <w:szCs w:val="28"/>
        </w:rPr>
      </w:pPr>
      <w:r w:rsidRPr="00A76C1D">
        <w:rPr>
          <w:rFonts w:ascii="Times New Roman" w:eastAsia="Calibri" w:hAnsi="Times New Roman" w:cs="Times New Roman"/>
          <w:sz w:val="28"/>
          <w:szCs w:val="28"/>
        </w:rPr>
        <w:t xml:space="preserve">Одним из путей повышения мотивации и эффективности учебной деятельности является включение обучащихся в </w:t>
      </w:r>
      <w:r w:rsidRPr="00A76C1D">
        <w:rPr>
          <w:rFonts w:ascii="Times New Roman" w:eastAsia="Calibri" w:hAnsi="Times New Roman" w:cs="Times New Roman"/>
          <w:i/>
          <w:iCs/>
          <w:sz w:val="28"/>
          <w:szCs w:val="28"/>
        </w:rPr>
        <w:t xml:space="preserve">учебно-исследовательскую и проектную деятельность, </w:t>
      </w:r>
      <w:r w:rsidRPr="00A76C1D">
        <w:rPr>
          <w:rFonts w:ascii="Times New Roman" w:eastAsia="Calibri" w:hAnsi="Times New Roman" w:cs="Times New Roman"/>
          <w:sz w:val="28"/>
          <w:szCs w:val="28"/>
        </w:rPr>
        <w:t>которая имеет следующие особенности:</w:t>
      </w:r>
    </w:p>
    <w:p w:rsidR="00A76C1D" w:rsidRPr="00A76C1D" w:rsidRDefault="00A76C1D" w:rsidP="00A76C1D">
      <w:pPr>
        <w:autoSpaceDE w:val="0"/>
        <w:autoSpaceDN w:val="0"/>
        <w:adjustRightInd w:val="0"/>
        <w:spacing w:after="0" w:line="240" w:lineRule="auto"/>
        <w:ind w:firstLine="426"/>
        <w:jc w:val="both"/>
        <w:rPr>
          <w:rFonts w:ascii="Times New Roman" w:eastAsia="Calibri" w:hAnsi="Times New Roman" w:cs="Times New Roman"/>
          <w:sz w:val="28"/>
          <w:szCs w:val="28"/>
        </w:rPr>
      </w:pPr>
      <w:r w:rsidRPr="00A76C1D">
        <w:rPr>
          <w:rFonts w:ascii="Times New Roman" w:eastAsia="Calibri" w:hAnsi="Times New Roman" w:cs="Times New Roman"/>
          <w:sz w:val="28"/>
          <w:szCs w:val="28"/>
        </w:rPr>
        <w:t>1) цели и задачи этих видов деятельности определяются как их личностными мотивами, так и социальными. Это означает, что такая деятельность должна быть направлена не только на повышение компетентности   в предметной области определенных учебных дисциплин, не только на развитие их способностей, но и на создание продукта, имеющего значимость для других;</w:t>
      </w:r>
    </w:p>
    <w:p w:rsidR="00A76C1D" w:rsidRPr="00A76C1D" w:rsidRDefault="00A76C1D" w:rsidP="00A76C1D">
      <w:pPr>
        <w:autoSpaceDE w:val="0"/>
        <w:autoSpaceDN w:val="0"/>
        <w:adjustRightInd w:val="0"/>
        <w:spacing w:after="0" w:line="240" w:lineRule="auto"/>
        <w:ind w:firstLine="426"/>
        <w:jc w:val="both"/>
        <w:rPr>
          <w:rFonts w:ascii="Times New Roman" w:eastAsia="Calibri" w:hAnsi="Times New Roman" w:cs="Times New Roman"/>
          <w:sz w:val="28"/>
          <w:szCs w:val="28"/>
        </w:rPr>
      </w:pPr>
      <w:r w:rsidRPr="00A76C1D">
        <w:rPr>
          <w:rFonts w:ascii="Times New Roman" w:eastAsia="Calibri" w:hAnsi="Times New Roman" w:cs="Times New Roman"/>
          <w:sz w:val="28"/>
          <w:szCs w:val="28"/>
        </w:rPr>
        <w:t>2) учебно-исследовательская и проектная деятельность должна быть организована таким образом, чтобы обучащиеся смогли реализовать свои потребности в общении со значимыми, референтными группами однокурсников, учителей и т. д. Строя различного рода отношения в ходе целенаправленной, поисковой, творческой и продуктивной деятельности,  обучающиеся овладевают нормами взаимоотношений с разными людьми, умениями переходить от одного вида общения к другому, приобретают навыки индивидуальной самостоятельной работы и сотрудничества в коллективе;</w:t>
      </w:r>
    </w:p>
    <w:p w:rsidR="00A76C1D" w:rsidRPr="00A76C1D" w:rsidRDefault="00A76C1D" w:rsidP="00A76C1D">
      <w:pPr>
        <w:autoSpaceDE w:val="0"/>
        <w:autoSpaceDN w:val="0"/>
        <w:adjustRightInd w:val="0"/>
        <w:spacing w:after="0" w:line="240" w:lineRule="auto"/>
        <w:ind w:firstLine="426"/>
        <w:jc w:val="both"/>
        <w:rPr>
          <w:rFonts w:ascii="Times New Roman" w:eastAsia="Calibri" w:hAnsi="Times New Roman" w:cs="Times New Roman"/>
          <w:sz w:val="28"/>
          <w:szCs w:val="28"/>
        </w:rPr>
      </w:pPr>
      <w:r w:rsidRPr="00A76C1D">
        <w:rPr>
          <w:rFonts w:ascii="Times New Roman" w:eastAsia="Calibri" w:hAnsi="Times New Roman" w:cs="Times New Roman"/>
          <w:sz w:val="28"/>
          <w:szCs w:val="28"/>
        </w:rPr>
        <w:t>3) организация учебно-исследовательских и проектных работ  обучающихся обеспечивает сочетание различных видов познавательной деятельности. В этих видах деятельности могут быть востребованы практически любые способности, реализованы личные пристрастия к тому или иному виду деятельности.</w:t>
      </w:r>
    </w:p>
    <w:p w:rsidR="00A76C1D" w:rsidRPr="00A76C1D" w:rsidRDefault="00A76C1D" w:rsidP="00A76C1D">
      <w:pPr>
        <w:autoSpaceDE w:val="0"/>
        <w:autoSpaceDN w:val="0"/>
        <w:adjustRightInd w:val="0"/>
        <w:spacing w:after="0" w:line="240" w:lineRule="auto"/>
        <w:ind w:firstLine="426"/>
        <w:jc w:val="both"/>
        <w:rPr>
          <w:rFonts w:ascii="SchoolBookSanPin" w:eastAsia="Calibri" w:hAnsi="SchoolBookSanPin" w:cs="SchoolBookSanPin"/>
          <w:sz w:val="28"/>
          <w:szCs w:val="28"/>
        </w:rPr>
      </w:pPr>
      <w:r w:rsidRPr="00A76C1D">
        <w:rPr>
          <w:rFonts w:ascii="SchoolBookSanPin" w:eastAsia="Calibri" w:hAnsi="SchoolBookSanPin" w:cs="SchoolBookSanPin"/>
          <w:sz w:val="28"/>
          <w:szCs w:val="28"/>
        </w:rPr>
        <w:t xml:space="preserve">В результате учебно-исследовательской и проектной деятельности </w:t>
      </w:r>
      <w:r w:rsidRPr="00A76C1D">
        <w:rPr>
          <w:rFonts w:ascii="SchoolBookSanPin-BoldItalic" w:eastAsia="Calibri" w:hAnsi="SchoolBookSanPin-BoldItalic" w:cs="SchoolBookSanPin-BoldItalic"/>
          <w:b/>
          <w:bCs/>
          <w:i/>
          <w:iCs/>
          <w:sz w:val="28"/>
          <w:szCs w:val="28"/>
        </w:rPr>
        <w:t>выпускник получит представление</w:t>
      </w:r>
      <w:r w:rsidRPr="00A76C1D">
        <w:rPr>
          <w:rFonts w:ascii="SchoolBookSanPin" w:eastAsia="Calibri" w:hAnsi="SchoolBookSanPin" w:cs="SchoolBookSanPin"/>
          <w:sz w:val="28"/>
          <w:szCs w:val="28"/>
        </w:rPr>
        <w:t>:</w:t>
      </w:r>
    </w:p>
    <w:p w:rsidR="00A76C1D" w:rsidRPr="00A76C1D" w:rsidRDefault="00A76C1D" w:rsidP="0031589D">
      <w:pPr>
        <w:numPr>
          <w:ilvl w:val="1"/>
          <w:numId w:val="45"/>
        </w:numPr>
        <w:autoSpaceDE w:val="0"/>
        <w:autoSpaceDN w:val="0"/>
        <w:adjustRightInd w:val="0"/>
        <w:spacing w:before="200" w:after="0" w:line="240" w:lineRule="auto"/>
        <w:ind w:left="0" w:firstLine="426"/>
        <w:contextualSpacing/>
        <w:jc w:val="both"/>
        <w:rPr>
          <w:rFonts w:ascii="SchoolBookSanPin" w:eastAsia="Calibri" w:hAnsi="SchoolBookSanPin" w:cs="SchoolBookSanPin"/>
          <w:sz w:val="28"/>
          <w:szCs w:val="28"/>
        </w:rPr>
      </w:pPr>
      <w:r w:rsidRPr="00A76C1D">
        <w:rPr>
          <w:rFonts w:ascii="SchoolBookSanPin" w:eastAsia="Calibri" w:hAnsi="SchoolBookSanPin" w:cs="SchoolBookSanPin"/>
          <w:sz w:val="28"/>
          <w:szCs w:val="28"/>
        </w:rPr>
        <w:t>о философских и методологических основаниях научной деятельности и научных методах, применяемых в исследовательской и проектной деятельности;</w:t>
      </w:r>
    </w:p>
    <w:p w:rsidR="00A76C1D" w:rsidRPr="00A76C1D" w:rsidRDefault="00A76C1D" w:rsidP="0031589D">
      <w:pPr>
        <w:numPr>
          <w:ilvl w:val="1"/>
          <w:numId w:val="45"/>
        </w:numPr>
        <w:autoSpaceDE w:val="0"/>
        <w:autoSpaceDN w:val="0"/>
        <w:adjustRightInd w:val="0"/>
        <w:spacing w:before="200" w:after="0" w:line="240" w:lineRule="auto"/>
        <w:ind w:left="0" w:firstLine="426"/>
        <w:contextualSpacing/>
        <w:jc w:val="both"/>
        <w:rPr>
          <w:rFonts w:ascii="SchoolBookSanPin" w:eastAsia="Calibri" w:hAnsi="SchoolBookSanPin" w:cs="SchoolBookSanPin"/>
          <w:sz w:val="28"/>
          <w:szCs w:val="28"/>
        </w:rPr>
      </w:pPr>
      <w:r w:rsidRPr="00A76C1D">
        <w:rPr>
          <w:rFonts w:ascii="SchoolBookSanPin" w:eastAsia="Calibri" w:hAnsi="SchoolBookSanPin" w:cs="SchoolBookSanPin"/>
          <w:sz w:val="28"/>
          <w:szCs w:val="28"/>
        </w:rPr>
        <w:t xml:space="preserve">о таких понятиях, как </w:t>
      </w:r>
      <w:r w:rsidRPr="00A76C1D">
        <w:rPr>
          <w:rFonts w:ascii="SchoolBookSanPin-Italic" w:eastAsia="Calibri" w:hAnsi="SchoolBookSanPin-Italic" w:cs="SchoolBookSanPin-Italic"/>
          <w:i/>
          <w:iCs/>
          <w:sz w:val="28"/>
          <w:szCs w:val="28"/>
        </w:rPr>
        <w:t>концепция</w:t>
      </w:r>
      <w:r w:rsidRPr="00A76C1D">
        <w:rPr>
          <w:rFonts w:ascii="SchoolBookSanPin" w:eastAsia="Calibri" w:hAnsi="SchoolBookSanPin" w:cs="SchoolBookSanPin"/>
          <w:sz w:val="28"/>
          <w:szCs w:val="28"/>
        </w:rPr>
        <w:t xml:space="preserve">, </w:t>
      </w:r>
      <w:r w:rsidRPr="00A76C1D">
        <w:rPr>
          <w:rFonts w:ascii="SchoolBookSanPin-Italic" w:eastAsia="Calibri" w:hAnsi="SchoolBookSanPin-Italic" w:cs="SchoolBookSanPin-Italic"/>
          <w:i/>
          <w:iCs/>
          <w:sz w:val="28"/>
          <w:szCs w:val="28"/>
        </w:rPr>
        <w:t>научная гипотеза</w:t>
      </w:r>
      <w:r w:rsidRPr="00A76C1D">
        <w:rPr>
          <w:rFonts w:ascii="SchoolBookSanPin" w:eastAsia="Calibri" w:hAnsi="SchoolBookSanPin" w:cs="SchoolBookSanPin"/>
          <w:sz w:val="28"/>
          <w:szCs w:val="28"/>
        </w:rPr>
        <w:t xml:space="preserve">, </w:t>
      </w:r>
      <w:r w:rsidRPr="00A76C1D">
        <w:rPr>
          <w:rFonts w:ascii="SchoolBookSanPin-Italic" w:eastAsia="Calibri" w:hAnsi="SchoolBookSanPin-Italic" w:cs="SchoolBookSanPin-Italic"/>
          <w:i/>
          <w:iCs/>
          <w:sz w:val="28"/>
          <w:szCs w:val="28"/>
        </w:rPr>
        <w:t>метод</w:t>
      </w:r>
      <w:r w:rsidRPr="00A76C1D">
        <w:rPr>
          <w:rFonts w:ascii="SchoolBookSanPin" w:eastAsia="Calibri" w:hAnsi="SchoolBookSanPin" w:cs="SchoolBookSanPin"/>
          <w:sz w:val="28"/>
          <w:szCs w:val="28"/>
        </w:rPr>
        <w:t xml:space="preserve">, </w:t>
      </w:r>
      <w:r w:rsidRPr="00A76C1D">
        <w:rPr>
          <w:rFonts w:ascii="SchoolBookSanPin-Italic" w:eastAsia="Calibri" w:hAnsi="SchoolBookSanPin-Italic" w:cs="SchoolBookSanPin-Italic"/>
          <w:i/>
          <w:iCs/>
          <w:sz w:val="28"/>
          <w:szCs w:val="28"/>
        </w:rPr>
        <w:t>эксперимент</w:t>
      </w:r>
      <w:r w:rsidRPr="00A76C1D">
        <w:rPr>
          <w:rFonts w:ascii="SchoolBookSanPin" w:eastAsia="Calibri" w:hAnsi="SchoolBookSanPin" w:cs="SchoolBookSanPin"/>
          <w:sz w:val="28"/>
          <w:szCs w:val="28"/>
        </w:rPr>
        <w:t xml:space="preserve">, </w:t>
      </w:r>
      <w:r w:rsidRPr="00A76C1D">
        <w:rPr>
          <w:rFonts w:ascii="SchoolBookSanPin-Italic" w:eastAsia="Calibri" w:hAnsi="SchoolBookSanPin-Italic" w:cs="SchoolBookSanPin-Italic"/>
          <w:i/>
          <w:iCs/>
          <w:sz w:val="28"/>
          <w:szCs w:val="28"/>
        </w:rPr>
        <w:t>надежность гипотезы</w:t>
      </w:r>
      <w:r w:rsidRPr="00A76C1D">
        <w:rPr>
          <w:rFonts w:ascii="SchoolBookSanPin" w:eastAsia="Calibri" w:hAnsi="SchoolBookSanPin" w:cs="SchoolBookSanPin"/>
          <w:sz w:val="28"/>
          <w:szCs w:val="28"/>
        </w:rPr>
        <w:t xml:space="preserve">, </w:t>
      </w:r>
      <w:r w:rsidRPr="00A76C1D">
        <w:rPr>
          <w:rFonts w:ascii="SchoolBookSanPin-Italic" w:eastAsia="Calibri" w:hAnsi="SchoolBookSanPin-Italic" w:cs="SchoolBookSanPin-Italic"/>
          <w:i/>
          <w:iCs/>
          <w:sz w:val="28"/>
          <w:szCs w:val="28"/>
        </w:rPr>
        <w:t>модель</w:t>
      </w:r>
      <w:r w:rsidRPr="00A76C1D">
        <w:rPr>
          <w:rFonts w:ascii="SchoolBookSanPin" w:eastAsia="Calibri" w:hAnsi="SchoolBookSanPin" w:cs="SchoolBookSanPin"/>
          <w:sz w:val="28"/>
          <w:szCs w:val="28"/>
        </w:rPr>
        <w:t xml:space="preserve">, </w:t>
      </w:r>
      <w:r w:rsidRPr="00A76C1D">
        <w:rPr>
          <w:rFonts w:ascii="SchoolBookSanPin-Italic" w:eastAsia="Calibri" w:hAnsi="SchoolBookSanPin-Italic" w:cs="SchoolBookSanPin-Italic"/>
          <w:i/>
          <w:iCs/>
          <w:sz w:val="28"/>
          <w:szCs w:val="28"/>
        </w:rPr>
        <w:t>метод сбора и метод анализа данных</w:t>
      </w:r>
      <w:r w:rsidRPr="00A76C1D">
        <w:rPr>
          <w:rFonts w:ascii="SchoolBookSanPin" w:eastAsia="Calibri" w:hAnsi="SchoolBookSanPin" w:cs="SchoolBookSanPin"/>
          <w:sz w:val="28"/>
          <w:szCs w:val="28"/>
        </w:rPr>
        <w:t>;</w:t>
      </w:r>
    </w:p>
    <w:p w:rsidR="00A76C1D" w:rsidRPr="00A76C1D" w:rsidRDefault="00A76C1D" w:rsidP="0031589D">
      <w:pPr>
        <w:numPr>
          <w:ilvl w:val="1"/>
          <w:numId w:val="45"/>
        </w:numPr>
        <w:autoSpaceDE w:val="0"/>
        <w:autoSpaceDN w:val="0"/>
        <w:adjustRightInd w:val="0"/>
        <w:spacing w:before="200" w:after="0" w:line="240" w:lineRule="auto"/>
        <w:ind w:left="0" w:firstLine="426"/>
        <w:contextualSpacing/>
        <w:jc w:val="both"/>
        <w:rPr>
          <w:rFonts w:ascii="SchoolBookSanPin" w:eastAsia="Calibri" w:hAnsi="SchoolBookSanPin" w:cs="SchoolBookSanPin"/>
          <w:sz w:val="28"/>
          <w:szCs w:val="28"/>
        </w:rPr>
      </w:pPr>
      <w:r w:rsidRPr="00A76C1D">
        <w:rPr>
          <w:rFonts w:ascii="SchoolBookSanPin" w:eastAsia="Calibri" w:hAnsi="SchoolBookSanPin" w:cs="SchoolBookSanPin"/>
          <w:sz w:val="28"/>
          <w:szCs w:val="28"/>
        </w:rPr>
        <w:t>о том, чем отличаются исследования в гуманитарных областях от исследований в естественных науках;</w:t>
      </w:r>
    </w:p>
    <w:p w:rsidR="00A76C1D" w:rsidRPr="00A76C1D" w:rsidRDefault="00A76C1D" w:rsidP="0031589D">
      <w:pPr>
        <w:numPr>
          <w:ilvl w:val="1"/>
          <w:numId w:val="45"/>
        </w:numPr>
        <w:autoSpaceDE w:val="0"/>
        <w:autoSpaceDN w:val="0"/>
        <w:adjustRightInd w:val="0"/>
        <w:spacing w:before="200" w:after="0" w:line="240" w:lineRule="auto"/>
        <w:ind w:left="0" w:firstLine="426"/>
        <w:contextualSpacing/>
        <w:jc w:val="both"/>
        <w:rPr>
          <w:rFonts w:ascii="SchoolBookSanPin" w:eastAsia="Calibri" w:hAnsi="SchoolBookSanPin" w:cs="SchoolBookSanPin"/>
          <w:sz w:val="28"/>
          <w:szCs w:val="28"/>
        </w:rPr>
      </w:pPr>
      <w:r w:rsidRPr="00A76C1D">
        <w:rPr>
          <w:rFonts w:ascii="SchoolBookSanPin" w:eastAsia="Calibri" w:hAnsi="SchoolBookSanPin" w:cs="SchoolBookSanPin"/>
          <w:sz w:val="28"/>
          <w:szCs w:val="28"/>
        </w:rPr>
        <w:t>об истории науки;</w:t>
      </w:r>
    </w:p>
    <w:p w:rsidR="00A76C1D" w:rsidRPr="00A76C1D" w:rsidRDefault="00A76C1D" w:rsidP="0031589D">
      <w:pPr>
        <w:numPr>
          <w:ilvl w:val="1"/>
          <w:numId w:val="45"/>
        </w:numPr>
        <w:autoSpaceDE w:val="0"/>
        <w:autoSpaceDN w:val="0"/>
        <w:adjustRightInd w:val="0"/>
        <w:spacing w:before="200" w:after="0" w:line="240" w:lineRule="auto"/>
        <w:ind w:left="0" w:firstLine="426"/>
        <w:contextualSpacing/>
        <w:jc w:val="both"/>
        <w:rPr>
          <w:rFonts w:ascii="SchoolBookSanPin" w:eastAsia="Calibri" w:hAnsi="SchoolBookSanPin" w:cs="SchoolBookSanPin"/>
          <w:sz w:val="28"/>
          <w:szCs w:val="28"/>
        </w:rPr>
      </w:pPr>
      <w:r w:rsidRPr="00A76C1D">
        <w:rPr>
          <w:rFonts w:ascii="SchoolBookSanPin" w:eastAsia="Calibri" w:hAnsi="SchoolBookSanPin" w:cs="SchoolBookSanPin"/>
          <w:sz w:val="28"/>
          <w:szCs w:val="28"/>
        </w:rPr>
        <w:t>о новейших разработках в области науки и технологий;</w:t>
      </w:r>
    </w:p>
    <w:p w:rsidR="00A76C1D" w:rsidRPr="00A76C1D" w:rsidRDefault="00A76C1D" w:rsidP="0031589D">
      <w:pPr>
        <w:numPr>
          <w:ilvl w:val="1"/>
          <w:numId w:val="45"/>
        </w:numPr>
        <w:autoSpaceDE w:val="0"/>
        <w:autoSpaceDN w:val="0"/>
        <w:adjustRightInd w:val="0"/>
        <w:spacing w:before="200" w:after="0" w:line="240" w:lineRule="auto"/>
        <w:ind w:left="0" w:firstLine="426"/>
        <w:contextualSpacing/>
        <w:jc w:val="both"/>
        <w:rPr>
          <w:rFonts w:ascii="SchoolBookSanPin" w:eastAsia="Calibri" w:hAnsi="SchoolBookSanPin" w:cs="SchoolBookSanPin"/>
          <w:sz w:val="28"/>
          <w:szCs w:val="28"/>
        </w:rPr>
      </w:pPr>
      <w:r w:rsidRPr="00A76C1D">
        <w:rPr>
          <w:rFonts w:ascii="SchoolBookSanPin" w:eastAsia="Calibri" w:hAnsi="SchoolBookSanPin" w:cs="SchoolBookSanPin"/>
          <w:sz w:val="28"/>
          <w:szCs w:val="28"/>
        </w:rPr>
        <w:t>о правилах и законах, регулирующих отношения в научной, изобретательской и исследовательских областях деятельности (патентное право, защита авторского права и т. п.);</w:t>
      </w:r>
    </w:p>
    <w:p w:rsidR="00A76C1D" w:rsidRPr="00A76C1D" w:rsidRDefault="00A76C1D" w:rsidP="0031589D">
      <w:pPr>
        <w:numPr>
          <w:ilvl w:val="1"/>
          <w:numId w:val="45"/>
        </w:numPr>
        <w:autoSpaceDE w:val="0"/>
        <w:autoSpaceDN w:val="0"/>
        <w:adjustRightInd w:val="0"/>
        <w:spacing w:before="200" w:after="0" w:line="240" w:lineRule="auto"/>
        <w:ind w:left="284" w:right="567" w:firstLine="426"/>
        <w:contextualSpacing/>
        <w:jc w:val="both"/>
        <w:rPr>
          <w:rFonts w:ascii="Times New Roman" w:eastAsia="Calibri" w:hAnsi="Times New Roman" w:cs="Times New Roman"/>
          <w:sz w:val="21"/>
          <w:szCs w:val="21"/>
          <w:u w:val="single"/>
        </w:rPr>
      </w:pPr>
      <w:r w:rsidRPr="00A76C1D">
        <w:rPr>
          <w:rFonts w:ascii="SchoolBookSanPin" w:eastAsia="Calibri" w:hAnsi="SchoolBookSanPin" w:cs="SchoolBookSanPin"/>
          <w:sz w:val="28"/>
          <w:szCs w:val="28"/>
        </w:rPr>
        <w:t xml:space="preserve">о деятельности организаций, сообществ и структур, заинтересованных в результатах исследований и предоставляющих ресурсы для проведения исследований и реализации проектов </w:t>
      </w:r>
    </w:p>
    <w:p w:rsidR="00A76C1D" w:rsidRPr="00A76C1D" w:rsidRDefault="00A76C1D" w:rsidP="00A76C1D">
      <w:pPr>
        <w:autoSpaceDE w:val="0"/>
        <w:autoSpaceDN w:val="0"/>
        <w:adjustRightInd w:val="0"/>
        <w:spacing w:after="0" w:line="240" w:lineRule="auto"/>
        <w:ind w:left="284" w:right="567" w:firstLine="426"/>
        <w:rPr>
          <w:rFonts w:ascii="Times New Roman" w:eastAsia="Calibri" w:hAnsi="Times New Roman" w:cs="Times New Roman"/>
          <w:sz w:val="28"/>
          <w:szCs w:val="28"/>
          <w:u w:val="single"/>
        </w:rPr>
      </w:pPr>
      <w:r w:rsidRPr="00A76C1D">
        <w:rPr>
          <w:rFonts w:ascii="Times New Roman" w:eastAsia="Calibri" w:hAnsi="Times New Roman" w:cs="Times New Roman"/>
          <w:sz w:val="28"/>
          <w:szCs w:val="28"/>
          <w:u w:val="single"/>
        </w:rPr>
        <w:t>1. Рельеф Луны.</w:t>
      </w:r>
    </w:p>
    <w:p w:rsidR="00A76C1D" w:rsidRPr="00A76C1D" w:rsidRDefault="00A76C1D" w:rsidP="00A76C1D">
      <w:pPr>
        <w:autoSpaceDE w:val="0"/>
        <w:autoSpaceDN w:val="0"/>
        <w:adjustRightInd w:val="0"/>
        <w:spacing w:after="0" w:line="240" w:lineRule="auto"/>
        <w:ind w:left="284" w:right="567" w:firstLine="426"/>
        <w:rPr>
          <w:rFonts w:ascii="Times New Roman" w:eastAsia="Calibri" w:hAnsi="Times New Roman" w:cs="Times New Roman"/>
          <w:sz w:val="28"/>
          <w:szCs w:val="28"/>
          <w:u w:val="single"/>
        </w:rPr>
      </w:pPr>
      <w:r w:rsidRPr="00A76C1D">
        <w:rPr>
          <w:rFonts w:ascii="Times New Roman" w:eastAsia="Calibri" w:hAnsi="Times New Roman" w:cs="Times New Roman"/>
          <w:sz w:val="28"/>
          <w:szCs w:val="28"/>
          <w:u w:val="single"/>
        </w:rPr>
        <w:t>2. Фазы Венеры.</w:t>
      </w:r>
    </w:p>
    <w:p w:rsidR="00A76C1D" w:rsidRPr="00A76C1D" w:rsidRDefault="00A76C1D" w:rsidP="00A76C1D">
      <w:pPr>
        <w:autoSpaceDE w:val="0"/>
        <w:autoSpaceDN w:val="0"/>
        <w:adjustRightInd w:val="0"/>
        <w:spacing w:after="0" w:line="240" w:lineRule="auto"/>
        <w:ind w:left="284" w:right="567" w:firstLine="426"/>
        <w:rPr>
          <w:rFonts w:ascii="Times New Roman" w:eastAsia="Calibri" w:hAnsi="Times New Roman" w:cs="Times New Roman"/>
          <w:sz w:val="28"/>
          <w:szCs w:val="28"/>
          <w:u w:val="single"/>
        </w:rPr>
      </w:pPr>
      <w:r w:rsidRPr="00A76C1D">
        <w:rPr>
          <w:rFonts w:ascii="Times New Roman" w:eastAsia="Calibri" w:hAnsi="Times New Roman" w:cs="Times New Roman"/>
          <w:sz w:val="28"/>
          <w:szCs w:val="28"/>
          <w:u w:val="single"/>
        </w:rPr>
        <w:t>3. Марс.</w:t>
      </w:r>
    </w:p>
    <w:p w:rsidR="00A76C1D" w:rsidRPr="00A76C1D" w:rsidRDefault="00A76C1D" w:rsidP="00A76C1D">
      <w:pPr>
        <w:autoSpaceDE w:val="0"/>
        <w:autoSpaceDN w:val="0"/>
        <w:adjustRightInd w:val="0"/>
        <w:spacing w:after="0" w:line="240" w:lineRule="auto"/>
        <w:ind w:left="284" w:right="567" w:firstLine="426"/>
        <w:rPr>
          <w:rFonts w:ascii="Times New Roman" w:eastAsia="Calibri" w:hAnsi="Times New Roman" w:cs="Times New Roman"/>
          <w:sz w:val="28"/>
          <w:szCs w:val="28"/>
          <w:u w:val="single"/>
        </w:rPr>
      </w:pPr>
      <w:r w:rsidRPr="00A76C1D">
        <w:rPr>
          <w:rFonts w:ascii="Times New Roman" w:eastAsia="Calibri" w:hAnsi="Times New Roman" w:cs="Times New Roman"/>
          <w:sz w:val="28"/>
          <w:szCs w:val="28"/>
          <w:u w:val="single"/>
        </w:rPr>
        <w:t>4.Юпитер и его спутники.</w:t>
      </w:r>
    </w:p>
    <w:p w:rsidR="00A76C1D" w:rsidRPr="00A76C1D" w:rsidRDefault="00A76C1D" w:rsidP="00A76C1D">
      <w:pPr>
        <w:autoSpaceDE w:val="0"/>
        <w:autoSpaceDN w:val="0"/>
        <w:adjustRightInd w:val="0"/>
        <w:spacing w:after="0" w:line="240" w:lineRule="auto"/>
        <w:ind w:left="284" w:right="567" w:firstLine="426"/>
        <w:rPr>
          <w:rFonts w:ascii="Times New Roman" w:eastAsia="Calibri" w:hAnsi="Times New Roman" w:cs="Times New Roman"/>
          <w:sz w:val="28"/>
          <w:szCs w:val="28"/>
          <w:u w:val="single"/>
        </w:rPr>
      </w:pPr>
      <w:r w:rsidRPr="00A76C1D">
        <w:rPr>
          <w:rFonts w:ascii="Times New Roman" w:eastAsia="Calibri" w:hAnsi="Times New Roman" w:cs="Times New Roman"/>
          <w:sz w:val="28"/>
          <w:szCs w:val="28"/>
          <w:u w:val="single"/>
        </w:rPr>
        <w:t>5. Сатурн, его кольца и спутники.</w:t>
      </w:r>
    </w:p>
    <w:p w:rsidR="00A76C1D" w:rsidRPr="00A76C1D" w:rsidRDefault="00A76C1D" w:rsidP="00A76C1D">
      <w:pPr>
        <w:autoSpaceDE w:val="0"/>
        <w:autoSpaceDN w:val="0"/>
        <w:adjustRightInd w:val="0"/>
        <w:spacing w:after="0" w:line="240" w:lineRule="auto"/>
        <w:ind w:left="284" w:right="567" w:firstLine="426"/>
        <w:rPr>
          <w:rFonts w:ascii="Times New Roman" w:eastAsia="Calibri" w:hAnsi="Times New Roman" w:cs="Times New Roman"/>
          <w:sz w:val="28"/>
          <w:szCs w:val="28"/>
          <w:u w:val="single"/>
        </w:rPr>
      </w:pPr>
      <w:r w:rsidRPr="00A76C1D">
        <w:rPr>
          <w:rFonts w:ascii="Times New Roman" w:eastAsia="Calibri" w:hAnsi="Times New Roman" w:cs="Times New Roman"/>
          <w:sz w:val="28"/>
          <w:szCs w:val="28"/>
          <w:u w:val="single"/>
        </w:rPr>
        <w:t>6. Солнечные пятна (на экране).</w:t>
      </w:r>
    </w:p>
    <w:p w:rsidR="00A76C1D" w:rsidRPr="00A76C1D" w:rsidRDefault="00A76C1D" w:rsidP="00A76C1D">
      <w:pPr>
        <w:autoSpaceDE w:val="0"/>
        <w:autoSpaceDN w:val="0"/>
        <w:adjustRightInd w:val="0"/>
        <w:spacing w:after="0" w:line="240" w:lineRule="auto"/>
        <w:ind w:left="284" w:right="567" w:firstLine="426"/>
        <w:rPr>
          <w:rFonts w:ascii="Times New Roman" w:eastAsia="Calibri" w:hAnsi="Times New Roman" w:cs="Times New Roman"/>
          <w:sz w:val="28"/>
          <w:szCs w:val="28"/>
          <w:u w:val="single"/>
        </w:rPr>
      </w:pPr>
      <w:r w:rsidRPr="00A76C1D">
        <w:rPr>
          <w:rFonts w:ascii="Times New Roman" w:eastAsia="Calibri" w:hAnsi="Times New Roman" w:cs="Times New Roman"/>
          <w:sz w:val="28"/>
          <w:szCs w:val="28"/>
          <w:u w:val="single"/>
        </w:rPr>
        <w:t>7. Двойные звезды.</w:t>
      </w:r>
    </w:p>
    <w:p w:rsidR="00A76C1D" w:rsidRPr="00A76C1D" w:rsidRDefault="00A76C1D" w:rsidP="00A76C1D">
      <w:pPr>
        <w:autoSpaceDE w:val="0"/>
        <w:autoSpaceDN w:val="0"/>
        <w:adjustRightInd w:val="0"/>
        <w:spacing w:after="0" w:line="240" w:lineRule="auto"/>
        <w:ind w:left="284" w:right="567" w:firstLine="426"/>
        <w:rPr>
          <w:rFonts w:ascii="Times New Roman" w:eastAsia="Calibri" w:hAnsi="Times New Roman" w:cs="Times New Roman"/>
          <w:sz w:val="28"/>
          <w:szCs w:val="28"/>
          <w:u w:val="single"/>
        </w:rPr>
      </w:pPr>
      <w:r w:rsidRPr="00A76C1D">
        <w:rPr>
          <w:rFonts w:ascii="Times New Roman" w:eastAsia="Calibri" w:hAnsi="Times New Roman" w:cs="Times New Roman"/>
          <w:sz w:val="28"/>
          <w:szCs w:val="28"/>
          <w:u w:val="single"/>
        </w:rPr>
        <w:t>8. Звездные скопления (Плеяды, Гиады).</w:t>
      </w:r>
    </w:p>
    <w:p w:rsidR="00A76C1D" w:rsidRPr="00A76C1D" w:rsidRDefault="00A76C1D" w:rsidP="00A76C1D">
      <w:pPr>
        <w:autoSpaceDE w:val="0"/>
        <w:autoSpaceDN w:val="0"/>
        <w:adjustRightInd w:val="0"/>
        <w:spacing w:after="0" w:line="240" w:lineRule="auto"/>
        <w:ind w:left="284" w:right="567" w:firstLine="426"/>
        <w:rPr>
          <w:rFonts w:ascii="Times New Roman" w:eastAsia="Calibri" w:hAnsi="Times New Roman" w:cs="Times New Roman"/>
          <w:sz w:val="28"/>
          <w:szCs w:val="28"/>
          <w:u w:val="single"/>
        </w:rPr>
      </w:pPr>
      <w:r w:rsidRPr="00A76C1D">
        <w:rPr>
          <w:rFonts w:ascii="Times New Roman" w:eastAsia="Calibri" w:hAnsi="Times New Roman" w:cs="Times New Roman"/>
          <w:sz w:val="28"/>
          <w:szCs w:val="28"/>
          <w:u w:val="single"/>
        </w:rPr>
        <w:t>9. Большая туманность Ориона.</w:t>
      </w:r>
    </w:p>
    <w:p w:rsidR="00A76C1D" w:rsidRPr="00A76C1D" w:rsidRDefault="00A76C1D" w:rsidP="00A76C1D">
      <w:pPr>
        <w:autoSpaceDE w:val="0"/>
        <w:autoSpaceDN w:val="0"/>
        <w:adjustRightInd w:val="0"/>
        <w:spacing w:after="0" w:line="240" w:lineRule="auto"/>
        <w:ind w:left="284" w:right="567" w:firstLine="426"/>
        <w:rPr>
          <w:rFonts w:ascii="Times New Roman" w:eastAsia="Calibri" w:hAnsi="Times New Roman" w:cs="Times New Roman"/>
          <w:sz w:val="28"/>
          <w:szCs w:val="28"/>
          <w:u w:val="single"/>
        </w:rPr>
      </w:pPr>
      <w:r w:rsidRPr="00A76C1D">
        <w:rPr>
          <w:rFonts w:ascii="Times New Roman" w:eastAsia="Calibri" w:hAnsi="Times New Roman" w:cs="Times New Roman"/>
          <w:sz w:val="28"/>
          <w:szCs w:val="28"/>
          <w:u w:val="single"/>
        </w:rPr>
        <w:t>10. Туманность Андромеды.</w:t>
      </w:r>
    </w:p>
    <w:p w:rsidR="00A76C1D" w:rsidRPr="00A76C1D" w:rsidRDefault="00A76C1D" w:rsidP="00A76C1D">
      <w:pPr>
        <w:spacing w:before="200" w:after="0" w:line="360" w:lineRule="auto"/>
        <w:ind w:firstLine="550"/>
        <w:jc w:val="both"/>
        <w:rPr>
          <w:rFonts w:ascii="Times New Roman" w:eastAsia="Times New Roman" w:hAnsi="Times New Roman" w:cs="Times New Roman"/>
          <w:sz w:val="28"/>
          <w:szCs w:val="28"/>
          <w:lang w:bidi="en-US"/>
        </w:rPr>
      </w:pPr>
      <w:r w:rsidRPr="00A76C1D">
        <w:rPr>
          <w:rFonts w:ascii="Times New Roman" w:eastAsia="Times New Roman" w:hAnsi="Times New Roman" w:cs="Times New Roman"/>
          <w:sz w:val="28"/>
          <w:szCs w:val="28"/>
          <w:lang w:bidi="en-US"/>
        </w:rPr>
        <w:t xml:space="preserve">В результате освоения образовательной программы у выпускника должны быть сформированы личностные результаты реализации программы воспитания: </w:t>
      </w:r>
    </w:p>
    <w:p w:rsidR="00A76C1D" w:rsidRPr="00A76C1D" w:rsidRDefault="00A76C1D" w:rsidP="00A76C1D">
      <w:pPr>
        <w:spacing w:before="200" w:after="0" w:line="360" w:lineRule="auto"/>
        <w:ind w:firstLine="550"/>
        <w:jc w:val="both"/>
        <w:rPr>
          <w:rFonts w:ascii="Times New Roman" w:eastAsia="Times New Roman" w:hAnsi="Times New Roman" w:cs="Times New Roman"/>
          <w:sz w:val="28"/>
          <w:szCs w:val="28"/>
          <w:lang w:bidi="en-US"/>
        </w:rPr>
      </w:pPr>
      <w:r w:rsidRPr="00A76C1D">
        <w:rPr>
          <w:rFonts w:ascii="Times New Roman" w:eastAsia="Times New Roman" w:hAnsi="Times New Roman" w:cs="Times New Roman"/>
          <w:sz w:val="28"/>
          <w:szCs w:val="28"/>
          <w:lang w:bidi="en-US"/>
        </w:rPr>
        <w:t xml:space="preserve">ЛР 1 Осознающий себя гражданином и защитником великой страны; </w:t>
      </w:r>
    </w:p>
    <w:p w:rsidR="00A76C1D" w:rsidRPr="00A76C1D" w:rsidRDefault="00A76C1D" w:rsidP="00A76C1D">
      <w:pPr>
        <w:spacing w:before="200" w:after="0" w:line="360" w:lineRule="auto"/>
        <w:ind w:firstLine="550"/>
        <w:jc w:val="both"/>
        <w:rPr>
          <w:rFonts w:ascii="Times New Roman" w:eastAsia="Times New Roman" w:hAnsi="Times New Roman" w:cs="Times New Roman"/>
          <w:sz w:val="28"/>
          <w:szCs w:val="28"/>
          <w:lang w:bidi="en-US"/>
        </w:rPr>
      </w:pPr>
      <w:r w:rsidRPr="00A76C1D">
        <w:rPr>
          <w:rFonts w:ascii="Times New Roman" w:eastAsia="Times New Roman" w:hAnsi="Times New Roman" w:cs="Times New Roman"/>
          <w:sz w:val="28"/>
          <w:szCs w:val="28"/>
          <w:lang w:bidi="en-US"/>
        </w:rPr>
        <w:t>ЛР 2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A76C1D" w:rsidRPr="00A76C1D" w:rsidRDefault="00A76C1D" w:rsidP="00A76C1D">
      <w:pPr>
        <w:spacing w:before="200" w:after="0" w:line="360" w:lineRule="auto"/>
        <w:ind w:firstLine="550"/>
        <w:jc w:val="both"/>
        <w:rPr>
          <w:rFonts w:ascii="Times New Roman" w:eastAsia="Times New Roman" w:hAnsi="Times New Roman" w:cs="Times New Roman"/>
          <w:sz w:val="28"/>
          <w:szCs w:val="28"/>
          <w:lang w:bidi="en-US"/>
        </w:rPr>
      </w:pPr>
      <w:r w:rsidRPr="00A76C1D">
        <w:rPr>
          <w:rFonts w:ascii="Times New Roman" w:eastAsia="Times New Roman" w:hAnsi="Times New Roman" w:cs="Times New Roman"/>
          <w:sz w:val="28"/>
          <w:szCs w:val="28"/>
          <w:lang w:bidi="en-US"/>
        </w:rPr>
        <w:t>ЛР 7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p w:rsidR="00A76C1D" w:rsidRPr="00A76C1D" w:rsidRDefault="00A76C1D" w:rsidP="00A76C1D">
      <w:pPr>
        <w:widowControl w:val="0"/>
        <w:spacing w:after="0" w:line="240" w:lineRule="auto"/>
        <w:jc w:val="both"/>
        <w:rPr>
          <w:rFonts w:ascii="Times New Roman" w:eastAsia="Times New Roman" w:hAnsi="Times New Roman" w:cs="Times New Roman"/>
          <w:sz w:val="28"/>
          <w:szCs w:val="28"/>
          <w:lang w:eastAsia="ru-RU"/>
        </w:rPr>
      </w:pPr>
      <w:r w:rsidRPr="00A76C1D">
        <w:rPr>
          <w:rFonts w:ascii="Times New Roman" w:eastAsia="Times New Roman" w:hAnsi="Times New Roman" w:cs="Times New Roman"/>
          <w:b/>
          <w:bCs/>
          <w:sz w:val="28"/>
          <w:szCs w:val="28"/>
          <w:lang w:eastAsia="ru-RU"/>
        </w:rPr>
        <w:t xml:space="preserve">1.4. </w:t>
      </w:r>
      <w:r w:rsidRPr="00A76C1D">
        <w:rPr>
          <w:rFonts w:ascii="Times New Roman" w:eastAsia="Times New Roman" w:hAnsi="Times New Roman" w:cs="Times New Roman"/>
          <w:b/>
          <w:sz w:val="28"/>
          <w:szCs w:val="28"/>
          <w:lang w:eastAsia="ru-RU"/>
        </w:rPr>
        <w:t>Рекомендуемое количество часов на освоение примерной программы учебной дисциплины:</w:t>
      </w:r>
    </w:p>
    <w:p w:rsidR="00A76C1D" w:rsidRPr="00A76C1D" w:rsidRDefault="00A76C1D" w:rsidP="00A76C1D">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A76C1D">
        <w:rPr>
          <w:rFonts w:ascii="Times New Roman" w:eastAsia="Times New Roman" w:hAnsi="Times New Roman" w:cs="Times New Roman"/>
          <w:sz w:val="28"/>
          <w:szCs w:val="28"/>
          <w:lang w:eastAsia="ru-RU"/>
        </w:rPr>
        <w:t xml:space="preserve">максимальной учебной нагрузки обучающегося – </w:t>
      </w:r>
      <w:r w:rsidRPr="00A76C1D">
        <w:rPr>
          <w:rFonts w:ascii="Times New Roman" w:eastAsia="Times New Roman" w:hAnsi="Times New Roman" w:cs="Times New Roman"/>
          <w:sz w:val="28"/>
          <w:szCs w:val="28"/>
          <w:u w:val="single"/>
          <w:lang w:eastAsia="ru-RU"/>
        </w:rPr>
        <w:t>40 часов</w:t>
      </w:r>
      <w:r w:rsidRPr="00A76C1D">
        <w:rPr>
          <w:rFonts w:ascii="Times New Roman" w:eastAsia="Times New Roman" w:hAnsi="Times New Roman" w:cs="Times New Roman"/>
          <w:sz w:val="28"/>
          <w:szCs w:val="28"/>
          <w:lang w:eastAsia="ru-RU"/>
        </w:rPr>
        <w:t>, в том числе:</w:t>
      </w:r>
    </w:p>
    <w:p w:rsidR="00A76C1D" w:rsidRPr="00A76C1D" w:rsidRDefault="00A76C1D" w:rsidP="00A76C1D">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A76C1D">
        <w:rPr>
          <w:rFonts w:ascii="Times New Roman" w:eastAsia="Times New Roman" w:hAnsi="Times New Roman" w:cs="Times New Roman"/>
          <w:sz w:val="28"/>
          <w:szCs w:val="28"/>
          <w:lang w:eastAsia="ru-RU"/>
        </w:rPr>
        <w:t xml:space="preserve">обязательной аудиторной учебной нагрузки обучающегося – </w:t>
      </w:r>
      <w:r w:rsidRPr="00A76C1D">
        <w:rPr>
          <w:rFonts w:ascii="Times New Roman" w:eastAsia="Times New Roman" w:hAnsi="Times New Roman" w:cs="Times New Roman"/>
          <w:sz w:val="28"/>
          <w:szCs w:val="28"/>
          <w:u w:val="single"/>
          <w:lang w:eastAsia="ru-RU"/>
        </w:rPr>
        <w:t>40часов;</w:t>
      </w:r>
      <w:r w:rsidRPr="00A76C1D">
        <w:rPr>
          <w:rFonts w:ascii="Times New Roman" w:eastAsia="Times New Roman" w:hAnsi="Times New Roman" w:cs="Times New Roman"/>
          <w:sz w:val="28"/>
          <w:szCs w:val="28"/>
          <w:lang w:eastAsia="ru-RU"/>
        </w:rPr>
        <w:t xml:space="preserve"> </w:t>
      </w:r>
    </w:p>
    <w:p w:rsidR="00A76C1D" w:rsidRPr="00A76C1D" w:rsidRDefault="00A76C1D" w:rsidP="00A76C1D">
      <w:pPr>
        <w:autoSpaceDE w:val="0"/>
        <w:autoSpaceDN w:val="0"/>
        <w:adjustRightInd w:val="0"/>
        <w:spacing w:after="0" w:line="240" w:lineRule="auto"/>
        <w:ind w:left="284" w:right="567" w:firstLine="426"/>
        <w:jc w:val="center"/>
        <w:rPr>
          <w:rFonts w:ascii="Times New Roman" w:eastAsia="Calibri" w:hAnsi="Times New Roman" w:cs="Times New Roman"/>
          <w:sz w:val="26"/>
          <w:szCs w:val="26"/>
        </w:rPr>
      </w:pPr>
    </w:p>
    <w:p w:rsidR="00A76C1D" w:rsidRPr="00A76C1D" w:rsidRDefault="00A76C1D" w:rsidP="00A76C1D">
      <w:pPr>
        <w:autoSpaceDE w:val="0"/>
        <w:autoSpaceDN w:val="0"/>
        <w:adjustRightInd w:val="0"/>
        <w:spacing w:after="0" w:line="240" w:lineRule="auto"/>
        <w:ind w:left="284" w:right="567" w:firstLine="426"/>
        <w:jc w:val="center"/>
        <w:rPr>
          <w:rFonts w:ascii="Times New Roman" w:eastAsia="Calibri" w:hAnsi="Times New Roman" w:cs="Times New Roman"/>
          <w:sz w:val="26"/>
          <w:szCs w:val="26"/>
        </w:rPr>
      </w:pPr>
    </w:p>
    <w:p w:rsidR="00A76C1D" w:rsidRPr="00A76C1D" w:rsidRDefault="00A76C1D" w:rsidP="00A76C1D">
      <w:pPr>
        <w:autoSpaceDE w:val="0"/>
        <w:autoSpaceDN w:val="0"/>
        <w:adjustRightInd w:val="0"/>
        <w:spacing w:after="0" w:line="240" w:lineRule="auto"/>
        <w:ind w:left="284" w:right="567" w:firstLine="426"/>
        <w:jc w:val="center"/>
        <w:rPr>
          <w:rFonts w:ascii="Times New Roman" w:eastAsia="Calibri" w:hAnsi="Times New Roman" w:cs="Times New Roman"/>
          <w:sz w:val="26"/>
          <w:szCs w:val="26"/>
        </w:rPr>
      </w:pPr>
    </w:p>
    <w:p w:rsidR="00A76C1D" w:rsidRPr="00A76C1D" w:rsidRDefault="00A76C1D" w:rsidP="00A76C1D">
      <w:pPr>
        <w:autoSpaceDE w:val="0"/>
        <w:autoSpaceDN w:val="0"/>
        <w:adjustRightInd w:val="0"/>
        <w:spacing w:after="0" w:line="240" w:lineRule="auto"/>
        <w:ind w:left="284" w:right="567" w:firstLine="426"/>
        <w:jc w:val="center"/>
        <w:rPr>
          <w:rFonts w:ascii="Times New Roman" w:eastAsia="Calibri" w:hAnsi="Times New Roman" w:cs="Times New Roman"/>
          <w:sz w:val="26"/>
          <w:szCs w:val="26"/>
        </w:rPr>
      </w:pPr>
    </w:p>
    <w:p w:rsidR="00A76C1D" w:rsidRPr="00A76C1D" w:rsidRDefault="00A76C1D" w:rsidP="00A76C1D">
      <w:pPr>
        <w:autoSpaceDE w:val="0"/>
        <w:autoSpaceDN w:val="0"/>
        <w:adjustRightInd w:val="0"/>
        <w:spacing w:after="0" w:line="240" w:lineRule="auto"/>
        <w:ind w:left="284" w:right="567" w:firstLine="426"/>
        <w:jc w:val="center"/>
        <w:rPr>
          <w:rFonts w:ascii="Times New Roman" w:eastAsia="Calibri" w:hAnsi="Times New Roman" w:cs="Times New Roman"/>
          <w:sz w:val="26"/>
          <w:szCs w:val="26"/>
        </w:rPr>
      </w:pPr>
    </w:p>
    <w:p w:rsidR="00A76C1D" w:rsidRPr="00A76C1D" w:rsidRDefault="00A76C1D" w:rsidP="00A76C1D">
      <w:pPr>
        <w:autoSpaceDE w:val="0"/>
        <w:autoSpaceDN w:val="0"/>
        <w:adjustRightInd w:val="0"/>
        <w:spacing w:after="0" w:line="240" w:lineRule="auto"/>
        <w:ind w:left="284" w:right="567" w:firstLine="426"/>
        <w:jc w:val="center"/>
        <w:rPr>
          <w:rFonts w:ascii="Times New Roman" w:eastAsia="Calibri" w:hAnsi="Times New Roman" w:cs="Times New Roman"/>
          <w:sz w:val="26"/>
          <w:szCs w:val="26"/>
        </w:rPr>
      </w:pPr>
    </w:p>
    <w:p w:rsidR="00A76C1D" w:rsidRPr="00A76C1D" w:rsidRDefault="00A76C1D" w:rsidP="00A76C1D">
      <w:pPr>
        <w:autoSpaceDE w:val="0"/>
        <w:autoSpaceDN w:val="0"/>
        <w:adjustRightInd w:val="0"/>
        <w:spacing w:after="0" w:line="240" w:lineRule="auto"/>
        <w:ind w:left="284" w:right="567" w:firstLine="426"/>
        <w:jc w:val="center"/>
        <w:rPr>
          <w:rFonts w:ascii="Times New Roman" w:eastAsia="Calibri" w:hAnsi="Times New Roman" w:cs="Times New Roman"/>
          <w:sz w:val="26"/>
          <w:szCs w:val="26"/>
        </w:rPr>
      </w:pPr>
    </w:p>
    <w:p w:rsidR="00A76C1D" w:rsidRPr="00A76C1D" w:rsidRDefault="00A76C1D" w:rsidP="00A76C1D">
      <w:pPr>
        <w:autoSpaceDE w:val="0"/>
        <w:autoSpaceDN w:val="0"/>
        <w:adjustRightInd w:val="0"/>
        <w:spacing w:after="0" w:line="240" w:lineRule="auto"/>
        <w:ind w:left="284" w:right="567" w:firstLine="426"/>
        <w:jc w:val="center"/>
        <w:rPr>
          <w:rFonts w:ascii="Times New Roman" w:eastAsia="Calibri" w:hAnsi="Times New Roman" w:cs="Times New Roman"/>
          <w:sz w:val="26"/>
          <w:szCs w:val="26"/>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A76C1D">
        <w:rPr>
          <w:rFonts w:ascii="Times New Roman" w:eastAsia="Times New Roman" w:hAnsi="Times New Roman" w:cs="Times New Roman"/>
          <w:b/>
          <w:sz w:val="28"/>
          <w:szCs w:val="28"/>
          <w:lang w:eastAsia="ru-RU"/>
        </w:rPr>
        <w:t>2. СТРУКТУРА И СОДЕРЖАНИЕ УЧЕБНОЙ ДИСЦИПЛИНЫ</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u w:val="single"/>
          <w:lang w:eastAsia="ru-RU"/>
        </w:rPr>
      </w:pPr>
      <w:r w:rsidRPr="00A76C1D">
        <w:rPr>
          <w:rFonts w:ascii="Times New Roman" w:eastAsia="Times New Roman" w:hAnsi="Times New Roman" w:cs="Times New Roman"/>
          <w:b/>
          <w:sz w:val="28"/>
          <w:szCs w:val="28"/>
          <w:lang w:eastAsia="ru-RU"/>
        </w:rPr>
        <w:t>2.1. Объем учебной дисциплины и виды учебной работы</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tbl>
      <w:tblPr>
        <w:tblW w:w="6805" w:type="dxa"/>
        <w:tblInd w:w="14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778"/>
        <w:gridCol w:w="1027"/>
      </w:tblGrid>
      <w:tr w:rsidR="00A76C1D" w:rsidRPr="00A76C1D" w:rsidTr="00A76C1D">
        <w:trPr>
          <w:trHeight w:val="460"/>
        </w:trPr>
        <w:tc>
          <w:tcPr>
            <w:tcW w:w="5778" w:type="dxa"/>
            <w:shd w:val="clear" w:color="auto" w:fill="auto"/>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Вид учебной работы</w:t>
            </w:r>
          </w:p>
        </w:tc>
        <w:tc>
          <w:tcPr>
            <w:tcW w:w="1027" w:type="dxa"/>
            <w:shd w:val="clear" w:color="auto" w:fill="auto"/>
          </w:tcPr>
          <w:p w:rsidR="00A76C1D" w:rsidRPr="00A76C1D" w:rsidRDefault="00A76C1D" w:rsidP="00A76C1D">
            <w:pPr>
              <w:spacing w:after="0" w:line="240" w:lineRule="auto"/>
              <w:jc w:val="center"/>
              <w:rPr>
                <w:rFonts w:ascii="Times New Roman" w:eastAsia="Times New Roman" w:hAnsi="Times New Roman" w:cs="Times New Roman"/>
                <w:i/>
                <w:iCs/>
                <w:sz w:val="24"/>
                <w:szCs w:val="24"/>
                <w:lang w:eastAsia="ru-RU"/>
              </w:rPr>
            </w:pPr>
            <w:r w:rsidRPr="00A76C1D">
              <w:rPr>
                <w:rFonts w:ascii="Times New Roman" w:eastAsia="Times New Roman" w:hAnsi="Times New Roman" w:cs="Times New Roman"/>
                <w:b/>
                <w:i/>
                <w:iCs/>
                <w:sz w:val="24"/>
                <w:szCs w:val="24"/>
                <w:lang w:eastAsia="ru-RU"/>
              </w:rPr>
              <w:t>Объем часов</w:t>
            </w:r>
          </w:p>
        </w:tc>
      </w:tr>
      <w:tr w:rsidR="00A76C1D" w:rsidRPr="00A76C1D" w:rsidTr="00A76C1D">
        <w:trPr>
          <w:trHeight w:val="285"/>
        </w:trPr>
        <w:tc>
          <w:tcPr>
            <w:tcW w:w="5778" w:type="dxa"/>
            <w:shd w:val="clear" w:color="auto" w:fill="auto"/>
          </w:tcPr>
          <w:p w:rsidR="00A76C1D" w:rsidRPr="00A76C1D" w:rsidRDefault="00A76C1D" w:rsidP="00A76C1D">
            <w:pPr>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Максимальная учебная нагрузка (всего)</w:t>
            </w:r>
          </w:p>
        </w:tc>
        <w:tc>
          <w:tcPr>
            <w:tcW w:w="1027" w:type="dxa"/>
            <w:shd w:val="clear" w:color="auto" w:fill="auto"/>
          </w:tcPr>
          <w:p w:rsidR="00A76C1D" w:rsidRPr="00A76C1D" w:rsidRDefault="00A76C1D" w:rsidP="00A76C1D">
            <w:pPr>
              <w:spacing w:after="0" w:line="240" w:lineRule="auto"/>
              <w:jc w:val="center"/>
              <w:rPr>
                <w:rFonts w:ascii="Times New Roman" w:eastAsia="Times New Roman" w:hAnsi="Times New Roman" w:cs="Times New Roman"/>
                <w:iCs/>
                <w:sz w:val="24"/>
                <w:szCs w:val="24"/>
                <w:lang w:eastAsia="ru-RU"/>
              </w:rPr>
            </w:pPr>
            <w:r w:rsidRPr="00A76C1D">
              <w:rPr>
                <w:rFonts w:ascii="Times New Roman" w:eastAsia="Times New Roman" w:hAnsi="Times New Roman" w:cs="Times New Roman"/>
                <w:iCs/>
                <w:sz w:val="24"/>
                <w:szCs w:val="24"/>
                <w:lang w:eastAsia="ru-RU"/>
              </w:rPr>
              <w:t>40</w:t>
            </w:r>
          </w:p>
        </w:tc>
      </w:tr>
      <w:tr w:rsidR="00A76C1D" w:rsidRPr="00A76C1D" w:rsidTr="00A76C1D">
        <w:tc>
          <w:tcPr>
            <w:tcW w:w="5778" w:type="dxa"/>
            <w:shd w:val="clear" w:color="auto" w:fill="auto"/>
          </w:tcPr>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 xml:space="preserve">Обязательные   учебные занятия   </w:t>
            </w:r>
          </w:p>
        </w:tc>
        <w:tc>
          <w:tcPr>
            <w:tcW w:w="1027" w:type="dxa"/>
            <w:shd w:val="clear" w:color="auto" w:fill="auto"/>
          </w:tcPr>
          <w:p w:rsidR="00A76C1D" w:rsidRPr="00A76C1D" w:rsidRDefault="00A76C1D" w:rsidP="00A76C1D">
            <w:pPr>
              <w:spacing w:after="0" w:line="240" w:lineRule="auto"/>
              <w:jc w:val="center"/>
              <w:rPr>
                <w:rFonts w:ascii="Times New Roman" w:eastAsia="Times New Roman" w:hAnsi="Times New Roman" w:cs="Times New Roman"/>
                <w:iCs/>
                <w:sz w:val="24"/>
                <w:szCs w:val="24"/>
                <w:lang w:eastAsia="ru-RU"/>
              </w:rPr>
            </w:pPr>
            <w:r w:rsidRPr="00A76C1D">
              <w:rPr>
                <w:rFonts w:ascii="Times New Roman" w:eastAsia="Times New Roman" w:hAnsi="Times New Roman" w:cs="Times New Roman"/>
                <w:iCs/>
                <w:sz w:val="24"/>
                <w:szCs w:val="24"/>
                <w:lang w:eastAsia="ru-RU"/>
              </w:rPr>
              <w:t>38</w:t>
            </w:r>
          </w:p>
        </w:tc>
      </w:tr>
      <w:tr w:rsidR="00A76C1D" w:rsidRPr="00A76C1D" w:rsidTr="00A76C1D">
        <w:tc>
          <w:tcPr>
            <w:tcW w:w="5778" w:type="dxa"/>
            <w:shd w:val="clear" w:color="auto" w:fill="auto"/>
          </w:tcPr>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в том числе:</w:t>
            </w:r>
          </w:p>
        </w:tc>
        <w:tc>
          <w:tcPr>
            <w:tcW w:w="1027" w:type="dxa"/>
            <w:shd w:val="clear" w:color="auto" w:fill="auto"/>
          </w:tcPr>
          <w:p w:rsidR="00A76C1D" w:rsidRPr="00A76C1D" w:rsidRDefault="00A76C1D" w:rsidP="00A76C1D">
            <w:pPr>
              <w:spacing w:after="0" w:line="240" w:lineRule="auto"/>
              <w:jc w:val="center"/>
              <w:rPr>
                <w:rFonts w:ascii="Times New Roman" w:eastAsia="Times New Roman" w:hAnsi="Times New Roman" w:cs="Times New Roman"/>
                <w:iCs/>
                <w:sz w:val="24"/>
                <w:szCs w:val="24"/>
                <w:lang w:eastAsia="ru-RU"/>
              </w:rPr>
            </w:pPr>
          </w:p>
        </w:tc>
      </w:tr>
      <w:tr w:rsidR="00A76C1D" w:rsidRPr="00A76C1D" w:rsidTr="00A76C1D">
        <w:tc>
          <w:tcPr>
            <w:tcW w:w="5778" w:type="dxa"/>
            <w:shd w:val="clear" w:color="auto" w:fill="auto"/>
          </w:tcPr>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Самостоятельная учебная нагрузка</w:t>
            </w:r>
          </w:p>
        </w:tc>
        <w:tc>
          <w:tcPr>
            <w:tcW w:w="1027" w:type="dxa"/>
            <w:shd w:val="clear" w:color="auto" w:fill="auto"/>
          </w:tcPr>
          <w:p w:rsidR="00A76C1D" w:rsidRPr="00A76C1D" w:rsidRDefault="00A76C1D" w:rsidP="00A76C1D">
            <w:pPr>
              <w:spacing w:after="0" w:line="240" w:lineRule="auto"/>
              <w:jc w:val="center"/>
              <w:rPr>
                <w:rFonts w:ascii="Times New Roman" w:eastAsia="Times New Roman" w:hAnsi="Times New Roman" w:cs="Times New Roman"/>
                <w:iCs/>
                <w:sz w:val="24"/>
                <w:szCs w:val="24"/>
                <w:lang w:eastAsia="ru-RU"/>
              </w:rPr>
            </w:pPr>
            <w:r w:rsidRPr="00A76C1D">
              <w:rPr>
                <w:rFonts w:ascii="Times New Roman" w:eastAsia="Times New Roman" w:hAnsi="Times New Roman" w:cs="Times New Roman"/>
                <w:iCs/>
                <w:sz w:val="24"/>
                <w:szCs w:val="24"/>
                <w:lang w:eastAsia="ru-RU"/>
              </w:rPr>
              <w:t>-</w:t>
            </w:r>
          </w:p>
        </w:tc>
      </w:tr>
      <w:tr w:rsidR="00A76C1D" w:rsidRPr="00A76C1D" w:rsidTr="00A76C1D">
        <w:trPr>
          <w:trHeight w:val="113"/>
        </w:trPr>
        <w:tc>
          <w:tcPr>
            <w:tcW w:w="5778" w:type="dxa"/>
            <w:tcBorders>
              <w:right w:val="single" w:sz="4" w:space="0" w:color="auto"/>
            </w:tcBorders>
            <w:shd w:val="clear" w:color="auto" w:fill="auto"/>
          </w:tcPr>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Консультации</w:t>
            </w:r>
          </w:p>
        </w:tc>
        <w:tc>
          <w:tcPr>
            <w:tcW w:w="1027" w:type="dxa"/>
            <w:tcBorders>
              <w:left w:val="single" w:sz="4" w:space="0" w:color="auto"/>
            </w:tcBorders>
            <w:shd w:val="clear" w:color="auto" w:fill="auto"/>
          </w:tcPr>
          <w:p w:rsidR="00A76C1D" w:rsidRPr="00A76C1D" w:rsidRDefault="00A76C1D" w:rsidP="00A76C1D">
            <w:pPr>
              <w:spacing w:after="0" w:line="240" w:lineRule="auto"/>
              <w:jc w:val="center"/>
              <w:rPr>
                <w:rFonts w:ascii="Times New Roman" w:eastAsia="Times New Roman" w:hAnsi="Times New Roman" w:cs="Times New Roman"/>
                <w:iCs/>
                <w:sz w:val="24"/>
                <w:szCs w:val="24"/>
                <w:lang w:eastAsia="ru-RU"/>
              </w:rPr>
            </w:pPr>
            <w:r w:rsidRPr="00A76C1D">
              <w:rPr>
                <w:rFonts w:ascii="Times New Roman" w:eastAsia="Times New Roman" w:hAnsi="Times New Roman" w:cs="Times New Roman"/>
                <w:iCs/>
                <w:sz w:val="24"/>
                <w:szCs w:val="24"/>
                <w:lang w:eastAsia="ru-RU"/>
              </w:rPr>
              <w:t>-</w:t>
            </w:r>
          </w:p>
        </w:tc>
      </w:tr>
      <w:tr w:rsidR="00A76C1D" w:rsidRPr="00A76C1D" w:rsidTr="00A76C1D">
        <w:tc>
          <w:tcPr>
            <w:tcW w:w="5778" w:type="dxa"/>
            <w:tcBorders>
              <w:right w:val="single" w:sz="4" w:space="0" w:color="auto"/>
            </w:tcBorders>
            <w:shd w:val="clear" w:color="auto" w:fill="auto"/>
          </w:tcPr>
          <w:p w:rsidR="00A76C1D" w:rsidRPr="00A76C1D" w:rsidRDefault="00A76C1D" w:rsidP="00A76C1D">
            <w:pPr>
              <w:spacing w:after="0" w:line="240" w:lineRule="auto"/>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sz w:val="24"/>
                <w:szCs w:val="24"/>
                <w:lang w:eastAsia="ru-RU"/>
              </w:rPr>
              <w:t xml:space="preserve">Промежуточная аттестация в форме  </w:t>
            </w:r>
            <w:r w:rsidRPr="00A76C1D">
              <w:rPr>
                <w:rFonts w:ascii="Times New Roman" w:eastAsia="Times New Roman" w:hAnsi="Times New Roman" w:cs="Times New Roman"/>
                <w:b/>
                <w:sz w:val="24"/>
                <w:szCs w:val="24"/>
                <w:lang w:eastAsia="ru-RU"/>
              </w:rPr>
              <w:t>дифференцированного зачета</w:t>
            </w:r>
          </w:p>
        </w:tc>
        <w:tc>
          <w:tcPr>
            <w:tcW w:w="1027" w:type="dxa"/>
            <w:tcBorders>
              <w:left w:val="single" w:sz="4" w:space="0" w:color="auto"/>
            </w:tcBorders>
            <w:shd w:val="clear" w:color="auto" w:fill="auto"/>
          </w:tcPr>
          <w:p w:rsidR="00A76C1D" w:rsidRPr="00A76C1D" w:rsidRDefault="00A76C1D" w:rsidP="00A76C1D">
            <w:pPr>
              <w:spacing w:after="0" w:line="240" w:lineRule="auto"/>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Cs/>
                <w:sz w:val="24"/>
                <w:szCs w:val="24"/>
                <w:lang w:eastAsia="ru-RU"/>
              </w:rPr>
              <w:t xml:space="preserve">      2</w:t>
            </w:r>
          </w:p>
        </w:tc>
      </w:tr>
    </w:tbl>
    <w:p w:rsidR="00A76C1D" w:rsidRPr="00A76C1D" w:rsidRDefault="00A76C1D" w:rsidP="00A76C1D">
      <w:pPr>
        <w:autoSpaceDE w:val="0"/>
        <w:autoSpaceDN w:val="0"/>
        <w:adjustRightInd w:val="0"/>
        <w:spacing w:after="0" w:line="240" w:lineRule="auto"/>
        <w:ind w:right="567"/>
        <w:rPr>
          <w:rFonts w:ascii="Times New Roman" w:eastAsia="Calibri" w:hAnsi="Times New Roman" w:cs="Times New Roman"/>
          <w:sz w:val="21"/>
          <w:szCs w:val="21"/>
          <w:u w:val="single"/>
        </w:rPr>
        <w:sectPr w:rsidR="00A76C1D" w:rsidRPr="00A76C1D" w:rsidSect="00A76C1D">
          <w:pgSz w:w="11906" w:h="16838"/>
          <w:pgMar w:top="1701" w:right="1134" w:bottom="851" w:left="1134" w:header="708" w:footer="708" w:gutter="0"/>
          <w:cols w:space="708"/>
          <w:docGrid w:linePitch="360"/>
        </w:sectPr>
      </w:pPr>
    </w:p>
    <w:p w:rsidR="00A76C1D" w:rsidRPr="00A76C1D" w:rsidRDefault="00A76C1D" w:rsidP="00A76C1D">
      <w:pPr>
        <w:autoSpaceDE w:val="0"/>
        <w:autoSpaceDN w:val="0"/>
        <w:adjustRightInd w:val="0"/>
        <w:spacing w:after="0" w:line="240" w:lineRule="auto"/>
        <w:ind w:right="567"/>
        <w:jc w:val="center"/>
        <w:rPr>
          <w:rFonts w:ascii="Times New Roman" w:eastAsia="Calibri" w:hAnsi="Times New Roman" w:cs="Times New Roman"/>
          <w:sz w:val="24"/>
          <w:szCs w:val="24"/>
        </w:rPr>
      </w:pPr>
    </w:p>
    <w:p w:rsidR="00A76C1D" w:rsidRPr="00A76C1D" w:rsidRDefault="00A76C1D" w:rsidP="00A76C1D">
      <w:pPr>
        <w:autoSpaceDE w:val="0"/>
        <w:autoSpaceDN w:val="0"/>
        <w:adjustRightInd w:val="0"/>
        <w:spacing w:after="0" w:line="240" w:lineRule="auto"/>
        <w:ind w:right="567"/>
        <w:jc w:val="center"/>
        <w:rPr>
          <w:rFonts w:ascii="Times New Roman" w:eastAsia="Calibri" w:hAnsi="Times New Roman" w:cs="Times New Roman"/>
          <w:sz w:val="24"/>
          <w:szCs w:val="24"/>
        </w:rPr>
      </w:pPr>
    </w:p>
    <w:p w:rsidR="00A76C1D" w:rsidRPr="00A76C1D" w:rsidRDefault="00A76C1D" w:rsidP="00A76C1D">
      <w:pPr>
        <w:autoSpaceDE w:val="0"/>
        <w:autoSpaceDN w:val="0"/>
        <w:adjustRightInd w:val="0"/>
        <w:spacing w:after="0" w:line="240" w:lineRule="auto"/>
        <w:ind w:right="567"/>
        <w:jc w:val="center"/>
        <w:rPr>
          <w:rFonts w:ascii="Times New Roman" w:eastAsia="Calibri" w:hAnsi="Times New Roman" w:cs="Times New Roman"/>
          <w:sz w:val="24"/>
          <w:szCs w:val="24"/>
        </w:rPr>
      </w:pPr>
    </w:p>
    <w:p w:rsidR="00A76C1D" w:rsidRPr="00A76C1D" w:rsidRDefault="00A76C1D" w:rsidP="00A76C1D">
      <w:pPr>
        <w:autoSpaceDE w:val="0"/>
        <w:autoSpaceDN w:val="0"/>
        <w:adjustRightInd w:val="0"/>
        <w:spacing w:after="0" w:line="240" w:lineRule="auto"/>
        <w:ind w:right="567"/>
        <w:jc w:val="center"/>
        <w:rPr>
          <w:rFonts w:ascii="Times New Roman" w:eastAsia="Calibri" w:hAnsi="Times New Roman" w:cs="Times New Roman"/>
          <w:sz w:val="24"/>
          <w:szCs w:val="24"/>
        </w:rPr>
      </w:pPr>
      <w:r w:rsidRPr="00A76C1D">
        <w:rPr>
          <w:rFonts w:ascii="Times New Roman" w:eastAsia="Calibri" w:hAnsi="Times New Roman" w:cs="Times New Roman"/>
          <w:sz w:val="24"/>
          <w:szCs w:val="24"/>
        </w:rPr>
        <w:t>СОДЕРЖАНИЕ</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xml:space="preserve"> </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b/>
          <w:bCs/>
          <w:sz w:val="24"/>
          <w:szCs w:val="24"/>
        </w:rPr>
        <w:t xml:space="preserve">Что изучает астрономия. Наблюдения — основа астрономии </w:t>
      </w:r>
      <w:r w:rsidRPr="00A76C1D">
        <w:rPr>
          <w:rFonts w:ascii="Times New Roman" w:eastAsia="Calibri" w:hAnsi="Times New Roman" w:cs="Times New Roman"/>
          <w:sz w:val="24"/>
          <w:szCs w:val="24"/>
        </w:rPr>
        <w:t>(2 ч)</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Астрономия, ее связь с другими науками. Структура и масштабы Вселенной. Особенности астрономических мето-</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дов исследования. Телескопы и радиотелескопы. Всеволновая астрономия.</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b/>
          <w:bCs/>
          <w:sz w:val="24"/>
          <w:szCs w:val="24"/>
        </w:rPr>
        <w:t xml:space="preserve">Предметные результаты </w:t>
      </w:r>
      <w:r w:rsidRPr="00A76C1D">
        <w:rPr>
          <w:rFonts w:ascii="Times New Roman" w:eastAsia="Calibri" w:hAnsi="Times New Roman" w:cs="Times New Roman"/>
          <w:sz w:val="24"/>
          <w:szCs w:val="24"/>
        </w:rPr>
        <w:t>освоения темы позволяют:</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воспроизводить сведения по истории развития астрономии, ее связях с физикой и математикой;</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использовать полученные ранее знания для объяснения устройства и принципа работы телескопа.</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b/>
          <w:bCs/>
          <w:sz w:val="24"/>
          <w:szCs w:val="24"/>
        </w:rPr>
        <w:t xml:space="preserve">Практические основы астрономии </w:t>
      </w:r>
      <w:r w:rsidRPr="00A76C1D">
        <w:rPr>
          <w:rFonts w:ascii="Times New Roman" w:eastAsia="Calibri" w:hAnsi="Times New Roman" w:cs="Times New Roman"/>
          <w:sz w:val="24"/>
          <w:szCs w:val="24"/>
        </w:rPr>
        <w:t>(5 ч)</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Звезды и созвездия. Звездные карты, глобусы и атласы. Видимое движение звезд на различных географических</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широтах. Кульминация светил. Видимое годичное движение Солнца. Эклиптика. Движение и фазы Луны. Затмения Солнца и Луны. Время и календарь.</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b/>
          <w:bCs/>
          <w:sz w:val="24"/>
          <w:szCs w:val="24"/>
        </w:rPr>
        <w:t xml:space="preserve">Предметные результаты </w:t>
      </w:r>
      <w:r w:rsidRPr="00A76C1D">
        <w:rPr>
          <w:rFonts w:ascii="Times New Roman" w:eastAsia="Calibri" w:hAnsi="Times New Roman" w:cs="Times New Roman"/>
          <w:sz w:val="24"/>
          <w:szCs w:val="24"/>
        </w:rPr>
        <w:t>изучения данной темы позволяют:</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воспроизводить определения терминов и понятий (созвездие, высота и кульминация звезд и Солнца, эклиптика, местное, поясное, летнее и зимнее время);</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объяснять необходимость введения високосных лет и нового календарного стиля;</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объяснять наблюдаемые невооруженным глазом движения звезд и Солнца на различных географических широтах, движение и фазы Луны, причины затмений Луны и Солнца;</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применять звездную карту для поиска на небе определенных созвездий и звезд.</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b/>
          <w:bCs/>
          <w:sz w:val="24"/>
          <w:szCs w:val="24"/>
        </w:rPr>
        <w:t xml:space="preserve">Строение Солнечной системы </w:t>
      </w:r>
      <w:r w:rsidRPr="00A76C1D">
        <w:rPr>
          <w:rFonts w:ascii="Times New Roman" w:eastAsia="Calibri" w:hAnsi="Times New Roman" w:cs="Times New Roman"/>
          <w:sz w:val="24"/>
          <w:szCs w:val="24"/>
        </w:rPr>
        <w:t>(7 ч)</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Развитие представлений о строении мира. Геоцентрическая система мира. Становление гелиоцентрической</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системы мира. Конфигурации планет и условия их видимости. Синодический и сидерический (звездный) периоды обращения планет. Законы Кеплера. Определение расстояний и размеров тел в Солнечной системе. Горизонтальный параллакс. Движение небесных тел под действием сил тяготения. Определение массы небесных тел. Движение искусственных спутников Земли и космических аппаратов в Солнечной системе.</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b/>
          <w:bCs/>
          <w:sz w:val="24"/>
          <w:szCs w:val="24"/>
        </w:rPr>
        <w:t xml:space="preserve">Предметные результаты </w:t>
      </w:r>
      <w:r w:rsidRPr="00A76C1D">
        <w:rPr>
          <w:rFonts w:ascii="Times New Roman" w:eastAsia="Calibri" w:hAnsi="Times New Roman" w:cs="Times New Roman"/>
          <w:sz w:val="24"/>
          <w:szCs w:val="24"/>
        </w:rPr>
        <w:t>освоения данной темы позволяют:</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воспроизводить исторические сведения о становлении и развитии гелиоцентрической системы мира;</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воспроизводить определения терминов и понятий (конфигурация планет, синодический и сидерический периоды обращения планет, горизонтальный параллакс, угловые размеры объекта, астрономическая единица);</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вычислять расстояние до планет по горизонтальному параллаксу, а их размеры по угловым размерам и расстоянию;</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формулировать законы Кеплера, определять массы планет на основе третьего (уточненного) закона Кеплера;</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описывать особенности движения тел Солнечной системы под действием сил тяготения по орбитам с различным эксцентриситетом;</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объяснять причины возникновения приливов на Земле и возмущений в движении тел Солнечной системы;</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характеризовать особенности движения и маневров космических аппаратов для исследования тел Солнечной</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системы.</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b/>
          <w:bCs/>
          <w:sz w:val="24"/>
          <w:szCs w:val="24"/>
        </w:rPr>
        <w:t xml:space="preserve">Природа тел Солнечной системы </w:t>
      </w:r>
      <w:r w:rsidRPr="00A76C1D">
        <w:rPr>
          <w:rFonts w:ascii="Times New Roman" w:eastAsia="Calibri" w:hAnsi="Times New Roman" w:cs="Times New Roman"/>
          <w:sz w:val="24"/>
          <w:szCs w:val="24"/>
        </w:rPr>
        <w:t>(8 ч)</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Солнечная система как комплекс тел, имеющих общее происхождение. Земля и Луна — двойная планета. Ис-</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следования Луны космическими аппаратами. Пилотируемые полеты на Луну. Планеты земной группы. Природа</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Меркурия, Венеры и Марса. Планеты-гиганты, их спутники и кольца. Малые тела Солнечной системы: астероиды, планеты-карлики, кометы, метеороиды. Метеоры, болиды и метеориты.</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b/>
          <w:bCs/>
          <w:sz w:val="24"/>
          <w:szCs w:val="24"/>
        </w:rPr>
        <w:t xml:space="preserve">Предметные результаты </w:t>
      </w:r>
      <w:r w:rsidRPr="00A76C1D">
        <w:rPr>
          <w:rFonts w:ascii="Times New Roman" w:eastAsia="Calibri" w:hAnsi="Times New Roman" w:cs="Times New Roman"/>
          <w:sz w:val="24"/>
          <w:szCs w:val="24"/>
        </w:rPr>
        <w:t>изучение темы позволяют:</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формулировать и обосновывать основные положения современной гипотезы о формировании всех тел Солнечной системы из единого газопылевого облака;</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определять и различать понятия (Солнечная система, планета, ее спутники, планеты земной группы, планеты-гиганты, кольца планет, малые тела, астероиды, планеты-карлики, кометы, метеороиды, метеоры, болиды, метеориты);</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описывать природу Луны и объяснять причины ее отличия от Земли;</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перечислять существенные различия природы двух групп планет и объяснять причины их возникновения;</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проводить сравнение Меркурия, Венеры и Марса с Землей по рельефу поверхности и составу атмосфер, указывать следы эволюционных изменений природы этих планет;</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объяснять механизм парникового эффекта и его значение для формирования и сохранения уникальной природы Земли;</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описывать характерные особенности природы планет-гигантов, их спутников и колец;</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характеризовать природу малых тел Солнечной системы и объяснять причины их значительных различий;</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описывать явления метеора и болида, объяснять процессы, которые происходят при движении тел, влетающих в атмосферу планеты с космической скоростью;</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описывать последствия падения на Землю крупных метеоритов;</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объяснять сущность астероидно-кометной опасности,возможности и способы ее предотвращения.</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b/>
          <w:bCs/>
          <w:sz w:val="24"/>
          <w:szCs w:val="24"/>
        </w:rPr>
        <w:t xml:space="preserve">Солнце и звезды </w:t>
      </w:r>
      <w:r w:rsidRPr="00A76C1D">
        <w:rPr>
          <w:rFonts w:ascii="Times New Roman" w:eastAsia="Calibri" w:hAnsi="Times New Roman" w:cs="Times New Roman"/>
          <w:sz w:val="24"/>
          <w:szCs w:val="24"/>
        </w:rPr>
        <w:t>(6 ч)</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Излучение и температура Солнца. Состав и строение Солнца. Источник его энергии. Атмосфера Солнца. Солнечная активность и ее влияние на Землю. Звезды — далекие солнца. Годичный параллакс и расстояния до звезд. Светимость, спектр, цвет и температура различных классов звезд. Диаграмма «спектр—светимость». Массы и размеры звезд. Модели звезд. Переменные и нестационарные звезды. Цефеиды — маяки Вселенной. Эволюция звезд различной массы.</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b/>
          <w:bCs/>
          <w:sz w:val="24"/>
          <w:szCs w:val="24"/>
        </w:rPr>
        <w:t xml:space="preserve">Предметные результаты </w:t>
      </w:r>
      <w:r w:rsidRPr="00A76C1D">
        <w:rPr>
          <w:rFonts w:ascii="Times New Roman" w:eastAsia="Calibri" w:hAnsi="Times New Roman" w:cs="Times New Roman"/>
          <w:sz w:val="24"/>
          <w:szCs w:val="24"/>
        </w:rPr>
        <w:t>освоения темы позволяют:</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определять и различать понятия (звезда, модель звезды, светимость, парсек, световой год);</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характеризовать физическое состояние вещества Солнца и звезд и источники их энергии;</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описывать внутреннее строение Солнца и способы передачи энергии из центра к поверхности;</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объяснять механизм возникновения на Солнце грануляции и пятен;</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описывать наблюдаемые проявления солнечной активности и их влияние на Землю;</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вычислять расстояние до звезд по годичному параллаксу;</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называть основные отличительные особенности звезд различных последовательностей на диаграмме «спектр - светимость»;</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сравнивать модели различных типов звезд с моделью Солнца;</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объяснять причины изменения светимости переменных звезд;</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описывать механизм вспышек Новых и Сверхновых;</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оценивать время существования звезд в зависимости от их массы;</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описывать этапы формирования и эволюции звезды;</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характеризовать физические особенности объектов, возникающих на конечной стадии эволюции звезд: белых карликов, нейтронных звезд и черных дыр.</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b/>
          <w:bCs/>
          <w:sz w:val="24"/>
          <w:szCs w:val="24"/>
        </w:rPr>
        <w:t xml:space="preserve">Строение и эволюция Вселенной </w:t>
      </w:r>
      <w:r w:rsidRPr="00A76C1D">
        <w:rPr>
          <w:rFonts w:ascii="Times New Roman" w:eastAsia="Calibri" w:hAnsi="Times New Roman" w:cs="Times New Roman"/>
          <w:sz w:val="24"/>
          <w:szCs w:val="24"/>
        </w:rPr>
        <w:t>(5 ч)</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Наша Галактика. Ее размеры и структура. Два типа населения Галактики. Межзвездная среда: газ и пыль. Спиральные рукава. Ядро Галактики. Области звездообразования. Вращение Галактики. Проблема «скрытой» массы. Разнообразие мира галактик. Квазары. Скопления и сверхскопления галактик. Основы современной космологии.«Красное смещение» и закон Хаббла. Нестационарная Вселенная А. А. Фридмана. Большой взрыв. Реликтовое излучение. Ускорение расширения Вселенной. «Темная энергия» и антитяготение.</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b/>
          <w:bCs/>
          <w:sz w:val="24"/>
          <w:szCs w:val="24"/>
        </w:rPr>
        <w:t xml:space="preserve">Предметные результаты </w:t>
      </w:r>
      <w:r w:rsidRPr="00A76C1D">
        <w:rPr>
          <w:rFonts w:ascii="Times New Roman" w:eastAsia="Calibri" w:hAnsi="Times New Roman" w:cs="Times New Roman"/>
          <w:sz w:val="24"/>
          <w:szCs w:val="24"/>
        </w:rPr>
        <w:t>изучения темы позволяют:</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объяснять смысл понятий (космология, Вселенная, модель Вселенной, Большой взрыв, реликтовое излучение);</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характеризовать основные параметры Галактики (размеры, состав, структура и кинематика);</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определять расстояние до звездных скоплений и галактик по цефеидам на основе зависимости «период — светимость»;</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распознавать типы галактик (спиральные, эллиптические, неправильные);</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сравнивать выводы А. Эйнштейна и А. А. Фридмана относительно модели Вселенной;</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обосновывать справедливость модели Фридмана результатами наблюдений «красного смещения» в спектрах галактик;</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формулировать закон Хаббла;</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определять расстояние до галактик на основе закона Хаббла; по светимости Сверхновых;</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оценивать возраст Вселенной на основе постоянной Хаббла;</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интерпретировать обнаружение реликтового излучения как свидетельство в пользу гипотезы Горячей Вселенной;</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классифицировать основные периоды эволюции Вселенной с момента начала ее расширения — Большого взрыва;</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интерпретировать современные данные об ускорении расширения Вселенной как результата действия антитяготения «темной энергии» — вида материи, природа которой еще неизвестна.</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b/>
          <w:bCs/>
          <w:sz w:val="24"/>
          <w:szCs w:val="24"/>
        </w:rPr>
        <w:t xml:space="preserve">Жизнь и разум во Вселенной </w:t>
      </w:r>
      <w:r w:rsidRPr="00A76C1D">
        <w:rPr>
          <w:rFonts w:ascii="Times New Roman" w:eastAsia="Calibri" w:hAnsi="Times New Roman" w:cs="Times New Roman"/>
          <w:sz w:val="24"/>
          <w:szCs w:val="24"/>
        </w:rPr>
        <w:t>(2 ч)</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Проблема существования жизни вне Земли. Условия, необходимые для развития жизни. Поиски жизни на планетах Солнечной системы. Сложные органические соединения в космосе. Современные возможности космонавтики и радиоастрономии для связи с другими цивилизациями. Планетные системы у других звезд. Человечество заявляет о своем существовании.</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b/>
          <w:bCs/>
          <w:sz w:val="24"/>
          <w:szCs w:val="24"/>
        </w:rPr>
        <w:t xml:space="preserve">Предметные результаты </w:t>
      </w:r>
      <w:r w:rsidRPr="00A76C1D">
        <w:rPr>
          <w:rFonts w:ascii="Times New Roman" w:eastAsia="Calibri" w:hAnsi="Times New Roman" w:cs="Times New Roman"/>
          <w:sz w:val="24"/>
          <w:szCs w:val="24"/>
        </w:rPr>
        <w:t>позволяют:</w:t>
      </w:r>
    </w:p>
    <w:p w:rsidR="00A76C1D" w:rsidRPr="00A76C1D" w:rsidRDefault="00A76C1D" w:rsidP="00A76C1D">
      <w:pPr>
        <w:autoSpaceDE w:val="0"/>
        <w:autoSpaceDN w:val="0"/>
        <w:adjustRightInd w:val="0"/>
        <w:spacing w:after="0" w:line="240" w:lineRule="auto"/>
        <w:ind w:left="284" w:right="567" w:firstLine="426"/>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систематизировать знания о методах исследования и со временном состоянии проблемы существования жизни во Вселенной.</w:t>
      </w:r>
    </w:p>
    <w:p w:rsidR="00A76C1D" w:rsidRPr="00A76C1D" w:rsidRDefault="00A76C1D" w:rsidP="00A76C1D">
      <w:pPr>
        <w:autoSpaceDE w:val="0"/>
        <w:autoSpaceDN w:val="0"/>
        <w:adjustRightInd w:val="0"/>
        <w:spacing w:after="0" w:line="240" w:lineRule="auto"/>
        <w:ind w:left="284" w:right="567" w:firstLine="426"/>
        <w:rPr>
          <w:rFonts w:ascii="Times New Roman" w:eastAsia="Calibri" w:hAnsi="Times New Roman" w:cs="Times New Roman"/>
          <w:b/>
          <w:sz w:val="24"/>
          <w:szCs w:val="24"/>
        </w:rPr>
      </w:pPr>
    </w:p>
    <w:p w:rsidR="00A76C1D" w:rsidRPr="00A76C1D" w:rsidRDefault="00A76C1D" w:rsidP="00A76C1D">
      <w:pPr>
        <w:autoSpaceDE w:val="0"/>
        <w:autoSpaceDN w:val="0"/>
        <w:adjustRightInd w:val="0"/>
        <w:spacing w:after="0" w:line="240" w:lineRule="auto"/>
        <w:ind w:left="284" w:right="567" w:firstLine="426"/>
        <w:rPr>
          <w:rFonts w:ascii="Times New Roman" w:eastAsia="Calibri" w:hAnsi="Times New Roman" w:cs="Times New Roman"/>
          <w:b/>
          <w:sz w:val="24"/>
          <w:szCs w:val="24"/>
        </w:rPr>
      </w:pPr>
    </w:p>
    <w:p w:rsidR="00A76C1D" w:rsidRPr="00A76C1D" w:rsidRDefault="00A76C1D" w:rsidP="00A76C1D">
      <w:pPr>
        <w:autoSpaceDE w:val="0"/>
        <w:autoSpaceDN w:val="0"/>
        <w:adjustRightInd w:val="0"/>
        <w:spacing w:after="0" w:line="240" w:lineRule="auto"/>
        <w:ind w:left="284" w:right="567" w:firstLine="426"/>
        <w:rPr>
          <w:rFonts w:ascii="Times New Roman" w:eastAsia="Calibri" w:hAnsi="Times New Roman" w:cs="Times New Roman"/>
          <w:b/>
          <w:sz w:val="24"/>
          <w:szCs w:val="24"/>
        </w:rPr>
      </w:pPr>
    </w:p>
    <w:p w:rsidR="00A76C1D" w:rsidRPr="00A76C1D" w:rsidRDefault="00A76C1D" w:rsidP="00A76C1D">
      <w:pPr>
        <w:autoSpaceDE w:val="0"/>
        <w:autoSpaceDN w:val="0"/>
        <w:adjustRightInd w:val="0"/>
        <w:spacing w:after="0" w:line="240" w:lineRule="auto"/>
        <w:ind w:left="284" w:right="567" w:firstLine="426"/>
        <w:rPr>
          <w:rFonts w:ascii="Times New Roman" w:eastAsia="Calibri" w:hAnsi="Times New Roman" w:cs="Times New Roman"/>
          <w:b/>
          <w:sz w:val="24"/>
          <w:szCs w:val="24"/>
        </w:rPr>
      </w:pPr>
    </w:p>
    <w:p w:rsidR="00A76C1D" w:rsidRPr="00A76C1D" w:rsidRDefault="00A76C1D" w:rsidP="00A76C1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eastAsia="Times New Roman" w:hAnsi="Times New Roman" w:cs="Times New Roman"/>
          <w:b/>
          <w:caps/>
          <w:sz w:val="24"/>
          <w:szCs w:val="24"/>
          <w:lang w:eastAsia="ru-RU"/>
        </w:rPr>
      </w:pPr>
      <w:r w:rsidRPr="00A76C1D">
        <w:rPr>
          <w:rFonts w:ascii="Times New Roman" w:eastAsia="Times New Roman" w:hAnsi="Times New Roman" w:cs="Times New Roman"/>
          <w:b/>
          <w:caps/>
          <w:sz w:val="24"/>
          <w:szCs w:val="24"/>
          <w:lang w:eastAsia="ru-RU"/>
        </w:rPr>
        <w:t xml:space="preserve">   3. условия реализации УЧЕБНОЙ дисциплины</w:t>
      </w:r>
    </w:p>
    <w:p w:rsidR="00A76C1D" w:rsidRPr="00A76C1D" w:rsidRDefault="00A76C1D" w:rsidP="00A76C1D">
      <w:pPr>
        <w:spacing w:after="0" w:line="240" w:lineRule="auto"/>
        <w:rPr>
          <w:rFonts w:ascii="Times New Roman" w:eastAsia="Times New Roman" w:hAnsi="Times New Roman" w:cs="Times New Roman"/>
          <w:b/>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 xml:space="preserve">         3.1.Оборудование учебного кабинета: </w:t>
      </w:r>
    </w:p>
    <w:p w:rsidR="00A76C1D" w:rsidRPr="00A76C1D" w:rsidRDefault="00A76C1D" w:rsidP="0031589D">
      <w:pPr>
        <w:numPr>
          <w:ilvl w:val="0"/>
          <w:numId w:val="4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00" w:after="0" w:line="240" w:lineRule="auto"/>
        <w:contextualSpacing/>
        <w:jc w:val="both"/>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Шкаф для книг</w:t>
      </w:r>
    </w:p>
    <w:p w:rsidR="00A76C1D" w:rsidRPr="00A76C1D" w:rsidRDefault="00A76C1D" w:rsidP="0031589D">
      <w:pPr>
        <w:numPr>
          <w:ilvl w:val="0"/>
          <w:numId w:val="4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00" w:after="0" w:line="240" w:lineRule="auto"/>
        <w:contextualSpacing/>
        <w:jc w:val="both"/>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Стол преподавателя </w:t>
      </w:r>
    </w:p>
    <w:p w:rsidR="00A76C1D" w:rsidRPr="00A76C1D" w:rsidRDefault="00A76C1D" w:rsidP="0031589D">
      <w:pPr>
        <w:numPr>
          <w:ilvl w:val="0"/>
          <w:numId w:val="4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00" w:after="0" w:line="240" w:lineRule="auto"/>
        <w:contextualSpacing/>
        <w:jc w:val="both"/>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Компьютерный стол</w:t>
      </w:r>
    </w:p>
    <w:p w:rsidR="00A76C1D" w:rsidRPr="00A76C1D" w:rsidRDefault="00A76C1D" w:rsidP="0031589D">
      <w:pPr>
        <w:numPr>
          <w:ilvl w:val="0"/>
          <w:numId w:val="4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00" w:after="0" w:line="240" w:lineRule="auto"/>
        <w:contextualSpacing/>
        <w:jc w:val="both"/>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Монитор</w:t>
      </w:r>
    </w:p>
    <w:p w:rsidR="00A76C1D" w:rsidRPr="00A76C1D" w:rsidRDefault="00A76C1D" w:rsidP="0031589D">
      <w:pPr>
        <w:numPr>
          <w:ilvl w:val="0"/>
          <w:numId w:val="4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00" w:after="0" w:line="240" w:lineRule="auto"/>
        <w:contextualSpacing/>
        <w:jc w:val="both"/>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Системный блок</w:t>
      </w:r>
    </w:p>
    <w:p w:rsidR="00A76C1D" w:rsidRPr="00A76C1D" w:rsidRDefault="00A76C1D" w:rsidP="0031589D">
      <w:pPr>
        <w:numPr>
          <w:ilvl w:val="0"/>
          <w:numId w:val="4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00" w:after="0" w:line="240" w:lineRule="auto"/>
        <w:contextualSpacing/>
        <w:jc w:val="both"/>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Проектная доска</w:t>
      </w:r>
    </w:p>
    <w:p w:rsidR="00A76C1D" w:rsidRPr="00A76C1D" w:rsidRDefault="00A76C1D" w:rsidP="0031589D">
      <w:pPr>
        <w:numPr>
          <w:ilvl w:val="0"/>
          <w:numId w:val="4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00" w:after="0" w:line="240" w:lineRule="auto"/>
        <w:contextualSpacing/>
        <w:jc w:val="both"/>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Проектор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p w:rsidR="00A76C1D" w:rsidRPr="00A76C1D" w:rsidRDefault="00A76C1D" w:rsidP="00A76C1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 xml:space="preserve">       3.2. Информационное обеспечение реализации программы обучения.</w:t>
      </w:r>
    </w:p>
    <w:p w:rsidR="00A76C1D" w:rsidRPr="00A76C1D" w:rsidRDefault="00A76C1D" w:rsidP="00A76C1D">
      <w:pPr>
        <w:autoSpaceDE w:val="0"/>
        <w:autoSpaceDN w:val="0"/>
        <w:adjustRightInd w:val="0"/>
        <w:spacing w:after="0" w:line="240" w:lineRule="auto"/>
        <w:ind w:left="284" w:right="567" w:firstLine="426"/>
        <w:rPr>
          <w:rFonts w:ascii="Times New Roman" w:eastAsia="Calibri" w:hAnsi="Times New Roman" w:cs="Times New Roman"/>
          <w:sz w:val="21"/>
          <w:szCs w:val="21"/>
        </w:rPr>
      </w:pPr>
    </w:p>
    <w:p w:rsidR="00A76C1D" w:rsidRPr="00A76C1D" w:rsidRDefault="00A76C1D" w:rsidP="00A76C1D">
      <w:pPr>
        <w:autoSpaceDE w:val="0"/>
        <w:autoSpaceDN w:val="0"/>
        <w:adjustRightInd w:val="0"/>
        <w:spacing w:after="0" w:line="240" w:lineRule="auto"/>
        <w:ind w:left="284" w:firstLine="426"/>
        <w:rPr>
          <w:rFonts w:ascii="Times New Roman" w:eastAsia="Calibri" w:hAnsi="Times New Roman" w:cs="Times New Roman"/>
          <w:b/>
        </w:rPr>
      </w:pPr>
      <w:r w:rsidRPr="00A76C1D">
        <w:rPr>
          <w:rFonts w:ascii="Times New Roman" w:eastAsia="Calibri" w:hAnsi="Times New Roman" w:cs="Times New Roman"/>
          <w:b/>
        </w:rPr>
        <w:t>Информационно-образовательная среда линии</w:t>
      </w:r>
    </w:p>
    <w:p w:rsidR="00A76C1D" w:rsidRPr="00A76C1D" w:rsidRDefault="00A76C1D" w:rsidP="00A76C1D">
      <w:pPr>
        <w:spacing w:after="0" w:line="276" w:lineRule="auto"/>
        <w:ind w:firstLine="540"/>
        <w:jc w:val="both"/>
        <w:rPr>
          <w:rFonts w:ascii="Times New Roman" w:eastAsia="Calibri" w:hAnsi="Times New Roman" w:cs="Times New Roman"/>
          <w:b/>
        </w:rPr>
      </w:pPr>
      <w:r w:rsidRPr="00A76C1D">
        <w:rPr>
          <w:rFonts w:ascii="Times New Roman" w:eastAsia="Times New Roman" w:hAnsi="Times New Roman" w:cs="Times New Roman"/>
          <w:lang w:bidi="en-US"/>
        </w:rPr>
        <w:t xml:space="preserve">Для реализации </w:t>
      </w:r>
      <w:r w:rsidRPr="00A76C1D">
        <w:rPr>
          <w:rFonts w:ascii="Times New Roman" w:eastAsia="Times New Roman" w:hAnsi="Times New Roman" w:cs="Times New Roman"/>
          <w:color w:val="000000"/>
          <w:lang w:bidi="en-US"/>
        </w:rPr>
        <w:t xml:space="preserve">Рабочей </w:t>
      </w:r>
      <w:r w:rsidRPr="00A76C1D">
        <w:rPr>
          <w:rFonts w:ascii="Times New Roman" w:eastAsia="Times New Roman" w:hAnsi="Times New Roman" w:cs="Times New Roman"/>
          <w:lang w:bidi="en-US"/>
        </w:rPr>
        <w:t>программы используется учебно-методический комплект, включающий:</w:t>
      </w:r>
    </w:p>
    <w:p w:rsidR="00A76C1D" w:rsidRPr="00A76C1D" w:rsidRDefault="00A76C1D" w:rsidP="0031589D">
      <w:pPr>
        <w:numPr>
          <w:ilvl w:val="0"/>
          <w:numId w:val="46"/>
        </w:numPr>
        <w:autoSpaceDE w:val="0"/>
        <w:autoSpaceDN w:val="0"/>
        <w:adjustRightInd w:val="0"/>
        <w:spacing w:before="200" w:after="0" w:line="240" w:lineRule="auto"/>
        <w:ind w:right="708"/>
        <w:contextualSpacing/>
        <w:rPr>
          <w:rFonts w:ascii="SchoolBookSanPin" w:eastAsia="Calibri" w:hAnsi="SchoolBookSanPin" w:cs="SchoolBookSanPin"/>
          <w:sz w:val="21"/>
          <w:szCs w:val="21"/>
        </w:rPr>
      </w:pPr>
      <w:r w:rsidRPr="00A76C1D">
        <w:rPr>
          <w:rFonts w:ascii="SchoolBookSanPin" w:eastAsia="Calibri" w:hAnsi="SchoolBookSanPin" w:cs="SchoolBookSanPin"/>
          <w:sz w:val="21"/>
          <w:szCs w:val="21"/>
        </w:rPr>
        <w:t>Воронцов-Вельяминов Б. А., Страут Е. К. «Астрономия. 11 класс». Учебник с электронным приложением.</w:t>
      </w:r>
      <w:r w:rsidRPr="00A76C1D">
        <w:rPr>
          <w:rFonts w:ascii="SchoolBookSanPin" w:eastAsia="Calibri" w:hAnsi="SchoolBookSanPin" w:cs="SchoolBookSanPin"/>
          <w:sz w:val="20"/>
          <w:szCs w:val="20"/>
        </w:rPr>
        <w:t xml:space="preserve">              — М. : Дрофа, 2017.</w:t>
      </w:r>
    </w:p>
    <w:p w:rsidR="00A76C1D" w:rsidRPr="00A76C1D" w:rsidRDefault="00A76C1D" w:rsidP="0031589D">
      <w:pPr>
        <w:numPr>
          <w:ilvl w:val="0"/>
          <w:numId w:val="46"/>
        </w:numPr>
        <w:autoSpaceDE w:val="0"/>
        <w:autoSpaceDN w:val="0"/>
        <w:adjustRightInd w:val="0"/>
        <w:spacing w:before="200" w:after="0" w:line="240" w:lineRule="auto"/>
        <w:ind w:right="708"/>
        <w:contextualSpacing/>
        <w:rPr>
          <w:rFonts w:ascii="SchoolBookSanPin" w:eastAsia="Calibri" w:hAnsi="SchoolBookSanPin" w:cs="SchoolBookSanPin"/>
          <w:sz w:val="21"/>
          <w:szCs w:val="21"/>
        </w:rPr>
      </w:pPr>
      <w:r w:rsidRPr="00A76C1D">
        <w:rPr>
          <w:rFonts w:ascii="SchoolBookSanPin" w:eastAsia="Calibri" w:hAnsi="SchoolBookSanPin" w:cs="SchoolBookSanPin"/>
          <w:sz w:val="21"/>
          <w:szCs w:val="21"/>
        </w:rPr>
        <w:t>Методическое пособие к учебнику «Астрономия. 11 класс» авторов Б. А. Воронцова-Вельяминова, Е. К. Страута.</w:t>
      </w:r>
      <w:r w:rsidRPr="00A76C1D">
        <w:rPr>
          <w:rFonts w:ascii="SchoolBookSanPin" w:eastAsia="Calibri" w:hAnsi="SchoolBookSanPin" w:cs="SchoolBookSanPin"/>
          <w:sz w:val="20"/>
          <w:szCs w:val="20"/>
        </w:rPr>
        <w:t xml:space="preserve"> — М. : Дрофа, 2017.</w:t>
      </w:r>
    </w:p>
    <w:p w:rsidR="00A76C1D" w:rsidRPr="00A76C1D" w:rsidRDefault="00A76C1D" w:rsidP="0031589D">
      <w:pPr>
        <w:numPr>
          <w:ilvl w:val="0"/>
          <w:numId w:val="46"/>
        </w:numPr>
        <w:autoSpaceDE w:val="0"/>
        <w:autoSpaceDN w:val="0"/>
        <w:adjustRightInd w:val="0"/>
        <w:spacing w:before="200" w:after="0" w:line="240" w:lineRule="auto"/>
        <w:ind w:right="708"/>
        <w:contextualSpacing/>
        <w:rPr>
          <w:rFonts w:ascii="Calibri" w:eastAsia="Times New Roman" w:hAnsi="Calibri" w:cs="Times New Roman"/>
          <w:b/>
          <w:lang w:bidi="en-US"/>
        </w:rPr>
      </w:pPr>
      <w:r w:rsidRPr="00A76C1D">
        <w:rPr>
          <w:rFonts w:ascii="SchoolBookSanPin" w:eastAsia="Calibri" w:hAnsi="SchoolBookSanPin" w:cs="SchoolBookSanPin"/>
          <w:sz w:val="20"/>
          <w:szCs w:val="20"/>
        </w:rPr>
        <w:t>Рабочая программа к УМК Б. А. Воронцова-Вельяминова, Е. К. Страута : учебно-методическое пособие / Е. К. Страут. — М. : Дрофа, 2017.</w:t>
      </w:r>
    </w:p>
    <w:p w:rsidR="00A76C1D" w:rsidRPr="00A76C1D" w:rsidRDefault="00A76C1D" w:rsidP="00A76C1D">
      <w:pPr>
        <w:autoSpaceDE w:val="0"/>
        <w:autoSpaceDN w:val="0"/>
        <w:adjustRightInd w:val="0"/>
        <w:spacing w:after="0" w:line="240" w:lineRule="auto"/>
        <w:ind w:left="284" w:right="567" w:firstLine="426"/>
        <w:rPr>
          <w:rFonts w:ascii="Times New Roman" w:eastAsia="Calibri" w:hAnsi="Times New Roman" w:cs="Times New Roman"/>
          <w:b/>
          <w:sz w:val="24"/>
          <w:szCs w:val="24"/>
        </w:rPr>
      </w:pPr>
    </w:p>
    <w:p w:rsidR="00A76C1D" w:rsidRPr="00A76C1D" w:rsidRDefault="00A76C1D" w:rsidP="00A76C1D">
      <w:pPr>
        <w:autoSpaceDE w:val="0"/>
        <w:autoSpaceDN w:val="0"/>
        <w:adjustRightInd w:val="0"/>
        <w:spacing w:after="0" w:line="240" w:lineRule="auto"/>
        <w:ind w:left="284" w:right="567" w:firstLine="426"/>
        <w:rPr>
          <w:rFonts w:ascii="Times New Roman" w:eastAsia="Calibri" w:hAnsi="Times New Roman" w:cs="Times New Roman"/>
          <w:b/>
          <w:sz w:val="24"/>
          <w:szCs w:val="24"/>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31589D">
      <w:pPr>
        <w:keepNext/>
        <w:numPr>
          <w:ilvl w:val="0"/>
          <w:numId w:val="4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before="200" w:after="0" w:line="0" w:lineRule="atLeast"/>
        <w:contextualSpacing/>
        <w:jc w:val="both"/>
        <w:rPr>
          <w:rFonts w:ascii="Times New Roman" w:eastAsia="Times New Roman" w:hAnsi="Times New Roman" w:cs="Times New Roman"/>
          <w:b/>
          <w:caps/>
          <w:sz w:val="24"/>
          <w:szCs w:val="24"/>
          <w:lang w:eastAsia="ru-RU"/>
        </w:rPr>
      </w:pPr>
      <w:r w:rsidRPr="00A76C1D">
        <w:rPr>
          <w:rFonts w:ascii="Times New Roman" w:eastAsia="Times New Roman" w:hAnsi="Times New Roman" w:cs="Times New Roman"/>
          <w:b/>
          <w:caps/>
          <w:sz w:val="24"/>
          <w:szCs w:val="24"/>
          <w:lang w:eastAsia="ru-RU"/>
        </w:rPr>
        <w:t>Контроль и оценка результатов освоения УЧЕБНОЙ Дисциплины</w:t>
      </w:r>
    </w:p>
    <w:p w:rsidR="00A76C1D" w:rsidRPr="00A76C1D" w:rsidRDefault="00A76C1D" w:rsidP="00A76C1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0" w:lineRule="atLeast"/>
        <w:ind w:left="720"/>
        <w:contextualSpacing/>
        <w:jc w:val="both"/>
        <w:rPr>
          <w:rFonts w:ascii="Times New Roman" w:eastAsia="Times New Roman" w:hAnsi="Times New Roman" w:cs="Times New Roman"/>
          <w:b/>
          <w:caps/>
          <w:sz w:val="24"/>
          <w:szCs w:val="24"/>
          <w:lang w:eastAsia="ru-RU"/>
        </w:rPr>
      </w:pPr>
    </w:p>
    <w:p w:rsidR="00A76C1D" w:rsidRPr="00A76C1D" w:rsidRDefault="00A76C1D" w:rsidP="00A76C1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0" w:lineRule="atLeast"/>
        <w:ind w:left="284"/>
        <w:outlineLvl w:val="0"/>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Контроль и оценка</w:t>
      </w:r>
      <w:r w:rsidRPr="00A76C1D">
        <w:rPr>
          <w:rFonts w:ascii="Times New Roman" w:eastAsia="Times New Roman" w:hAnsi="Times New Roman" w:cs="Times New Roman"/>
          <w:sz w:val="24"/>
          <w:szCs w:val="24"/>
          <w:lang w:eastAsia="ru-RU"/>
        </w:rPr>
        <w:t xml:space="preserve"> результатов освоения учебной дисциплины осуществляется в процессе проведения практических занятий и лабораторных работ, тестирования, а также выполнения обучающимися индивидуальных заданий, проектов, исследований и др.</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Times New Roman" w:hAnsi="Times New Roman" w:cs="Times New Roman"/>
          <w:bCs/>
          <w:sz w:val="24"/>
          <w:szCs w:val="24"/>
          <w:lang w:eastAsia="ru-RU"/>
        </w:rPr>
      </w:pPr>
    </w:p>
    <w:tbl>
      <w:tblPr>
        <w:tblW w:w="0" w:type="auto"/>
        <w:tblInd w:w="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84"/>
        <w:gridCol w:w="3584"/>
      </w:tblGrid>
      <w:tr w:rsidR="00A76C1D" w:rsidRPr="00A76C1D" w:rsidTr="00A76C1D">
        <w:tc>
          <w:tcPr>
            <w:tcW w:w="5884" w:type="dxa"/>
            <w:vAlign w:val="center"/>
          </w:tcPr>
          <w:p w:rsidR="00A76C1D" w:rsidRPr="00A76C1D" w:rsidRDefault="00A76C1D" w:rsidP="00A76C1D">
            <w:pPr>
              <w:spacing w:after="0" w:line="0" w:lineRule="atLeas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Результаты освоения учебной дисциплины</w:t>
            </w:r>
          </w:p>
        </w:tc>
        <w:tc>
          <w:tcPr>
            <w:tcW w:w="3584" w:type="dxa"/>
            <w:vAlign w:val="center"/>
          </w:tcPr>
          <w:p w:rsidR="00A76C1D" w:rsidRPr="00A76C1D" w:rsidRDefault="00A76C1D" w:rsidP="00A76C1D">
            <w:pPr>
              <w:spacing w:after="0" w:line="0" w:lineRule="atLeas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Формы и методы контроля и оценки результатов обучения </w:t>
            </w:r>
          </w:p>
        </w:tc>
      </w:tr>
      <w:tr w:rsidR="00A76C1D" w:rsidRPr="00A76C1D" w:rsidTr="00A76C1D">
        <w:tc>
          <w:tcPr>
            <w:tcW w:w="5884" w:type="dxa"/>
          </w:tcPr>
          <w:p w:rsidR="00A76C1D" w:rsidRPr="00A76C1D" w:rsidRDefault="00A76C1D" w:rsidP="00A76C1D">
            <w:pPr>
              <w:autoSpaceDE w:val="0"/>
              <w:autoSpaceDN w:val="0"/>
              <w:spacing w:after="0" w:line="0" w:lineRule="atLeast"/>
              <w:rPr>
                <w:rFonts w:ascii="Times New Roman" w:eastAsia="Calibri" w:hAnsi="Times New Roman" w:cs="Times New Roman"/>
                <w:bCs/>
                <w:sz w:val="24"/>
                <w:szCs w:val="24"/>
                <w:lang w:eastAsia="ru-RU"/>
              </w:rPr>
            </w:pPr>
            <w:r w:rsidRPr="00A76C1D">
              <w:rPr>
                <w:rFonts w:ascii="Times New Roman" w:eastAsia="Calibri" w:hAnsi="Times New Roman" w:cs="Times New Roman"/>
                <w:bCs/>
                <w:i/>
                <w:iCs/>
                <w:sz w:val="24"/>
                <w:szCs w:val="24"/>
                <w:lang w:eastAsia="ru-RU"/>
              </w:rPr>
              <w:t>личностные</w:t>
            </w:r>
            <w:r w:rsidRPr="00A76C1D">
              <w:rPr>
                <w:rFonts w:ascii="Times New Roman" w:eastAsia="Calibri" w:hAnsi="Times New Roman" w:cs="Times New Roman"/>
                <w:bCs/>
                <w:sz w:val="24"/>
                <w:szCs w:val="24"/>
                <w:lang w:eastAsia="ru-RU"/>
              </w:rPr>
              <w:t>:</w:t>
            </w:r>
          </w:p>
          <w:p w:rsidR="00A76C1D" w:rsidRPr="00A76C1D" w:rsidRDefault="00A76C1D" w:rsidP="00A76C1D">
            <w:pPr>
              <w:autoSpaceDE w:val="0"/>
              <w:autoSpaceDN w:val="0"/>
              <w:spacing w:after="0" w:line="0" w:lineRule="atLeast"/>
              <w:rPr>
                <w:rFonts w:ascii="Times New Roman" w:eastAsia="Calibri" w:hAnsi="Times New Roman" w:cs="Times New Roman"/>
                <w:bCs/>
                <w:sz w:val="24"/>
                <w:szCs w:val="24"/>
                <w:lang w:eastAsia="ru-RU"/>
              </w:rPr>
            </w:pPr>
            <w:r w:rsidRPr="00A76C1D">
              <w:rPr>
                <w:rFonts w:ascii="Times New Roman" w:eastAsia="Calibri" w:hAnsi="Times New Roman" w:cs="Times New Roman"/>
                <w:bCs/>
                <w:sz w:val="24"/>
                <w:szCs w:val="24"/>
                <w:lang w:eastAsia="ru-RU"/>
              </w:rPr>
              <w:t xml:space="preserve">− </w:t>
            </w:r>
            <w:r w:rsidRPr="00A76C1D">
              <w:rPr>
                <w:rFonts w:ascii="Times New Roman" w:eastAsia="Calibri" w:hAnsi="Times New Roman" w:cs="Times New Roman"/>
                <w:sz w:val="24"/>
                <w:szCs w:val="24"/>
                <w:lang w:eastAsia="ru-RU"/>
              </w:rPr>
              <w:t>чувство гордости и уважения к истории и достижениям отечественной физической науки; физически грамотное поведение в профессиональной деятельности и быту при обращении с приборами и устройствами;</w:t>
            </w:r>
          </w:p>
        </w:tc>
        <w:tc>
          <w:tcPr>
            <w:tcW w:w="3584" w:type="dxa"/>
            <w:vMerge w:val="restart"/>
          </w:tcPr>
          <w:p w:rsidR="00A76C1D" w:rsidRPr="00A76C1D" w:rsidRDefault="00A76C1D" w:rsidP="00A76C1D">
            <w:pPr>
              <w:spacing w:after="0" w:line="0" w:lineRule="atLeast"/>
              <w:rPr>
                <w:rFonts w:ascii="Times New Roman" w:eastAsia="Georgia" w:hAnsi="Times New Roman" w:cs="Times New Roman"/>
                <w:sz w:val="24"/>
                <w:szCs w:val="24"/>
              </w:rPr>
            </w:pPr>
          </w:p>
          <w:p w:rsidR="00A76C1D" w:rsidRPr="00A76C1D" w:rsidRDefault="00A76C1D" w:rsidP="00A76C1D">
            <w:pPr>
              <w:spacing w:after="0" w:line="0" w:lineRule="atLeast"/>
              <w:rPr>
                <w:rFonts w:ascii="Times New Roman" w:eastAsia="Georgia" w:hAnsi="Times New Roman" w:cs="Times New Roman"/>
                <w:i/>
                <w:iCs/>
                <w:sz w:val="24"/>
                <w:szCs w:val="24"/>
              </w:rPr>
            </w:pPr>
            <w:r w:rsidRPr="00A76C1D">
              <w:rPr>
                <w:rFonts w:ascii="Times New Roman" w:eastAsia="Georgia" w:hAnsi="Times New Roman" w:cs="Times New Roman"/>
                <w:sz w:val="24"/>
                <w:szCs w:val="24"/>
              </w:rPr>
              <w:t>-Письменные контрольные работы</w:t>
            </w:r>
            <w:r w:rsidRPr="00A76C1D">
              <w:rPr>
                <w:rFonts w:ascii="Times New Roman" w:eastAsia="Georgia" w:hAnsi="Times New Roman" w:cs="Times New Roman"/>
                <w:i/>
                <w:iCs/>
                <w:sz w:val="24"/>
                <w:szCs w:val="24"/>
              </w:rPr>
              <w:t xml:space="preserve">, </w:t>
            </w:r>
          </w:p>
          <w:p w:rsidR="00A76C1D" w:rsidRPr="00A76C1D" w:rsidRDefault="00A76C1D" w:rsidP="00A76C1D">
            <w:pPr>
              <w:spacing w:after="0" w:line="0" w:lineRule="atLeast"/>
              <w:rPr>
                <w:rFonts w:ascii="Times New Roman" w:eastAsia="Georgia" w:hAnsi="Times New Roman" w:cs="Times New Roman"/>
                <w:sz w:val="24"/>
                <w:szCs w:val="24"/>
              </w:rPr>
            </w:pPr>
            <w:r w:rsidRPr="00A76C1D">
              <w:rPr>
                <w:rFonts w:ascii="Times New Roman" w:eastAsia="Georgia" w:hAnsi="Times New Roman" w:cs="Times New Roman"/>
                <w:iCs/>
                <w:sz w:val="24"/>
                <w:szCs w:val="24"/>
              </w:rPr>
              <w:t>-лабораторные работы,</w:t>
            </w:r>
          </w:p>
          <w:p w:rsidR="00A76C1D" w:rsidRPr="00A76C1D" w:rsidRDefault="00A76C1D" w:rsidP="00A76C1D">
            <w:pPr>
              <w:spacing w:after="0" w:line="0" w:lineRule="atLeast"/>
              <w:rPr>
                <w:rFonts w:ascii="Times New Roman" w:eastAsia="Georgia" w:hAnsi="Times New Roman" w:cs="Times New Roman"/>
                <w:i/>
                <w:iCs/>
                <w:sz w:val="24"/>
                <w:szCs w:val="24"/>
              </w:rPr>
            </w:pPr>
            <w:r w:rsidRPr="00A76C1D">
              <w:rPr>
                <w:rFonts w:ascii="Times New Roman" w:eastAsia="Georgia" w:hAnsi="Times New Roman" w:cs="Times New Roman"/>
                <w:sz w:val="24"/>
                <w:szCs w:val="24"/>
              </w:rPr>
              <w:t>-тестовые задания различных видов</w:t>
            </w:r>
            <w:r w:rsidRPr="00A76C1D">
              <w:rPr>
                <w:rFonts w:ascii="Times New Roman" w:eastAsia="Georgia" w:hAnsi="Times New Roman" w:cs="Times New Roman"/>
                <w:i/>
                <w:iCs/>
                <w:sz w:val="24"/>
                <w:szCs w:val="24"/>
              </w:rPr>
              <w:t>,</w:t>
            </w:r>
          </w:p>
          <w:p w:rsidR="00A76C1D" w:rsidRPr="00A76C1D" w:rsidRDefault="00A76C1D" w:rsidP="00A76C1D">
            <w:pPr>
              <w:spacing w:after="0" w:line="0" w:lineRule="atLeast"/>
              <w:rPr>
                <w:rFonts w:ascii="Times New Roman" w:eastAsia="Georgia" w:hAnsi="Times New Roman" w:cs="Times New Roman"/>
                <w:i/>
                <w:iCs/>
                <w:sz w:val="24"/>
                <w:szCs w:val="24"/>
              </w:rPr>
            </w:pPr>
            <w:r w:rsidRPr="00A76C1D">
              <w:rPr>
                <w:rFonts w:ascii="Times New Roman" w:eastAsia="Georgia" w:hAnsi="Times New Roman" w:cs="Times New Roman"/>
                <w:sz w:val="24"/>
                <w:szCs w:val="24"/>
              </w:rPr>
              <w:t>-устный и письменный ответ</w:t>
            </w:r>
            <w:r w:rsidRPr="00A76C1D">
              <w:rPr>
                <w:rFonts w:ascii="Times New Roman" w:eastAsia="Georgia" w:hAnsi="Times New Roman" w:cs="Times New Roman"/>
                <w:i/>
                <w:iCs/>
                <w:sz w:val="24"/>
                <w:szCs w:val="24"/>
              </w:rPr>
              <w:t>,</w:t>
            </w:r>
          </w:p>
          <w:p w:rsidR="00A76C1D" w:rsidRPr="00A76C1D" w:rsidRDefault="00A76C1D" w:rsidP="00A76C1D">
            <w:pPr>
              <w:spacing w:after="0" w:line="0" w:lineRule="atLeast"/>
              <w:rPr>
                <w:rFonts w:ascii="Times New Roman" w:eastAsia="Georgia" w:hAnsi="Times New Roman" w:cs="Times New Roman"/>
                <w:iCs/>
                <w:sz w:val="24"/>
                <w:szCs w:val="24"/>
              </w:rPr>
            </w:pPr>
            <w:r w:rsidRPr="00A76C1D">
              <w:rPr>
                <w:rFonts w:ascii="Times New Roman" w:eastAsia="Georgia" w:hAnsi="Times New Roman" w:cs="Times New Roman"/>
                <w:sz w:val="24"/>
                <w:szCs w:val="24"/>
              </w:rPr>
              <w:t>-творческие задания</w:t>
            </w:r>
            <w:r w:rsidRPr="00A76C1D">
              <w:rPr>
                <w:rFonts w:ascii="Times New Roman" w:eastAsia="Georgia" w:hAnsi="Times New Roman" w:cs="Times New Roman"/>
                <w:iCs/>
                <w:sz w:val="24"/>
                <w:szCs w:val="24"/>
              </w:rPr>
              <w:t xml:space="preserve">, </w:t>
            </w:r>
          </w:p>
          <w:p w:rsidR="00A76C1D" w:rsidRPr="00A76C1D" w:rsidRDefault="00A76C1D" w:rsidP="00A76C1D">
            <w:pPr>
              <w:spacing w:after="0" w:line="0" w:lineRule="atLeast"/>
              <w:rPr>
                <w:rFonts w:ascii="Times New Roman" w:eastAsia="Georgia" w:hAnsi="Times New Roman" w:cs="Times New Roman"/>
                <w:iCs/>
                <w:sz w:val="24"/>
                <w:szCs w:val="24"/>
              </w:rPr>
            </w:pPr>
            <w:r w:rsidRPr="00A76C1D">
              <w:rPr>
                <w:rFonts w:ascii="Times New Roman" w:eastAsia="Georgia" w:hAnsi="Times New Roman" w:cs="Times New Roman"/>
                <w:iCs/>
                <w:sz w:val="24"/>
                <w:szCs w:val="24"/>
              </w:rPr>
              <w:t xml:space="preserve">-составление </w:t>
            </w:r>
            <w:r w:rsidRPr="00A76C1D">
              <w:rPr>
                <w:rFonts w:ascii="Times New Roman" w:eastAsia="Georgia" w:hAnsi="Times New Roman" w:cs="Times New Roman"/>
                <w:bCs/>
                <w:sz w:val="24"/>
                <w:szCs w:val="24"/>
              </w:rPr>
              <w:t>планов, конспектов,</w:t>
            </w:r>
          </w:p>
          <w:p w:rsidR="00A76C1D" w:rsidRPr="00A76C1D" w:rsidRDefault="00A76C1D" w:rsidP="00A76C1D">
            <w:pPr>
              <w:spacing w:after="0" w:line="0" w:lineRule="atLeast"/>
              <w:rPr>
                <w:rFonts w:ascii="Times New Roman" w:eastAsia="Georgia" w:hAnsi="Times New Roman" w:cs="Times New Roman"/>
                <w:iCs/>
                <w:sz w:val="24"/>
                <w:szCs w:val="24"/>
              </w:rPr>
            </w:pPr>
            <w:r w:rsidRPr="00A76C1D">
              <w:rPr>
                <w:rFonts w:ascii="Times New Roman" w:eastAsia="Georgia" w:hAnsi="Times New Roman" w:cs="Times New Roman"/>
                <w:iCs/>
                <w:sz w:val="24"/>
                <w:szCs w:val="24"/>
              </w:rPr>
              <w:t>-защита презентаций, рефератов</w:t>
            </w:r>
          </w:p>
          <w:p w:rsidR="00A76C1D" w:rsidRPr="00A76C1D" w:rsidRDefault="00A76C1D" w:rsidP="00A76C1D">
            <w:pPr>
              <w:spacing w:after="0" w:line="0" w:lineRule="atLeast"/>
              <w:rPr>
                <w:rFonts w:ascii="Times New Roman" w:eastAsia="Georgia" w:hAnsi="Times New Roman" w:cs="Times New Roman"/>
                <w:iCs/>
                <w:sz w:val="24"/>
                <w:szCs w:val="24"/>
              </w:rPr>
            </w:pPr>
            <w:r w:rsidRPr="00A76C1D">
              <w:rPr>
                <w:rFonts w:ascii="Times New Roman" w:eastAsia="Georgia" w:hAnsi="Times New Roman" w:cs="Times New Roman"/>
                <w:iCs/>
                <w:sz w:val="24"/>
                <w:szCs w:val="24"/>
              </w:rPr>
              <w:t>-заполнение</w:t>
            </w:r>
            <w:r w:rsidRPr="00A76C1D">
              <w:rPr>
                <w:rFonts w:ascii="Times New Roman" w:eastAsia="Georgia" w:hAnsi="Times New Roman" w:cs="Times New Roman"/>
                <w:sz w:val="24"/>
                <w:szCs w:val="24"/>
              </w:rPr>
              <w:t xml:space="preserve"> таблиц</w:t>
            </w:r>
            <w:r w:rsidRPr="00A76C1D">
              <w:rPr>
                <w:rFonts w:ascii="Times New Roman" w:eastAsia="Georgia" w:hAnsi="Times New Roman" w:cs="Times New Roman"/>
                <w:iCs/>
                <w:sz w:val="24"/>
                <w:szCs w:val="24"/>
              </w:rPr>
              <w:t>,</w:t>
            </w:r>
          </w:p>
          <w:p w:rsidR="00A76C1D" w:rsidRPr="00A76C1D" w:rsidRDefault="00A76C1D" w:rsidP="00A76C1D">
            <w:pPr>
              <w:spacing w:after="0" w:line="0" w:lineRule="atLeast"/>
              <w:rPr>
                <w:rFonts w:ascii="Times New Roman" w:eastAsia="Georgia" w:hAnsi="Times New Roman" w:cs="Times New Roman"/>
                <w:iCs/>
                <w:sz w:val="24"/>
                <w:szCs w:val="24"/>
              </w:rPr>
            </w:pPr>
            <w:r w:rsidRPr="00A76C1D">
              <w:rPr>
                <w:rFonts w:ascii="Times New Roman" w:eastAsia="Georgia" w:hAnsi="Times New Roman" w:cs="Times New Roman"/>
                <w:iCs/>
                <w:sz w:val="24"/>
                <w:szCs w:val="24"/>
              </w:rPr>
              <w:t xml:space="preserve">-построение </w:t>
            </w:r>
            <w:r w:rsidRPr="00A76C1D">
              <w:rPr>
                <w:rFonts w:ascii="Times New Roman" w:eastAsia="Georgia" w:hAnsi="Times New Roman" w:cs="Times New Roman"/>
                <w:sz w:val="24"/>
                <w:szCs w:val="24"/>
              </w:rPr>
              <w:t>графиков</w:t>
            </w:r>
            <w:r w:rsidRPr="00A76C1D">
              <w:rPr>
                <w:rFonts w:ascii="Times New Roman" w:eastAsia="Georgia" w:hAnsi="Times New Roman" w:cs="Times New Roman"/>
                <w:iCs/>
                <w:sz w:val="24"/>
                <w:szCs w:val="24"/>
              </w:rPr>
              <w:t xml:space="preserve">, </w:t>
            </w:r>
            <w:r w:rsidRPr="00A76C1D">
              <w:rPr>
                <w:rFonts w:ascii="Times New Roman" w:eastAsia="Georgia" w:hAnsi="Times New Roman" w:cs="Times New Roman"/>
                <w:sz w:val="24"/>
                <w:szCs w:val="24"/>
              </w:rPr>
              <w:t>рисунков</w:t>
            </w:r>
            <w:r w:rsidRPr="00A76C1D">
              <w:rPr>
                <w:rFonts w:ascii="Times New Roman" w:eastAsia="Georgia" w:hAnsi="Times New Roman" w:cs="Times New Roman"/>
                <w:iCs/>
                <w:sz w:val="24"/>
                <w:szCs w:val="24"/>
              </w:rPr>
              <w:t>, схем.</w:t>
            </w:r>
          </w:p>
          <w:p w:rsidR="00A76C1D" w:rsidRPr="00A76C1D" w:rsidRDefault="00A76C1D" w:rsidP="00A76C1D">
            <w:pPr>
              <w:spacing w:after="0" w:line="0" w:lineRule="atLeast"/>
              <w:rPr>
                <w:rFonts w:ascii="Times New Roman" w:eastAsia="Georgia" w:hAnsi="Times New Roman" w:cs="Times New Roman"/>
                <w:iCs/>
                <w:sz w:val="24"/>
                <w:szCs w:val="24"/>
              </w:rPr>
            </w:pPr>
            <w:r w:rsidRPr="00A76C1D">
              <w:rPr>
                <w:rFonts w:ascii="Times New Roman" w:eastAsia="Georgia" w:hAnsi="Times New Roman" w:cs="Times New Roman"/>
                <w:iCs/>
                <w:sz w:val="24"/>
                <w:szCs w:val="24"/>
              </w:rPr>
              <w:t>дифференцированный зачет.</w:t>
            </w:r>
          </w:p>
          <w:p w:rsidR="00A76C1D" w:rsidRPr="00A76C1D" w:rsidRDefault="00A76C1D" w:rsidP="00A76C1D">
            <w:pPr>
              <w:spacing w:after="0" w:line="0" w:lineRule="atLeast"/>
              <w:rPr>
                <w:rFonts w:ascii="Georgia" w:eastAsia="Georgia" w:hAnsi="Georgia" w:cs="Times New Roman"/>
                <w:iCs/>
                <w:sz w:val="24"/>
                <w:szCs w:val="24"/>
              </w:rPr>
            </w:pPr>
          </w:p>
        </w:tc>
      </w:tr>
      <w:tr w:rsidR="00A76C1D" w:rsidRPr="00A76C1D" w:rsidTr="00A76C1D">
        <w:tc>
          <w:tcPr>
            <w:tcW w:w="5884" w:type="dxa"/>
          </w:tcPr>
          <w:p w:rsidR="00A76C1D" w:rsidRPr="00A76C1D" w:rsidRDefault="00A76C1D" w:rsidP="00A76C1D">
            <w:pPr>
              <w:autoSpaceDE w:val="0"/>
              <w:autoSpaceDN w:val="0"/>
              <w:spacing w:after="0" w:line="0" w:lineRule="atLeast"/>
              <w:rPr>
                <w:rFonts w:ascii="Times New Roman" w:eastAsia="Calibri" w:hAnsi="Times New Roman" w:cs="Times New Roman"/>
                <w:sz w:val="24"/>
                <w:szCs w:val="24"/>
                <w:lang w:eastAsia="ru-RU"/>
              </w:rPr>
            </w:pPr>
            <w:r w:rsidRPr="00A76C1D">
              <w:rPr>
                <w:rFonts w:ascii="Times New Roman" w:eastAsia="Calibri" w:hAnsi="Times New Roman" w:cs="Times New Roman"/>
                <w:bCs/>
                <w:sz w:val="24"/>
                <w:szCs w:val="24"/>
                <w:lang w:eastAsia="ru-RU"/>
              </w:rPr>
              <w:t xml:space="preserve">− </w:t>
            </w:r>
            <w:r w:rsidRPr="00A76C1D">
              <w:rPr>
                <w:rFonts w:ascii="Times New Roman" w:eastAsia="Calibri" w:hAnsi="Times New Roman" w:cs="Times New Roman"/>
                <w:sz w:val="24"/>
                <w:szCs w:val="24"/>
                <w:lang w:eastAsia="ru-RU"/>
              </w:rPr>
              <w:t>готовность к продолжению образования и повышения квалификации в избранной профессиональной деятельности и объективное осознание роли физических компетенций в этом;</w:t>
            </w:r>
          </w:p>
        </w:tc>
        <w:tc>
          <w:tcPr>
            <w:tcW w:w="3584" w:type="dxa"/>
            <w:vMerge/>
          </w:tcPr>
          <w:p w:rsidR="00A76C1D" w:rsidRPr="00A76C1D" w:rsidRDefault="00A76C1D" w:rsidP="00A76C1D">
            <w:pPr>
              <w:spacing w:after="0" w:line="0" w:lineRule="atLeast"/>
              <w:rPr>
                <w:rFonts w:ascii="Times New Roman" w:eastAsia="Times New Roman" w:hAnsi="Times New Roman" w:cs="Times New Roman"/>
                <w:i/>
                <w:iCs/>
                <w:sz w:val="24"/>
                <w:szCs w:val="24"/>
                <w:lang w:eastAsia="ru-RU"/>
              </w:rPr>
            </w:pPr>
          </w:p>
        </w:tc>
      </w:tr>
      <w:tr w:rsidR="00A76C1D" w:rsidRPr="00A76C1D" w:rsidTr="00A76C1D">
        <w:tc>
          <w:tcPr>
            <w:tcW w:w="5884" w:type="dxa"/>
          </w:tcPr>
          <w:p w:rsidR="00A76C1D" w:rsidRPr="00A76C1D" w:rsidRDefault="00A76C1D" w:rsidP="00A76C1D">
            <w:pPr>
              <w:autoSpaceDE w:val="0"/>
              <w:autoSpaceDN w:val="0"/>
              <w:spacing w:after="0" w:line="0" w:lineRule="atLeast"/>
              <w:rPr>
                <w:rFonts w:ascii="Times New Roman" w:eastAsia="Calibri" w:hAnsi="Times New Roman" w:cs="Times New Roman"/>
                <w:sz w:val="24"/>
                <w:szCs w:val="24"/>
                <w:lang w:eastAsia="ru-RU"/>
              </w:rPr>
            </w:pPr>
            <w:r w:rsidRPr="00A76C1D">
              <w:rPr>
                <w:rFonts w:ascii="Times New Roman" w:eastAsia="Calibri" w:hAnsi="Times New Roman" w:cs="Times New Roman"/>
                <w:bCs/>
                <w:sz w:val="24"/>
                <w:szCs w:val="24"/>
                <w:lang w:eastAsia="ru-RU"/>
              </w:rPr>
              <w:t xml:space="preserve">− </w:t>
            </w:r>
            <w:r w:rsidRPr="00A76C1D">
              <w:rPr>
                <w:rFonts w:ascii="Times New Roman" w:eastAsia="Calibri" w:hAnsi="Times New Roman" w:cs="Times New Roman"/>
                <w:sz w:val="24"/>
                <w:szCs w:val="24"/>
                <w:lang w:eastAsia="ru-RU"/>
              </w:rPr>
              <w:t>умение использовать достижения современной науки и технологий для повышения собственного интеллектуального развития в выбранной профессиональной деятельности;</w:t>
            </w:r>
          </w:p>
        </w:tc>
        <w:tc>
          <w:tcPr>
            <w:tcW w:w="3584" w:type="dxa"/>
            <w:vMerge/>
          </w:tcPr>
          <w:p w:rsidR="00A76C1D" w:rsidRPr="00A76C1D" w:rsidRDefault="00A76C1D" w:rsidP="00A76C1D">
            <w:pPr>
              <w:spacing w:after="0" w:line="0" w:lineRule="atLeast"/>
              <w:rPr>
                <w:rFonts w:ascii="Times New Roman" w:eastAsia="Times New Roman" w:hAnsi="Times New Roman" w:cs="Times New Roman"/>
                <w:i/>
                <w:iCs/>
                <w:sz w:val="24"/>
                <w:szCs w:val="24"/>
                <w:lang w:eastAsia="ru-RU"/>
              </w:rPr>
            </w:pPr>
          </w:p>
        </w:tc>
      </w:tr>
      <w:tr w:rsidR="00A76C1D" w:rsidRPr="00A76C1D" w:rsidTr="00A76C1D">
        <w:tc>
          <w:tcPr>
            <w:tcW w:w="5884" w:type="dxa"/>
          </w:tcPr>
          <w:p w:rsidR="00A76C1D" w:rsidRPr="00A76C1D" w:rsidRDefault="00A76C1D" w:rsidP="00A76C1D">
            <w:pPr>
              <w:autoSpaceDE w:val="0"/>
              <w:autoSpaceDN w:val="0"/>
              <w:spacing w:after="0" w:line="0" w:lineRule="atLeast"/>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-умение самостоятельно добывать новые для себя знания, используя для этого доступные источники информации;</w:t>
            </w:r>
          </w:p>
        </w:tc>
        <w:tc>
          <w:tcPr>
            <w:tcW w:w="3584" w:type="dxa"/>
            <w:vMerge/>
          </w:tcPr>
          <w:p w:rsidR="00A76C1D" w:rsidRPr="00A76C1D" w:rsidRDefault="00A76C1D" w:rsidP="00A76C1D">
            <w:pPr>
              <w:spacing w:after="0" w:line="0" w:lineRule="atLeast"/>
              <w:rPr>
                <w:rFonts w:ascii="Times New Roman" w:eastAsia="Times New Roman" w:hAnsi="Times New Roman" w:cs="Times New Roman"/>
                <w:i/>
                <w:iCs/>
                <w:sz w:val="24"/>
                <w:szCs w:val="24"/>
                <w:lang w:eastAsia="ru-RU"/>
              </w:rPr>
            </w:pPr>
          </w:p>
        </w:tc>
      </w:tr>
      <w:tr w:rsidR="00A76C1D" w:rsidRPr="00A76C1D" w:rsidTr="00A76C1D">
        <w:tc>
          <w:tcPr>
            <w:tcW w:w="5884" w:type="dxa"/>
          </w:tcPr>
          <w:p w:rsidR="00A76C1D" w:rsidRPr="00A76C1D" w:rsidRDefault="00A76C1D" w:rsidP="00A76C1D">
            <w:pPr>
              <w:autoSpaceDE w:val="0"/>
              <w:autoSpaceDN w:val="0"/>
              <w:spacing w:after="0" w:line="0" w:lineRule="atLeast"/>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умение выстраивать конструктивные взаимоотношения в команде по решению общих задач;</w:t>
            </w:r>
          </w:p>
        </w:tc>
        <w:tc>
          <w:tcPr>
            <w:tcW w:w="3584" w:type="dxa"/>
            <w:vMerge/>
          </w:tcPr>
          <w:p w:rsidR="00A76C1D" w:rsidRPr="00A76C1D" w:rsidRDefault="00A76C1D" w:rsidP="00A76C1D">
            <w:pPr>
              <w:spacing w:after="0" w:line="0" w:lineRule="atLeast"/>
              <w:rPr>
                <w:rFonts w:ascii="Times New Roman" w:eastAsia="Times New Roman" w:hAnsi="Times New Roman" w:cs="Times New Roman"/>
                <w:i/>
                <w:iCs/>
                <w:sz w:val="24"/>
                <w:szCs w:val="24"/>
                <w:lang w:eastAsia="ru-RU"/>
              </w:rPr>
            </w:pPr>
          </w:p>
        </w:tc>
      </w:tr>
      <w:tr w:rsidR="00A76C1D" w:rsidRPr="00A76C1D" w:rsidTr="00A76C1D">
        <w:tc>
          <w:tcPr>
            <w:tcW w:w="5884" w:type="dxa"/>
          </w:tcPr>
          <w:p w:rsidR="00A76C1D" w:rsidRPr="00A76C1D" w:rsidRDefault="00A76C1D" w:rsidP="00A76C1D">
            <w:pPr>
              <w:autoSpaceDE w:val="0"/>
              <w:autoSpaceDN w:val="0"/>
              <w:spacing w:after="0" w:line="0" w:lineRule="atLeast"/>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умение управлять своей познавательной деятельностью, проводить самооценку уровня собственного интеллектуального развития;</w:t>
            </w:r>
          </w:p>
        </w:tc>
        <w:tc>
          <w:tcPr>
            <w:tcW w:w="3584" w:type="dxa"/>
            <w:vMerge/>
          </w:tcPr>
          <w:p w:rsidR="00A76C1D" w:rsidRPr="00A76C1D" w:rsidRDefault="00A76C1D" w:rsidP="00A76C1D">
            <w:pPr>
              <w:spacing w:after="0" w:line="0" w:lineRule="atLeast"/>
              <w:rPr>
                <w:rFonts w:ascii="Times New Roman" w:eastAsia="Times New Roman" w:hAnsi="Times New Roman" w:cs="Times New Roman"/>
                <w:i/>
                <w:iCs/>
                <w:sz w:val="24"/>
                <w:szCs w:val="24"/>
                <w:lang w:eastAsia="ru-RU"/>
              </w:rPr>
            </w:pPr>
          </w:p>
        </w:tc>
      </w:tr>
      <w:tr w:rsidR="00A76C1D" w:rsidRPr="00A76C1D" w:rsidTr="00A76C1D">
        <w:tc>
          <w:tcPr>
            <w:tcW w:w="5884" w:type="dxa"/>
          </w:tcPr>
          <w:p w:rsidR="00A76C1D" w:rsidRPr="00A76C1D" w:rsidRDefault="00A76C1D" w:rsidP="00A76C1D">
            <w:pPr>
              <w:spacing w:after="0" w:line="0" w:lineRule="atLeast"/>
              <w:rPr>
                <w:rFonts w:ascii="Times New Roman" w:eastAsia="Calibri" w:hAnsi="Times New Roman" w:cs="Times New Roman"/>
                <w:bCs/>
                <w:i/>
                <w:iCs/>
                <w:sz w:val="24"/>
                <w:szCs w:val="24"/>
                <w:lang w:eastAsia="ru-RU"/>
              </w:rPr>
            </w:pPr>
            <w:r w:rsidRPr="00A76C1D">
              <w:rPr>
                <w:rFonts w:ascii="Times New Roman" w:eastAsia="Calibri" w:hAnsi="Times New Roman" w:cs="Times New Roman"/>
                <w:bCs/>
                <w:i/>
                <w:iCs/>
                <w:sz w:val="24"/>
                <w:szCs w:val="24"/>
                <w:lang w:eastAsia="ru-RU"/>
              </w:rPr>
              <w:t>метапредметные</w:t>
            </w:r>
            <w:r w:rsidRPr="00A76C1D">
              <w:rPr>
                <w:rFonts w:ascii="Times New Roman" w:eastAsia="Calibri" w:hAnsi="Times New Roman" w:cs="Times New Roman"/>
                <w:bCs/>
                <w:sz w:val="24"/>
                <w:szCs w:val="24"/>
                <w:lang w:eastAsia="ru-RU"/>
              </w:rPr>
              <w:t>:</w:t>
            </w:r>
          </w:p>
          <w:p w:rsidR="00A76C1D" w:rsidRPr="00A76C1D" w:rsidRDefault="00A76C1D" w:rsidP="00A76C1D">
            <w:pPr>
              <w:autoSpaceDE w:val="0"/>
              <w:autoSpaceDN w:val="0"/>
              <w:spacing w:after="0" w:line="0" w:lineRule="atLeast"/>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умение управлять своей познавательной деятельностью, проводить самооценку уровня собственного интеллектуального развития;</w:t>
            </w:r>
          </w:p>
        </w:tc>
        <w:tc>
          <w:tcPr>
            <w:tcW w:w="3584" w:type="dxa"/>
            <w:vMerge/>
          </w:tcPr>
          <w:p w:rsidR="00A76C1D" w:rsidRPr="00A76C1D" w:rsidRDefault="00A76C1D" w:rsidP="00A76C1D">
            <w:pPr>
              <w:spacing w:after="0" w:line="0" w:lineRule="atLeast"/>
              <w:rPr>
                <w:rFonts w:ascii="Times New Roman" w:eastAsia="Times New Roman" w:hAnsi="Times New Roman" w:cs="Times New Roman"/>
                <w:i/>
                <w:iCs/>
                <w:sz w:val="24"/>
                <w:szCs w:val="24"/>
                <w:lang w:eastAsia="ru-RU"/>
              </w:rPr>
            </w:pPr>
          </w:p>
        </w:tc>
      </w:tr>
      <w:tr w:rsidR="00A76C1D" w:rsidRPr="00A76C1D" w:rsidTr="00A76C1D">
        <w:tc>
          <w:tcPr>
            <w:tcW w:w="5884" w:type="dxa"/>
          </w:tcPr>
          <w:p w:rsidR="00A76C1D" w:rsidRPr="00A76C1D" w:rsidRDefault="00A76C1D" w:rsidP="00A76C1D">
            <w:pPr>
              <w:autoSpaceDE w:val="0"/>
              <w:autoSpaceDN w:val="0"/>
              <w:spacing w:after="0" w:line="0" w:lineRule="atLeast"/>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использование основных интеллектуальных операций: постановки задачи,</w:t>
            </w:r>
          </w:p>
          <w:p w:rsidR="00A76C1D" w:rsidRPr="00A76C1D" w:rsidRDefault="00A76C1D" w:rsidP="00A76C1D">
            <w:pPr>
              <w:autoSpaceDE w:val="0"/>
              <w:autoSpaceDN w:val="0"/>
              <w:spacing w:after="0" w:line="0" w:lineRule="atLeast"/>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формулирования гипотез, анализа и синтеза, сравнения, обобщения, систематизации, выявления причинно-следственных связей, поиска аналогов, формулирования выводов для изучения различных сторон физических объектов, явлений и процессов, с которыми возникает необходимость сталкиваться в профессиональной сфере;</w:t>
            </w:r>
          </w:p>
        </w:tc>
        <w:tc>
          <w:tcPr>
            <w:tcW w:w="3584" w:type="dxa"/>
            <w:vMerge/>
          </w:tcPr>
          <w:p w:rsidR="00A76C1D" w:rsidRPr="00A76C1D" w:rsidRDefault="00A76C1D" w:rsidP="00A76C1D">
            <w:pPr>
              <w:spacing w:after="0" w:line="0" w:lineRule="atLeast"/>
              <w:rPr>
                <w:rFonts w:ascii="Times New Roman" w:eastAsia="Times New Roman" w:hAnsi="Times New Roman" w:cs="Times New Roman"/>
                <w:i/>
                <w:iCs/>
                <w:sz w:val="24"/>
                <w:szCs w:val="24"/>
                <w:lang w:eastAsia="ru-RU"/>
              </w:rPr>
            </w:pPr>
          </w:p>
        </w:tc>
      </w:tr>
      <w:tr w:rsidR="00A76C1D" w:rsidRPr="00A76C1D" w:rsidTr="00A76C1D">
        <w:tc>
          <w:tcPr>
            <w:tcW w:w="5884" w:type="dxa"/>
          </w:tcPr>
          <w:p w:rsidR="00A76C1D" w:rsidRPr="00A76C1D" w:rsidRDefault="00A76C1D" w:rsidP="00A76C1D">
            <w:pPr>
              <w:autoSpaceDE w:val="0"/>
              <w:autoSpaceDN w:val="0"/>
              <w:spacing w:after="0" w:line="0" w:lineRule="atLeast"/>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умение генерировать идеи и определять средства, необходимые для их реализации;</w:t>
            </w:r>
          </w:p>
        </w:tc>
        <w:tc>
          <w:tcPr>
            <w:tcW w:w="3584" w:type="dxa"/>
            <w:vMerge/>
          </w:tcPr>
          <w:p w:rsidR="00A76C1D" w:rsidRPr="00A76C1D" w:rsidRDefault="00A76C1D" w:rsidP="00A76C1D">
            <w:pPr>
              <w:spacing w:after="0" w:line="0" w:lineRule="atLeast"/>
              <w:rPr>
                <w:rFonts w:ascii="Times New Roman" w:eastAsia="Times New Roman" w:hAnsi="Times New Roman" w:cs="Times New Roman"/>
                <w:i/>
                <w:iCs/>
                <w:sz w:val="24"/>
                <w:szCs w:val="24"/>
                <w:lang w:eastAsia="ru-RU"/>
              </w:rPr>
            </w:pPr>
          </w:p>
        </w:tc>
      </w:tr>
      <w:tr w:rsidR="00A76C1D" w:rsidRPr="00A76C1D" w:rsidTr="00A76C1D">
        <w:tc>
          <w:tcPr>
            <w:tcW w:w="5884" w:type="dxa"/>
          </w:tcPr>
          <w:p w:rsidR="00A76C1D" w:rsidRPr="00A76C1D" w:rsidRDefault="00A76C1D" w:rsidP="00A76C1D">
            <w:pPr>
              <w:autoSpaceDE w:val="0"/>
              <w:autoSpaceDN w:val="0"/>
              <w:spacing w:after="0" w:line="0" w:lineRule="atLeast"/>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умение использовать различные источники для получения  информации, оценивать ее достоверность;</w:t>
            </w:r>
          </w:p>
        </w:tc>
        <w:tc>
          <w:tcPr>
            <w:tcW w:w="3584" w:type="dxa"/>
            <w:vMerge/>
          </w:tcPr>
          <w:p w:rsidR="00A76C1D" w:rsidRPr="00A76C1D" w:rsidRDefault="00A76C1D" w:rsidP="00A76C1D">
            <w:pPr>
              <w:spacing w:after="0" w:line="0" w:lineRule="atLeast"/>
              <w:rPr>
                <w:rFonts w:ascii="Times New Roman" w:eastAsia="Times New Roman" w:hAnsi="Times New Roman" w:cs="Times New Roman"/>
                <w:i/>
                <w:iCs/>
                <w:sz w:val="24"/>
                <w:szCs w:val="24"/>
                <w:lang w:eastAsia="ru-RU"/>
              </w:rPr>
            </w:pPr>
          </w:p>
        </w:tc>
      </w:tr>
      <w:tr w:rsidR="00A76C1D" w:rsidRPr="00A76C1D" w:rsidTr="00A76C1D">
        <w:tc>
          <w:tcPr>
            <w:tcW w:w="5884" w:type="dxa"/>
          </w:tcPr>
          <w:p w:rsidR="00A76C1D" w:rsidRPr="00A76C1D" w:rsidRDefault="00A76C1D" w:rsidP="00A76C1D">
            <w:pPr>
              <w:autoSpaceDE w:val="0"/>
              <w:autoSpaceDN w:val="0"/>
              <w:spacing w:after="0" w:line="0" w:lineRule="atLeast"/>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умение публично представлять результаты собственного исследования, вести дискуссии, доступно и гармонично сочетая содержание и формы представляемой информации;</w:t>
            </w:r>
          </w:p>
        </w:tc>
        <w:tc>
          <w:tcPr>
            <w:tcW w:w="3584" w:type="dxa"/>
            <w:vMerge/>
          </w:tcPr>
          <w:p w:rsidR="00A76C1D" w:rsidRPr="00A76C1D" w:rsidRDefault="00A76C1D" w:rsidP="00A76C1D">
            <w:pPr>
              <w:spacing w:after="0" w:line="0" w:lineRule="atLeast"/>
              <w:rPr>
                <w:rFonts w:ascii="Times New Roman" w:eastAsia="Times New Roman" w:hAnsi="Times New Roman" w:cs="Times New Roman"/>
                <w:i/>
                <w:iCs/>
                <w:sz w:val="24"/>
                <w:szCs w:val="24"/>
                <w:lang w:eastAsia="ru-RU"/>
              </w:rPr>
            </w:pPr>
          </w:p>
        </w:tc>
      </w:tr>
      <w:tr w:rsidR="00A76C1D" w:rsidRPr="00A76C1D" w:rsidTr="00A76C1D">
        <w:tc>
          <w:tcPr>
            <w:tcW w:w="5884" w:type="dxa"/>
          </w:tcPr>
          <w:p w:rsidR="00A76C1D" w:rsidRPr="00A76C1D" w:rsidRDefault="00A76C1D" w:rsidP="00A76C1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Calibri" w:hAnsi="Times New Roman" w:cs="Times New Roman"/>
                <w:sz w:val="24"/>
                <w:szCs w:val="24"/>
                <w:lang w:eastAsia="ru-RU"/>
              </w:rPr>
            </w:pPr>
            <w:r w:rsidRPr="00A76C1D">
              <w:rPr>
                <w:rFonts w:ascii="Times New Roman" w:eastAsia="Calibri" w:hAnsi="Times New Roman" w:cs="Times New Roman"/>
                <w:bCs/>
                <w:i/>
                <w:iCs/>
                <w:sz w:val="24"/>
                <w:szCs w:val="24"/>
                <w:lang w:eastAsia="ru-RU"/>
              </w:rPr>
              <w:t>предметные</w:t>
            </w:r>
            <w:r w:rsidRPr="00A76C1D">
              <w:rPr>
                <w:rFonts w:ascii="Times New Roman" w:eastAsia="Calibri" w:hAnsi="Times New Roman" w:cs="Times New Roman"/>
                <w:bCs/>
                <w:sz w:val="24"/>
                <w:szCs w:val="24"/>
                <w:lang w:eastAsia="ru-RU"/>
              </w:rPr>
              <w:t>:</w:t>
            </w:r>
          </w:p>
          <w:p w:rsidR="00A76C1D" w:rsidRPr="00A76C1D" w:rsidRDefault="00A76C1D" w:rsidP="00A76C1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0" w:lineRule="atLeast"/>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−сформированность представлений о роли и месте астрономии в современной научной картине мира; понимание физической сущности наблюдаемых во Вселенной явлений, роли физики в формировании кругозора и функциональной грамотности человека для решения практических задач;</w:t>
            </w:r>
          </w:p>
        </w:tc>
        <w:tc>
          <w:tcPr>
            <w:tcW w:w="3584" w:type="dxa"/>
            <w:vMerge/>
          </w:tcPr>
          <w:p w:rsidR="00A76C1D" w:rsidRPr="00A76C1D" w:rsidRDefault="00A76C1D" w:rsidP="00A76C1D">
            <w:pPr>
              <w:spacing w:after="0" w:line="0" w:lineRule="atLeast"/>
              <w:rPr>
                <w:rFonts w:ascii="Times New Roman" w:eastAsia="Times New Roman" w:hAnsi="Times New Roman" w:cs="Times New Roman"/>
                <w:i/>
                <w:iCs/>
                <w:sz w:val="24"/>
                <w:szCs w:val="24"/>
                <w:lang w:eastAsia="ru-RU"/>
              </w:rPr>
            </w:pPr>
          </w:p>
        </w:tc>
      </w:tr>
      <w:tr w:rsidR="00A76C1D" w:rsidRPr="00A76C1D" w:rsidTr="00A76C1D">
        <w:tc>
          <w:tcPr>
            <w:tcW w:w="5884" w:type="dxa"/>
          </w:tcPr>
          <w:p w:rsidR="00A76C1D" w:rsidRPr="00A76C1D" w:rsidRDefault="00A76C1D" w:rsidP="00A76C1D">
            <w:pPr>
              <w:autoSpaceDE w:val="0"/>
              <w:autoSpaceDN w:val="0"/>
              <w:spacing w:after="0" w:line="0" w:lineRule="atLeast"/>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владение основополагающими физическими понятиями, закономерностями, законами и теориями; уверенное использование физической терминологии и символики;</w:t>
            </w:r>
          </w:p>
        </w:tc>
        <w:tc>
          <w:tcPr>
            <w:tcW w:w="3584" w:type="dxa"/>
            <w:vMerge/>
          </w:tcPr>
          <w:p w:rsidR="00A76C1D" w:rsidRPr="00A76C1D" w:rsidRDefault="00A76C1D" w:rsidP="00A76C1D">
            <w:pPr>
              <w:spacing w:after="0" w:line="0" w:lineRule="atLeast"/>
              <w:rPr>
                <w:rFonts w:ascii="Times New Roman" w:eastAsia="Times New Roman" w:hAnsi="Times New Roman" w:cs="Times New Roman"/>
                <w:i/>
                <w:iCs/>
                <w:sz w:val="24"/>
                <w:szCs w:val="24"/>
                <w:lang w:eastAsia="ru-RU"/>
              </w:rPr>
            </w:pPr>
          </w:p>
        </w:tc>
      </w:tr>
      <w:tr w:rsidR="00A76C1D" w:rsidRPr="00A76C1D" w:rsidTr="00A76C1D">
        <w:tc>
          <w:tcPr>
            <w:tcW w:w="5884" w:type="dxa"/>
          </w:tcPr>
          <w:p w:rsidR="00A76C1D" w:rsidRPr="00A76C1D" w:rsidRDefault="00A76C1D" w:rsidP="00A76C1D">
            <w:pPr>
              <w:autoSpaceDE w:val="0"/>
              <w:autoSpaceDN w:val="0"/>
              <w:spacing w:after="0" w:line="0" w:lineRule="atLeast"/>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владение основными методами научного познания, используемыми в физике: наблюдением, описанием, измерением, экспериментом;</w:t>
            </w:r>
          </w:p>
        </w:tc>
        <w:tc>
          <w:tcPr>
            <w:tcW w:w="3584" w:type="dxa"/>
            <w:vMerge/>
          </w:tcPr>
          <w:p w:rsidR="00A76C1D" w:rsidRPr="00A76C1D" w:rsidRDefault="00A76C1D" w:rsidP="00A76C1D">
            <w:pPr>
              <w:spacing w:after="0" w:line="0" w:lineRule="atLeast"/>
              <w:rPr>
                <w:rFonts w:ascii="Times New Roman" w:eastAsia="Times New Roman" w:hAnsi="Times New Roman" w:cs="Times New Roman"/>
                <w:i/>
                <w:iCs/>
                <w:sz w:val="24"/>
                <w:szCs w:val="24"/>
                <w:lang w:eastAsia="ru-RU"/>
              </w:rPr>
            </w:pPr>
          </w:p>
        </w:tc>
      </w:tr>
      <w:tr w:rsidR="00A76C1D" w:rsidRPr="00A76C1D" w:rsidTr="00A76C1D">
        <w:tc>
          <w:tcPr>
            <w:tcW w:w="5884" w:type="dxa"/>
          </w:tcPr>
          <w:p w:rsidR="00A76C1D" w:rsidRPr="00A76C1D" w:rsidRDefault="00A76C1D" w:rsidP="00A76C1D">
            <w:pPr>
              <w:autoSpaceDE w:val="0"/>
              <w:autoSpaceDN w:val="0"/>
              <w:spacing w:after="0" w:line="0" w:lineRule="atLeast"/>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−умения обрабатывать результаты измерений, обнаруживать зависимость между физическими величинами, объяснять полученные результаты и делать выводы;</w:t>
            </w:r>
          </w:p>
        </w:tc>
        <w:tc>
          <w:tcPr>
            <w:tcW w:w="3584" w:type="dxa"/>
            <w:vMerge/>
          </w:tcPr>
          <w:p w:rsidR="00A76C1D" w:rsidRPr="00A76C1D" w:rsidRDefault="00A76C1D" w:rsidP="00A76C1D">
            <w:pPr>
              <w:spacing w:after="0" w:line="0" w:lineRule="atLeast"/>
              <w:rPr>
                <w:rFonts w:ascii="Times New Roman" w:eastAsia="Times New Roman" w:hAnsi="Times New Roman" w:cs="Times New Roman"/>
                <w:i/>
                <w:iCs/>
                <w:sz w:val="24"/>
                <w:szCs w:val="24"/>
                <w:lang w:eastAsia="ru-RU"/>
              </w:rPr>
            </w:pPr>
          </w:p>
        </w:tc>
      </w:tr>
      <w:tr w:rsidR="00A76C1D" w:rsidRPr="00A76C1D" w:rsidTr="00A76C1D">
        <w:tc>
          <w:tcPr>
            <w:tcW w:w="5884" w:type="dxa"/>
          </w:tcPr>
          <w:p w:rsidR="00A76C1D" w:rsidRPr="00A76C1D" w:rsidRDefault="00A76C1D" w:rsidP="00A76C1D">
            <w:pPr>
              <w:autoSpaceDE w:val="0"/>
              <w:autoSpaceDN w:val="0"/>
              <w:spacing w:after="0" w:line="0" w:lineRule="atLeast"/>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−сформированность умения решать физические задачи;</w:t>
            </w:r>
          </w:p>
        </w:tc>
        <w:tc>
          <w:tcPr>
            <w:tcW w:w="3584" w:type="dxa"/>
            <w:vMerge w:val="restart"/>
            <w:tcBorders>
              <w:top w:val="nil"/>
            </w:tcBorders>
          </w:tcPr>
          <w:p w:rsidR="00A76C1D" w:rsidRPr="00A76C1D" w:rsidRDefault="00A76C1D" w:rsidP="00A76C1D">
            <w:pPr>
              <w:spacing w:after="0" w:line="0" w:lineRule="atLeast"/>
              <w:rPr>
                <w:rFonts w:ascii="Times New Roman" w:eastAsia="Times New Roman" w:hAnsi="Times New Roman" w:cs="Times New Roman"/>
                <w:i/>
                <w:iCs/>
                <w:sz w:val="24"/>
                <w:szCs w:val="24"/>
                <w:lang w:eastAsia="ru-RU"/>
              </w:rPr>
            </w:pPr>
          </w:p>
        </w:tc>
      </w:tr>
      <w:tr w:rsidR="00A76C1D" w:rsidRPr="00A76C1D" w:rsidTr="00A76C1D">
        <w:tc>
          <w:tcPr>
            <w:tcW w:w="5884" w:type="dxa"/>
          </w:tcPr>
          <w:p w:rsidR="00A76C1D" w:rsidRPr="00A76C1D" w:rsidRDefault="00A76C1D" w:rsidP="00A76C1D">
            <w:pPr>
              <w:autoSpaceDE w:val="0"/>
              <w:autoSpaceDN w:val="0"/>
              <w:spacing w:after="0" w:line="0" w:lineRule="atLeast"/>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−сформированность умения применять полученные знания для объяснения условий протекания физических явлений в природе, профессиональной сфере и для принятия практических решений в повседневной жизни;</w:t>
            </w:r>
          </w:p>
        </w:tc>
        <w:tc>
          <w:tcPr>
            <w:tcW w:w="3584" w:type="dxa"/>
            <w:vMerge/>
            <w:tcBorders>
              <w:top w:val="nil"/>
            </w:tcBorders>
          </w:tcPr>
          <w:p w:rsidR="00A76C1D" w:rsidRPr="00A76C1D" w:rsidRDefault="00A76C1D" w:rsidP="00A76C1D">
            <w:pPr>
              <w:spacing w:after="0" w:line="0" w:lineRule="atLeast"/>
              <w:rPr>
                <w:rFonts w:ascii="Times New Roman" w:eastAsia="Times New Roman" w:hAnsi="Times New Roman" w:cs="Times New Roman"/>
                <w:i/>
                <w:iCs/>
                <w:sz w:val="24"/>
                <w:szCs w:val="24"/>
                <w:lang w:eastAsia="ru-RU"/>
              </w:rPr>
            </w:pPr>
          </w:p>
        </w:tc>
      </w:tr>
      <w:tr w:rsidR="00A76C1D" w:rsidRPr="00A76C1D" w:rsidTr="00A76C1D">
        <w:tc>
          <w:tcPr>
            <w:tcW w:w="5884" w:type="dxa"/>
          </w:tcPr>
          <w:p w:rsidR="00A76C1D" w:rsidRPr="00A76C1D" w:rsidRDefault="00A76C1D" w:rsidP="00A76C1D">
            <w:pPr>
              <w:autoSpaceDE w:val="0"/>
              <w:autoSpaceDN w:val="0"/>
              <w:spacing w:after="0" w:line="0" w:lineRule="atLeast"/>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−сформированность собственной позиции по отношению к физической информации, получаемой из разных источников.</w:t>
            </w:r>
          </w:p>
        </w:tc>
        <w:tc>
          <w:tcPr>
            <w:tcW w:w="3584" w:type="dxa"/>
            <w:vMerge/>
            <w:tcBorders>
              <w:top w:val="nil"/>
            </w:tcBorders>
          </w:tcPr>
          <w:p w:rsidR="00A76C1D" w:rsidRPr="00A76C1D" w:rsidRDefault="00A76C1D" w:rsidP="00A76C1D">
            <w:pPr>
              <w:spacing w:after="0" w:line="0" w:lineRule="atLeast"/>
              <w:rPr>
                <w:rFonts w:ascii="Times New Roman" w:eastAsia="Times New Roman" w:hAnsi="Times New Roman" w:cs="Times New Roman"/>
                <w:i/>
                <w:iCs/>
                <w:sz w:val="24"/>
                <w:szCs w:val="24"/>
                <w:lang w:eastAsia="ru-RU"/>
              </w:rPr>
            </w:pPr>
          </w:p>
        </w:tc>
      </w:tr>
    </w:tbl>
    <w:p w:rsidR="00A76C1D" w:rsidRPr="00A76C1D" w:rsidRDefault="00A76C1D" w:rsidP="00A76C1D">
      <w:pPr>
        <w:shd w:val="clear" w:color="auto" w:fill="FFFFFF"/>
        <w:spacing w:after="0" w:line="240" w:lineRule="auto"/>
        <w:ind w:left="340"/>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76" w:lineRule="auto"/>
        <w:ind w:left="283" w:firstLine="426"/>
        <w:jc w:val="center"/>
        <w:rPr>
          <w:rFonts w:ascii="Calibri" w:eastAsia="Times New Roman" w:hAnsi="Calibri" w:cs="Times New Roman"/>
          <w:b/>
          <w:color w:val="000000"/>
          <w:sz w:val="20"/>
          <w:szCs w:val="20"/>
          <w:lang w:bidi="en-US"/>
        </w:rPr>
      </w:pPr>
    </w:p>
    <w:p w:rsidR="00A76C1D" w:rsidRPr="00A76C1D" w:rsidRDefault="00A76C1D" w:rsidP="00A76C1D">
      <w:pPr>
        <w:shd w:val="clear" w:color="auto" w:fill="FFFFFF"/>
        <w:spacing w:after="0" w:line="240" w:lineRule="auto"/>
        <w:ind w:left="142" w:firstLine="426"/>
        <w:jc w:val="center"/>
        <w:rPr>
          <w:rFonts w:ascii="Calibri" w:eastAsia="Times New Roman" w:hAnsi="Calibri" w:cs="Times New Roman"/>
          <w:b/>
          <w:lang w:bidi="en-US"/>
        </w:rPr>
      </w:pPr>
    </w:p>
    <w:p w:rsidR="00A76C1D" w:rsidRPr="00A76C1D" w:rsidRDefault="00A76C1D" w:rsidP="00A76C1D">
      <w:pPr>
        <w:shd w:val="clear" w:color="auto" w:fill="FFFFFF"/>
        <w:spacing w:after="0" w:line="240" w:lineRule="auto"/>
        <w:ind w:left="142" w:firstLine="426"/>
        <w:jc w:val="center"/>
        <w:rPr>
          <w:rFonts w:ascii="Calibri" w:eastAsia="Times New Roman" w:hAnsi="Calibri" w:cs="Times New Roman"/>
          <w:b/>
          <w:lang w:bidi="en-US"/>
        </w:rPr>
      </w:pPr>
    </w:p>
    <w:p w:rsidR="00A76C1D" w:rsidRPr="00A76C1D" w:rsidRDefault="00A76C1D" w:rsidP="00A76C1D">
      <w:pPr>
        <w:autoSpaceDE w:val="0"/>
        <w:autoSpaceDN w:val="0"/>
        <w:adjustRightInd w:val="0"/>
        <w:spacing w:after="0" w:line="240" w:lineRule="auto"/>
        <w:ind w:firstLine="426"/>
        <w:jc w:val="center"/>
        <w:rPr>
          <w:rFonts w:ascii="Calibri" w:eastAsia="Times New Roman" w:hAnsi="Calibri" w:cs="Times New Roman"/>
          <w:b/>
          <w:lang w:bidi="en-US"/>
        </w:rPr>
      </w:pPr>
      <w:r w:rsidRPr="00A76C1D">
        <w:rPr>
          <w:rFonts w:ascii="OfficinaSansBookITC-Regular" w:eastAsia="Calibri" w:hAnsi="OfficinaSansBookITC-Regular" w:cs="OfficinaSansBookITC-Regular"/>
          <w:b/>
          <w:sz w:val="26"/>
          <w:szCs w:val="26"/>
        </w:rPr>
        <w:t>ПОУРОЧНО-ТЕМАТИЧЕСКОЕ ПЛАНИРОВАНИЕ ПО РАЗДЕЛАМ ЛИНИИ УЧЕБНИКОВ</w:t>
      </w:r>
    </w:p>
    <w:tbl>
      <w:tblPr>
        <w:tblW w:w="150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7"/>
        <w:gridCol w:w="2368"/>
        <w:gridCol w:w="6070"/>
        <w:gridCol w:w="5953"/>
      </w:tblGrid>
      <w:tr w:rsidR="00A76C1D" w:rsidRPr="00A76C1D" w:rsidTr="00A76C1D">
        <w:trPr>
          <w:trHeight w:val="713"/>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textAlignment w:val="baseline"/>
              <w:rPr>
                <w:rFonts w:ascii="Times New Roman" w:eastAsia="Malgun Gothic" w:hAnsi="Times New Roman" w:cs="Times New Roman"/>
                <w:b/>
                <w:color w:val="000000"/>
                <w:kern w:val="24"/>
                <w:lang w:eastAsia="ru-RU"/>
              </w:rPr>
            </w:pPr>
            <w:r w:rsidRPr="00A76C1D">
              <w:rPr>
                <w:rFonts w:ascii="Times New Roman" w:eastAsia="Malgun Gothic" w:hAnsi="Times New Roman" w:cs="Times New Roman"/>
                <w:b/>
                <w:color w:val="000000"/>
                <w:kern w:val="24"/>
                <w:lang w:eastAsia="ru-RU"/>
              </w:rPr>
              <w:t>№</w:t>
            </w:r>
          </w:p>
          <w:p w:rsidR="00A76C1D" w:rsidRPr="00A76C1D" w:rsidRDefault="00A76C1D" w:rsidP="00A76C1D">
            <w:pPr>
              <w:spacing w:after="0" w:line="240" w:lineRule="auto"/>
              <w:textAlignment w:val="baseline"/>
              <w:rPr>
                <w:rFonts w:ascii="Times New Roman" w:eastAsia="Malgun Gothic" w:hAnsi="Times New Roman" w:cs="Times New Roman"/>
                <w:b/>
                <w:color w:val="000000"/>
                <w:kern w:val="24"/>
                <w:lang w:eastAsia="ru-RU"/>
              </w:rPr>
            </w:pPr>
            <w:r w:rsidRPr="00A76C1D">
              <w:rPr>
                <w:rFonts w:ascii="Times New Roman" w:eastAsia="Malgun Gothic" w:hAnsi="Times New Roman" w:cs="Times New Roman"/>
                <w:b/>
                <w:color w:val="000000"/>
                <w:kern w:val="24"/>
                <w:lang w:eastAsia="ru-RU"/>
              </w:rPr>
              <w:t>п/п</w:t>
            </w:r>
          </w:p>
        </w:tc>
        <w:tc>
          <w:tcPr>
            <w:tcW w:w="2368"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ind w:firstLine="426"/>
              <w:jc w:val="center"/>
              <w:textAlignment w:val="baseline"/>
              <w:rPr>
                <w:rFonts w:ascii="Times New Roman" w:eastAsia="Malgun Gothic" w:hAnsi="Times New Roman" w:cs="Times New Roman"/>
                <w:b/>
                <w:color w:val="000000"/>
                <w:kern w:val="24"/>
                <w:lang w:eastAsia="ru-RU"/>
              </w:rPr>
            </w:pPr>
            <w:r w:rsidRPr="00A76C1D">
              <w:rPr>
                <w:rFonts w:ascii="Times New Roman" w:eastAsia="Malgun Gothic" w:hAnsi="Times New Roman" w:cs="Times New Roman"/>
                <w:b/>
                <w:color w:val="000000"/>
                <w:kern w:val="24"/>
                <w:lang w:eastAsia="ru-RU"/>
              </w:rPr>
              <w:t>Тема уроков</w:t>
            </w:r>
          </w:p>
        </w:tc>
        <w:tc>
          <w:tcPr>
            <w:tcW w:w="6070" w:type="dxa"/>
            <w:tcBorders>
              <w:top w:val="single" w:sz="4" w:space="0" w:color="auto"/>
              <w:left w:val="single" w:sz="4" w:space="0" w:color="auto"/>
              <w:right w:val="single" w:sz="4" w:space="0" w:color="auto"/>
            </w:tcBorders>
            <w:vAlign w:val="center"/>
            <w:hideMark/>
          </w:tcPr>
          <w:p w:rsidR="00A76C1D" w:rsidRPr="00A76C1D" w:rsidRDefault="00A76C1D" w:rsidP="00A76C1D">
            <w:pPr>
              <w:spacing w:after="0" w:line="240" w:lineRule="auto"/>
              <w:ind w:firstLine="426"/>
              <w:jc w:val="center"/>
              <w:textAlignment w:val="baseline"/>
              <w:rPr>
                <w:rFonts w:ascii="Times New Roman" w:eastAsia="Malgun Gothic" w:hAnsi="Times New Roman" w:cs="Times New Roman"/>
                <w:b/>
                <w:i/>
                <w:color w:val="000000"/>
                <w:kern w:val="24"/>
                <w:lang w:eastAsia="ru-RU"/>
              </w:rPr>
            </w:pPr>
            <w:r w:rsidRPr="00A76C1D">
              <w:rPr>
                <w:rFonts w:ascii="Times New Roman" w:eastAsia="Calibri" w:hAnsi="Times New Roman" w:cs="Times New Roman"/>
                <w:b/>
                <w:bCs/>
              </w:rPr>
              <w:t>Содержание урока</w:t>
            </w:r>
          </w:p>
        </w:tc>
        <w:tc>
          <w:tcPr>
            <w:tcW w:w="5953" w:type="dxa"/>
            <w:tcBorders>
              <w:top w:val="single" w:sz="4" w:space="0" w:color="auto"/>
              <w:left w:val="single" w:sz="4" w:space="0" w:color="auto"/>
              <w:right w:val="single" w:sz="4" w:space="0" w:color="auto"/>
            </w:tcBorders>
            <w:vAlign w:val="center"/>
          </w:tcPr>
          <w:p w:rsidR="00A76C1D" w:rsidRPr="00A76C1D" w:rsidRDefault="00A76C1D" w:rsidP="00A76C1D">
            <w:pPr>
              <w:spacing w:after="0" w:line="240" w:lineRule="auto"/>
              <w:ind w:firstLine="426"/>
              <w:jc w:val="center"/>
              <w:textAlignment w:val="baseline"/>
              <w:rPr>
                <w:rFonts w:ascii="Times New Roman" w:eastAsia="Malgun Gothic" w:hAnsi="Times New Roman" w:cs="Times New Roman"/>
                <w:b/>
                <w:i/>
                <w:color w:val="000000"/>
                <w:kern w:val="24"/>
                <w:lang w:eastAsia="ru-RU"/>
              </w:rPr>
            </w:pPr>
            <w:r w:rsidRPr="00A76C1D">
              <w:rPr>
                <w:rFonts w:ascii="Times New Roman" w:eastAsia="Calibri" w:hAnsi="Times New Roman" w:cs="Times New Roman"/>
                <w:b/>
                <w:bCs/>
              </w:rPr>
              <w:t>Вид деятельности учащихся</w:t>
            </w:r>
          </w:p>
        </w:tc>
      </w:tr>
      <w:tr w:rsidR="00A76C1D" w:rsidRPr="00A76C1D" w:rsidTr="00A76C1D">
        <w:trPr>
          <w:trHeight w:val="380"/>
          <w:jc w:val="center"/>
        </w:trPr>
        <w:tc>
          <w:tcPr>
            <w:tcW w:w="15038"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Calibri" w:hAnsi="Times New Roman" w:cs="Times New Roman"/>
                <w:b/>
                <w:bCs/>
              </w:rPr>
              <w:t>Астрономия, ее значение и связь с другими науками  ( 2 часа)</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bidi="en-US"/>
              </w:rPr>
            </w:pPr>
            <w:r w:rsidRPr="00A76C1D">
              <w:rPr>
                <w:rFonts w:ascii="Times New Roman" w:eastAsia="Times New Roman" w:hAnsi="Times New Roman" w:cs="Times New Roman"/>
                <w:lang w:val="en-US" w:bidi="en-US"/>
              </w:rPr>
              <w:t>1</w:t>
            </w:r>
            <w:r w:rsidRPr="00A76C1D">
              <w:rPr>
                <w:rFonts w:ascii="Times New Roman" w:eastAsia="Times New Roman" w:hAnsi="Times New Roman" w:cs="Times New Roman"/>
                <w:lang w:bidi="en-US"/>
              </w:rPr>
              <w:t>/1</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lang w:bidi="en-US"/>
              </w:rPr>
              <w:t xml:space="preserve">Предмет астрономии. </w:t>
            </w:r>
          </w:p>
        </w:tc>
        <w:tc>
          <w:tcPr>
            <w:tcW w:w="6070"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color w:val="000000"/>
                <w:lang w:bidi="en-US"/>
              </w:rPr>
              <w:t xml:space="preserve"> </w:t>
            </w:r>
            <w:r w:rsidRPr="00A76C1D">
              <w:rPr>
                <w:rFonts w:ascii="SchoolBookSanPin" w:eastAsia="Calibri" w:hAnsi="SchoolBookSanPin" w:cs="SchoolBookSanPin"/>
                <w:sz w:val="19"/>
                <w:szCs w:val="19"/>
              </w:rPr>
              <w:t>Астрономия, ее связь с другими науками. Развитие астрономии было вызвано практическими потребностями человека, начиная с глубокой древности. Астрономия, математика и физика развивались в тесной связи друг с другом. Структура и масштабы Вселенной</w:t>
            </w:r>
          </w:p>
        </w:tc>
        <w:tc>
          <w:tcPr>
            <w:tcW w:w="595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lang w:bidi="en-US"/>
              </w:rPr>
              <w:t xml:space="preserve"> </w:t>
            </w:r>
            <w:r w:rsidRPr="00A76C1D">
              <w:rPr>
                <w:rFonts w:ascii="SchoolBookSanPin" w:eastAsia="Calibri" w:hAnsi="SchoolBookSanPin" w:cs="SchoolBookSanPin"/>
                <w:sz w:val="19"/>
                <w:szCs w:val="19"/>
              </w:rPr>
              <w:t>Поиск примеров, подтверждающих практическую направленность астрономии</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bidi="en-US"/>
              </w:rPr>
            </w:pPr>
            <w:r w:rsidRPr="00A76C1D">
              <w:rPr>
                <w:rFonts w:ascii="Times New Roman" w:eastAsia="Times New Roman" w:hAnsi="Times New Roman" w:cs="Times New Roman"/>
                <w:lang w:bidi="en-US"/>
              </w:rPr>
              <w:t>2/2</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lang w:bidi="en-US"/>
              </w:rPr>
              <w:t>Наблюдения — основа астрономии</w:t>
            </w:r>
          </w:p>
        </w:tc>
        <w:tc>
          <w:tcPr>
            <w:tcW w:w="6070"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SchoolBookSanPin" w:eastAsia="Calibri" w:hAnsi="SchoolBookSanPin" w:cs="SchoolBookSanPin"/>
                <w:sz w:val="19"/>
                <w:szCs w:val="19"/>
              </w:rPr>
            </w:pPr>
            <w:r w:rsidRPr="00A76C1D">
              <w:rPr>
                <w:rFonts w:ascii="Times New Roman" w:eastAsia="Times New Roman" w:hAnsi="Times New Roman" w:cs="Times New Roman"/>
                <w:color w:val="000000"/>
                <w:lang w:bidi="en-US"/>
              </w:rPr>
              <w:t xml:space="preserve"> </w:t>
            </w:r>
            <w:r w:rsidRPr="00A76C1D">
              <w:rPr>
                <w:rFonts w:ascii="SchoolBookSanPin" w:eastAsia="Calibri" w:hAnsi="SchoolBookSanPin" w:cs="SchoolBookSanPin"/>
                <w:sz w:val="19"/>
                <w:szCs w:val="19"/>
              </w:rPr>
              <w:t>Наземные и космические приборы и методы исследования астрономических объектов. Телескопы и радиотелескопы.</w:t>
            </w:r>
          </w:p>
          <w:p w:rsidR="00A76C1D" w:rsidRPr="00A76C1D" w:rsidRDefault="00A76C1D" w:rsidP="00A76C1D">
            <w:pPr>
              <w:widowControl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Всеволновая астрономия</w:t>
            </w:r>
          </w:p>
        </w:tc>
        <w:tc>
          <w:tcPr>
            <w:tcW w:w="595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Применение знаний, полученных в курсе физики, для описании устройства телескопа. Характеристика преимуществ наблюдений, проводимых из космоса</w:t>
            </w:r>
          </w:p>
        </w:tc>
      </w:tr>
      <w:tr w:rsidR="00A76C1D" w:rsidRPr="00A76C1D" w:rsidTr="00A76C1D">
        <w:trPr>
          <w:trHeight w:val="424"/>
          <w:jc w:val="center"/>
        </w:trPr>
        <w:tc>
          <w:tcPr>
            <w:tcW w:w="15038"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A76C1D" w:rsidRPr="00A76C1D" w:rsidRDefault="00A76C1D" w:rsidP="00A76C1D">
            <w:pPr>
              <w:spacing w:after="0" w:line="240" w:lineRule="auto"/>
              <w:ind w:firstLine="426"/>
              <w:rPr>
                <w:rFonts w:ascii="Times New Roman" w:eastAsia="Times New Roman" w:hAnsi="Times New Roman" w:cs="Times New Roman"/>
                <w:lang w:val="en-US" w:bidi="en-US"/>
              </w:rPr>
            </w:pPr>
            <w:r w:rsidRPr="00A76C1D">
              <w:rPr>
                <w:rFonts w:ascii="Times New Roman" w:eastAsia="Calibri" w:hAnsi="Times New Roman" w:cs="Times New Roman"/>
                <w:b/>
                <w:bCs/>
              </w:rPr>
              <w:t>Практические основы астрономии   (</w:t>
            </w:r>
            <w:r w:rsidRPr="00A76C1D">
              <w:rPr>
                <w:rFonts w:ascii="Times New Roman" w:eastAsia="Times New Roman" w:hAnsi="Times New Roman" w:cs="Times New Roman"/>
                <w:b/>
                <w:lang w:bidi="en-US"/>
              </w:rPr>
              <w:t>5 часов)</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bidi="en-US"/>
              </w:rPr>
            </w:pPr>
            <w:r w:rsidRPr="00A76C1D">
              <w:rPr>
                <w:rFonts w:ascii="Times New Roman" w:eastAsia="Times New Roman" w:hAnsi="Times New Roman" w:cs="Times New Roman"/>
                <w:lang w:bidi="en-US"/>
              </w:rPr>
              <w:t>1/3</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b/>
                <w:lang w:bidi="en-US"/>
              </w:rPr>
            </w:pPr>
            <w:r w:rsidRPr="00A76C1D">
              <w:rPr>
                <w:rFonts w:ascii="Times New Roman" w:eastAsia="Times New Roman" w:hAnsi="Times New Roman" w:cs="Times New Roman"/>
                <w:lang w:bidi="en-US"/>
              </w:rPr>
              <w:t>Звезды и созвездия. Небесные координаты. Звездные карты.</w:t>
            </w:r>
          </w:p>
        </w:tc>
        <w:tc>
          <w:tcPr>
            <w:tcW w:w="6070" w:type="dxa"/>
            <w:tcBorders>
              <w:top w:val="single" w:sz="4" w:space="0" w:color="auto"/>
              <w:left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color w:val="000000"/>
                <w:lang w:bidi="en-US"/>
              </w:rPr>
              <w:t xml:space="preserve"> </w:t>
            </w:r>
            <w:r w:rsidRPr="00A76C1D">
              <w:rPr>
                <w:rFonts w:ascii="SchoolBookSanPin" w:eastAsia="Calibri" w:hAnsi="SchoolBookSanPin" w:cs="SchoolBookSanPin"/>
                <w:sz w:val="19"/>
                <w:szCs w:val="19"/>
              </w:rPr>
              <w:t>Звездная величина как характеристика освещенности, создаваемой звездой. Согласно шкале звездных величин разность на 5 величин, различие в потоках света в 100 раз. Экваториальная система координат: прямое восхождение и склонение. Использование звездной карты для определения объектов, которые можно наблюдать в заданный момент времени</w:t>
            </w:r>
          </w:p>
        </w:tc>
        <w:tc>
          <w:tcPr>
            <w:tcW w:w="5953" w:type="dxa"/>
            <w:tcBorders>
              <w:top w:val="single" w:sz="4" w:space="0" w:color="auto"/>
              <w:left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SchoolBookSanPin" w:eastAsia="Calibri" w:hAnsi="SchoolBookSanPin" w:cs="SchoolBookSanPin"/>
                <w:sz w:val="19"/>
                <w:szCs w:val="19"/>
              </w:rPr>
            </w:pPr>
            <w:r w:rsidRPr="00A76C1D">
              <w:rPr>
                <w:rFonts w:ascii="SchoolBookSanPin" w:eastAsia="Calibri" w:hAnsi="SchoolBookSanPin" w:cs="SchoolBookSanPin"/>
                <w:sz w:val="19"/>
                <w:szCs w:val="19"/>
              </w:rPr>
              <w:t>Подготовка презентации об истории названий созвездий и звезд.</w:t>
            </w:r>
          </w:p>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Применение знаний, полученных в курсе географии, о составлении карт в различных проекциях. Работа со звездной картой при организации и проведении наблюдений</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bidi="en-US"/>
              </w:rPr>
            </w:pPr>
            <w:r w:rsidRPr="00A76C1D">
              <w:rPr>
                <w:rFonts w:ascii="Times New Roman" w:eastAsia="Times New Roman" w:hAnsi="Times New Roman" w:cs="Times New Roman"/>
                <w:lang w:bidi="en-US"/>
              </w:rPr>
              <w:t>2/4</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lang w:bidi="en-US"/>
              </w:rPr>
              <w:t>Видимое движение звезд на различных географических широтах.</w:t>
            </w:r>
          </w:p>
        </w:tc>
        <w:tc>
          <w:tcPr>
            <w:tcW w:w="6070" w:type="dxa"/>
            <w:tcBorders>
              <w:left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SchoolBookSanPin" w:eastAsia="Calibri" w:hAnsi="SchoolBookSanPin" w:cs="SchoolBookSanPin"/>
                <w:sz w:val="19"/>
                <w:szCs w:val="19"/>
              </w:rPr>
            </w:pPr>
            <w:r w:rsidRPr="00A76C1D">
              <w:rPr>
                <w:rFonts w:ascii="SchoolBookSanPin" w:eastAsia="Calibri" w:hAnsi="SchoolBookSanPin" w:cs="SchoolBookSanPin"/>
                <w:sz w:val="19"/>
                <w:szCs w:val="19"/>
              </w:rPr>
              <w:t>Высота полюса мира над горизонтом и ее зависимость от географической широты места наблюдения. Небесный меридиан.</w:t>
            </w:r>
          </w:p>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Кульминация светил. Определение географической широты по измерению высоты звезд в момент их кульминации</w:t>
            </w:r>
          </w:p>
        </w:tc>
        <w:tc>
          <w:tcPr>
            <w:tcW w:w="5953" w:type="dxa"/>
            <w:tcBorders>
              <w:left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Характеристика отличительных особенностей суточного движения звезд на полюсах, экваторе и в средних широтах Земли</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bidi="en-US"/>
              </w:rPr>
            </w:pPr>
            <w:r w:rsidRPr="00A76C1D">
              <w:rPr>
                <w:rFonts w:ascii="Times New Roman" w:eastAsia="Times New Roman" w:hAnsi="Times New Roman" w:cs="Times New Roman"/>
                <w:lang w:bidi="en-US"/>
              </w:rPr>
              <w:t>3/5</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b/>
                <w:lang w:bidi="en-US"/>
              </w:rPr>
            </w:pPr>
            <w:r w:rsidRPr="00A76C1D">
              <w:rPr>
                <w:rFonts w:ascii="Times New Roman" w:eastAsia="Times New Roman" w:hAnsi="Times New Roman" w:cs="Times New Roman"/>
                <w:lang w:bidi="en-US"/>
              </w:rPr>
              <w:t>Видимое годичное движение Солнца. Эклиптика.</w:t>
            </w:r>
          </w:p>
        </w:tc>
        <w:tc>
          <w:tcPr>
            <w:tcW w:w="6070" w:type="dxa"/>
            <w:tcBorders>
              <w:left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Эклиптика и зодиакальные созвездия. Наклон эклиптики к небесному экватору. Положение Солнца на эклиптике в дни равноденствий и солнцестояний. Изменение в течение года продолжительности дня и ночи на различных географических широтах</w:t>
            </w:r>
          </w:p>
        </w:tc>
        <w:tc>
          <w:tcPr>
            <w:tcW w:w="5953" w:type="dxa"/>
            <w:tcBorders>
              <w:left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Характеристика особенностей суточного движения Солнца на полюсах, экваторе и в средних широтах Земли</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bidi="en-US"/>
              </w:rPr>
            </w:pPr>
            <w:r w:rsidRPr="00A76C1D">
              <w:rPr>
                <w:rFonts w:ascii="Times New Roman" w:eastAsia="Times New Roman" w:hAnsi="Times New Roman" w:cs="Times New Roman"/>
                <w:lang w:bidi="en-US"/>
              </w:rPr>
              <w:t>4/6</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b/>
                <w:lang w:bidi="en-US"/>
              </w:rPr>
            </w:pPr>
            <w:r w:rsidRPr="00A76C1D">
              <w:rPr>
                <w:rFonts w:ascii="Times New Roman" w:eastAsia="Times New Roman" w:hAnsi="Times New Roman" w:cs="Times New Roman"/>
                <w:lang w:bidi="en-US"/>
              </w:rPr>
              <w:t>Движение и фазы Луны. Затмения Солнца и Луны.</w:t>
            </w:r>
          </w:p>
        </w:tc>
        <w:tc>
          <w:tcPr>
            <w:tcW w:w="6070" w:type="dxa"/>
            <w:tcBorders>
              <w:left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SchoolBookSanPin" w:eastAsia="Calibri" w:hAnsi="SchoolBookSanPin" w:cs="SchoolBookSanPin"/>
                <w:sz w:val="19"/>
                <w:szCs w:val="19"/>
              </w:rPr>
            </w:pPr>
            <w:r w:rsidRPr="00A76C1D">
              <w:rPr>
                <w:rFonts w:ascii="SchoolBookSanPin" w:eastAsia="Calibri" w:hAnsi="SchoolBookSanPin" w:cs="SchoolBookSanPin"/>
                <w:sz w:val="19"/>
                <w:szCs w:val="19"/>
              </w:rPr>
              <w:t>Луна — ближайшее к Земле небесное тело, ее единственный естественный спутник. Период обращения Луны вокруг</w:t>
            </w:r>
          </w:p>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Земли и вокруг своей оси — сидерический (звездный) месяц. Синодический месяц — период полной смены фаз Луны. Условия наступления солнечных и лунных затмений. Их периодичность. Полные, частные и кольцеобразные затмения Солнца. Полные и частные затмения Луны. Предвычисление будущих затмений</w:t>
            </w:r>
          </w:p>
        </w:tc>
        <w:tc>
          <w:tcPr>
            <w:tcW w:w="5953" w:type="dxa"/>
            <w:tcBorders>
              <w:left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SchoolBookSanPin" w:eastAsia="Calibri" w:hAnsi="SchoolBookSanPin" w:cs="SchoolBookSanPin"/>
                <w:sz w:val="19"/>
                <w:szCs w:val="19"/>
              </w:rPr>
            </w:pPr>
            <w:r w:rsidRPr="00A76C1D">
              <w:rPr>
                <w:rFonts w:ascii="SchoolBookSanPin" w:eastAsia="Calibri" w:hAnsi="SchoolBookSanPin" w:cs="SchoolBookSanPin"/>
                <w:sz w:val="19"/>
                <w:szCs w:val="19"/>
              </w:rPr>
              <w:t>Изучение основных фаз Луны. Описание порядка их смены. Анализ причин, по которым Луна всегда обращена к Земле одной стороной.</w:t>
            </w:r>
          </w:p>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Описание взаимного расположения Земли, Луны и Солнца в моменты затмений. Объяснение причин, по которым затмения Солнца и Луны не происходят каждый месяц</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bidi="en-US"/>
              </w:rPr>
            </w:pPr>
            <w:r w:rsidRPr="00A76C1D">
              <w:rPr>
                <w:rFonts w:ascii="Times New Roman" w:eastAsia="Times New Roman" w:hAnsi="Times New Roman" w:cs="Times New Roman"/>
                <w:lang w:bidi="en-US"/>
              </w:rPr>
              <w:t>5/7</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lang w:bidi="en-US"/>
              </w:rPr>
              <w:t>Время и календарь.</w:t>
            </w:r>
          </w:p>
        </w:tc>
        <w:tc>
          <w:tcPr>
            <w:tcW w:w="6070" w:type="dxa"/>
            <w:tcBorders>
              <w:left w:val="single" w:sz="4" w:space="0" w:color="auto"/>
              <w:bottom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SchoolBookSanPin" w:eastAsia="Calibri" w:hAnsi="SchoolBookSanPin" w:cs="SchoolBookSanPin"/>
                <w:sz w:val="19"/>
                <w:szCs w:val="19"/>
              </w:rPr>
            </w:pPr>
            <w:r w:rsidRPr="00A76C1D">
              <w:rPr>
                <w:rFonts w:ascii="SchoolBookSanPin" w:eastAsia="Calibri" w:hAnsi="SchoolBookSanPin" w:cs="SchoolBookSanPin"/>
                <w:sz w:val="19"/>
                <w:szCs w:val="19"/>
              </w:rPr>
              <w:t>Точное время и определение географической долготы. Часовые пояса. Местное и поясное, летнее и зимнее время. Календарь — система счета длительных промежутков времени. История календаря.</w:t>
            </w:r>
          </w:p>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Високосные годы. Старый и новый стиль</w:t>
            </w:r>
          </w:p>
        </w:tc>
        <w:tc>
          <w:tcPr>
            <w:tcW w:w="5953" w:type="dxa"/>
            <w:tcBorders>
              <w:left w:val="single" w:sz="4" w:space="0" w:color="auto"/>
              <w:bottom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SchoolBookSanPin" w:eastAsia="Calibri" w:hAnsi="SchoolBookSanPin" w:cs="SchoolBookSanPin"/>
                <w:sz w:val="19"/>
                <w:szCs w:val="19"/>
              </w:rPr>
            </w:pPr>
            <w:r w:rsidRPr="00A76C1D">
              <w:rPr>
                <w:rFonts w:ascii="SchoolBookSanPin" w:eastAsia="Calibri" w:hAnsi="SchoolBookSanPin" w:cs="SchoolBookSanPin"/>
                <w:sz w:val="19"/>
                <w:szCs w:val="19"/>
              </w:rPr>
              <w:t>Подготовка и презентация сообщения об истории календаря.</w:t>
            </w:r>
          </w:p>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Анализ необходимости введения часовых поясов, високосных лет и нового календарного стиля</w:t>
            </w:r>
          </w:p>
        </w:tc>
      </w:tr>
      <w:tr w:rsidR="00A76C1D" w:rsidRPr="00A76C1D" w:rsidTr="00A76C1D">
        <w:trPr>
          <w:trHeight w:val="424"/>
          <w:jc w:val="center"/>
        </w:trPr>
        <w:tc>
          <w:tcPr>
            <w:tcW w:w="15038"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b/>
                <w:lang w:val="en-US" w:bidi="en-US"/>
              </w:rPr>
              <w:t>Строение Солнечной системы</w:t>
            </w:r>
            <w:r w:rsidRPr="00A76C1D">
              <w:rPr>
                <w:rFonts w:ascii="Times New Roman" w:eastAsia="Times New Roman" w:hAnsi="Times New Roman" w:cs="Times New Roman"/>
                <w:b/>
                <w:lang w:bidi="en-US"/>
              </w:rPr>
              <w:t xml:space="preserve">  </w:t>
            </w:r>
            <w:r w:rsidRPr="00A76C1D">
              <w:rPr>
                <w:rFonts w:ascii="Times New Roman" w:eastAsia="Calibri" w:hAnsi="Times New Roman" w:cs="Times New Roman"/>
                <w:b/>
                <w:bCs/>
              </w:rPr>
              <w:t>(</w:t>
            </w:r>
            <w:r w:rsidRPr="00A76C1D">
              <w:rPr>
                <w:rFonts w:ascii="Times New Roman" w:eastAsia="Times New Roman" w:hAnsi="Times New Roman" w:cs="Times New Roman"/>
                <w:b/>
                <w:lang w:bidi="en-US"/>
              </w:rPr>
              <w:t>7 часов)</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bidi="en-US"/>
              </w:rPr>
            </w:pPr>
            <w:r w:rsidRPr="00A76C1D">
              <w:rPr>
                <w:rFonts w:ascii="Times New Roman" w:eastAsia="Times New Roman" w:hAnsi="Times New Roman" w:cs="Times New Roman"/>
                <w:lang w:bidi="en-US"/>
              </w:rPr>
              <w:t>1/8</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b/>
                <w:lang w:bidi="en-US"/>
              </w:rPr>
            </w:pPr>
            <w:r w:rsidRPr="00A76C1D">
              <w:rPr>
                <w:rFonts w:ascii="Times New Roman" w:eastAsia="Times New Roman" w:hAnsi="Times New Roman" w:cs="Times New Roman"/>
                <w:lang w:bidi="en-US"/>
              </w:rPr>
              <w:t>Развитие представлений о строении мира.</w:t>
            </w:r>
          </w:p>
        </w:tc>
        <w:tc>
          <w:tcPr>
            <w:tcW w:w="6070" w:type="dxa"/>
            <w:tcBorders>
              <w:top w:val="single" w:sz="4" w:space="0" w:color="auto"/>
              <w:left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color w:val="000000"/>
                <w:lang w:bidi="en-US"/>
              </w:rPr>
              <w:t xml:space="preserve"> </w:t>
            </w:r>
            <w:r w:rsidRPr="00A76C1D">
              <w:rPr>
                <w:rFonts w:ascii="SchoolBookSanPin" w:eastAsia="Calibri" w:hAnsi="SchoolBookSanPin" w:cs="SchoolBookSanPin"/>
                <w:sz w:val="19"/>
                <w:szCs w:val="19"/>
              </w:rPr>
              <w:t>Геоцентрическая система мира Аристотеля-Птолемея. Система эпициклов и дифферентов для объяснения петлеобразного движения планет. Создание Коперником гелиоцентрической системы мира. Роль Галилея в становлении новой системы мира</w:t>
            </w:r>
          </w:p>
        </w:tc>
        <w:tc>
          <w:tcPr>
            <w:tcW w:w="5953" w:type="dxa"/>
            <w:tcBorders>
              <w:top w:val="single" w:sz="4" w:space="0" w:color="auto"/>
              <w:left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SchoolBookSanPin" w:eastAsia="Calibri" w:hAnsi="SchoolBookSanPin" w:cs="SchoolBookSanPin"/>
                <w:sz w:val="19"/>
                <w:szCs w:val="19"/>
              </w:rPr>
            </w:pPr>
            <w:r w:rsidRPr="00A76C1D">
              <w:rPr>
                <w:rFonts w:ascii="SchoolBookSanPin" w:eastAsia="Calibri" w:hAnsi="SchoolBookSanPin" w:cs="SchoolBookSanPin"/>
                <w:sz w:val="19"/>
                <w:szCs w:val="19"/>
              </w:rPr>
              <w:t>Подготовка и презентация сообщения о значении открытий Коперника и Галилея для формирования научной картины мира.</w:t>
            </w:r>
          </w:p>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Объяснение петлеобразного движения планет с использованием эпициклов и дифферентов</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bidi="en-US"/>
              </w:rPr>
            </w:pPr>
            <w:r w:rsidRPr="00A76C1D">
              <w:rPr>
                <w:rFonts w:ascii="Times New Roman" w:eastAsia="Times New Roman" w:hAnsi="Times New Roman" w:cs="Times New Roman"/>
                <w:lang w:bidi="en-US"/>
              </w:rPr>
              <w:t>2/9</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lang w:bidi="en-US"/>
              </w:rPr>
              <w:t>Конфигурации планет. Синодический период.</w:t>
            </w:r>
          </w:p>
        </w:tc>
        <w:tc>
          <w:tcPr>
            <w:tcW w:w="6070" w:type="dxa"/>
            <w:tcBorders>
              <w:left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Внутренние и внешние планеты. Конфигурации планет:  противостояние и соединение. Периодическое изменение условий видимости внутренних и внешних планет. Связь синодического и сидерического (звездного) периодов обращения планет</w:t>
            </w:r>
          </w:p>
        </w:tc>
        <w:tc>
          <w:tcPr>
            <w:tcW w:w="5953" w:type="dxa"/>
            <w:tcBorders>
              <w:left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Описание условий видимости планет, находящихся в различных конфигурациях</w:t>
            </w:r>
            <w:r w:rsidRPr="00A76C1D">
              <w:rPr>
                <w:rFonts w:ascii="SchoolBookSanPin-Bold" w:eastAsia="Calibri" w:hAnsi="SchoolBookSanPin-Bold" w:cs="SchoolBookSanPin-Bold"/>
                <w:b/>
                <w:bCs/>
                <w:sz w:val="19"/>
                <w:szCs w:val="19"/>
              </w:rPr>
              <w:t xml:space="preserve">. </w:t>
            </w:r>
            <w:r w:rsidRPr="00A76C1D">
              <w:rPr>
                <w:rFonts w:ascii="SchoolBookSanPin" w:eastAsia="Calibri" w:hAnsi="SchoolBookSanPin" w:cs="SchoolBookSanPin"/>
                <w:sz w:val="19"/>
                <w:szCs w:val="19"/>
              </w:rPr>
              <w:t>Решение задач на вычисление звездных периодов обращения внутренних и внешних планет</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bidi="en-US"/>
              </w:rPr>
            </w:pPr>
            <w:r w:rsidRPr="00A76C1D">
              <w:rPr>
                <w:rFonts w:ascii="Times New Roman" w:eastAsia="Times New Roman" w:hAnsi="Times New Roman" w:cs="Times New Roman"/>
                <w:lang w:bidi="en-US"/>
              </w:rPr>
              <w:t>3/10</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b/>
                <w:lang w:bidi="en-US"/>
              </w:rPr>
            </w:pPr>
            <w:r w:rsidRPr="00A76C1D">
              <w:rPr>
                <w:rFonts w:ascii="Times New Roman" w:eastAsia="Times New Roman" w:hAnsi="Times New Roman" w:cs="Times New Roman"/>
                <w:lang w:bidi="en-US"/>
              </w:rPr>
              <w:t>Законы движения планет Солнечной системы.</w:t>
            </w:r>
          </w:p>
        </w:tc>
        <w:tc>
          <w:tcPr>
            <w:tcW w:w="6070" w:type="dxa"/>
            <w:tcBorders>
              <w:left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Три закона Кеплера. Эллипс. Изменение скорости движения планет по эллиптическим орбитам. Открытие Кеплером законов движения планет — важный шаг на пути становления механики. Третий закон — основа для вычисления относительных расстояний планет от Солнца</w:t>
            </w:r>
          </w:p>
        </w:tc>
        <w:tc>
          <w:tcPr>
            <w:tcW w:w="5953" w:type="dxa"/>
            <w:tcBorders>
              <w:left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 xml:space="preserve">Анализ законов Кеплера, их значения для развития физики и астрономии. Решение задач на вычисление расстояний планет от Солнца на основе третьего закона Кеплера </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bidi="en-US"/>
              </w:rPr>
            </w:pPr>
            <w:r w:rsidRPr="00A76C1D">
              <w:rPr>
                <w:rFonts w:ascii="Times New Roman" w:eastAsia="Times New Roman" w:hAnsi="Times New Roman" w:cs="Times New Roman"/>
                <w:lang w:bidi="en-US"/>
              </w:rPr>
              <w:t>4/11</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b/>
                <w:lang w:bidi="en-US"/>
              </w:rPr>
            </w:pPr>
            <w:r w:rsidRPr="00A76C1D">
              <w:rPr>
                <w:rFonts w:ascii="Times New Roman" w:eastAsia="Times New Roman" w:hAnsi="Times New Roman" w:cs="Times New Roman"/>
                <w:lang w:bidi="en-US"/>
              </w:rPr>
              <w:t>Определение расстояний и размеров тел в Солнечной системе.</w:t>
            </w:r>
          </w:p>
        </w:tc>
        <w:tc>
          <w:tcPr>
            <w:tcW w:w="6070" w:type="dxa"/>
            <w:tcBorders>
              <w:left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Размеры и форма Земли. Триангуляция. Горизонтальный параллакс. Угловые и линейные размеры тел Солнечной системы</w:t>
            </w:r>
          </w:p>
        </w:tc>
        <w:tc>
          <w:tcPr>
            <w:tcW w:w="5953" w:type="dxa"/>
            <w:tcBorders>
              <w:left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Решение задач на вычисление расстояний и размеров объектов</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bidi="en-US"/>
              </w:rPr>
            </w:pPr>
            <w:r w:rsidRPr="00A76C1D">
              <w:rPr>
                <w:rFonts w:ascii="Times New Roman" w:eastAsia="Times New Roman" w:hAnsi="Times New Roman" w:cs="Times New Roman"/>
                <w:lang w:bidi="en-US"/>
              </w:rPr>
              <w:t>5/12</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lang w:bidi="en-US"/>
              </w:rPr>
              <w:t>Практическая работа с планом Солнечной системы.</w:t>
            </w:r>
          </w:p>
        </w:tc>
        <w:tc>
          <w:tcPr>
            <w:tcW w:w="6070" w:type="dxa"/>
            <w:tcBorders>
              <w:left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План Солнечной системы в масштабе 1 см к 30 млн км с указанием положения планет на орбитах согласно данным «Школьного астрономического календаря» на текущий учебный год</w:t>
            </w:r>
          </w:p>
        </w:tc>
        <w:tc>
          <w:tcPr>
            <w:tcW w:w="5953" w:type="dxa"/>
            <w:tcBorders>
              <w:left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Построение плана Солнечной системы в принятом масштабе с указании ем положения планет на орбитах. Определение возможности их наблюдения на заданную дату</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val="en-US" w:bidi="en-US"/>
              </w:rPr>
            </w:pPr>
            <w:r w:rsidRPr="00A76C1D">
              <w:rPr>
                <w:rFonts w:ascii="Times New Roman" w:eastAsia="Times New Roman" w:hAnsi="Times New Roman" w:cs="Times New Roman"/>
                <w:lang w:bidi="en-US"/>
              </w:rPr>
              <w:t>6/</w:t>
            </w:r>
            <w:r w:rsidRPr="00A76C1D">
              <w:rPr>
                <w:rFonts w:ascii="Times New Roman" w:eastAsia="Times New Roman" w:hAnsi="Times New Roman" w:cs="Times New Roman"/>
                <w:lang w:val="en-US" w:bidi="en-US"/>
              </w:rPr>
              <w:t>13</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lang w:bidi="en-US"/>
              </w:rPr>
              <w:t>Открытие и применение закона всемирного тяготения.</w:t>
            </w:r>
          </w:p>
        </w:tc>
        <w:tc>
          <w:tcPr>
            <w:tcW w:w="6070" w:type="dxa"/>
            <w:tcBorders>
              <w:left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Подтверждение справедливости закона тяготения для Луны и планет. Возмуще ния в движении тел Солнечной системы. Открытие планеты Нептун. Определение массы небесных тел. Масса и плотность Земли. Приливы и отливы</w:t>
            </w:r>
          </w:p>
        </w:tc>
        <w:tc>
          <w:tcPr>
            <w:tcW w:w="5953" w:type="dxa"/>
            <w:tcBorders>
              <w:left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Решение задач на вычисление массы планет. Объяснение механизма возникновения возмущений и приливов</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val="en-US" w:bidi="en-US"/>
              </w:rPr>
            </w:pPr>
            <w:r w:rsidRPr="00A76C1D">
              <w:rPr>
                <w:rFonts w:ascii="Times New Roman" w:eastAsia="Times New Roman" w:hAnsi="Times New Roman" w:cs="Times New Roman"/>
                <w:lang w:bidi="en-US"/>
              </w:rPr>
              <w:t>7/</w:t>
            </w:r>
            <w:r w:rsidRPr="00A76C1D">
              <w:rPr>
                <w:rFonts w:ascii="Times New Roman" w:eastAsia="Times New Roman" w:hAnsi="Times New Roman" w:cs="Times New Roman"/>
                <w:lang w:val="en-US" w:bidi="en-US"/>
              </w:rPr>
              <w:t>14</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lang w:bidi="en-US"/>
              </w:rPr>
              <w:t>Движение искусственных спутников и космических аппаратов (КА).</w:t>
            </w:r>
          </w:p>
        </w:tc>
        <w:tc>
          <w:tcPr>
            <w:tcW w:w="6070" w:type="dxa"/>
            <w:tcBorders>
              <w:left w:val="single" w:sz="4" w:space="0" w:color="auto"/>
              <w:bottom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Время старта КА и траектории полета к планетам и другим телам Солнечной системы. Выполнение маневров, необходимых для посадки на поверхность планеты или выхода на орбиту вокруг нее</w:t>
            </w:r>
          </w:p>
        </w:tc>
        <w:tc>
          <w:tcPr>
            <w:tcW w:w="5953" w:type="dxa"/>
            <w:tcBorders>
              <w:left w:val="single" w:sz="4" w:space="0" w:color="auto"/>
              <w:bottom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Подготовка и презентация сообщения о КА, исследующих природу тел Солнечной системы</w:t>
            </w:r>
          </w:p>
        </w:tc>
      </w:tr>
      <w:tr w:rsidR="00A76C1D" w:rsidRPr="00A76C1D" w:rsidTr="00A76C1D">
        <w:trPr>
          <w:trHeight w:val="424"/>
          <w:jc w:val="center"/>
        </w:trPr>
        <w:tc>
          <w:tcPr>
            <w:tcW w:w="15038"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Calibri" w:hAnsi="Times New Roman" w:cs="Times New Roman"/>
                <w:b/>
                <w:bCs/>
              </w:rPr>
              <w:t>Природа тел солнечной системы  (</w:t>
            </w:r>
            <w:r w:rsidRPr="00A76C1D">
              <w:rPr>
                <w:rFonts w:ascii="Times New Roman" w:eastAsia="Times New Roman" w:hAnsi="Times New Roman" w:cs="Times New Roman"/>
                <w:b/>
                <w:lang w:bidi="en-US"/>
              </w:rPr>
              <w:t>8 часов)</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lang w:bidi="en-US"/>
              </w:rPr>
              <w:t>1/</w:t>
            </w:r>
            <w:r w:rsidRPr="00A76C1D">
              <w:rPr>
                <w:rFonts w:ascii="Times New Roman" w:eastAsia="Times New Roman" w:hAnsi="Times New Roman" w:cs="Times New Roman"/>
                <w:lang w:val="en-US" w:bidi="en-US"/>
              </w:rPr>
              <w:t>1</w:t>
            </w:r>
            <w:r w:rsidRPr="00A76C1D">
              <w:rPr>
                <w:rFonts w:ascii="Times New Roman" w:eastAsia="Times New Roman" w:hAnsi="Times New Roman" w:cs="Times New Roman"/>
                <w:lang w:bidi="en-US"/>
              </w:rPr>
              <w:t>5</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b/>
                <w:lang w:bidi="en-US"/>
              </w:rPr>
            </w:pPr>
            <w:r w:rsidRPr="00A76C1D">
              <w:rPr>
                <w:rFonts w:ascii="Times New Roman" w:eastAsia="Times New Roman" w:hAnsi="Times New Roman" w:cs="Times New Roman"/>
                <w:lang w:bidi="en-US"/>
              </w:rPr>
              <w:t xml:space="preserve">Солнечная система как комплекс тел, имеющих общее происхождение. </w:t>
            </w:r>
          </w:p>
        </w:tc>
        <w:tc>
          <w:tcPr>
            <w:tcW w:w="6070" w:type="dxa"/>
            <w:tcBorders>
              <w:top w:val="single" w:sz="4" w:space="0" w:color="auto"/>
              <w:left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color w:val="000000"/>
                <w:lang w:bidi="en-US"/>
              </w:rPr>
              <w:t xml:space="preserve"> </w:t>
            </w:r>
            <w:r w:rsidRPr="00A76C1D">
              <w:rPr>
                <w:rFonts w:ascii="SchoolBookSanPin" w:eastAsia="Calibri" w:hAnsi="SchoolBookSanPin" w:cs="SchoolBookSanPin"/>
                <w:sz w:val="19"/>
                <w:szCs w:val="19"/>
              </w:rPr>
              <w:t>Гипотеза о формировании всех тел Солнечной системы в процессе длительной эволюции холодного газопылевого облака. Объяснение их природы на основе этой гипотезы</w:t>
            </w:r>
          </w:p>
        </w:tc>
        <w:tc>
          <w:tcPr>
            <w:tcW w:w="5953" w:type="dxa"/>
            <w:tcBorders>
              <w:top w:val="single" w:sz="4" w:space="0" w:color="auto"/>
              <w:left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Анализ основных положений современных представлений о происхождении тел Солнечной системы</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bidi="en-US"/>
              </w:rPr>
            </w:pPr>
            <w:r w:rsidRPr="00A76C1D">
              <w:rPr>
                <w:rFonts w:ascii="Times New Roman" w:eastAsia="Times New Roman" w:hAnsi="Times New Roman" w:cs="Times New Roman"/>
                <w:lang w:bidi="en-US"/>
              </w:rPr>
              <w:t>2/</w:t>
            </w:r>
            <w:r w:rsidRPr="00A76C1D">
              <w:rPr>
                <w:rFonts w:ascii="Times New Roman" w:eastAsia="Times New Roman" w:hAnsi="Times New Roman" w:cs="Times New Roman"/>
                <w:lang w:val="en-US" w:bidi="en-US"/>
              </w:rPr>
              <w:t>1</w:t>
            </w:r>
            <w:r w:rsidRPr="00A76C1D">
              <w:rPr>
                <w:rFonts w:ascii="Times New Roman" w:eastAsia="Times New Roman" w:hAnsi="Times New Roman" w:cs="Times New Roman"/>
                <w:lang w:bidi="en-US"/>
              </w:rPr>
              <w:t>6</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lang w:bidi="en-US"/>
              </w:rPr>
              <w:t>Земля и Луна -  двойная планета.</w:t>
            </w:r>
          </w:p>
        </w:tc>
        <w:tc>
          <w:tcPr>
            <w:tcW w:w="6070" w:type="dxa"/>
            <w:tcBorders>
              <w:left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Краткие сведения о природе Земли. Условия на поверхности Луны. Два типа лунной поверхности — моря и материки. Горы, кратеры и другие формы рельефа. Процессы формирования поверхности Луны и ее рельефа. Результаты исследований, проведенных автоматическими аппаратами и астронавтами. Внутреннее строение Луны. Химический состав лунных пород. Обнаружение воды на Луне. Перспективы освоения Луны</w:t>
            </w:r>
          </w:p>
        </w:tc>
        <w:tc>
          <w:tcPr>
            <w:tcW w:w="5953" w:type="dxa"/>
            <w:tcBorders>
              <w:left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SchoolBookSanPin" w:eastAsia="Calibri" w:hAnsi="SchoolBookSanPin" w:cs="SchoolBookSanPin"/>
                <w:sz w:val="19"/>
                <w:szCs w:val="19"/>
              </w:rPr>
            </w:pPr>
            <w:r w:rsidRPr="00A76C1D">
              <w:rPr>
                <w:rFonts w:ascii="SchoolBookSanPin" w:eastAsia="Calibri" w:hAnsi="SchoolBookSanPin" w:cs="SchoolBookSanPin"/>
                <w:sz w:val="19"/>
                <w:szCs w:val="19"/>
              </w:rPr>
              <w:t>На основе знаний из курса географии сравнение природы Земли с природой Луны. Объяснение причины отсутствия у Луны атмосферы. Описание основных форм лунной поверхности и их происхождения.</w:t>
            </w:r>
          </w:p>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Подготовка и презентация сообщения об исследованиях Луны, проведенных средствами космонавтики</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bidi="en-US"/>
              </w:rPr>
            </w:pPr>
            <w:r w:rsidRPr="00A76C1D">
              <w:rPr>
                <w:rFonts w:ascii="Times New Roman" w:eastAsia="Times New Roman" w:hAnsi="Times New Roman" w:cs="Times New Roman"/>
                <w:lang w:bidi="en-US"/>
              </w:rPr>
              <w:t>3/</w:t>
            </w:r>
            <w:r w:rsidRPr="00A76C1D">
              <w:rPr>
                <w:rFonts w:ascii="Times New Roman" w:eastAsia="Times New Roman" w:hAnsi="Times New Roman" w:cs="Times New Roman"/>
                <w:lang w:val="en-US" w:bidi="en-US"/>
              </w:rPr>
              <w:t>1</w:t>
            </w:r>
            <w:r w:rsidRPr="00A76C1D">
              <w:rPr>
                <w:rFonts w:ascii="Times New Roman" w:eastAsia="Times New Roman" w:hAnsi="Times New Roman" w:cs="Times New Roman"/>
                <w:lang w:bidi="en-US"/>
              </w:rPr>
              <w:t>7</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b/>
                <w:lang w:bidi="en-US"/>
              </w:rPr>
            </w:pPr>
            <w:r w:rsidRPr="00A76C1D">
              <w:rPr>
                <w:rFonts w:ascii="Times New Roman" w:eastAsia="Times New Roman" w:hAnsi="Times New Roman" w:cs="Times New Roman"/>
                <w:lang w:bidi="en-US"/>
              </w:rPr>
              <w:t>Две группы планет.</w:t>
            </w:r>
          </w:p>
        </w:tc>
        <w:tc>
          <w:tcPr>
            <w:tcW w:w="6070" w:type="dxa"/>
            <w:tcBorders>
              <w:left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Анализ основных характеристик планет. Разделение планет по размерам, массе и средней плотности. Планеты земной группы и планеты-гиганты. Их различия</w:t>
            </w:r>
          </w:p>
        </w:tc>
        <w:tc>
          <w:tcPr>
            <w:tcW w:w="5953" w:type="dxa"/>
            <w:tcBorders>
              <w:left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Анализ табличных данных, признаков сходства и различий изучаемых объектов, классификация объектов</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bidi="en-US"/>
              </w:rPr>
            </w:pPr>
            <w:r w:rsidRPr="00A76C1D">
              <w:rPr>
                <w:rFonts w:ascii="Times New Roman" w:eastAsia="Times New Roman" w:hAnsi="Times New Roman" w:cs="Times New Roman"/>
                <w:lang w:bidi="en-US"/>
              </w:rPr>
              <w:t>4/18</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lang w:bidi="en-US"/>
              </w:rPr>
              <w:t>Природа планет земной группы</w:t>
            </w:r>
          </w:p>
        </w:tc>
        <w:tc>
          <w:tcPr>
            <w:tcW w:w="6070" w:type="dxa"/>
            <w:tcBorders>
              <w:left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Сходство внутреннего строения и химического состава планет земной группы. Рельеф поверхности. Вулканизм и тектоника. Метеоритные кратеры. Особенности температурных условий на Меркурии, Венере и Марсе. Отличия состава атмосферы Земли от атмосфер Марса и Венеры. Сезонные изменения в атмосфере и на поверхности Марса. Состояние воды на Марсе в прошлом и в настоящее время. Эволюция природы планет. Поиски жизни на Марсе</w:t>
            </w:r>
          </w:p>
        </w:tc>
        <w:tc>
          <w:tcPr>
            <w:tcW w:w="5953" w:type="dxa"/>
            <w:tcBorders>
              <w:left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На основе знаний физических законов объяснение явлений и процессов, происходящих в атмосферах планет. Описание и сравнение природы планет земной группы. Объяснение причин существующих различий. Подготовка и презентация сообщения о результатах исследований планет земной группы</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bidi="en-US"/>
              </w:rPr>
            </w:pPr>
            <w:r w:rsidRPr="00A76C1D">
              <w:rPr>
                <w:rFonts w:ascii="Times New Roman" w:eastAsia="Times New Roman" w:hAnsi="Times New Roman" w:cs="Times New Roman"/>
                <w:lang w:bidi="en-US"/>
              </w:rPr>
              <w:t>5/19</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lang w:bidi="en-US"/>
              </w:rPr>
              <w:t>Урок-дисскусия «Парниковый эффект: польза или вред?»</w:t>
            </w:r>
          </w:p>
        </w:tc>
        <w:tc>
          <w:tcPr>
            <w:tcW w:w="6070" w:type="dxa"/>
            <w:tcBorders>
              <w:left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Обсуждение различных аспектов проблем, связанных с  существованием парникового эффекта и его роли в формировании и сохранении уникальной природы Земли</w:t>
            </w:r>
          </w:p>
        </w:tc>
        <w:tc>
          <w:tcPr>
            <w:tcW w:w="5953" w:type="dxa"/>
            <w:tcBorders>
              <w:left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Подготовка и презентация сообщения по этой проблеме. Участие в дискуссии</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bidi="en-US"/>
              </w:rPr>
            </w:pPr>
            <w:r w:rsidRPr="00A76C1D">
              <w:rPr>
                <w:rFonts w:ascii="Times New Roman" w:eastAsia="Times New Roman" w:hAnsi="Times New Roman" w:cs="Times New Roman"/>
                <w:lang w:bidi="en-US"/>
              </w:rPr>
              <w:t>6/20</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b/>
                <w:lang w:bidi="en-US"/>
              </w:rPr>
            </w:pPr>
            <w:r w:rsidRPr="00A76C1D">
              <w:rPr>
                <w:rFonts w:ascii="Times New Roman" w:eastAsia="Times New Roman" w:hAnsi="Times New Roman" w:cs="Times New Roman"/>
                <w:lang w:bidi="en-US"/>
              </w:rPr>
              <w:t>Планеты-гиганты, их спутники и кольца.</w:t>
            </w:r>
          </w:p>
        </w:tc>
        <w:tc>
          <w:tcPr>
            <w:tcW w:w="6070" w:type="dxa"/>
            <w:tcBorders>
              <w:left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SchoolBookSanPin" w:eastAsia="Calibri" w:hAnsi="SchoolBookSanPin" w:cs="SchoolBookSanPin"/>
                <w:sz w:val="19"/>
                <w:szCs w:val="19"/>
              </w:rPr>
            </w:pPr>
            <w:r w:rsidRPr="00A76C1D">
              <w:rPr>
                <w:rFonts w:ascii="SchoolBookSanPin" w:eastAsia="Calibri" w:hAnsi="SchoolBookSanPin" w:cs="SchoolBookSanPin"/>
                <w:sz w:val="19"/>
                <w:szCs w:val="19"/>
              </w:rPr>
              <w:t>Химический состав и внутреннее строение планет-гигантов.</w:t>
            </w:r>
          </w:p>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Источники энергии в недрах планет. Облачный покров и  атмосферная циркуляция. Разнообразие природы спутников. Сходство природы спутников с планетами земной группы и Луной. Наличие атмосфер у крупнейших спутников. Строение и состав колец</w:t>
            </w:r>
          </w:p>
        </w:tc>
        <w:tc>
          <w:tcPr>
            <w:tcW w:w="5953" w:type="dxa"/>
            <w:tcBorders>
              <w:left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На основе знаний законов физики описание природы планет-гигантов. Подготовка и презентация сообщения о новых результатах исследований планет-гигантов, их спутников и колец. Анализ определения понятия «планета»</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bidi="en-US"/>
              </w:rPr>
            </w:pPr>
            <w:r w:rsidRPr="00A76C1D">
              <w:rPr>
                <w:rFonts w:ascii="Times New Roman" w:eastAsia="Times New Roman" w:hAnsi="Times New Roman" w:cs="Times New Roman"/>
                <w:lang w:bidi="en-US"/>
              </w:rPr>
              <w:t>7/</w:t>
            </w:r>
            <w:r w:rsidRPr="00A76C1D">
              <w:rPr>
                <w:rFonts w:ascii="Times New Roman" w:eastAsia="Times New Roman" w:hAnsi="Times New Roman" w:cs="Times New Roman"/>
                <w:lang w:val="en-US" w:bidi="en-US"/>
              </w:rPr>
              <w:t>2</w:t>
            </w:r>
            <w:r w:rsidRPr="00A76C1D">
              <w:rPr>
                <w:rFonts w:ascii="Times New Roman" w:eastAsia="Times New Roman" w:hAnsi="Times New Roman" w:cs="Times New Roman"/>
                <w:lang w:bidi="en-US"/>
              </w:rPr>
              <w:t>1</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b/>
                <w:lang w:val="en-US" w:bidi="en-US"/>
              </w:rPr>
            </w:pPr>
            <w:r w:rsidRPr="00A76C1D">
              <w:rPr>
                <w:rFonts w:ascii="Times New Roman" w:eastAsia="Times New Roman" w:hAnsi="Times New Roman" w:cs="Times New Roman"/>
                <w:lang w:val="en-US" w:bidi="en-US"/>
              </w:rPr>
              <w:t>Малые тела Солнечной системы</w:t>
            </w:r>
          </w:p>
        </w:tc>
        <w:tc>
          <w:tcPr>
            <w:tcW w:w="6070" w:type="dxa"/>
            <w:tcBorders>
              <w:left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SchoolBookSanPin" w:eastAsia="Calibri" w:hAnsi="SchoolBookSanPin" w:cs="SchoolBookSanPin"/>
                <w:sz w:val="19"/>
                <w:szCs w:val="19"/>
              </w:rPr>
            </w:pPr>
            <w:r w:rsidRPr="00A76C1D">
              <w:rPr>
                <w:rFonts w:ascii="SchoolBookSanPin" w:eastAsia="Calibri" w:hAnsi="SchoolBookSanPin" w:cs="SchoolBookSanPin"/>
                <w:sz w:val="19"/>
                <w:szCs w:val="19"/>
              </w:rPr>
              <w:t>Астероиды главного пояса. Их размеры и численность. Малые тела пояса Койпера. Плутон и другие карликовые планеты. Кометы. Их строение и состав. Орбиты комет. Общая численность комет.</w:t>
            </w:r>
          </w:p>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Кометное облако Оорта. Астероидно-кометная опасность. Воз-можности и способы ее предотвращения</w:t>
            </w:r>
          </w:p>
        </w:tc>
        <w:tc>
          <w:tcPr>
            <w:tcW w:w="5953" w:type="dxa"/>
            <w:tcBorders>
              <w:left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SchoolBookSanPin" w:eastAsia="Calibri" w:hAnsi="SchoolBookSanPin" w:cs="SchoolBookSanPin"/>
                <w:sz w:val="19"/>
                <w:szCs w:val="19"/>
              </w:rPr>
            </w:pPr>
            <w:r w:rsidRPr="00A76C1D">
              <w:rPr>
                <w:rFonts w:ascii="SchoolBookSanPin" w:eastAsia="Calibri" w:hAnsi="SchoolBookSanPin" w:cs="SchoolBookSanPin"/>
                <w:sz w:val="19"/>
                <w:szCs w:val="19"/>
              </w:rPr>
              <w:t>Описание внешнего вида астероидов и комет. Объяснение процессов, происходящих в комете, при изменении ее расстояния от Солнца.</w:t>
            </w:r>
          </w:p>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Подготовка и презентация сообщения о способах обнаружения опасных космических объектов и предотвращения их столкновения с Землей</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bidi="en-US"/>
              </w:rPr>
            </w:pPr>
            <w:r w:rsidRPr="00A76C1D">
              <w:rPr>
                <w:rFonts w:ascii="Times New Roman" w:eastAsia="Times New Roman" w:hAnsi="Times New Roman" w:cs="Times New Roman"/>
                <w:lang w:bidi="en-US"/>
              </w:rPr>
              <w:t>8/</w:t>
            </w:r>
            <w:r w:rsidRPr="00A76C1D">
              <w:rPr>
                <w:rFonts w:ascii="Times New Roman" w:eastAsia="Times New Roman" w:hAnsi="Times New Roman" w:cs="Times New Roman"/>
                <w:lang w:val="en-US" w:bidi="en-US"/>
              </w:rPr>
              <w:t>2</w:t>
            </w:r>
            <w:r w:rsidRPr="00A76C1D">
              <w:rPr>
                <w:rFonts w:ascii="Times New Roman" w:eastAsia="Times New Roman" w:hAnsi="Times New Roman" w:cs="Times New Roman"/>
                <w:lang w:bidi="en-US"/>
              </w:rPr>
              <w:t>2</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lang w:val="en-US" w:bidi="en-US"/>
              </w:rPr>
            </w:pPr>
            <w:r w:rsidRPr="00A76C1D">
              <w:rPr>
                <w:rFonts w:ascii="Times New Roman" w:eastAsia="Times New Roman" w:hAnsi="Times New Roman" w:cs="Times New Roman"/>
                <w:lang w:bidi="en-US"/>
              </w:rPr>
              <w:t>Метеоры, болиды, метеориты.</w:t>
            </w:r>
          </w:p>
        </w:tc>
        <w:tc>
          <w:tcPr>
            <w:tcW w:w="6070" w:type="dxa"/>
            <w:tcBorders>
              <w:left w:val="single" w:sz="4" w:space="0" w:color="auto"/>
              <w:bottom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SchoolBookSanPin" w:eastAsia="Calibri" w:hAnsi="SchoolBookSanPin" w:cs="SchoolBookSanPin"/>
                <w:sz w:val="19"/>
                <w:szCs w:val="19"/>
              </w:rPr>
            </w:pPr>
            <w:r w:rsidRPr="00A76C1D">
              <w:rPr>
                <w:rFonts w:ascii="SchoolBookSanPin" w:eastAsia="Calibri" w:hAnsi="SchoolBookSanPin" w:cs="SchoolBookSanPin"/>
                <w:sz w:val="19"/>
                <w:szCs w:val="19"/>
              </w:rPr>
              <w:t>Одиночные метеоры. Скорости встречи с Землей. Небольшие тела (метеороиды). Метеорные потоки, их связь с кометами. Крупные тела. Явление болида, падение метеорита. Классификация етеоритов:</w:t>
            </w:r>
          </w:p>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железные, каменные, железокаменные</w:t>
            </w:r>
          </w:p>
        </w:tc>
        <w:tc>
          <w:tcPr>
            <w:tcW w:w="5953" w:type="dxa"/>
            <w:tcBorders>
              <w:left w:val="single" w:sz="4" w:space="0" w:color="auto"/>
              <w:bottom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На основе знания законов физики описание и объяснение явлений метеора и болида. Подготовка сообщения о падении наиболее известных метеоритов</w:t>
            </w:r>
          </w:p>
        </w:tc>
      </w:tr>
      <w:tr w:rsidR="00A76C1D" w:rsidRPr="00A76C1D" w:rsidTr="00A76C1D">
        <w:trPr>
          <w:trHeight w:val="424"/>
          <w:jc w:val="center"/>
        </w:trPr>
        <w:tc>
          <w:tcPr>
            <w:tcW w:w="15038"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Calibri" w:hAnsi="Times New Roman" w:cs="Times New Roman"/>
                <w:b/>
                <w:bCs/>
              </w:rPr>
              <w:t>Солнце и звезды  (</w:t>
            </w:r>
            <w:r w:rsidRPr="00A76C1D">
              <w:rPr>
                <w:rFonts w:ascii="Times New Roman" w:eastAsia="Times New Roman" w:hAnsi="Times New Roman" w:cs="Times New Roman"/>
                <w:b/>
                <w:lang w:bidi="en-US"/>
              </w:rPr>
              <w:t>6 часов)</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val="en-US" w:bidi="en-US"/>
              </w:rPr>
            </w:pPr>
            <w:r w:rsidRPr="00A76C1D">
              <w:rPr>
                <w:rFonts w:ascii="Times New Roman" w:eastAsia="Times New Roman" w:hAnsi="Times New Roman" w:cs="Times New Roman"/>
                <w:lang w:bidi="en-US"/>
              </w:rPr>
              <w:t>1/</w:t>
            </w:r>
            <w:r w:rsidRPr="00A76C1D">
              <w:rPr>
                <w:rFonts w:ascii="Times New Roman" w:eastAsia="Times New Roman" w:hAnsi="Times New Roman" w:cs="Times New Roman"/>
                <w:lang w:val="en-US" w:bidi="en-US"/>
              </w:rPr>
              <w:t>23</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lang w:bidi="en-US"/>
              </w:rPr>
              <w:t>Солнце: его состав и внутреннее строение.</w:t>
            </w:r>
          </w:p>
        </w:tc>
        <w:tc>
          <w:tcPr>
            <w:tcW w:w="6070" w:type="dxa"/>
            <w:tcBorders>
              <w:top w:val="single" w:sz="4" w:space="0" w:color="auto"/>
              <w:left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color w:val="000000"/>
                <w:lang w:bidi="en-US"/>
              </w:rPr>
              <w:t xml:space="preserve"> </w:t>
            </w:r>
            <w:r w:rsidRPr="00A76C1D">
              <w:rPr>
                <w:rFonts w:ascii="SchoolBookSanPin" w:eastAsia="Calibri" w:hAnsi="SchoolBookSanPin" w:cs="SchoolBookSanPin"/>
                <w:sz w:val="19"/>
                <w:szCs w:val="19"/>
              </w:rPr>
              <w:t>Источник энергии Солнца и звезд — термоядерные реакции. Перенос энергии внутри Солнца. Строение его атмосферы. Грануляция. Солнечная корона. Обнаружение потока солнечных нейтрино. Значение этого открытия для физики и астрофизики</w:t>
            </w:r>
          </w:p>
        </w:tc>
        <w:tc>
          <w:tcPr>
            <w:tcW w:w="5953" w:type="dxa"/>
            <w:tcBorders>
              <w:top w:val="single" w:sz="4" w:space="0" w:color="auto"/>
              <w:left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На основе знаний физических законов описание и объяснение явлений и процессов, наблюдаемых на Солнце. Описание процессов, происходящих при термоядерных реакциях протон-протонного цикла</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val="en-US" w:bidi="en-US"/>
              </w:rPr>
            </w:pPr>
            <w:r w:rsidRPr="00A76C1D">
              <w:rPr>
                <w:rFonts w:ascii="Times New Roman" w:eastAsia="Times New Roman" w:hAnsi="Times New Roman" w:cs="Times New Roman"/>
                <w:lang w:bidi="en-US"/>
              </w:rPr>
              <w:t>2/</w:t>
            </w:r>
            <w:r w:rsidRPr="00A76C1D">
              <w:rPr>
                <w:rFonts w:ascii="Times New Roman" w:eastAsia="Times New Roman" w:hAnsi="Times New Roman" w:cs="Times New Roman"/>
                <w:lang w:val="en-US" w:bidi="en-US"/>
              </w:rPr>
              <w:t>24</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lang w:bidi="en-US"/>
              </w:rPr>
              <w:t>Солнечная активность и её влияние на Землю.</w:t>
            </w:r>
          </w:p>
        </w:tc>
        <w:tc>
          <w:tcPr>
            <w:tcW w:w="6070" w:type="dxa"/>
            <w:tcBorders>
              <w:left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Проявления солнечной активности: солнечные пятна, протуберанцы, вспышки, корональные выбросы массы. Потоки солнечной плазмы. Их влияние на состояние магнитосферы Земли. Магнитные бури, полярные сияния и другие геофизические явления, влияющие на радиосвязь, сбои в линиях электропередачи. Период изменения солнечной активности</w:t>
            </w:r>
          </w:p>
        </w:tc>
        <w:tc>
          <w:tcPr>
            <w:tcW w:w="5953" w:type="dxa"/>
            <w:tcBorders>
              <w:left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На основе знаний о плазме, полученных в курсе физики, описание образования пятен, протуберанцев и других проявлений солнечной активности. Характеристика процессов солнечной активности и механизма их влияния на Землю</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bidi="en-US"/>
              </w:rPr>
            </w:pPr>
            <w:r w:rsidRPr="00A76C1D">
              <w:rPr>
                <w:rFonts w:ascii="Times New Roman" w:eastAsia="Times New Roman" w:hAnsi="Times New Roman" w:cs="Times New Roman"/>
                <w:lang w:bidi="en-US"/>
              </w:rPr>
              <w:t>3/25</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lang w:bidi="en-US"/>
              </w:rPr>
              <w:t>Физическая природа звезд.</w:t>
            </w:r>
          </w:p>
        </w:tc>
        <w:tc>
          <w:tcPr>
            <w:tcW w:w="6070" w:type="dxa"/>
            <w:tcBorders>
              <w:left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Звезда — природный термоядерный реактор. Светимость звезды. Многообразие мира звезд. Их спектральная классификация. Звезды-гиганты и звезды-карлики. Диаграмма «спектр — светимость». Двойные и кратные звезды. Звездные скопления. Их состав и возраст</w:t>
            </w:r>
          </w:p>
        </w:tc>
        <w:tc>
          <w:tcPr>
            <w:tcW w:w="5953" w:type="dxa"/>
            <w:tcBorders>
              <w:left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Определение понятия «звезда». Указание положения звезд на диаграмме «спектр — светимость» согласно их характеристикам. Анализ основных групп диаграммы</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val="en-US" w:bidi="en-US"/>
              </w:rPr>
            </w:pPr>
            <w:r w:rsidRPr="00A76C1D">
              <w:rPr>
                <w:rFonts w:ascii="Times New Roman" w:eastAsia="Times New Roman" w:hAnsi="Times New Roman" w:cs="Times New Roman"/>
                <w:lang w:bidi="en-US"/>
              </w:rPr>
              <w:t>4/</w:t>
            </w:r>
            <w:r w:rsidRPr="00A76C1D">
              <w:rPr>
                <w:rFonts w:ascii="Times New Roman" w:eastAsia="Times New Roman" w:hAnsi="Times New Roman" w:cs="Times New Roman"/>
                <w:lang w:val="en-US" w:bidi="en-US"/>
              </w:rPr>
              <w:t>26</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lang w:val="en-US" w:bidi="en-US"/>
              </w:rPr>
              <w:t>Переменные и нестационарные звезды</w:t>
            </w:r>
            <w:r w:rsidRPr="00A76C1D">
              <w:rPr>
                <w:rFonts w:ascii="Times New Roman" w:eastAsia="Times New Roman" w:hAnsi="Times New Roman" w:cs="Times New Roman"/>
                <w:lang w:bidi="en-US"/>
              </w:rPr>
              <w:t>.</w:t>
            </w:r>
          </w:p>
        </w:tc>
        <w:tc>
          <w:tcPr>
            <w:tcW w:w="6070" w:type="dxa"/>
            <w:tcBorders>
              <w:left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Цефеиды — природные автоколебательные системы. Зависимость «период — светимость». Затменно-двойные звезды. Вспышки Новых — явление в тесных системах двойных звезд. Открытие «экзопланет» — планет и планетных систем вокруг других звезд</w:t>
            </w:r>
          </w:p>
        </w:tc>
        <w:tc>
          <w:tcPr>
            <w:tcW w:w="5953" w:type="dxa"/>
            <w:tcBorders>
              <w:left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На основе знаний по физике описание пульсации цефеид как авто-колебательного процесса. Подготовка сообщения о способах обнаружения «экзопланет» и полученных результатах</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bidi="en-US"/>
              </w:rPr>
            </w:pPr>
            <w:r w:rsidRPr="00A76C1D">
              <w:rPr>
                <w:rFonts w:ascii="Times New Roman" w:eastAsia="Times New Roman" w:hAnsi="Times New Roman" w:cs="Times New Roman"/>
                <w:lang w:bidi="en-US"/>
              </w:rPr>
              <w:t>5/27</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lang w:bidi="en-US"/>
              </w:rPr>
              <w:t>Эволюция звезд.</w:t>
            </w:r>
          </w:p>
        </w:tc>
        <w:tc>
          <w:tcPr>
            <w:tcW w:w="6070" w:type="dxa"/>
            <w:tcBorders>
              <w:left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Зависимость скорости и продолжительности эволюции звезд от их массы. Вспышка Сверхновой — взрыв звезды в конце ее эволюции. Конечные стадии жизни звезд: белые карлики, нейтронные звезды (пульсары), черные дыры</w:t>
            </w:r>
          </w:p>
        </w:tc>
        <w:tc>
          <w:tcPr>
            <w:tcW w:w="5953" w:type="dxa"/>
            <w:tcBorders>
              <w:left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На основе знаний по физике оценка времени свечения звезды по известной массе запасов водорода; для описания природы объектов на конечной стадии эволюции звезд</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bidi="en-US"/>
              </w:rPr>
            </w:pPr>
            <w:r w:rsidRPr="00A76C1D">
              <w:rPr>
                <w:rFonts w:ascii="Times New Roman" w:eastAsia="Times New Roman" w:hAnsi="Times New Roman" w:cs="Times New Roman"/>
                <w:lang w:bidi="en-US"/>
              </w:rPr>
              <w:t>6/28</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lang w:bidi="en-US"/>
              </w:rPr>
              <w:t>Проверочная работа «Солнце и Солнечная система».</w:t>
            </w:r>
          </w:p>
        </w:tc>
        <w:tc>
          <w:tcPr>
            <w:tcW w:w="6070" w:type="dxa"/>
            <w:tcBorders>
              <w:left w:val="single" w:sz="4" w:space="0" w:color="auto"/>
              <w:bottom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Проверочная работа по темам: «Строение Солнечной системы», «Природа тел Солнечной системы», «Солнце и звезды»</w:t>
            </w:r>
          </w:p>
        </w:tc>
        <w:tc>
          <w:tcPr>
            <w:tcW w:w="5953" w:type="dxa"/>
            <w:tcBorders>
              <w:left w:val="single" w:sz="4" w:space="0" w:color="auto"/>
              <w:bottom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SchoolBookSanPin" w:eastAsia="Calibri" w:hAnsi="SchoolBookSanPin" w:cs="SchoolBookSanPin"/>
                <w:sz w:val="19"/>
                <w:szCs w:val="19"/>
              </w:rPr>
            </w:pPr>
            <w:r w:rsidRPr="00A76C1D">
              <w:rPr>
                <w:rFonts w:ascii="SchoolBookSanPin" w:eastAsia="Calibri" w:hAnsi="SchoolBookSanPin" w:cs="SchoolBookSanPin"/>
                <w:sz w:val="19"/>
                <w:szCs w:val="19"/>
              </w:rPr>
              <w:t>Подготовка к проверочной работе.</w:t>
            </w:r>
          </w:p>
          <w:p w:rsidR="00A76C1D" w:rsidRPr="00A76C1D" w:rsidRDefault="00A76C1D" w:rsidP="00A76C1D">
            <w:pPr>
              <w:autoSpaceDE w:val="0"/>
              <w:autoSpaceDN w:val="0"/>
              <w:adjustRightInd w:val="0"/>
              <w:spacing w:after="0" w:line="240" w:lineRule="auto"/>
              <w:ind w:firstLine="426"/>
              <w:rPr>
                <w:rFonts w:ascii="SchoolBookSanPin" w:eastAsia="Calibri" w:hAnsi="SchoolBookSanPin" w:cs="SchoolBookSanPin"/>
                <w:sz w:val="19"/>
                <w:szCs w:val="19"/>
              </w:rPr>
            </w:pPr>
            <w:r w:rsidRPr="00A76C1D">
              <w:rPr>
                <w:rFonts w:ascii="SchoolBookSanPin" w:eastAsia="Calibri" w:hAnsi="SchoolBookSanPin" w:cs="SchoolBookSanPin"/>
                <w:sz w:val="19"/>
                <w:szCs w:val="19"/>
              </w:rPr>
              <w:t>Повторение:</w:t>
            </w:r>
          </w:p>
          <w:p w:rsidR="00A76C1D" w:rsidRPr="00A76C1D" w:rsidRDefault="00A76C1D" w:rsidP="00A76C1D">
            <w:pPr>
              <w:autoSpaceDE w:val="0"/>
              <w:autoSpaceDN w:val="0"/>
              <w:adjustRightInd w:val="0"/>
              <w:spacing w:after="0" w:line="240" w:lineRule="auto"/>
              <w:ind w:firstLine="426"/>
              <w:rPr>
                <w:rFonts w:ascii="SchoolBookSanPin" w:eastAsia="Calibri" w:hAnsi="SchoolBookSanPin" w:cs="SchoolBookSanPin"/>
                <w:sz w:val="19"/>
                <w:szCs w:val="19"/>
              </w:rPr>
            </w:pPr>
            <w:r w:rsidRPr="00A76C1D">
              <w:rPr>
                <w:rFonts w:ascii="SchoolBookSanPin" w:eastAsia="Calibri" w:hAnsi="SchoolBookSanPin" w:cs="SchoolBookSanPin"/>
                <w:sz w:val="19"/>
                <w:szCs w:val="19"/>
              </w:rPr>
              <w:t>—основных вопросов тем;</w:t>
            </w:r>
          </w:p>
          <w:p w:rsidR="00A76C1D" w:rsidRPr="00A76C1D" w:rsidRDefault="00A76C1D" w:rsidP="00A76C1D">
            <w:pPr>
              <w:autoSpaceDE w:val="0"/>
              <w:autoSpaceDN w:val="0"/>
              <w:adjustRightInd w:val="0"/>
              <w:spacing w:after="0" w:line="240" w:lineRule="auto"/>
              <w:ind w:firstLine="426"/>
              <w:rPr>
                <w:rFonts w:ascii="SchoolBookSanPin" w:eastAsia="Calibri" w:hAnsi="SchoolBookSanPin" w:cs="SchoolBookSanPin"/>
                <w:sz w:val="19"/>
                <w:szCs w:val="19"/>
              </w:rPr>
            </w:pPr>
            <w:r w:rsidRPr="00A76C1D">
              <w:rPr>
                <w:rFonts w:ascii="SchoolBookSanPin" w:eastAsia="Calibri" w:hAnsi="SchoolBookSanPin" w:cs="SchoolBookSanPin"/>
                <w:sz w:val="19"/>
                <w:szCs w:val="19"/>
              </w:rPr>
              <w:t>—способов решения задач;</w:t>
            </w:r>
          </w:p>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—приемов практической работы с планом Солнечной системы</w:t>
            </w:r>
          </w:p>
        </w:tc>
      </w:tr>
      <w:tr w:rsidR="00A76C1D" w:rsidRPr="00A76C1D" w:rsidTr="00A76C1D">
        <w:trPr>
          <w:trHeight w:val="424"/>
          <w:jc w:val="center"/>
        </w:trPr>
        <w:tc>
          <w:tcPr>
            <w:tcW w:w="15038"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Calibri" w:hAnsi="Times New Roman" w:cs="Times New Roman"/>
                <w:b/>
                <w:bCs/>
              </w:rPr>
              <w:t>Строение и эволюция вселенной  (</w:t>
            </w:r>
            <w:r w:rsidRPr="00A76C1D">
              <w:rPr>
                <w:rFonts w:ascii="Times New Roman" w:eastAsia="Times New Roman" w:hAnsi="Times New Roman" w:cs="Times New Roman"/>
                <w:b/>
                <w:lang w:bidi="en-US"/>
              </w:rPr>
              <w:t>6 часов)</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bidi="en-US"/>
              </w:rPr>
            </w:pPr>
            <w:r w:rsidRPr="00A76C1D">
              <w:rPr>
                <w:rFonts w:ascii="Times New Roman" w:eastAsia="Times New Roman" w:hAnsi="Times New Roman" w:cs="Times New Roman"/>
                <w:lang w:bidi="en-US"/>
              </w:rPr>
              <w:t>1/</w:t>
            </w:r>
            <w:r w:rsidRPr="00A76C1D">
              <w:rPr>
                <w:rFonts w:ascii="Times New Roman" w:eastAsia="Times New Roman" w:hAnsi="Times New Roman" w:cs="Times New Roman"/>
                <w:lang w:val="en-US" w:bidi="en-US"/>
              </w:rPr>
              <w:t>2</w:t>
            </w:r>
            <w:r w:rsidRPr="00A76C1D">
              <w:rPr>
                <w:rFonts w:ascii="Times New Roman" w:eastAsia="Times New Roman" w:hAnsi="Times New Roman" w:cs="Times New Roman"/>
                <w:lang w:bidi="en-US"/>
              </w:rPr>
              <w:t>9</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lang w:bidi="en-US"/>
              </w:rPr>
              <w:t xml:space="preserve">Наша Галактика. </w:t>
            </w:r>
          </w:p>
        </w:tc>
        <w:tc>
          <w:tcPr>
            <w:tcW w:w="6070" w:type="dxa"/>
            <w:tcBorders>
              <w:top w:val="single" w:sz="4" w:space="0" w:color="auto"/>
              <w:left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color w:val="000000"/>
                <w:lang w:bidi="en-US"/>
              </w:rPr>
              <w:t xml:space="preserve"> </w:t>
            </w:r>
            <w:r w:rsidRPr="00A76C1D">
              <w:rPr>
                <w:rFonts w:ascii="SchoolBookSanPin" w:eastAsia="Calibri" w:hAnsi="SchoolBookSanPin" w:cs="SchoolBookSanPin"/>
                <w:sz w:val="19"/>
                <w:szCs w:val="19"/>
              </w:rPr>
              <w:t>Размеры и строение Галактики. Расположение и движение Солнца. Плоская и сферическая подсистемы Галактики. Ядро и спиральные рукава Галактики. Вращение Галактики и проблема «скрытой массы»</w:t>
            </w:r>
          </w:p>
        </w:tc>
        <w:tc>
          <w:tcPr>
            <w:tcW w:w="5953" w:type="dxa"/>
            <w:tcBorders>
              <w:top w:val="single" w:sz="4" w:space="0" w:color="auto"/>
              <w:left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Описание строения и структуры Галактики. Изучение объектов плоской и сферической подсистем. Подготовка сообщения о развитии исследований Галактики</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bidi="en-US"/>
              </w:rPr>
            </w:pPr>
            <w:r w:rsidRPr="00A76C1D">
              <w:rPr>
                <w:rFonts w:ascii="Times New Roman" w:eastAsia="Times New Roman" w:hAnsi="Times New Roman" w:cs="Times New Roman"/>
                <w:lang w:bidi="en-US"/>
              </w:rPr>
              <w:t>2/30</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lang w:bidi="en-US"/>
              </w:rPr>
              <w:t xml:space="preserve">Наша Галактика. </w:t>
            </w:r>
          </w:p>
        </w:tc>
        <w:tc>
          <w:tcPr>
            <w:tcW w:w="6070" w:type="dxa"/>
            <w:tcBorders>
              <w:left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Радиоизлучение межзвездного вещества. Его состав. Области звездообразования. Обнаружение сложных органических молекул. Взаимосвязь звезд и межзвездной среды. Планетарные туманности — остатки вспышек Сверхновых звезд</w:t>
            </w:r>
          </w:p>
        </w:tc>
        <w:tc>
          <w:tcPr>
            <w:tcW w:w="5953" w:type="dxa"/>
            <w:tcBorders>
              <w:left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На основе знаний по физике объяснение различных механизмов радиоизлучения. Описание процесса формирования звезд из холодных газопылевых облаков</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bidi="en-US"/>
              </w:rPr>
            </w:pPr>
            <w:r w:rsidRPr="00A76C1D">
              <w:rPr>
                <w:rFonts w:ascii="Times New Roman" w:eastAsia="Times New Roman" w:hAnsi="Times New Roman" w:cs="Times New Roman"/>
                <w:lang w:bidi="en-US"/>
              </w:rPr>
              <w:t>3/31</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lang w:bidi="en-US"/>
              </w:rPr>
              <w:t>Другие звездные системы – галактики.</w:t>
            </w:r>
          </w:p>
        </w:tc>
        <w:tc>
          <w:tcPr>
            <w:tcW w:w="6070" w:type="dxa"/>
            <w:tcBorders>
              <w:left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Спиральные, эллиптические и неправильные галактики. Их отличительные особенности, размеры, масса, количество звезд. Сверхмассивные черные дыры в ядрах галактик. Квазары и радиогалактики. Взаимодействующие галактики. Скопления и сверхскопления галактик</w:t>
            </w:r>
          </w:p>
        </w:tc>
        <w:tc>
          <w:tcPr>
            <w:tcW w:w="5953" w:type="dxa"/>
            <w:tcBorders>
              <w:left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Определение типов галактик. Подготовка сообщения о наиболее интересных исследованиях галактик, квазаров и других далеких объ-ектов</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bidi="en-US"/>
              </w:rPr>
            </w:pPr>
            <w:r w:rsidRPr="00A76C1D">
              <w:rPr>
                <w:rFonts w:ascii="Times New Roman" w:eastAsia="Times New Roman" w:hAnsi="Times New Roman" w:cs="Times New Roman"/>
                <w:lang w:bidi="en-US"/>
              </w:rPr>
              <w:t>4/32</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lang w:bidi="en-US"/>
              </w:rPr>
              <w:t>Космология начала ХХ века.</w:t>
            </w:r>
          </w:p>
        </w:tc>
        <w:tc>
          <w:tcPr>
            <w:tcW w:w="6070" w:type="dxa"/>
            <w:tcBorders>
              <w:left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Общая теория относительности. Стационарная Вселенная А. Эйнштейна. Вывод А. А. Фридмана о нестационарности Вселенной. «Красное смешение» в спектрах галактик и закон Хаббла. Расширение Вселенной происходит однородно и изотропно</w:t>
            </w:r>
          </w:p>
        </w:tc>
        <w:tc>
          <w:tcPr>
            <w:tcW w:w="5953" w:type="dxa"/>
            <w:tcBorders>
              <w:left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SchoolBookSanPin" w:eastAsia="Calibri" w:hAnsi="SchoolBookSanPin" w:cs="SchoolBookSanPin"/>
                <w:sz w:val="19"/>
                <w:szCs w:val="19"/>
              </w:rPr>
            </w:pPr>
            <w:r w:rsidRPr="00A76C1D">
              <w:rPr>
                <w:rFonts w:ascii="SchoolBookSanPin" w:eastAsia="Calibri" w:hAnsi="SchoolBookSanPin" w:cs="SchoolBookSanPin"/>
                <w:sz w:val="19"/>
                <w:szCs w:val="19"/>
              </w:rPr>
              <w:t>Применение принципа Доплера для объяснения «красного мещения».</w:t>
            </w:r>
          </w:p>
          <w:p w:rsidR="00A76C1D" w:rsidRPr="00A76C1D" w:rsidRDefault="00A76C1D" w:rsidP="00A76C1D">
            <w:pPr>
              <w:autoSpaceDE w:val="0"/>
              <w:autoSpaceDN w:val="0"/>
              <w:adjustRightInd w:val="0"/>
              <w:spacing w:after="0" w:line="240" w:lineRule="auto"/>
              <w:ind w:firstLine="426"/>
              <w:rPr>
                <w:rFonts w:ascii="SchoolBookSanPin" w:eastAsia="Calibri" w:hAnsi="SchoolBookSanPin" w:cs="SchoolBookSanPin"/>
                <w:sz w:val="19"/>
                <w:szCs w:val="19"/>
              </w:rPr>
            </w:pPr>
            <w:r w:rsidRPr="00A76C1D">
              <w:rPr>
                <w:rFonts w:ascii="SchoolBookSanPin" w:eastAsia="Calibri" w:hAnsi="SchoolBookSanPin" w:cs="SchoolBookSanPin"/>
                <w:sz w:val="19"/>
                <w:szCs w:val="19"/>
              </w:rPr>
              <w:t>Подготовка сообщения о деятельности Хаббла и Фридмана.</w:t>
            </w:r>
          </w:p>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Доказательство справедливости закона Хаббла для наблюдателя, расположенного в любой галактике</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bidi="en-US"/>
              </w:rPr>
            </w:pPr>
            <w:r w:rsidRPr="00A76C1D">
              <w:rPr>
                <w:rFonts w:ascii="Times New Roman" w:eastAsia="Times New Roman" w:hAnsi="Times New Roman" w:cs="Times New Roman"/>
                <w:lang w:bidi="en-US"/>
              </w:rPr>
              <w:t>5/33</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lang w:bidi="en-US"/>
              </w:rPr>
              <w:t xml:space="preserve">Основы современной космологии. </w:t>
            </w:r>
          </w:p>
        </w:tc>
        <w:tc>
          <w:tcPr>
            <w:tcW w:w="6070" w:type="dxa"/>
            <w:tcBorders>
              <w:left w:val="single" w:sz="4" w:space="0" w:color="auto"/>
              <w:bottom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Гипотеза Г. А. Гамова о горячем начале Вселенной, ее обоснование и подтверждение. Реликтовое излучение. Теория Большого взрыва. Образование химических элементов. Формирование галактик и звезд. Ускорение расширения Вселенной. «Темная энергия» и антитяготение</w:t>
            </w:r>
          </w:p>
        </w:tc>
        <w:tc>
          <w:tcPr>
            <w:tcW w:w="5953" w:type="dxa"/>
            <w:tcBorders>
              <w:left w:val="single" w:sz="4" w:space="0" w:color="auto"/>
              <w:bottom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Подготовка и презентация сообщения о деятельности Гамова и лауреатов Нобелевской премии по физике за работы по космологии</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lang w:bidi="en-US"/>
              </w:rPr>
            </w:pPr>
            <w:r w:rsidRPr="00A76C1D">
              <w:rPr>
                <w:rFonts w:ascii="Times New Roman" w:eastAsia="Times New Roman" w:hAnsi="Times New Roman" w:cs="Times New Roman"/>
                <w:lang w:bidi="en-US"/>
              </w:rPr>
              <w:t>6/34</w:t>
            </w:r>
          </w:p>
        </w:tc>
        <w:tc>
          <w:tcPr>
            <w:tcW w:w="236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lang w:bidi="en-US"/>
              </w:rPr>
              <w:t xml:space="preserve">Основы современной космологии. </w:t>
            </w:r>
          </w:p>
        </w:tc>
        <w:tc>
          <w:tcPr>
            <w:tcW w:w="6070" w:type="dxa"/>
            <w:tcBorders>
              <w:left w:val="single" w:sz="4" w:space="0" w:color="auto"/>
              <w:bottom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Гипотеза Г. А. Гамова о горячем начале Вселенной, ее обоснование и подтверждение. Реликтовое излучение. Теория Большого взрыва. Образование химических элементов. Формирование галактик и звезд. Ускорение расширения Вселенной. «Темная энергия» и антитяготение</w:t>
            </w:r>
          </w:p>
        </w:tc>
        <w:tc>
          <w:tcPr>
            <w:tcW w:w="5953" w:type="dxa"/>
            <w:tcBorders>
              <w:left w:val="single" w:sz="4" w:space="0" w:color="auto"/>
              <w:bottom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Подготовка и презентация сообщения о деятельности Гамова и лауреатов Нобелевской премии по физике за работы по космологии</w:t>
            </w:r>
          </w:p>
        </w:tc>
      </w:tr>
      <w:tr w:rsidR="00A76C1D" w:rsidRPr="00A76C1D" w:rsidTr="00A76C1D">
        <w:trPr>
          <w:trHeight w:val="424"/>
          <w:jc w:val="center"/>
        </w:trPr>
        <w:tc>
          <w:tcPr>
            <w:tcW w:w="15038" w:type="dxa"/>
            <w:gridSpan w:val="4"/>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Calibri" w:hAnsi="Times New Roman" w:cs="Times New Roman"/>
                <w:b/>
                <w:bCs/>
              </w:rPr>
              <w:t>Жизнь и разум во вселенной  (</w:t>
            </w:r>
            <w:r w:rsidRPr="00A76C1D">
              <w:rPr>
                <w:rFonts w:ascii="Times New Roman" w:eastAsia="Times New Roman" w:hAnsi="Times New Roman" w:cs="Times New Roman"/>
                <w:b/>
                <w:lang w:bidi="en-US"/>
              </w:rPr>
              <w:t>4 часов)</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lang w:bidi="en-US"/>
              </w:rPr>
            </w:pPr>
            <w:r w:rsidRPr="00A76C1D">
              <w:rPr>
                <w:rFonts w:ascii="Times New Roman" w:eastAsia="Times New Roman" w:hAnsi="Times New Roman" w:cs="Times New Roman"/>
                <w:lang w:bidi="en-US"/>
              </w:rPr>
              <w:t>1/35</w:t>
            </w:r>
          </w:p>
        </w:tc>
        <w:tc>
          <w:tcPr>
            <w:tcW w:w="236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lang w:bidi="en-US"/>
              </w:rPr>
              <w:t>Урок – конференция «Одиноки ли мы во Вселенной?»</w:t>
            </w:r>
          </w:p>
        </w:tc>
        <w:tc>
          <w:tcPr>
            <w:tcW w:w="6070"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Проблема существования жизни вне Земли. Условия, необходимые для развития жизни. Поиски жизни на планетах Солнечной системы. Сложные органические соединения в космосе. Современные возможности радиоастрономии и космонавтики для связи с другими цивилизациями. Планетные системы у других звезд. Человечество заявляет о своем существовании</w:t>
            </w:r>
          </w:p>
        </w:tc>
        <w:tc>
          <w:tcPr>
            <w:tcW w:w="595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Подготовка и презентация сообщения о современном состоянии научных исследований по проблеме существования внеземной жизни во Вселенной. Участие в дискуссии по этой проблеме</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lang w:bidi="en-US"/>
              </w:rPr>
            </w:pPr>
            <w:r w:rsidRPr="00A76C1D">
              <w:rPr>
                <w:rFonts w:ascii="Times New Roman" w:eastAsia="Times New Roman" w:hAnsi="Times New Roman" w:cs="Times New Roman"/>
                <w:lang w:bidi="en-US"/>
              </w:rPr>
              <w:t>2/36</w:t>
            </w:r>
          </w:p>
        </w:tc>
        <w:tc>
          <w:tcPr>
            <w:tcW w:w="236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lang w:bidi="en-US"/>
              </w:rPr>
              <w:t>Урок – конференция «Одиноки ли мы во Вселенной?»</w:t>
            </w:r>
          </w:p>
        </w:tc>
        <w:tc>
          <w:tcPr>
            <w:tcW w:w="6070"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Проблема существования жизни вне Земли. Условия, необходимые для развития жизни. Поиски жизни на планетах Солнечной системы. Сложные органические соединения в космосе. Современные возможности радиоастрономии и космонавтики для связи с другими цивилизациями. Планетные системы у других звезд. Человечество заявляет о своем существовании</w:t>
            </w:r>
          </w:p>
        </w:tc>
        <w:tc>
          <w:tcPr>
            <w:tcW w:w="595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Times New Roman" w:eastAsia="Times New Roman" w:hAnsi="Times New Roman" w:cs="Times New Roman"/>
                <w:lang w:bidi="en-US"/>
              </w:rPr>
            </w:pPr>
            <w:r w:rsidRPr="00A76C1D">
              <w:rPr>
                <w:rFonts w:ascii="SchoolBookSanPin" w:eastAsia="Calibri" w:hAnsi="SchoolBookSanPin" w:cs="SchoolBookSanPin"/>
                <w:sz w:val="19"/>
                <w:szCs w:val="19"/>
              </w:rPr>
              <w:t>Подготовка и презентация сообщения о современном состоянии научных исследований по проблеме существования внеземной жизни во Вселенной. Участие в дискуссии по этой проблеме</w:t>
            </w:r>
          </w:p>
        </w:tc>
      </w:tr>
      <w:tr w:rsidR="00A76C1D" w:rsidRPr="00A76C1D" w:rsidTr="00A76C1D">
        <w:trPr>
          <w:trHeight w:val="424"/>
          <w:jc w:val="center"/>
        </w:trPr>
        <w:tc>
          <w:tcPr>
            <w:tcW w:w="647" w:type="dxa"/>
            <w:tcBorders>
              <w:top w:val="single" w:sz="4" w:space="0" w:color="auto"/>
              <w:left w:val="single" w:sz="4" w:space="0" w:color="auto"/>
              <w:bottom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lang w:bidi="en-US"/>
              </w:rPr>
            </w:pPr>
            <w:r w:rsidRPr="00A76C1D">
              <w:rPr>
                <w:rFonts w:ascii="Times New Roman" w:eastAsia="Times New Roman" w:hAnsi="Times New Roman" w:cs="Times New Roman"/>
                <w:lang w:bidi="en-US"/>
              </w:rPr>
              <w:t>3/37-38</w:t>
            </w:r>
          </w:p>
        </w:tc>
        <w:tc>
          <w:tcPr>
            <w:tcW w:w="236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ind w:firstLine="426"/>
              <w:rPr>
                <w:rFonts w:ascii="Times New Roman" w:eastAsia="Times New Roman" w:hAnsi="Times New Roman" w:cs="Times New Roman"/>
                <w:lang w:bidi="en-US"/>
              </w:rPr>
            </w:pPr>
            <w:r w:rsidRPr="00A76C1D">
              <w:rPr>
                <w:rFonts w:ascii="Times New Roman" w:eastAsia="Times New Roman" w:hAnsi="Times New Roman" w:cs="Times New Roman"/>
                <w:lang w:bidi="en-US"/>
              </w:rPr>
              <w:t xml:space="preserve"> </w:t>
            </w:r>
            <w:r w:rsidRPr="00A76C1D">
              <w:rPr>
                <w:rFonts w:ascii="Times New Roman" w:eastAsia="Times New Roman" w:hAnsi="Times New Roman" w:cs="Times New Roman"/>
                <w:lang w:val="en-US" w:bidi="en-US"/>
              </w:rPr>
              <w:t xml:space="preserve"> </w:t>
            </w:r>
            <w:r w:rsidRPr="00A76C1D">
              <w:rPr>
                <w:rFonts w:ascii="Times New Roman" w:eastAsia="Times New Roman" w:hAnsi="Times New Roman" w:cs="Times New Roman"/>
                <w:lang w:bidi="en-US"/>
              </w:rPr>
              <w:t>Диф.зачет</w:t>
            </w:r>
          </w:p>
        </w:tc>
        <w:tc>
          <w:tcPr>
            <w:tcW w:w="6070"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SchoolBookSanPin" w:eastAsia="Calibri" w:hAnsi="SchoolBookSanPin" w:cs="SchoolBookSanPin"/>
                <w:sz w:val="19"/>
                <w:szCs w:val="19"/>
              </w:rPr>
            </w:pPr>
          </w:p>
        </w:tc>
        <w:tc>
          <w:tcPr>
            <w:tcW w:w="595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autoSpaceDE w:val="0"/>
              <w:autoSpaceDN w:val="0"/>
              <w:adjustRightInd w:val="0"/>
              <w:spacing w:after="0" w:line="240" w:lineRule="auto"/>
              <w:ind w:firstLine="426"/>
              <w:rPr>
                <w:rFonts w:ascii="SchoolBookSanPin" w:eastAsia="Calibri" w:hAnsi="SchoolBookSanPin" w:cs="SchoolBookSanPin"/>
                <w:sz w:val="19"/>
                <w:szCs w:val="19"/>
              </w:rPr>
            </w:pPr>
          </w:p>
        </w:tc>
      </w:tr>
    </w:tbl>
    <w:p w:rsidR="00A76C1D" w:rsidRDefault="00A76C1D"/>
    <w:p w:rsidR="00A76C1D" w:rsidRDefault="00A76C1D"/>
    <w:p w:rsidR="00A76C1D" w:rsidRDefault="00A76C1D"/>
    <w:p w:rsidR="00A76C1D" w:rsidRDefault="00A76C1D"/>
    <w:p w:rsidR="00A76C1D" w:rsidRDefault="00A76C1D"/>
    <w:p w:rsidR="00A76C1D" w:rsidRDefault="00A76C1D"/>
    <w:p w:rsidR="00A76C1D" w:rsidRDefault="00A76C1D"/>
    <w:p w:rsidR="00A76C1D" w:rsidRDefault="00A76C1D"/>
    <w:p w:rsidR="00A76C1D" w:rsidRDefault="00A76C1D"/>
    <w:p w:rsidR="00A76C1D" w:rsidRDefault="00A76C1D"/>
    <w:p w:rsidR="00A76C1D" w:rsidRDefault="00A76C1D"/>
    <w:p w:rsidR="004F72CF" w:rsidRDefault="004F72CF"/>
    <w:p w:rsidR="004F72CF" w:rsidRDefault="004F72CF"/>
    <w:p w:rsidR="004F72CF" w:rsidRDefault="004F72CF"/>
    <w:p w:rsidR="004F72CF" w:rsidRDefault="004F72CF"/>
    <w:p w:rsidR="004F72CF" w:rsidRDefault="004F72CF"/>
    <w:p w:rsidR="004F72CF" w:rsidRDefault="004F72CF"/>
    <w:p w:rsidR="00A76C1D" w:rsidRPr="00A76C1D" w:rsidRDefault="00A76C1D" w:rsidP="00A76C1D">
      <w:pPr>
        <w:suppressAutoHyphens/>
        <w:spacing w:after="0" w:line="240" w:lineRule="auto"/>
        <w:jc w:val="center"/>
        <w:rPr>
          <w:rFonts w:ascii="Times New Roman" w:eastAsia="Times New Roman" w:hAnsi="Times New Roman" w:cs="Times New Roman"/>
          <w:b/>
          <w:sz w:val="24"/>
          <w:szCs w:val="24"/>
          <w:lang w:eastAsia="ar-SA"/>
        </w:rPr>
      </w:pPr>
      <w:r w:rsidRPr="00A76C1D">
        <w:rPr>
          <w:rFonts w:ascii="Times New Roman" w:eastAsia="Times New Roman" w:hAnsi="Times New Roman" w:cs="Times New Roman"/>
          <w:b/>
          <w:sz w:val="24"/>
          <w:szCs w:val="24"/>
          <w:lang w:eastAsia="ar-SA"/>
        </w:rPr>
        <w:t>МИНИСТЕРСТВО ОБРАЗОВАНИЯ И НАУКИ РТ</w:t>
      </w:r>
    </w:p>
    <w:p w:rsidR="00A76C1D" w:rsidRPr="00A76C1D" w:rsidRDefault="00A76C1D" w:rsidP="00A76C1D">
      <w:pPr>
        <w:suppressAutoHyphens/>
        <w:spacing w:after="0" w:line="240" w:lineRule="auto"/>
        <w:jc w:val="center"/>
        <w:rPr>
          <w:rFonts w:ascii="Times New Roman" w:eastAsia="Times New Roman" w:hAnsi="Times New Roman" w:cs="Times New Roman"/>
          <w:b/>
          <w:sz w:val="24"/>
          <w:szCs w:val="24"/>
          <w:lang w:eastAsia="ar-SA"/>
        </w:rPr>
      </w:pPr>
      <w:r w:rsidRPr="00A76C1D">
        <w:rPr>
          <w:rFonts w:ascii="Times New Roman" w:eastAsia="Times New Roman" w:hAnsi="Times New Roman" w:cs="Times New Roman"/>
          <w:b/>
          <w:sz w:val="24"/>
          <w:szCs w:val="24"/>
          <w:lang w:eastAsia="ar-SA"/>
        </w:rPr>
        <w:t>ГОСУДАРСТВЕННОЕ АВТОНОМНОЕ ПРОФЕССИОНАЛЬНОЕ</w:t>
      </w:r>
    </w:p>
    <w:p w:rsidR="00A76C1D" w:rsidRPr="00A76C1D" w:rsidRDefault="00A76C1D" w:rsidP="00A76C1D">
      <w:pPr>
        <w:suppressAutoHyphens/>
        <w:spacing w:after="0" w:line="240" w:lineRule="auto"/>
        <w:jc w:val="center"/>
        <w:rPr>
          <w:rFonts w:ascii="Times New Roman" w:eastAsia="Times New Roman" w:hAnsi="Times New Roman" w:cs="Times New Roman"/>
          <w:b/>
          <w:sz w:val="24"/>
          <w:szCs w:val="24"/>
          <w:lang w:eastAsia="ar-SA"/>
        </w:rPr>
      </w:pPr>
      <w:r w:rsidRPr="00A76C1D">
        <w:rPr>
          <w:rFonts w:ascii="Times New Roman" w:eastAsia="Times New Roman" w:hAnsi="Times New Roman" w:cs="Times New Roman"/>
          <w:b/>
          <w:sz w:val="24"/>
          <w:szCs w:val="24"/>
          <w:lang w:eastAsia="ar-SA"/>
        </w:rPr>
        <w:t>ОБРАЗОВАТЕЛЬНОЕ УЧРЕЖДЕНИЕ</w:t>
      </w:r>
    </w:p>
    <w:p w:rsidR="00A76C1D" w:rsidRPr="00A76C1D" w:rsidRDefault="00A76C1D" w:rsidP="00A76C1D">
      <w:pPr>
        <w:suppressAutoHyphens/>
        <w:spacing w:after="0" w:line="240" w:lineRule="auto"/>
        <w:jc w:val="center"/>
        <w:rPr>
          <w:rFonts w:ascii="Times New Roman" w:eastAsia="Times New Roman" w:hAnsi="Times New Roman" w:cs="Times New Roman"/>
          <w:b/>
          <w:sz w:val="24"/>
          <w:szCs w:val="24"/>
          <w:lang w:eastAsia="ar-SA"/>
        </w:rPr>
      </w:pPr>
      <w:r w:rsidRPr="00A76C1D">
        <w:rPr>
          <w:rFonts w:ascii="Times New Roman" w:eastAsia="Times New Roman" w:hAnsi="Times New Roman" w:cs="Times New Roman"/>
          <w:b/>
          <w:sz w:val="24"/>
          <w:szCs w:val="24"/>
          <w:lang w:eastAsia="ar-SA"/>
        </w:rPr>
        <w:t>«МУСЛЮМОВСКИЙ ПОЛИТЕХНИЧЕСКИЙ ТЕХНИКУМ»</w:t>
      </w:r>
    </w:p>
    <w:p w:rsidR="00A76C1D" w:rsidRPr="00A76C1D" w:rsidRDefault="00A76C1D" w:rsidP="00A76C1D">
      <w:pPr>
        <w:suppressAutoHyphens/>
        <w:spacing w:after="0" w:line="240" w:lineRule="auto"/>
        <w:jc w:val="center"/>
        <w:rPr>
          <w:rFonts w:ascii="Times New Roman" w:eastAsia="Times New Roman" w:hAnsi="Times New Roman" w:cs="Times New Roman"/>
          <w:b/>
          <w:sz w:val="24"/>
          <w:szCs w:val="24"/>
          <w:lang w:eastAsia="ar-SA"/>
        </w:rPr>
      </w:pPr>
    </w:p>
    <w:p w:rsidR="00A76C1D" w:rsidRPr="00A76C1D" w:rsidRDefault="00A76C1D" w:rsidP="00A76C1D">
      <w:pPr>
        <w:suppressAutoHyphens/>
        <w:spacing w:after="0" w:line="240" w:lineRule="auto"/>
        <w:jc w:val="center"/>
        <w:rPr>
          <w:rFonts w:ascii="Times New Roman" w:eastAsia="Times New Roman" w:hAnsi="Times New Roman" w:cs="Times New Roman"/>
          <w:b/>
          <w:sz w:val="24"/>
          <w:szCs w:val="24"/>
          <w:lang w:eastAsia="ar-SA"/>
        </w:rPr>
      </w:pPr>
    </w:p>
    <w:tbl>
      <w:tblPr>
        <w:tblW w:w="0" w:type="auto"/>
        <w:jc w:val="center"/>
        <w:tblLook w:val="04A0" w:firstRow="1" w:lastRow="0" w:firstColumn="1" w:lastColumn="0" w:noHBand="0" w:noVBand="1"/>
      </w:tblPr>
      <w:tblGrid>
        <w:gridCol w:w="5211"/>
        <w:gridCol w:w="4646"/>
        <w:gridCol w:w="4929"/>
      </w:tblGrid>
      <w:tr w:rsidR="00A76C1D" w:rsidRPr="00A76C1D" w:rsidTr="00A76C1D">
        <w:trPr>
          <w:jc w:val="center"/>
        </w:trPr>
        <w:tc>
          <w:tcPr>
            <w:tcW w:w="5211" w:type="dxa"/>
            <w:shd w:val="clear" w:color="auto" w:fill="auto"/>
          </w:tcPr>
          <w:p w:rsidR="00A76C1D" w:rsidRPr="00A76C1D" w:rsidRDefault="00A76C1D" w:rsidP="00A76C1D">
            <w:pPr>
              <w:tabs>
                <w:tab w:val="left" w:pos="9288"/>
              </w:tabs>
              <w:suppressAutoHyphens/>
              <w:spacing w:after="0" w:line="240" w:lineRule="auto"/>
              <w:jc w:val="both"/>
              <w:rPr>
                <w:rFonts w:ascii="Times New Roman" w:eastAsia="Calibri" w:hAnsi="Times New Roman" w:cs="Times New Roman"/>
                <w:b/>
                <w:bCs/>
                <w:sz w:val="24"/>
                <w:szCs w:val="24"/>
                <w:lang w:eastAsia="ar-SA"/>
              </w:rPr>
            </w:pPr>
            <w:r w:rsidRPr="00A76C1D">
              <w:rPr>
                <w:rFonts w:ascii="Times New Roman" w:eastAsia="Calibri" w:hAnsi="Times New Roman" w:cs="Times New Roman"/>
                <w:b/>
                <w:bCs/>
                <w:sz w:val="24"/>
                <w:szCs w:val="24"/>
                <w:lang w:eastAsia="ar-SA"/>
              </w:rPr>
              <w:t>Согласована</w:t>
            </w:r>
          </w:p>
          <w:p w:rsidR="00A76C1D" w:rsidRPr="00A76C1D" w:rsidRDefault="00A76C1D" w:rsidP="00A76C1D">
            <w:pPr>
              <w:tabs>
                <w:tab w:val="left" w:pos="9288"/>
              </w:tabs>
              <w:suppressAutoHyphens/>
              <w:spacing w:after="0" w:line="240" w:lineRule="auto"/>
              <w:jc w:val="both"/>
              <w:rPr>
                <w:rFonts w:ascii="Times New Roman" w:eastAsia="Calibri" w:hAnsi="Times New Roman" w:cs="Times New Roman"/>
                <w:sz w:val="24"/>
                <w:szCs w:val="24"/>
                <w:lang w:eastAsia="ar-SA"/>
              </w:rPr>
            </w:pPr>
            <w:r w:rsidRPr="00A76C1D">
              <w:rPr>
                <w:rFonts w:ascii="Times New Roman" w:eastAsia="Calibri" w:hAnsi="Times New Roman" w:cs="Times New Roman"/>
                <w:sz w:val="24"/>
                <w:szCs w:val="24"/>
                <w:lang w:eastAsia="ar-SA"/>
              </w:rPr>
              <w:t xml:space="preserve">Заместитель директора по УПР </w:t>
            </w:r>
          </w:p>
          <w:p w:rsidR="00A76C1D" w:rsidRPr="00A76C1D" w:rsidRDefault="00A76C1D" w:rsidP="00A76C1D">
            <w:pPr>
              <w:tabs>
                <w:tab w:val="left" w:pos="9288"/>
              </w:tabs>
              <w:suppressAutoHyphens/>
              <w:spacing w:after="0" w:line="240" w:lineRule="auto"/>
              <w:rPr>
                <w:rFonts w:ascii="Times New Roman" w:eastAsia="Calibri" w:hAnsi="Times New Roman" w:cs="Times New Roman"/>
                <w:sz w:val="24"/>
                <w:szCs w:val="24"/>
                <w:lang w:eastAsia="ar-SA"/>
              </w:rPr>
            </w:pPr>
            <w:r w:rsidRPr="00A76C1D">
              <w:rPr>
                <w:rFonts w:ascii="Times New Roman" w:eastAsia="Calibri" w:hAnsi="Times New Roman" w:cs="Times New Roman"/>
                <w:sz w:val="24"/>
                <w:szCs w:val="24"/>
                <w:lang w:eastAsia="ar-SA"/>
              </w:rPr>
              <w:t>ГАПОУ «Муслюмовский</w:t>
            </w:r>
          </w:p>
          <w:p w:rsidR="00A76C1D" w:rsidRPr="00A76C1D" w:rsidRDefault="00A76C1D" w:rsidP="00A76C1D">
            <w:pPr>
              <w:tabs>
                <w:tab w:val="left" w:pos="9288"/>
              </w:tabs>
              <w:suppressAutoHyphens/>
              <w:spacing w:after="0" w:line="240" w:lineRule="auto"/>
              <w:rPr>
                <w:rFonts w:ascii="Times New Roman" w:eastAsia="Calibri" w:hAnsi="Times New Roman" w:cs="Times New Roman"/>
                <w:sz w:val="24"/>
                <w:szCs w:val="24"/>
                <w:lang w:eastAsia="ar-SA"/>
              </w:rPr>
            </w:pPr>
            <w:r w:rsidRPr="00A76C1D">
              <w:rPr>
                <w:rFonts w:ascii="Times New Roman" w:eastAsia="Calibri" w:hAnsi="Times New Roman" w:cs="Times New Roman"/>
                <w:sz w:val="24"/>
                <w:szCs w:val="24"/>
                <w:lang w:eastAsia="ar-SA"/>
              </w:rPr>
              <w:t xml:space="preserve">политехнический техникум» </w:t>
            </w:r>
          </w:p>
          <w:p w:rsidR="00A76C1D" w:rsidRPr="00A76C1D" w:rsidRDefault="00A76C1D" w:rsidP="00A76C1D">
            <w:pPr>
              <w:tabs>
                <w:tab w:val="left" w:pos="9288"/>
              </w:tabs>
              <w:suppressAutoHyphens/>
              <w:spacing w:after="0" w:line="240" w:lineRule="auto"/>
              <w:rPr>
                <w:rFonts w:ascii="Times New Roman" w:eastAsia="Calibri" w:hAnsi="Times New Roman" w:cs="Times New Roman"/>
                <w:sz w:val="24"/>
                <w:szCs w:val="24"/>
                <w:lang w:eastAsia="ar-SA"/>
              </w:rPr>
            </w:pPr>
          </w:p>
          <w:p w:rsidR="00A76C1D" w:rsidRPr="00A76C1D" w:rsidRDefault="00A76C1D" w:rsidP="00A76C1D">
            <w:pPr>
              <w:tabs>
                <w:tab w:val="left" w:pos="9288"/>
              </w:tabs>
              <w:suppressAutoHyphens/>
              <w:spacing w:after="0" w:line="240" w:lineRule="auto"/>
              <w:jc w:val="both"/>
              <w:rPr>
                <w:rFonts w:ascii="Times New Roman" w:eastAsia="Calibri" w:hAnsi="Times New Roman" w:cs="Times New Roman"/>
                <w:sz w:val="24"/>
                <w:szCs w:val="24"/>
                <w:lang w:eastAsia="ar-SA"/>
              </w:rPr>
            </w:pPr>
            <w:r w:rsidRPr="00A76C1D">
              <w:rPr>
                <w:rFonts w:ascii="Times New Roman" w:eastAsia="Calibri" w:hAnsi="Times New Roman" w:cs="Times New Roman"/>
                <w:sz w:val="24"/>
                <w:szCs w:val="24"/>
                <w:lang w:eastAsia="ar-SA"/>
              </w:rPr>
              <w:t xml:space="preserve">__________ Зигангиров И.И. </w:t>
            </w:r>
          </w:p>
          <w:p w:rsidR="00A76C1D" w:rsidRPr="00A76C1D" w:rsidRDefault="00A76C1D" w:rsidP="00A76C1D">
            <w:pPr>
              <w:tabs>
                <w:tab w:val="left" w:pos="9288"/>
              </w:tabs>
              <w:suppressAutoHyphens/>
              <w:spacing w:after="0" w:line="240" w:lineRule="auto"/>
              <w:jc w:val="both"/>
              <w:rPr>
                <w:rFonts w:ascii="Times New Roman" w:eastAsia="Calibri" w:hAnsi="Times New Roman" w:cs="Times New Roman"/>
                <w:sz w:val="24"/>
                <w:szCs w:val="24"/>
                <w:lang w:eastAsia="ar-SA"/>
              </w:rPr>
            </w:pPr>
            <w:r w:rsidRPr="00A76C1D">
              <w:rPr>
                <w:rFonts w:ascii="Times New Roman" w:eastAsia="Calibri" w:hAnsi="Times New Roman" w:cs="Times New Roman"/>
                <w:sz w:val="24"/>
                <w:szCs w:val="24"/>
                <w:lang w:eastAsia="ar-SA"/>
              </w:rPr>
              <w:t>«____» _____________2022 г.</w:t>
            </w:r>
          </w:p>
          <w:p w:rsidR="00A76C1D" w:rsidRPr="00A76C1D" w:rsidRDefault="00A76C1D" w:rsidP="00A76C1D">
            <w:pPr>
              <w:suppressAutoHyphens/>
              <w:spacing w:after="0" w:line="240" w:lineRule="auto"/>
              <w:jc w:val="center"/>
              <w:rPr>
                <w:rFonts w:ascii="Times New Roman" w:eastAsia="Calibri" w:hAnsi="Times New Roman" w:cs="Times New Roman"/>
                <w:b/>
                <w:sz w:val="24"/>
                <w:szCs w:val="24"/>
                <w:lang w:eastAsia="ar-SA"/>
              </w:rPr>
            </w:pPr>
          </w:p>
        </w:tc>
        <w:tc>
          <w:tcPr>
            <w:tcW w:w="4646" w:type="dxa"/>
            <w:shd w:val="clear" w:color="auto" w:fill="auto"/>
          </w:tcPr>
          <w:p w:rsidR="00A76C1D" w:rsidRPr="00A76C1D" w:rsidRDefault="00A76C1D" w:rsidP="00A76C1D">
            <w:pPr>
              <w:suppressAutoHyphens/>
              <w:spacing w:after="0" w:line="240" w:lineRule="auto"/>
              <w:jc w:val="center"/>
              <w:rPr>
                <w:rFonts w:ascii="Times New Roman" w:eastAsia="Calibri" w:hAnsi="Times New Roman" w:cs="Times New Roman"/>
                <w:b/>
                <w:sz w:val="24"/>
                <w:szCs w:val="24"/>
                <w:lang w:eastAsia="ar-SA"/>
              </w:rPr>
            </w:pPr>
          </w:p>
        </w:tc>
        <w:tc>
          <w:tcPr>
            <w:tcW w:w="4929" w:type="dxa"/>
            <w:shd w:val="clear" w:color="auto" w:fill="auto"/>
          </w:tcPr>
          <w:p w:rsidR="00A76C1D" w:rsidRPr="00A76C1D" w:rsidRDefault="00A76C1D" w:rsidP="00A76C1D">
            <w:pPr>
              <w:tabs>
                <w:tab w:val="left" w:pos="9288"/>
              </w:tabs>
              <w:suppressAutoHyphens/>
              <w:spacing w:after="0" w:line="240" w:lineRule="auto"/>
              <w:rPr>
                <w:rFonts w:ascii="Times New Roman" w:eastAsia="Calibri" w:hAnsi="Times New Roman" w:cs="Times New Roman"/>
                <w:b/>
                <w:bCs/>
                <w:sz w:val="24"/>
                <w:szCs w:val="24"/>
                <w:lang w:eastAsia="ar-SA"/>
              </w:rPr>
            </w:pPr>
            <w:r w:rsidRPr="00A76C1D">
              <w:rPr>
                <w:rFonts w:ascii="Times New Roman" w:eastAsia="Calibri" w:hAnsi="Times New Roman" w:cs="Times New Roman"/>
                <w:b/>
                <w:bCs/>
                <w:sz w:val="24"/>
                <w:szCs w:val="24"/>
                <w:lang w:eastAsia="ar-SA"/>
              </w:rPr>
              <w:t xml:space="preserve"> Утверждена</w:t>
            </w:r>
          </w:p>
          <w:p w:rsidR="00A76C1D" w:rsidRPr="00A76C1D" w:rsidRDefault="00A76C1D" w:rsidP="00A76C1D">
            <w:pPr>
              <w:tabs>
                <w:tab w:val="left" w:pos="9288"/>
              </w:tabs>
              <w:suppressAutoHyphens/>
              <w:spacing w:after="0" w:line="240" w:lineRule="auto"/>
              <w:rPr>
                <w:rFonts w:ascii="Times New Roman" w:eastAsia="Calibri" w:hAnsi="Times New Roman" w:cs="Times New Roman"/>
                <w:sz w:val="24"/>
                <w:szCs w:val="24"/>
                <w:lang w:eastAsia="ar-SA"/>
              </w:rPr>
            </w:pPr>
            <w:r w:rsidRPr="00A76C1D">
              <w:rPr>
                <w:rFonts w:ascii="Times New Roman" w:eastAsia="Calibri" w:hAnsi="Times New Roman" w:cs="Times New Roman"/>
                <w:sz w:val="24"/>
                <w:szCs w:val="24"/>
                <w:lang w:eastAsia="ar-SA"/>
              </w:rPr>
              <w:t>Директор ГАПОУ «Муслюмовский    политехнический техникум»</w:t>
            </w:r>
          </w:p>
          <w:p w:rsidR="00A76C1D" w:rsidRPr="00A76C1D" w:rsidRDefault="00A76C1D" w:rsidP="00A76C1D">
            <w:pPr>
              <w:tabs>
                <w:tab w:val="left" w:pos="9288"/>
              </w:tabs>
              <w:suppressAutoHyphens/>
              <w:spacing w:after="0" w:line="240" w:lineRule="auto"/>
              <w:rPr>
                <w:rFonts w:ascii="Times New Roman" w:eastAsia="Calibri" w:hAnsi="Times New Roman" w:cs="Times New Roman"/>
                <w:b/>
                <w:bCs/>
                <w:sz w:val="24"/>
                <w:szCs w:val="24"/>
                <w:lang w:eastAsia="ar-SA"/>
              </w:rPr>
            </w:pPr>
            <w:r w:rsidRPr="00A76C1D">
              <w:rPr>
                <w:rFonts w:ascii="Times New Roman" w:eastAsia="Calibri" w:hAnsi="Times New Roman" w:cs="Times New Roman"/>
                <w:sz w:val="24"/>
                <w:szCs w:val="24"/>
                <w:lang w:eastAsia="ar-SA"/>
              </w:rPr>
              <w:t>__________И. Д. Миргалимов</w:t>
            </w:r>
          </w:p>
          <w:p w:rsidR="00A76C1D" w:rsidRPr="00A76C1D" w:rsidRDefault="00A76C1D" w:rsidP="00A76C1D">
            <w:pPr>
              <w:tabs>
                <w:tab w:val="left" w:pos="9288"/>
              </w:tabs>
              <w:suppressAutoHyphens/>
              <w:spacing w:after="0" w:line="240" w:lineRule="auto"/>
              <w:jc w:val="both"/>
              <w:rPr>
                <w:rFonts w:ascii="Times New Roman" w:eastAsia="Calibri" w:hAnsi="Times New Roman" w:cs="Times New Roman"/>
                <w:sz w:val="24"/>
                <w:szCs w:val="24"/>
                <w:lang w:eastAsia="ar-SA"/>
              </w:rPr>
            </w:pPr>
          </w:p>
          <w:p w:rsidR="00A76C1D" w:rsidRPr="00A76C1D" w:rsidRDefault="00A76C1D" w:rsidP="00A76C1D">
            <w:pPr>
              <w:tabs>
                <w:tab w:val="left" w:pos="9288"/>
              </w:tabs>
              <w:suppressAutoHyphens/>
              <w:spacing w:after="0" w:line="240" w:lineRule="auto"/>
              <w:jc w:val="both"/>
              <w:rPr>
                <w:rFonts w:ascii="Times New Roman" w:eastAsia="Calibri" w:hAnsi="Times New Roman" w:cs="Times New Roman"/>
                <w:sz w:val="24"/>
                <w:szCs w:val="24"/>
                <w:lang w:eastAsia="ar-SA"/>
              </w:rPr>
            </w:pPr>
            <w:r w:rsidRPr="00A76C1D">
              <w:rPr>
                <w:rFonts w:ascii="Times New Roman" w:eastAsia="Calibri" w:hAnsi="Times New Roman" w:cs="Times New Roman"/>
                <w:sz w:val="24"/>
                <w:szCs w:val="24"/>
                <w:lang w:eastAsia="ar-SA"/>
              </w:rPr>
              <w:t>«__» __________2022 г.</w:t>
            </w:r>
          </w:p>
          <w:p w:rsidR="00A76C1D" w:rsidRPr="00A76C1D" w:rsidRDefault="00A76C1D" w:rsidP="00A76C1D">
            <w:pPr>
              <w:suppressAutoHyphens/>
              <w:spacing w:after="0" w:line="240" w:lineRule="auto"/>
              <w:jc w:val="center"/>
              <w:rPr>
                <w:rFonts w:ascii="Times New Roman" w:eastAsia="Calibri" w:hAnsi="Times New Roman" w:cs="Times New Roman"/>
                <w:b/>
                <w:sz w:val="24"/>
                <w:szCs w:val="24"/>
                <w:lang w:eastAsia="ar-SA"/>
              </w:rPr>
            </w:pPr>
          </w:p>
        </w:tc>
      </w:tr>
    </w:tbl>
    <w:p w:rsidR="00A76C1D" w:rsidRPr="00A76C1D" w:rsidRDefault="00A76C1D" w:rsidP="00A76C1D">
      <w:pPr>
        <w:suppressAutoHyphens/>
        <w:spacing w:after="0" w:line="240" w:lineRule="auto"/>
        <w:jc w:val="center"/>
        <w:rPr>
          <w:rFonts w:ascii="Times New Roman" w:eastAsia="Times New Roman" w:hAnsi="Times New Roman" w:cs="Times New Roman"/>
          <w:b/>
          <w:sz w:val="24"/>
          <w:szCs w:val="24"/>
          <w:lang w:eastAsia="ar-SA"/>
        </w:rPr>
      </w:pPr>
    </w:p>
    <w:p w:rsidR="00A76C1D" w:rsidRPr="00A76C1D" w:rsidRDefault="00A76C1D" w:rsidP="00A76C1D">
      <w:pPr>
        <w:suppressAutoHyphens/>
        <w:spacing w:after="0" w:line="240" w:lineRule="auto"/>
        <w:jc w:val="center"/>
        <w:rPr>
          <w:rFonts w:ascii="Times New Roman" w:eastAsia="Times New Roman" w:hAnsi="Times New Roman" w:cs="Times New Roman"/>
          <w:b/>
          <w:sz w:val="24"/>
          <w:szCs w:val="24"/>
          <w:lang w:eastAsia="ar-SA"/>
        </w:rPr>
      </w:pPr>
    </w:p>
    <w:p w:rsidR="00A76C1D" w:rsidRPr="00A76C1D" w:rsidRDefault="00A76C1D" w:rsidP="00A76C1D">
      <w:pPr>
        <w:suppressAutoHyphens/>
        <w:spacing w:after="0" w:line="240" w:lineRule="auto"/>
        <w:jc w:val="center"/>
        <w:rPr>
          <w:rFonts w:ascii="Times New Roman" w:eastAsia="Times New Roman" w:hAnsi="Times New Roman" w:cs="Times New Roman"/>
          <w:b/>
          <w:sz w:val="24"/>
          <w:szCs w:val="24"/>
          <w:lang w:eastAsia="ar-SA"/>
        </w:rPr>
      </w:pPr>
    </w:p>
    <w:p w:rsidR="00A76C1D" w:rsidRPr="00A76C1D" w:rsidRDefault="00A76C1D" w:rsidP="00A76C1D">
      <w:pPr>
        <w:tabs>
          <w:tab w:val="left" w:pos="9288"/>
        </w:tabs>
        <w:suppressAutoHyphens/>
        <w:spacing w:after="0" w:line="240" w:lineRule="auto"/>
        <w:jc w:val="both"/>
        <w:rPr>
          <w:rFonts w:ascii="Times New Roman" w:eastAsia="Times New Roman" w:hAnsi="Times New Roman" w:cs="Times New Roman"/>
          <w:sz w:val="24"/>
          <w:szCs w:val="24"/>
          <w:lang w:eastAsia="ar-SA"/>
        </w:rPr>
      </w:pPr>
    </w:p>
    <w:p w:rsidR="00A76C1D" w:rsidRPr="00A76C1D" w:rsidRDefault="00A76C1D" w:rsidP="00A76C1D">
      <w:pPr>
        <w:tabs>
          <w:tab w:val="left" w:pos="9288"/>
        </w:tabs>
        <w:suppressAutoHyphens/>
        <w:spacing w:after="0" w:line="240" w:lineRule="auto"/>
        <w:jc w:val="both"/>
        <w:rPr>
          <w:rFonts w:ascii="Times New Roman" w:eastAsia="Times New Roman" w:hAnsi="Times New Roman" w:cs="Times New Roman"/>
          <w:sz w:val="24"/>
          <w:szCs w:val="24"/>
          <w:lang w:eastAsia="ar-SA"/>
        </w:rPr>
      </w:pPr>
    </w:p>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p>
    <w:p w:rsidR="00A76C1D" w:rsidRPr="00A76C1D" w:rsidRDefault="00A76C1D" w:rsidP="00A76C1D">
      <w:pPr>
        <w:suppressAutoHyphens/>
        <w:spacing w:after="0" w:line="240" w:lineRule="auto"/>
        <w:jc w:val="center"/>
        <w:rPr>
          <w:rFonts w:ascii="Times New Roman" w:eastAsia="Times New Roman" w:hAnsi="Times New Roman" w:cs="Times New Roman"/>
          <w:b/>
          <w:sz w:val="24"/>
          <w:szCs w:val="24"/>
          <w:lang w:eastAsia="ar-SA"/>
        </w:rPr>
      </w:pPr>
      <w:r w:rsidRPr="00A76C1D">
        <w:rPr>
          <w:rFonts w:ascii="Times New Roman" w:eastAsia="Times New Roman" w:hAnsi="Times New Roman" w:cs="Times New Roman"/>
          <w:b/>
          <w:sz w:val="24"/>
          <w:szCs w:val="24"/>
          <w:lang w:eastAsia="ar-SA"/>
        </w:rPr>
        <w:t>РАБОЧАЯ ПРОГРАММА УЧЕБНОЙ ДИСЦИПЛИНЫ</w:t>
      </w:r>
    </w:p>
    <w:p w:rsidR="00A76C1D" w:rsidRPr="00A76C1D" w:rsidRDefault="00A76C1D" w:rsidP="00A76C1D">
      <w:pPr>
        <w:suppressAutoHyphens/>
        <w:spacing w:after="0" w:line="240" w:lineRule="auto"/>
        <w:jc w:val="center"/>
        <w:rPr>
          <w:rFonts w:ascii="Times New Roman" w:eastAsia="Times New Roman" w:hAnsi="Times New Roman" w:cs="Times New Roman"/>
          <w:b/>
          <w:bCs/>
          <w:sz w:val="28"/>
          <w:szCs w:val="28"/>
          <w:lang w:eastAsia="ar-SA"/>
        </w:rPr>
      </w:pPr>
      <w:r w:rsidRPr="00A76C1D">
        <w:rPr>
          <w:rFonts w:ascii="Times New Roman" w:eastAsia="Times New Roman" w:hAnsi="Times New Roman" w:cs="Times New Roman"/>
          <w:b/>
          <w:bCs/>
          <w:sz w:val="28"/>
          <w:szCs w:val="28"/>
          <w:lang w:eastAsia="ar-SA"/>
        </w:rPr>
        <w:t>ОУД.09 Информатика</w:t>
      </w: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r w:rsidRPr="00A76C1D">
        <w:rPr>
          <w:rFonts w:ascii="Times New Roman" w:eastAsia="Times New Roman" w:hAnsi="Times New Roman" w:cs="Times New Roman"/>
          <w:b/>
          <w:sz w:val="28"/>
          <w:szCs w:val="28"/>
          <w:lang w:eastAsia="ar-SA"/>
        </w:rPr>
        <w:t>по профессии</w:t>
      </w:r>
      <w:r w:rsidRPr="00A76C1D">
        <w:rPr>
          <w:rFonts w:ascii="Times New Roman" w:eastAsia="Times New Roman" w:hAnsi="Times New Roman" w:cs="Times New Roman"/>
          <w:b/>
          <w:bCs/>
          <w:sz w:val="28"/>
          <w:szCs w:val="28"/>
          <w:lang w:eastAsia="ar-SA"/>
        </w:rPr>
        <w:t xml:space="preserve">: </w:t>
      </w:r>
      <w:r w:rsidRPr="00A76C1D">
        <w:rPr>
          <w:rFonts w:ascii="Times New Roman" w:eastAsia="Times New Roman" w:hAnsi="Times New Roman" w:cs="Times New Roman"/>
          <w:b/>
          <w:sz w:val="28"/>
          <w:szCs w:val="28"/>
          <w:lang w:eastAsia="ar-SA"/>
        </w:rPr>
        <w:t>23.01.17 Мастер по ремонту и обслуживанию автомобилей</w:t>
      </w:r>
    </w:p>
    <w:p w:rsidR="00A76C1D" w:rsidRPr="00A76C1D" w:rsidRDefault="00A76C1D" w:rsidP="00A76C1D">
      <w:pPr>
        <w:suppressAutoHyphens/>
        <w:spacing w:after="0" w:line="240" w:lineRule="auto"/>
        <w:jc w:val="center"/>
        <w:rPr>
          <w:rFonts w:ascii="Times New Roman" w:eastAsia="Times New Roman" w:hAnsi="Times New Roman" w:cs="Times New Roman"/>
          <w:sz w:val="26"/>
          <w:szCs w:val="26"/>
          <w:lang w:eastAsia="ar-SA"/>
        </w:rPr>
      </w:pPr>
    </w:p>
    <w:p w:rsidR="00A76C1D" w:rsidRPr="00A76C1D" w:rsidRDefault="00A76C1D" w:rsidP="00A76C1D">
      <w:pPr>
        <w:suppressAutoHyphens/>
        <w:spacing w:after="0" w:line="240" w:lineRule="auto"/>
        <w:ind w:firstLine="426"/>
        <w:jc w:val="center"/>
        <w:rPr>
          <w:rFonts w:ascii="Times New Roman" w:eastAsia="Times New Roman" w:hAnsi="Times New Roman" w:cs="Times New Roman"/>
          <w:sz w:val="28"/>
          <w:szCs w:val="28"/>
          <w:lang w:eastAsia="ar-SA"/>
        </w:rPr>
      </w:pPr>
    </w:p>
    <w:p w:rsidR="00A76C1D" w:rsidRPr="00A76C1D" w:rsidRDefault="00A76C1D" w:rsidP="00A76C1D">
      <w:pPr>
        <w:suppressAutoHyphens/>
        <w:spacing w:after="0" w:line="240" w:lineRule="auto"/>
        <w:ind w:firstLine="426"/>
        <w:jc w:val="center"/>
        <w:rPr>
          <w:rFonts w:ascii="Times New Roman" w:eastAsia="Times New Roman" w:hAnsi="Times New Roman" w:cs="Times New Roman"/>
          <w:sz w:val="28"/>
          <w:szCs w:val="28"/>
          <w:lang w:eastAsia="ar-SA"/>
        </w:rPr>
      </w:pPr>
    </w:p>
    <w:p w:rsidR="00A76C1D" w:rsidRPr="00A76C1D" w:rsidRDefault="00A76C1D" w:rsidP="00A76C1D">
      <w:pPr>
        <w:suppressAutoHyphens/>
        <w:spacing w:after="0" w:line="240" w:lineRule="auto"/>
        <w:ind w:firstLine="426"/>
        <w:jc w:val="center"/>
        <w:rPr>
          <w:rFonts w:ascii="Times New Roman" w:eastAsia="Times New Roman" w:hAnsi="Times New Roman" w:cs="Times New Roman"/>
          <w:sz w:val="28"/>
          <w:szCs w:val="28"/>
          <w:lang w:eastAsia="ar-SA"/>
        </w:rPr>
      </w:pPr>
    </w:p>
    <w:p w:rsidR="00A76C1D" w:rsidRPr="00A76C1D" w:rsidRDefault="00A76C1D" w:rsidP="00A76C1D">
      <w:pPr>
        <w:suppressAutoHyphens/>
        <w:spacing w:after="0" w:line="240" w:lineRule="auto"/>
        <w:ind w:firstLine="426"/>
        <w:jc w:val="center"/>
        <w:rPr>
          <w:rFonts w:ascii="Times New Roman" w:eastAsia="Times New Roman" w:hAnsi="Times New Roman" w:cs="Times New Roman"/>
          <w:sz w:val="28"/>
          <w:szCs w:val="28"/>
          <w:lang w:eastAsia="ar-SA"/>
        </w:rPr>
      </w:pPr>
    </w:p>
    <w:p w:rsidR="00A76C1D" w:rsidRPr="00A76C1D" w:rsidRDefault="00A76C1D" w:rsidP="00A76C1D">
      <w:pPr>
        <w:suppressAutoHyphens/>
        <w:spacing w:after="0" w:line="240" w:lineRule="auto"/>
        <w:ind w:firstLine="426"/>
        <w:jc w:val="center"/>
        <w:rPr>
          <w:rFonts w:ascii="Times New Roman" w:eastAsia="Times New Roman" w:hAnsi="Times New Roman" w:cs="Times New Roman"/>
          <w:sz w:val="28"/>
          <w:szCs w:val="28"/>
          <w:lang w:eastAsia="ar-SA"/>
        </w:rPr>
      </w:pPr>
    </w:p>
    <w:p w:rsidR="00A76C1D" w:rsidRPr="00A76C1D" w:rsidRDefault="00A76C1D" w:rsidP="00A76C1D">
      <w:pPr>
        <w:suppressAutoHyphens/>
        <w:spacing w:after="0" w:line="240" w:lineRule="auto"/>
        <w:ind w:firstLine="426"/>
        <w:jc w:val="center"/>
        <w:rPr>
          <w:rFonts w:ascii="Times New Roman" w:eastAsia="Times New Roman" w:hAnsi="Times New Roman" w:cs="Times New Roman"/>
          <w:sz w:val="28"/>
          <w:szCs w:val="28"/>
          <w:lang w:eastAsia="ar-SA"/>
        </w:rPr>
      </w:pPr>
    </w:p>
    <w:p w:rsidR="00A76C1D" w:rsidRPr="00A76C1D" w:rsidRDefault="00A76C1D" w:rsidP="00A76C1D">
      <w:pPr>
        <w:suppressAutoHyphens/>
        <w:spacing w:after="0" w:line="240" w:lineRule="auto"/>
        <w:ind w:firstLine="426"/>
        <w:jc w:val="center"/>
        <w:rPr>
          <w:rFonts w:ascii="Times New Roman" w:eastAsia="Times New Roman" w:hAnsi="Times New Roman" w:cs="Times New Roman"/>
          <w:sz w:val="28"/>
          <w:szCs w:val="28"/>
          <w:lang w:eastAsia="ar-SA"/>
        </w:rPr>
      </w:pPr>
    </w:p>
    <w:p w:rsidR="00A76C1D" w:rsidRPr="00A76C1D" w:rsidRDefault="00A76C1D" w:rsidP="00A76C1D">
      <w:pPr>
        <w:suppressAutoHyphens/>
        <w:spacing w:after="0" w:line="240" w:lineRule="auto"/>
        <w:ind w:firstLine="426"/>
        <w:jc w:val="center"/>
        <w:rPr>
          <w:rFonts w:ascii="Times New Roman" w:eastAsia="Times New Roman" w:hAnsi="Times New Roman" w:cs="Times New Roman"/>
          <w:sz w:val="28"/>
          <w:szCs w:val="28"/>
          <w:lang w:eastAsia="ar-SA"/>
        </w:rPr>
      </w:pPr>
    </w:p>
    <w:p w:rsidR="00A76C1D" w:rsidRPr="00A76C1D" w:rsidRDefault="00A76C1D" w:rsidP="00A76C1D">
      <w:pPr>
        <w:suppressAutoHyphens/>
        <w:spacing w:after="0" w:line="240" w:lineRule="auto"/>
        <w:ind w:firstLine="426"/>
        <w:jc w:val="center"/>
        <w:rPr>
          <w:rFonts w:ascii="Times New Roman" w:eastAsia="Times New Roman" w:hAnsi="Times New Roman" w:cs="Times New Roman"/>
          <w:sz w:val="28"/>
          <w:szCs w:val="28"/>
          <w:lang w:eastAsia="ar-SA"/>
        </w:rPr>
        <w:sectPr w:rsidR="00A76C1D" w:rsidRPr="00A76C1D" w:rsidSect="00A76C1D">
          <w:footerReference w:type="default" r:id="rId37"/>
          <w:pgSz w:w="16838" w:h="11906" w:orient="landscape"/>
          <w:pgMar w:top="851" w:right="851" w:bottom="1134" w:left="567" w:header="720" w:footer="709" w:gutter="0"/>
          <w:cols w:space="720"/>
          <w:docGrid w:linePitch="360"/>
        </w:sectPr>
      </w:pPr>
      <w:r w:rsidRPr="00A76C1D">
        <w:rPr>
          <w:rFonts w:ascii="Times New Roman" w:eastAsia="Times New Roman" w:hAnsi="Times New Roman" w:cs="Times New Roman"/>
          <w:sz w:val="24"/>
          <w:szCs w:val="24"/>
          <w:lang w:eastAsia="ar-SA"/>
        </w:rPr>
        <w:t>Муслюмово 2022</w:t>
      </w:r>
    </w:p>
    <w:p w:rsidR="00A76C1D" w:rsidRPr="00A76C1D" w:rsidRDefault="00A76C1D" w:rsidP="00A76C1D">
      <w:pPr>
        <w:suppressAutoHyphens/>
        <w:spacing w:after="0" w:line="240" w:lineRule="auto"/>
        <w:ind w:firstLine="426"/>
        <w:jc w:val="both"/>
        <w:rPr>
          <w:rFonts w:ascii="Times New Roman" w:eastAsia="Times New Roman" w:hAnsi="Times New Roman" w:cs="Times New Roman"/>
          <w:b/>
          <w:sz w:val="28"/>
          <w:szCs w:val="24"/>
          <w:lang w:eastAsia="ar-SA"/>
        </w:rPr>
      </w:pPr>
      <w:r w:rsidRPr="00A76C1D">
        <w:rPr>
          <w:rFonts w:ascii="Times New Roman" w:eastAsia="Times New Roman" w:hAnsi="Times New Roman" w:cs="Times New Roman"/>
          <w:sz w:val="28"/>
          <w:szCs w:val="24"/>
          <w:lang w:eastAsia="ar-SA"/>
        </w:rPr>
        <w:t xml:space="preserve">Рабочая программа учебной дисциплины </w:t>
      </w:r>
      <w:r w:rsidRPr="00A76C1D">
        <w:rPr>
          <w:rFonts w:ascii="Times New Roman" w:eastAsia="Times New Roman" w:hAnsi="Times New Roman" w:cs="Times New Roman"/>
          <w:b/>
          <w:sz w:val="28"/>
          <w:szCs w:val="24"/>
          <w:lang w:eastAsia="ar-SA"/>
        </w:rPr>
        <w:t>«</w:t>
      </w:r>
      <w:r w:rsidRPr="00A76C1D">
        <w:rPr>
          <w:rFonts w:ascii="Times New Roman" w:eastAsia="Times New Roman" w:hAnsi="Times New Roman" w:cs="Times New Roman"/>
          <w:b/>
          <w:color w:val="000000"/>
          <w:sz w:val="28"/>
          <w:szCs w:val="24"/>
          <w:lang w:eastAsia="ar-SA"/>
        </w:rPr>
        <w:t>Информатика</w:t>
      </w:r>
      <w:r w:rsidRPr="00A76C1D">
        <w:rPr>
          <w:rFonts w:ascii="Times New Roman" w:eastAsia="Times New Roman" w:hAnsi="Times New Roman" w:cs="Times New Roman"/>
          <w:b/>
          <w:sz w:val="28"/>
          <w:szCs w:val="24"/>
          <w:lang w:eastAsia="ar-SA"/>
        </w:rPr>
        <w:t>»</w:t>
      </w:r>
      <w:r w:rsidRPr="00A76C1D">
        <w:rPr>
          <w:rFonts w:ascii="Times New Roman" w:eastAsia="Times New Roman" w:hAnsi="Times New Roman" w:cs="Times New Roman"/>
          <w:sz w:val="28"/>
          <w:szCs w:val="24"/>
          <w:lang w:eastAsia="ar-SA"/>
        </w:rPr>
        <w:t xml:space="preserve"> является частью основной профессиональной образовательной программы подготовки квалифицированных рабочих, служащих ГАПОУ «Муслюмовский политехнический техникум» в соответствии с ФГОС, по профессии </w:t>
      </w:r>
      <w:r w:rsidRPr="00A76C1D">
        <w:rPr>
          <w:rFonts w:ascii="Times New Roman" w:eastAsia="Times New Roman" w:hAnsi="Times New Roman" w:cs="Times New Roman"/>
          <w:b/>
          <w:sz w:val="28"/>
          <w:szCs w:val="24"/>
          <w:lang w:eastAsia="ar-SA"/>
        </w:rPr>
        <w:t>23.01.17 — Мастер по ремонту и обслуживанию автомобилей</w:t>
      </w:r>
    </w:p>
    <w:p w:rsidR="00A76C1D" w:rsidRPr="00A76C1D" w:rsidRDefault="00A76C1D" w:rsidP="00A76C1D">
      <w:pPr>
        <w:suppressAutoHyphens/>
        <w:spacing w:after="0" w:line="240" w:lineRule="auto"/>
        <w:ind w:firstLine="426"/>
        <w:jc w:val="both"/>
        <w:rPr>
          <w:rFonts w:ascii="Times New Roman" w:eastAsia="Times New Roman" w:hAnsi="Times New Roman" w:cs="Times New Roman"/>
          <w:sz w:val="28"/>
          <w:szCs w:val="28"/>
          <w:lang w:eastAsia="ar-SA"/>
        </w:rPr>
      </w:pPr>
    </w:p>
    <w:p w:rsidR="00A76C1D" w:rsidRPr="00A76C1D" w:rsidRDefault="00A76C1D" w:rsidP="00A76C1D">
      <w:pPr>
        <w:suppressAutoHyphens/>
        <w:spacing w:after="0" w:line="240" w:lineRule="auto"/>
        <w:ind w:firstLine="708"/>
        <w:rPr>
          <w:rFonts w:ascii="Times New Roman" w:eastAsia="Times New Roman" w:hAnsi="Times New Roman" w:cs="Times New Roman"/>
          <w:b/>
          <w:sz w:val="28"/>
          <w:szCs w:val="28"/>
          <w:lang w:eastAsia="ar-SA"/>
        </w:rPr>
      </w:pPr>
      <w:r w:rsidRPr="00A76C1D">
        <w:rPr>
          <w:rFonts w:ascii="Times New Roman" w:eastAsia="Times New Roman" w:hAnsi="Times New Roman" w:cs="Times New Roman"/>
          <w:sz w:val="28"/>
          <w:szCs w:val="28"/>
          <w:lang w:eastAsia="ar-SA"/>
        </w:rPr>
        <w:t>Программу разработал преподаватель математики и информатики Шаймухаметов Ильдар Фарсович.</w:t>
      </w:r>
    </w:p>
    <w:p w:rsidR="00A76C1D" w:rsidRPr="00A76C1D" w:rsidRDefault="00A76C1D" w:rsidP="00A76C1D">
      <w:pPr>
        <w:suppressAutoHyphens/>
        <w:spacing w:after="0" w:line="240" w:lineRule="auto"/>
        <w:ind w:firstLine="708"/>
        <w:rPr>
          <w:rFonts w:ascii="Times New Roman" w:eastAsia="Times New Roman" w:hAnsi="Times New Roman" w:cs="Times New Roman"/>
          <w:sz w:val="28"/>
          <w:szCs w:val="28"/>
          <w:lang w:eastAsia="ar-SA"/>
        </w:rPr>
      </w:pPr>
    </w:p>
    <w:p w:rsidR="00A76C1D" w:rsidRPr="00A76C1D" w:rsidRDefault="00A76C1D" w:rsidP="00A76C1D">
      <w:pPr>
        <w:suppressAutoHyphens/>
        <w:spacing w:after="0" w:line="240" w:lineRule="auto"/>
        <w:ind w:firstLine="426"/>
        <w:rPr>
          <w:rFonts w:ascii="Times New Roman" w:eastAsia="Times New Roman" w:hAnsi="Times New Roman" w:cs="Times New Roman"/>
          <w:sz w:val="28"/>
          <w:szCs w:val="28"/>
          <w:lang w:eastAsia="ar-SA"/>
        </w:rPr>
      </w:pPr>
      <w:r w:rsidRPr="00A76C1D">
        <w:rPr>
          <w:rFonts w:ascii="Times New Roman" w:eastAsia="Times New Roman" w:hAnsi="Times New Roman" w:cs="Times New Roman"/>
          <w:sz w:val="28"/>
          <w:szCs w:val="28"/>
          <w:lang w:eastAsia="ar-SA"/>
        </w:rPr>
        <w:t>Программа рассмотрена на заседании ПЦК ГАПОУ «Муслюмовский политехнический техникум».</w:t>
      </w:r>
    </w:p>
    <w:p w:rsidR="00A76C1D" w:rsidRPr="00A76C1D" w:rsidRDefault="00A76C1D" w:rsidP="00A76C1D">
      <w:pPr>
        <w:suppressAutoHyphens/>
        <w:spacing w:after="0" w:line="240" w:lineRule="auto"/>
        <w:ind w:firstLine="426"/>
        <w:rPr>
          <w:rFonts w:ascii="Times New Roman" w:eastAsia="Times New Roman" w:hAnsi="Times New Roman" w:cs="Times New Roman"/>
          <w:sz w:val="24"/>
          <w:szCs w:val="24"/>
          <w:lang w:eastAsia="ar-SA"/>
        </w:rPr>
      </w:pPr>
    </w:p>
    <w:p w:rsidR="00A76C1D" w:rsidRPr="00A76C1D" w:rsidRDefault="00A76C1D" w:rsidP="00A76C1D">
      <w:pPr>
        <w:suppressAutoHyphens/>
        <w:spacing w:after="0" w:line="240" w:lineRule="auto"/>
        <w:ind w:firstLine="426"/>
        <w:rPr>
          <w:rFonts w:ascii="Times New Roman" w:eastAsia="Times New Roman" w:hAnsi="Times New Roman" w:cs="Times New Roman"/>
          <w:sz w:val="28"/>
          <w:szCs w:val="28"/>
          <w:lang w:eastAsia="ar-SA"/>
        </w:rPr>
      </w:pPr>
      <w:r w:rsidRPr="00A76C1D">
        <w:rPr>
          <w:rFonts w:ascii="Times New Roman" w:eastAsia="Times New Roman" w:hAnsi="Times New Roman" w:cs="Times New Roman"/>
          <w:sz w:val="28"/>
          <w:szCs w:val="28"/>
          <w:lang w:eastAsia="ar-SA"/>
        </w:rPr>
        <w:tab/>
        <w:t>Протокол № __ от ___________ 2022 г.</w:t>
      </w:r>
    </w:p>
    <w:p w:rsidR="00A76C1D" w:rsidRPr="00A76C1D" w:rsidRDefault="00A76C1D" w:rsidP="00A76C1D">
      <w:pPr>
        <w:suppressAutoHyphens/>
        <w:spacing w:after="0" w:line="240" w:lineRule="auto"/>
        <w:ind w:firstLine="426"/>
        <w:rPr>
          <w:rFonts w:ascii="Times New Roman" w:eastAsia="Times New Roman" w:hAnsi="Times New Roman" w:cs="Times New Roman"/>
          <w:sz w:val="24"/>
          <w:szCs w:val="24"/>
          <w:lang w:eastAsia="ar-SA"/>
        </w:rPr>
      </w:pPr>
    </w:p>
    <w:p w:rsidR="00A76C1D" w:rsidRPr="00A76C1D" w:rsidRDefault="00A76C1D" w:rsidP="00A76C1D">
      <w:pPr>
        <w:suppressAutoHyphens/>
        <w:spacing w:after="0" w:line="240" w:lineRule="auto"/>
        <w:ind w:firstLine="708"/>
        <w:rPr>
          <w:rFonts w:ascii="Times New Roman" w:eastAsia="Times New Roman" w:hAnsi="Times New Roman" w:cs="Times New Roman"/>
          <w:sz w:val="28"/>
          <w:szCs w:val="24"/>
          <w:lang w:eastAsia="ar-SA"/>
        </w:rPr>
      </w:pPr>
      <w:r w:rsidRPr="00A76C1D">
        <w:rPr>
          <w:rFonts w:ascii="Times New Roman" w:eastAsia="Times New Roman" w:hAnsi="Times New Roman" w:cs="Times New Roman"/>
          <w:sz w:val="28"/>
          <w:szCs w:val="24"/>
          <w:lang w:eastAsia="ar-SA"/>
        </w:rPr>
        <w:t xml:space="preserve">Председатель ПЦК ________________ Р.Г. Мухаметова </w:t>
      </w:r>
    </w:p>
    <w:p w:rsidR="00A76C1D" w:rsidRPr="00A76C1D" w:rsidRDefault="00A76C1D" w:rsidP="00A76C1D">
      <w:pPr>
        <w:suppressAutoHyphens/>
        <w:spacing w:after="0" w:line="240" w:lineRule="auto"/>
        <w:ind w:firstLine="426"/>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 xml:space="preserve">                                                   (ФИО)</w:t>
      </w:r>
    </w:p>
    <w:p w:rsidR="00A76C1D" w:rsidRPr="00A76C1D" w:rsidRDefault="00A76C1D" w:rsidP="00A76C1D">
      <w:pPr>
        <w:suppressAutoHyphens/>
        <w:spacing w:after="0" w:line="240" w:lineRule="auto"/>
        <w:ind w:hanging="284"/>
        <w:jc w:val="both"/>
        <w:rPr>
          <w:rFonts w:ascii="Times New Roman" w:eastAsia="Times New Roman" w:hAnsi="Times New Roman" w:cs="Times New Roman"/>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ind w:firstLine="426"/>
        <w:jc w:val="center"/>
        <w:rPr>
          <w:rFonts w:ascii="Times New Roman" w:eastAsia="Times New Roman" w:hAnsi="Times New Roman" w:cs="Times New Roman"/>
          <w:bCs/>
          <w:i/>
          <w:sz w:val="24"/>
          <w:szCs w:val="24"/>
          <w:lang w:eastAsia="ar-SA"/>
        </w:rPr>
        <w:sectPr w:rsidR="00A76C1D" w:rsidRPr="00A76C1D" w:rsidSect="00A76C1D">
          <w:headerReference w:type="even" r:id="rId38"/>
          <w:headerReference w:type="default" r:id="rId39"/>
          <w:footerReference w:type="even" r:id="rId40"/>
          <w:footerReference w:type="default" r:id="rId41"/>
          <w:headerReference w:type="first" r:id="rId42"/>
          <w:footerReference w:type="first" r:id="rId43"/>
          <w:pgSz w:w="11906" w:h="16838"/>
          <w:pgMar w:top="567" w:right="851" w:bottom="851" w:left="1134" w:header="720" w:footer="709" w:gutter="0"/>
          <w:cols w:space="720"/>
          <w:docGrid w:linePitch="360"/>
        </w:sectPr>
      </w:pPr>
    </w:p>
    <w:p w:rsidR="00A76C1D" w:rsidRPr="00A76C1D" w:rsidRDefault="00A76C1D" w:rsidP="00A76C1D">
      <w:pPr>
        <w:spacing w:after="0" w:line="240" w:lineRule="auto"/>
        <w:ind w:firstLine="426"/>
        <w:jc w:val="center"/>
        <w:rPr>
          <w:rFonts w:ascii="Times New Roman" w:eastAsia="Calibri" w:hAnsi="Times New Roman" w:cs="Times New Roman"/>
          <w:b/>
          <w:sz w:val="28"/>
          <w:szCs w:val="28"/>
        </w:rPr>
      </w:pPr>
      <w:r w:rsidRPr="00A76C1D">
        <w:rPr>
          <w:rFonts w:ascii="Times New Roman" w:eastAsia="Calibri" w:hAnsi="Times New Roman" w:cs="Times New Roman"/>
          <w:b/>
          <w:sz w:val="28"/>
          <w:szCs w:val="28"/>
        </w:rPr>
        <w:t>СОДЕРЖАНИЕ</w:t>
      </w:r>
    </w:p>
    <w:p w:rsidR="00A76C1D" w:rsidRPr="00A76C1D" w:rsidRDefault="00A76C1D" w:rsidP="00A76C1D">
      <w:pPr>
        <w:spacing w:after="0" w:line="240" w:lineRule="auto"/>
        <w:ind w:firstLine="426"/>
        <w:rPr>
          <w:rFonts w:ascii="Times New Roman" w:eastAsia="Calibri" w:hAnsi="Times New Roman" w:cs="Times New Roman"/>
          <w:sz w:val="28"/>
          <w:szCs w:val="28"/>
        </w:rPr>
      </w:pPr>
    </w:p>
    <w:p w:rsidR="00A76C1D" w:rsidRPr="00A76C1D" w:rsidRDefault="00A76C1D" w:rsidP="00A76C1D">
      <w:pPr>
        <w:suppressAutoHyphens/>
        <w:spacing w:after="0" w:line="240" w:lineRule="auto"/>
        <w:ind w:firstLine="426"/>
        <w:rPr>
          <w:rFonts w:ascii="Times New Roman" w:eastAsia="Times New Roman" w:hAnsi="Times New Roman" w:cs="Times New Roman"/>
          <w:b/>
          <w:sz w:val="28"/>
          <w:szCs w:val="28"/>
          <w:lang w:eastAsia="ru-RU"/>
        </w:rPr>
      </w:pPr>
    </w:p>
    <w:p w:rsidR="00A76C1D" w:rsidRPr="00A76C1D" w:rsidRDefault="00A76C1D" w:rsidP="00A76C1D">
      <w:pPr>
        <w:suppressAutoHyphens/>
        <w:spacing w:after="0" w:line="240" w:lineRule="auto"/>
        <w:ind w:firstLine="426"/>
        <w:rPr>
          <w:rFonts w:ascii="Times New Roman" w:eastAsia="Times New Roman" w:hAnsi="Times New Roman" w:cs="Times New Roman"/>
          <w:sz w:val="28"/>
          <w:szCs w:val="28"/>
          <w:lang w:eastAsia="ru-RU"/>
        </w:rPr>
      </w:pPr>
      <w:r w:rsidRPr="00A76C1D">
        <w:rPr>
          <w:rFonts w:ascii="Times New Roman" w:eastAsia="Times New Roman" w:hAnsi="Times New Roman" w:cs="Times New Roman"/>
          <w:sz w:val="28"/>
          <w:szCs w:val="28"/>
          <w:lang w:eastAsia="ru-RU"/>
        </w:rPr>
        <w:t>1. ПАСПОРТ РАБОЧЕЙ ПРОГРАММЫ УЧЕБНОЙ ДИСЦИПЛИНЫ</w:t>
      </w:r>
    </w:p>
    <w:p w:rsidR="00A76C1D" w:rsidRPr="00A76C1D" w:rsidRDefault="00A76C1D" w:rsidP="00A76C1D">
      <w:pPr>
        <w:suppressAutoHyphens/>
        <w:spacing w:after="0" w:line="240" w:lineRule="auto"/>
        <w:ind w:firstLine="426"/>
        <w:rPr>
          <w:rFonts w:ascii="Times New Roman" w:eastAsia="Times New Roman" w:hAnsi="Times New Roman" w:cs="Times New Roman"/>
          <w:sz w:val="28"/>
          <w:szCs w:val="28"/>
          <w:lang w:eastAsia="ru-RU"/>
        </w:rPr>
      </w:pPr>
    </w:p>
    <w:p w:rsidR="00A76C1D" w:rsidRPr="00A76C1D" w:rsidRDefault="00A76C1D" w:rsidP="00A76C1D">
      <w:pPr>
        <w:suppressAutoHyphens/>
        <w:spacing w:after="0" w:line="240" w:lineRule="auto"/>
        <w:ind w:firstLine="426"/>
        <w:rPr>
          <w:rFonts w:ascii="Times New Roman" w:eastAsia="Times New Roman" w:hAnsi="Times New Roman" w:cs="Times New Roman"/>
          <w:sz w:val="28"/>
          <w:szCs w:val="28"/>
          <w:lang w:eastAsia="ru-RU"/>
        </w:rPr>
      </w:pPr>
      <w:r w:rsidRPr="00A76C1D">
        <w:rPr>
          <w:rFonts w:ascii="Times New Roman" w:eastAsia="Times New Roman" w:hAnsi="Times New Roman" w:cs="Times New Roman"/>
          <w:sz w:val="28"/>
          <w:szCs w:val="28"/>
          <w:lang w:eastAsia="ru-RU"/>
        </w:rPr>
        <w:t>2.  СТРУКТУРА И СОДЕРЖАНИЕ УЧЕБНОЙ ДИСЦИПЛИНЫ</w:t>
      </w:r>
    </w:p>
    <w:p w:rsidR="00A76C1D" w:rsidRPr="00A76C1D" w:rsidRDefault="00A76C1D" w:rsidP="00A76C1D">
      <w:pPr>
        <w:suppressAutoHyphens/>
        <w:spacing w:after="0" w:line="240" w:lineRule="auto"/>
        <w:ind w:firstLine="426"/>
        <w:rPr>
          <w:rFonts w:ascii="Times New Roman" w:eastAsia="Times New Roman" w:hAnsi="Times New Roman" w:cs="Times New Roman"/>
          <w:sz w:val="28"/>
          <w:szCs w:val="28"/>
          <w:lang w:eastAsia="ru-RU"/>
        </w:rPr>
      </w:pPr>
    </w:p>
    <w:p w:rsidR="00A76C1D" w:rsidRPr="00A76C1D" w:rsidRDefault="00A76C1D" w:rsidP="00A76C1D">
      <w:pPr>
        <w:suppressAutoHyphens/>
        <w:spacing w:after="0" w:line="240" w:lineRule="auto"/>
        <w:ind w:firstLine="426"/>
        <w:rPr>
          <w:rFonts w:ascii="Times New Roman" w:eastAsia="Times New Roman" w:hAnsi="Times New Roman" w:cs="Times New Roman"/>
          <w:sz w:val="28"/>
          <w:szCs w:val="28"/>
          <w:lang w:eastAsia="ru-RU"/>
        </w:rPr>
      </w:pPr>
      <w:r w:rsidRPr="00A76C1D">
        <w:rPr>
          <w:rFonts w:ascii="Times New Roman" w:eastAsia="Times New Roman" w:hAnsi="Times New Roman" w:cs="Times New Roman"/>
          <w:sz w:val="28"/>
          <w:szCs w:val="28"/>
          <w:lang w:eastAsia="ru-RU"/>
        </w:rPr>
        <w:t>3. УСЛОВИЯ РЕАЛИЗАЦИИ УЧЕБНОЙ ДИСЦИПЛИНЫ</w:t>
      </w:r>
    </w:p>
    <w:p w:rsidR="00A76C1D" w:rsidRPr="00A76C1D" w:rsidRDefault="00A76C1D" w:rsidP="00A76C1D">
      <w:pPr>
        <w:suppressAutoHyphens/>
        <w:spacing w:after="0" w:line="240" w:lineRule="auto"/>
        <w:ind w:firstLine="426"/>
        <w:rPr>
          <w:rFonts w:ascii="Times New Roman" w:eastAsia="Times New Roman" w:hAnsi="Times New Roman" w:cs="Times New Roman"/>
          <w:sz w:val="28"/>
          <w:szCs w:val="28"/>
          <w:lang w:eastAsia="ru-RU"/>
        </w:rPr>
      </w:pPr>
    </w:p>
    <w:p w:rsidR="00A76C1D" w:rsidRPr="00A76C1D" w:rsidRDefault="00A76C1D" w:rsidP="00A76C1D">
      <w:pPr>
        <w:suppressAutoHyphens/>
        <w:spacing w:after="0" w:line="240" w:lineRule="auto"/>
        <w:ind w:firstLine="426"/>
        <w:rPr>
          <w:rFonts w:ascii="Times New Roman" w:eastAsia="Times New Roman" w:hAnsi="Times New Roman" w:cs="Times New Roman"/>
          <w:sz w:val="28"/>
          <w:szCs w:val="28"/>
          <w:lang w:eastAsia="ru-RU"/>
        </w:rPr>
      </w:pPr>
      <w:r w:rsidRPr="00A76C1D">
        <w:rPr>
          <w:rFonts w:ascii="Times New Roman" w:eastAsia="Times New Roman" w:hAnsi="Times New Roman" w:cs="Times New Roman"/>
          <w:sz w:val="28"/>
          <w:szCs w:val="28"/>
          <w:lang w:eastAsia="ru-RU"/>
        </w:rPr>
        <w:t>4. КОНТРОЛЬ И ОЦЕНКА РЕЗУЛЬТАТОВ ОСВОЕНИЯ ДИСЦИПЛИНЫ</w:t>
      </w:r>
    </w:p>
    <w:p w:rsidR="00A76C1D" w:rsidRPr="00A76C1D" w:rsidRDefault="00A76C1D" w:rsidP="00A76C1D">
      <w:pPr>
        <w:widowControl w:val="0"/>
        <w:spacing w:after="120" w:line="240" w:lineRule="auto"/>
        <w:ind w:firstLine="426"/>
        <w:rPr>
          <w:rFonts w:ascii="Times New Roman" w:eastAsia="Times New Roman" w:hAnsi="Times New Roman" w:cs="Times New Roman"/>
          <w:b/>
          <w:caps/>
          <w:lang w:eastAsia="x-none"/>
        </w:rPr>
      </w:pPr>
    </w:p>
    <w:p w:rsidR="00A76C1D" w:rsidRPr="00A76C1D" w:rsidRDefault="00A76C1D" w:rsidP="00A76C1D">
      <w:pPr>
        <w:widowControl w:val="0"/>
        <w:spacing w:after="120" w:line="240" w:lineRule="auto"/>
        <w:ind w:firstLine="426"/>
        <w:rPr>
          <w:rFonts w:ascii="Times New Roman" w:eastAsia="Times New Roman" w:hAnsi="Times New Roman" w:cs="Times New Roman"/>
          <w:b/>
          <w:caps/>
          <w:lang w:eastAsia="x-none"/>
        </w:rPr>
        <w:sectPr w:rsidR="00A76C1D" w:rsidRPr="00A76C1D" w:rsidSect="00A76C1D">
          <w:footerReference w:type="default" r:id="rId44"/>
          <w:pgSz w:w="11906" w:h="16838"/>
          <w:pgMar w:top="1134" w:right="993" w:bottom="1134" w:left="850" w:header="708" w:footer="262" w:gutter="0"/>
          <w:cols w:space="720"/>
          <w:docGrid w:linePitch="326"/>
        </w:sectPr>
      </w:pPr>
    </w:p>
    <w:p w:rsidR="00A76C1D" w:rsidRPr="00A76C1D" w:rsidRDefault="00A76C1D" w:rsidP="00A76C1D">
      <w:pPr>
        <w:widowControl w:val="0"/>
        <w:spacing w:after="0" w:line="240" w:lineRule="auto"/>
        <w:ind w:firstLine="426"/>
        <w:jc w:val="center"/>
        <w:rPr>
          <w:rFonts w:ascii="Times New Roman" w:eastAsia="Times New Roman" w:hAnsi="Times New Roman" w:cs="Times New Roman"/>
          <w:b/>
          <w:caps/>
          <w:lang w:val="x-none" w:eastAsia="x-none"/>
        </w:rPr>
      </w:pPr>
      <w:r w:rsidRPr="00A76C1D">
        <w:rPr>
          <w:rFonts w:ascii="Times New Roman" w:eastAsia="Times New Roman" w:hAnsi="Times New Roman" w:cs="Times New Roman"/>
          <w:b/>
          <w:caps/>
          <w:lang w:val="x-none" w:eastAsia="x-none"/>
        </w:rPr>
        <w:t xml:space="preserve"> паспорт рабочей ПРОГРАММЫ УЧЕБНОЙ ДИСЦИПЛИНЫ «</w:t>
      </w:r>
      <w:r w:rsidRPr="00A76C1D">
        <w:rPr>
          <w:rFonts w:ascii="Times New Roman" w:eastAsia="Times New Roman" w:hAnsi="Times New Roman" w:cs="Times New Roman"/>
          <w:b/>
          <w:caps/>
          <w:lang w:eastAsia="x-none"/>
        </w:rPr>
        <w:t>Информатика</w:t>
      </w:r>
      <w:r w:rsidRPr="00A76C1D">
        <w:rPr>
          <w:rFonts w:ascii="Times New Roman" w:eastAsia="Times New Roman" w:hAnsi="Times New Roman" w:cs="Times New Roman"/>
          <w:b/>
          <w:caps/>
          <w:lang w:val="x-none" w:eastAsia="x-none"/>
        </w:rPr>
        <w:t>»</w:t>
      </w:r>
    </w:p>
    <w:p w:rsidR="00A76C1D" w:rsidRPr="00A76C1D" w:rsidRDefault="00A76C1D" w:rsidP="0031589D">
      <w:pPr>
        <w:numPr>
          <w:ilvl w:val="1"/>
          <w:numId w:val="5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hanging="263"/>
        <w:rPr>
          <w:rFonts w:ascii="Times New Roman" w:eastAsia="Times New Roman" w:hAnsi="Times New Roman" w:cs="Times New Roman"/>
          <w:b/>
          <w:lang w:eastAsia="ru-RU"/>
        </w:rPr>
      </w:pPr>
      <w:r w:rsidRPr="00A76C1D">
        <w:rPr>
          <w:rFonts w:ascii="Times New Roman" w:eastAsia="Times New Roman" w:hAnsi="Times New Roman" w:cs="Times New Roman"/>
          <w:b/>
          <w:lang w:eastAsia="ru-RU"/>
        </w:rPr>
        <w:t>Область применения программы</w:t>
      </w:r>
    </w:p>
    <w:p w:rsidR="00A76C1D" w:rsidRPr="00A76C1D" w:rsidRDefault="00A76C1D" w:rsidP="00A76C1D">
      <w:pPr>
        <w:spacing w:after="0" w:line="240" w:lineRule="auto"/>
        <w:ind w:firstLine="426"/>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Рабочая программа учебной дисциплины является частью основной профессиональной образовательной программы ГАПОУ «Муслюмовский политехнический техникум», в соответствии с ФГОС по профессиям:</w:t>
      </w:r>
    </w:p>
    <w:p w:rsidR="00A76C1D" w:rsidRPr="00A76C1D" w:rsidRDefault="00A76C1D" w:rsidP="00A76C1D">
      <w:pPr>
        <w:spacing w:after="0" w:line="240" w:lineRule="auto"/>
        <w:ind w:firstLine="426"/>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 xml:space="preserve">23.01.17 </w:t>
      </w:r>
      <w:r w:rsidRPr="00A76C1D">
        <w:rPr>
          <w:rFonts w:ascii="Times New Roman" w:eastAsia="Times New Roman" w:hAnsi="Times New Roman" w:cs="Times New Roman"/>
          <w:sz w:val="24"/>
          <w:szCs w:val="24"/>
          <w:lang w:eastAsia="ru-RU"/>
        </w:rPr>
        <w:t>Мастер по ремонту и обслуживанию автомобилей</w:t>
      </w:r>
    </w:p>
    <w:p w:rsidR="00A76C1D" w:rsidRPr="00A76C1D" w:rsidRDefault="00A76C1D" w:rsidP="00A76C1D">
      <w:pPr>
        <w:spacing w:after="0" w:line="240" w:lineRule="auto"/>
        <w:ind w:firstLine="426"/>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Программа разработана на основе требований ФГОС среднего общего образования, предъявляемых к структуре, содержанию и результатам освоения учебной дисциплины «Информатика»,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ФГОС и получаемой профессии или специальности среднего профессионального образования (письмо Департамента государственной политики в сфере подготовки рабочих кадров и ДПО Минобрнауки России от 17.03.2015г.No 06 -259).</w:t>
      </w:r>
    </w:p>
    <w:p w:rsidR="00A76C1D" w:rsidRPr="00A76C1D" w:rsidRDefault="00A76C1D" w:rsidP="00A76C1D">
      <w:pPr>
        <w:spacing w:after="0" w:line="240" w:lineRule="auto"/>
        <w:ind w:firstLine="426"/>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При составлении планирования уроков информатики использовано:</w:t>
      </w:r>
    </w:p>
    <w:p w:rsidR="00A76C1D" w:rsidRPr="00A76C1D" w:rsidRDefault="00A76C1D" w:rsidP="00A76C1D">
      <w:pPr>
        <w:spacing w:after="0" w:line="240" w:lineRule="auto"/>
        <w:ind w:firstLine="426"/>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содержание примерной программы учебной дисциплины «Информатика», предназначенной для изучения информатики в учреждениях начального и среднего профессионального образования, реализующих образовательную программу среднего (полного) общего образования, при подготовке квалифицированных рабочих и специалистов среднего звена.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689" w:firstLine="426"/>
        <w:rPr>
          <w:rFonts w:ascii="Times New Roman" w:eastAsia="Times New Roman" w:hAnsi="Times New Roman" w:cs="Times New Roman"/>
          <w:lang w:eastAsia="ru-RU"/>
        </w:rPr>
      </w:pPr>
    </w:p>
    <w:p w:rsidR="00A76C1D" w:rsidRPr="00A76C1D" w:rsidRDefault="00A76C1D" w:rsidP="0031589D">
      <w:pPr>
        <w:widowControl w:val="0"/>
        <w:numPr>
          <w:ilvl w:val="1"/>
          <w:numId w:val="50"/>
        </w:numPr>
        <w:suppressAutoHyphens/>
        <w:spacing w:after="0" w:line="240" w:lineRule="auto"/>
        <w:rPr>
          <w:rFonts w:ascii="Times New Roman" w:eastAsia="Times New Roman" w:hAnsi="Times New Roman" w:cs="Times New Roman"/>
          <w:b/>
          <w:color w:val="000000"/>
          <w:lang w:eastAsia="ru-RU"/>
        </w:rPr>
      </w:pPr>
      <w:r w:rsidRPr="00A76C1D">
        <w:rPr>
          <w:rFonts w:ascii="Times New Roman" w:eastAsia="Times New Roman" w:hAnsi="Times New Roman" w:cs="Times New Roman"/>
          <w:b/>
          <w:color w:val="000000"/>
          <w:lang w:eastAsia="ru-RU"/>
        </w:rPr>
        <w:t xml:space="preserve">Место дисциплины в структуре основной профессиональной образовательной программы: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учебная дисциплина </w:t>
      </w:r>
      <w:r w:rsidRPr="00A76C1D">
        <w:rPr>
          <w:rFonts w:ascii="Times New Roman" w:eastAsia="Times New Roman" w:hAnsi="Times New Roman" w:cs="Times New Roman"/>
          <w:b/>
          <w:sz w:val="24"/>
          <w:szCs w:val="24"/>
          <w:lang w:eastAsia="ru-RU"/>
        </w:rPr>
        <w:t>«Информатика»</w:t>
      </w:r>
      <w:r w:rsidRPr="00A76C1D">
        <w:rPr>
          <w:rFonts w:ascii="Times New Roman" w:eastAsia="Times New Roman" w:hAnsi="Times New Roman" w:cs="Times New Roman"/>
          <w:sz w:val="24"/>
          <w:szCs w:val="24"/>
          <w:lang w:eastAsia="ru-RU"/>
        </w:rPr>
        <w:t xml:space="preserve"> относится к циклу общеобразовательной подготовки.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Данная программа составлена на основе Федерального базисного учебного плана для образовательных учреждений Российской Федерации, которая предусматривает 206 часов</w:t>
      </w:r>
      <w:r w:rsidRPr="00A76C1D">
        <w:rPr>
          <w:rFonts w:ascii="Times New Roman" w:eastAsia="Times New Roman" w:hAnsi="Times New Roman" w:cs="Times New Roman"/>
          <w:sz w:val="24"/>
          <w:szCs w:val="24"/>
          <w:lang w:eastAsia="ar-SA"/>
        </w:rPr>
        <w:t xml:space="preserve"> </w:t>
      </w:r>
      <w:r w:rsidRPr="00A76C1D">
        <w:rPr>
          <w:rFonts w:ascii="Times New Roman" w:eastAsia="Times New Roman" w:hAnsi="Times New Roman" w:cs="Times New Roman"/>
          <w:sz w:val="24"/>
          <w:szCs w:val="24"/>
          <w:lang w:eastAsia="ru-RU"/>
        </w:rPr>
        <w:t>для обязательного изучения учебного предмета «Информатика»</w:t>
      </w:r>
      <w:r w:rsidRPr="00A76C1D">
        <w:rPr>
          <w:rFonts w:ascii="Times New Roman" w:eastAsia="Times New Roman" w:hAnsi="Times New Roman" w:cs="Times New Roman"/>
          <w:sz w:val="24"/>
          <w:szCs w:val="24"/>
          <w:lang w:eastAsia="ar-SA"/>
        </w:rPr>
        <w:t xml:space="preserve"> </w:t>
      </w:r>
      <w:r w:rsidRPr="00A76C1D">
        <w:rPr>
          <w:rFonts w:ascii="Times New Roman" w:eastAsia="Times New Roman" w:hAnsi="Times New Roman" w:cs="Times New Roman"/>
          <w:sz w:val="24"/>
          <w:szCs w:val="24"/>
          <w:lang w:eastAsia="ru-RU"/>
        </w:rPr>
        <w:t>на этапе среднего (полного) общего образования, из них 108 часов теоретического обучения, 86 часов практических занятий, 6 часов консультаций, 6 часов экзамена.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color w:val="000000"/>
          <w:lang w:eastAsia="ru-RU"/>
        </w:rPr>
      </w:pPr>
      <w:r w:rsidRPr="00A76C1D">
        <w:rPr>
          <w:rFonts w:ascii="Times New Roman" w:eastAsia="Times New Roman" w:hAnsi="Times New Roman" w:cs="Times New Roman"/>
          <w:sz w:val="24"/>
          <w:szCs w:val="24"/>
          <w:lang w:eastAsia="ru-RU"/>
        </w:rPr>
        <w:t xml:space="preserve"> </w:t>
      </w:r>
      <w:r w:rsidRPr="00A76C1D">
        <w:rPr>
          <w:rFonts w:ascii="Times New Roman" w:eastAsia="Times New Roman" w:hAnsi="Times New Roman" w:cs="Times New Roman"/>
          <w:b/>
          <w:color w:val="000000"/>
          <w:lang w:eastAsia="ru-RU"/>
        </w:rPr>
        <w:t>1.3. Цели и задачи дисциплины – требования к результатам освоения дисциплины:</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Содержание общеобразовательной учебной дисциплины «Информатика» направлено на достижение следующих целей:</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формирование у обучающихся представлений о роли информатики и информационно-коммуникационных технологий (ИКТ) в современном обществе, понимание основ правовых аспектов использования компьютерных программ и работы в Интернете;</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формирование у обучающихся умений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формирование у обучающихся умений применять, анализировать, преобразовать информационные модели реальных объектов и процессов, средствами информатики, в том числе при изучении других дисциплин;</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развитие у обучающихся познавательных интересов, интеллектуальных и творческих способностей путем освоения и использования методов информатики и средств ИКТ при изучении различных учебных предметов;</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приобретение обучающимися знаний этических аспектов информационной деятельности и глобальных информационных коммуникаций в глобальных сетях опыта использования информационных технологий в индивидуальной и коллективной учебной и познавательной, в том числе проектной, деятельности;</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приобретение обучающимися знаний этических аспектов информационной деятельности и информационных коммуникаций в глобальных сетях; осознание ответственности людей, вовлеченных в создание и использование информационных систем, распространение и использование информации;</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владение информационной культурой, способностью анализировать и оценивать информацию с использованием информационно-коммуникационных технологий, средств образовательных и социальных коммуникаций.</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Освоение содержания учебной дисциплины «Информатика» обеспечивает достижение обучающимися следующих результатов:</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u w:val="single"/>
          <w:lang w:eastAsia="ru-RU"/>
        </w:rPr>
        <w:t xml:space="preserve"> личностных:</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чувство гордости и уважения к истории развития и достижениям отечественной информатики в мировой индустрии информационных технологий;</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осознание своего места в информационном обществе;</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готовность и способность к самостоятельной и ответственной творческой деятельности с использованием информационно-коммуникационных технологий;</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умение использовать достижения современной информатики для повышения собственного интеллектуального развития в выбранной профессиональной деятельности, самостоятельно формировать новые для себя знания в профессиональной области, используя для этого доступные источники информации;</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умение выстраивать конструктивные взаимоотношения в командной работе по решению общих задач, в том числе с использованием современных средств сетевых коммуникаций;</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умение управлять своей познавательной деятельностью, проводить самооценку уровня собственного интеллектуального развития, в том числе с использованием современных электронных образовательных ресурсов;</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умение выбирать грамотное поведение при использовании разнообразных средств информационно-коммуникационных технологий как в профессиональной деятельности, так и в быту;</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готовность к продолжению образования и повышению квалификации в избранной профессиональной деятельности на основе развития личных информационно-коммуникационных компетенций;</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sz w:val="24"/>
          <w:szCs w:val="24"/>
          <w:u w:val="single"/>
          <w:lang w:eastAsia="ru-RU"/>
        </w:rPr>
      </w:pPr>
      <w:r w:rsidRPr="00A76C1D">
        <w:rPr>
          <w:rFonts w:ascii="Times New Roman" w:eastAsia="Times New Roman" w:hAnsi="Times New Roman" w:cs="Times New Roman"/>
          <w:b/>
          <w:sz w:val="24"/>
          <w:szCs w:val="24"/>
          <w:u w:val="single"/>
          <w:lang w:eastAsia="ru-RU"/>
        </w:rPr>
        <w:t>метапредметных:</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умение определять цели, составлять планы деятельности и определять средства, необходимые для их реализации;</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использование различных видов познавательной деятельности для решения информационных задач, применение основных методов познания (наблюдения, описания, измерения, эксперимента) для организации учебно-исследовательской и проектной деятельности с использованием информационно-коммуникационных технологий;</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использование различных информационных объектов, с которыми возникает необходимость сталкиваться в профессиональной сфере в изучении явлений и процессов;</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использование различных источников информации, в том числе электронных библиотек, умение критически оценивать и интерпретировать информацию, получаемую из различных источников, в том числе из сети Интернет;</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умение анализировать и представлять информацию, данную в электронных форматах на компьютере в различных видах;</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умение использовать средства информационно-коммуникационных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умение публично представлять результаты собственного исследования, вести дискуссии, доступно и гармонично сочетая содержание и формы представляемой информации средствами информационных и коммуникационных технологий;</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sz w:val="24"/>
          <w:szCs w:val="24"/>
          <w:u w:val="single"/>
          <w:lang w:eastAsia="ru-RU"/>
        </w:rPr>
      </w:pPr>
      <w:r w:rsidRPr="00A76C1D">
        <w:rPr>
          <w:rFonts w:ascii="Times New Roman" w:eastAsia="Times New Roman" w:hAnsi="Times New Roman" w:cs="Times New Roman"/>
          <w:b/>
          <w:sz w:val="24"/>
          <w:szCs w:val="24"/>
          <w:u w:val="single"/>
          <w:lang w:eastAsia="ru-RU"/>
        </w:rPr>
        <w:t>предметных:</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сформированность представлений о роли информации и информационных процессов в окружающем мире;</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владение навыками алгоритмического мышления и понимание методов формального описания алгоритмов, владение знанием основных алгоритмических конструкций, умение анализировать алгоритмы;</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использование готовых прикладных компьютерных программ по профилю подготовки;</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владение способами представления, хранения и обработки данных на компьютере;</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владение компьютерными средствами представления и анализа данных в электронных таблицах;</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сформированность представлений о базах данных и простейших средствах управления ими;</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сформированность представлений о компьютерно-математических моделях и необходимости анализа соответствия модели и моделируемого объекта (процесса);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владение типовыми приемами написания программы на алгоритмическом языке для решения стандартной задачи с использованием основных конструкций языка программирования;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сформированность базовых навыков и умений по соблюдению требований техники безопасности, гигиены и ресурсосбережения при работе со средствами информатизации;</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понимание основ правовых аспектов использования компьютерных программ и прав доступа к глобальным информационным сервисам;</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применение на практике средств защиты информации от вредоносных программ, соблюдение правил личной безопасности и этики в работе с информацией и средствами коммуникаций в Интернете.</w:t>
      </w:r>
    </w:p>
    <w:p w:rsidR="00A76C1D" w:rsidRPr="00A76C1D" w:rsidRDefault="00A76C1D" w:rsidP="00A76C1D">
      <w:pPr>
        <w:spacing w:after="0" w:line="276" w:lineRule="auto"/>
        <w:jc w:val="both"/>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xml:space="preserve">Обучающиеся должны обладать </w:t>
      </w:r>
      <w:r w:rsidRPr="00A76C1D">
        <w:rPr>
          <w:rFonts w:ascii="Times New Roman" w:eastAsia="Calibri" w:hAnsi="Times New Roman" w:cs="Times New Roman"/>
          <w:b/>
          <w:sz w:val="24"/>
          <w:szCs w:val="24"/>
          <w:lang w:eastAsia="ru-RU"/>
        </w:rPr>
        <w:t>общими компетенциями</w:t>
      </w:r>
      <w:r w:rsidRPr="00A76C1D">
        <w:rPr>
          <w:rFonts w:ascii="Times New Roman" w:eastAsia="Calibri" w:hAnsi="Times New Roman" w:cs="Times New Roman"/>
          <w:sz w:val="24"/>
          <w:szCs w:val="24"/>
          <w:lang w:eastAsia="ru-RU"/>
        </w:rPr>
        <w:t>, включающими в себя способность:</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ОК 1.</w:t>
      </w:r>
      <w:r w:rsidRPr="00A76C1D">
        <w:rPr>
          <w:rFonts w:ascii="Times New Roman" w:eastAsia="Times New Roman" w:hAnsi="Times New Roman" w:cs="Times New Roman"/>
          <w:sz w:val="24"/>
          <w:szCs w:val="24"/>
          <w:lang w:eastAsia="ru-RU"/>
        </w:rPr>
        <w:t xml:space="preserve"> Понимать сущность и социальную значимость своей будущей профессии, проявлять к ней устойчивый интерес.</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ОК 2.</w:t>
      </w:r>
      <w:r w:rsidRPr="00A76C1D">
        <w:rPr>
          <w:rFonts w:ascii="Times New Roman" w:eastAsia="Times New Roman" w:hAnsi="Times New Roman" w:cs="Times New Roman"/>
          <w:sz w:val="24"/>
          <w:szCs w:val="24"/>
          <w:lang w:eastAsia="ru-RU"/>
        </w:rPr>
        <w:t xml:space="preserve"> Организовывать собственную деятельность, выбирать типовые методы решения профессиональных задач, оценивать их эффективность и качество</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ОК 3.</w:t>
      </w:r>
      <w:r w:rsidRPr="00A76C1D">
        <w:rPr>
          <w:rFonts w:ascii="Times New Roman" w:eastAsia="Times New Roman" w:hAnsi="Times New Roman" w:cs="Times New Roman"/>
          <w:sz w:val="24"/>
          <w:szCs w:val="24"/>
          <w:lang w:eastAsia="ru-RU"/>
        </w:rPr>
        <w:t xml:space="preserve"> Принимать решения в стандартных и нестандартных ситуациях и нести за них ответственность.</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ОК 4</w:t>
      </w:r>
      <w:r w:rsidRPr="00A76C1D">
        <w:rPr>
          <w:rFonts w:ascii="Times New Roman" w:eastAsia="Times New Roman" w:hAnsi="Times New Roman" w:cs="Times New Roman"/>
          <w:sz w:val="24"/>
          <w:szCs w:val="24"/>
          <w:lang w:eastAsia="ru-RU"/>
        </w:rPr>
        <w:t>. Осуществлять поиск информации, необходимой для эффективного выполнения профессиональных задач.</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ОК 5</w:t>
      </w:r>
      <w:r w:rsidRPr="00A76C1D">
        <w:rPr>
          <w:rFonts w:ascii="Times New Roman" w:eastAsia="Times New Roman" w:hAnsi="Times New Roman" w:cs="Times New Roman"/>
          <w:sz w:val="24"/>
          <w:szCs w:val="24"/>
          <w:lang w:eastAsia="ru-RU"/>
        </w:rPr>
        <w:t>. Использовать информационно-коммуникационные технологии в профессиональной деятельности.</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ОК 6</w:t>
      </w:r>
      <w:r w:rsidRPr="00A76C1D">
        <w:rPr>
          <w:rFonts w:ascii="Times New Roman" w:eastAsia="Times New Roman" w:hAnsi="Times New Roman" w:cs="Times New Roman"/>
          <w:sz w:val="24"/>
          <w:szCs w:val="24"/>
          <w:lang w:eastAsia="ru-RU"/>
        </w:rPr>
        <w:t>. Работать в команде, эффективно общаться с коллегами, руководством, клиентами.</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sectPr w:rsidR="00A76C1D" w:rsidRPr="00A76C1D" w:rsidSect="00A76C1D">
          <w:pgSz w:w="11906" w:h="16838"/>
          <w:pgMar w:top="567" w:right="851" w:bottom="851" w:left="1134" w:header="720" w:footer="709" w:gutter="0"/>
          <w:cols w:space="720"/>
          <w:docGrid w:linePitch="360"/>
        </w:sectPr>
      </w:pPr>
      <w:r w:rsidRPr="00A76C1D">
        <w:rPr>
          <w:rFonts w:ascii="Times New Roman" w:eastAsia="Times New Roman" w:hAnsi="Times New Roman" w:cs="Times New Roman"/>
          <w:b/>
          <w:sz w:val="24"/>
          <w:szCs w:val="24"/>
          <w:lang w:eastAsia="ru-RU"/>
        </w:rPr>
        <w:t>ОК 7</w:t>
      </w:r>
      <w:r w:rsidRPr="00A76C1D">
        <w:rPr>
          <w:rFonts w:ascii="Times New Roman" w:eastAsia="Times New Roman" w:hAnsi="Times New Roman" w:cs="Times New Roman"/>
          <w:sz w:val="24"/>
          <w:szCs w:val="24"/>
          <w:lang w:eastAsia="ru-RU"/>
        </w:rPr>
        <w:t>. Брать на себя ответственность за работу членов команды (подчиненных), результат выполнения заданий.</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A76C1D">
        <w:rPr>
          <w:rFonts w:ascii="Times New Roman" w:eastAsia="Times New Roman" w:hAnsi="Times New Roman" w:cs="Times New Roman"/>
          <w:b/>
          <w:sz w:val="28"/>
          <w:szCs w:val="28"/>
          <w:lang w:eastAsia="ru-RU"/>
        </w:rPr>
        <w:t>2. СТРУКТУРА И СОДЕРЖАНИЕ УЧЕБНОЙ ДИСЦИПЛИНЫ</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kern w:val="36"/>
          <w:sz w:val="28"/>
          <w:szCs w:val="28"/>
          <w:lang w:eastAsia="ru-RU"/>
        </w:rPr>
      </w:pPr>
      <w:r w:rsidRPr="00A76C1D">
        <w:rPr>
          <w:rFonts w:ascii="Times New Roman" w:eastAsia="Times New Roman" w:hAnsi="Times New Roman" w:cs="Times New Roman"/>
          <w:b/>
          <w:sz w:val="28"/>
          <w:szCs w:val="28"/>
          <w:lang w:eastAsia="ru-RU"/>
        </w:rPr>
        <w:t>2.1. Объем учебной дисциплины и виды учебной работы</w:t>
      </w:r>
    </w:p>
    <w:tbl>
      <w:tblPr>
        <w:tblpPr w:leftFromText="180" w:rightFromText="180" w:vertAnchor="text" w:horzAnchor="margin" w:tblpY="190"/>
        <w:tblW w:w="1026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763"/>
        <w:gridCol w:w="2503"/>
      </w:tblGrid>
      <w:tr w:rsidR="00A76C1D" w:rsidRPr="00A76C1D" w:rsidTr="00A76C1D">
        <w:trPr>
          <w:trHeight w:val="274"/>
        </w:trPr>
        <w:tc>
          <w:tcPr>
            <w:tcW w:w="7763" w:type="dxa"/>
            <w:tcBorders>
              <w:top w:val="single" w:sz="6" w:space="0" w:color="000000"/>
              <w:left w:val="single" w:sz="6" w:space="0" w:color="000000"/>
              <w:bottom w:val="single" w:sz="6" w:space="0" w:color="000000"/>
              <w:right w:val="single" w:sz="6" w:space="0" w:color="000000"/>
            </w:tcBorders>
          </w:tcPr>
          <w:p w:rsidR="00A76C1D" w:rsidRPr="00A76C1D" w:rsidRDefault="00A76C1D" w:rsidP="00A76C1D">
            <w:pPr>
              <w:spacing w:after="0" w:line="240" w:lineRule="auto"/>
              <w:ind w:firstLine="426"/>
              <w:jc w:val="center"/>
              <w:rPr>
                <w:rFonts w:ascii="Times New Roman" w:eastAsia="Times New Roman" w:hAnsi="Times New Roman" w:cs="Times New Roman"/>
                <w:lang w:eastAsia="ru-RU"/>
              </w:rPr>
            </w:pPr>
            <w:r w:rsidRPr="00A76C1D">
              <w:rPr>
                <w:rFonts w:ascii="Times New Roman" w:eastAsia="Times New Roman" w:hAnsi="Times New Roman" w:cs="Times New Roman"/>
                <w:b/>
                <w:lang w:eastAsia="ru-RU"/>
              </w:rPr>
              <w:t>Вид учебной работы</w:t>
            </w:r>
          </w:p>
        </w:tc>
        <w:tc>
          <w:tcPr>
            <w:tcW w:w="2503" w:type="dxa"/>
            <w:tcBorders>
              <w:top w:val="single" w:sz="6" w:space="0" w:color="000000"/>
              <w:left w:val="single" w:sz="6" w:space="0" w:color="000000"/>
              <w:bottom w:val="single" w:sz="6" w:space="0" w:color="000000"/>
              <w:right w:val="single" w:sz="6" w:space="0" w:color="000000"/>
            </w:tcBorders>
          </w:tcPr>
          <w:p w:rsidR="00A76C1D" w:rsidRPr="00A76C1D" w:rsidRDefault="00A76C1D" w:rsidP="00A76C1D">
            <w:pPr>
              <w:spacing w:after="0" w:line="240" w:lineRule="auto"/>
              <w:ind w:firstLine="426"/>
              <w:jc w:val="center"/>
              <w:rPr>
                <w:rFonts w:ascii="Times New Roman" w:eastAsia="Times New Roman" w:hAnsi="Times New Roman" w:cs="Times New Roman"/>
                <w:i/>
                <w:iCs/>
                <w:lang w:eastAsia="ru-RU"/>
              </w:rPr>
            </w:pPr>
            <w:r w:rsidRPr="00A76C1D">
              <w:rPr>
                <w:rFonts w:ascii="Times New Roman" w:eastAsia="Times New Roman" w:hAnsi="Times New Roman" w:cs="Times New Roman"/>
                <w:b/>
                <w:i/>
                <w:iCs/>
                <w:lang w:eastAsia="ru-RU"/>
              </w:rPr>
              <w:t>Объем часов</w:t>
            </w:r>
          </w:p>
        </w:tc>
      </w:tr>
      <w:tr w:rsidR="00A76C1D" w:rsidRPr="00A76C1D" w:rsidTr="00A76C1D">
        <w:trPr>
          <w:trHeight w:val="263"/>
        </w:trPr>
        <w:tc>
          <w:tcPr>
            <w:tcW w:w="7763" w:type="dxa"/>
            <w:tcBorders>
              <w:top w:val="single" w:sz="6" w:space="0" w:color="000000"/>
              <w:left w:val="single" w:sz="6" w:space="0" w:color="000000"/>
              <w:bottom w:val="single" w:sz="6" w:space="0" w:color="000000"/>
              <w:right w:val="single" w:sz="6" w:space="0" w:color="000000"/>
            </w:tcBorders>
          </w:tcPr>
          <w:p w:rsidR="00A76C1D" w:rsidRPr="00A76C1D" w:rsidRDefault="00A76C1D" w:rsidP="00A76C1D">
            <w:pPr>
              <w:spacing w:after="0" w:line="240" w:lineRule="auto"/>
              <w:ind w:firstLine="426"/>
              <w:rPr>
                <w:rFonts w:ascii="Times New Roman" w:eastAsia="Times New Roman" w:hAnsi="Times New Roman" w:cs="Times New Roman"/>
                <w:b/>
                <w:lang w:eastAsia="ru-RU"/>
              </w:rPr>
            </w:pPr>
            <w:r w:rsidRPr="00A76C1D">
              <w:rPr>
                <w:rFonts w:ascii="Times New Roman" w:eastAsia="Times New Roman" w:hAnsi="Times New Roman" w:cs="Times New Roman"/>
                <w:b/>
                <w:lang w:eastAsia="ru-RU"/>
              </w:rPr>
              <w:t>Максимальная учебная нагрузка (всего)</w:t>
            </w:r>
          </w:p>
        </w:tc>
        <w:tc>
          <w:tcPr>
            <w:tcW w:w="2503" w:type="dxa"/>
            <w:tcBorders>
              <w:top w:val="single" w:sz="6" w:space="0" w:color="000000"/>
              <w:left w:val="single" w:sz="6" w:space="0" w:color="000000"/>
              <w:bottom w:val="single" w:sz="6" w:space="0" w:color="000000"/>
              <w:right w:val="single" w:sz="6" w:space="0" w:color="000000"/>
            </w:tcBorders>
          </w:tcPr>
          <w:p w:rsidR="00A76C1D" w:rsidRPr="00A76C1D" w:rsidRDefault="00A76C1D" w:rsidP="00A76C1D">
            <w:pPr>
              <w:spacing w:after="0" w:line="240" w:lineRule="auto"/>
              <w:ind w:firstLine="426"/>
              <w:jc w:val="center"/>
              <w:rPr>
                <w:rFonts w:ascii="Times New Roman" w:eastAsia="Times New Roman" w:hAnsi="Times New Roman" w:cs="Times New Roman"/>
                <w:iCs/>
                <w:sz w:val="28"/>
                <w:szCs w:val="28"/>
                <w:lang w:eastAsia="ru-RU"/>
              </w:rPr>
            </w:pPr>
            <w:r w:rsidRPr="00A76C1D">
              <w:rPr>
                <w:rFonts w:ascii="Times New Roman" w:eastAsia="Times New Roman" w:hAnsi="Times New Roman" w:cs="Times New Roman"/>
                <w:iCs/>
                <w:sz w:val="28"/>
                <w:szCs w:val="28"/>
                <w:lang w:eastAsia="ru-RU"/>
              </w:rPr>
              <w:t>206</w:t>
            </w:r>
          </w:p>
        </w:tc>
      </w:tr>
      <w:tr w:rsidR="00A76C1D" w:rsidRPr="00A76C1D" w:rsidTr="00A76C1D">
        <w:trPr>
          <w:trHeight w:val="183"/>
        </w:trPr>
        <w:tc>
          <w:tcPr>
            <w:tcW w:w="7763" w:type="dxa"/>
            <w:tcBorders>
              <w:top w:val="single" w:sz="6" w:space="0" w:color="000000"/>
              <w:left w:val="single" w:sz="6" w:space="0" w:color="000000"/>
              <w:bottom w:val="single" w:sz="6" w:space="0" w:color="000000"/>
              <w:right w:val="single" w:sz="6" w:space="0" w:color="000000"/>
            </w:tcBorders>
          </w:tcPr>
          <w:p w:rsidR="00A76C1D" w:rsidRPr="00A76C1D" w:rsidRDefault="00A76C1D" w:rsidP="00A76C1D">
            <w:pPr>
              <w:spacing w:after="0" w:line="240" w:lineRule="auto"/>
              <w:ind w:firstLine="426"/>
              <w:jc w:val="both"/>
              <w:rPr>
                <w:rFonts w:ascii="Times New Roman" w:eastAsia="Times New Roman" w:hAnsi="Times New Roman" w:cs="Times New Roman"/>
                <w:lang w:eastAsia="ru-RU"/>
              </w:rPr>
            </w:pPr>
            <w:r w:rsidRPr="00A76C1D">
              <w:rPr>
                <w:rFonts w:ascii="Times New Roman" w:eastAsia="Times New Roman" w:hAnsi="Times New Roman" w:cs="Times New Roman"/>
                <w:b/>
                <w:lang w:eastAsia="ru-RU"/>
              </w:rPr>
              <w:t xml:space="preserve">Обязательная аудиторная учебная нагрузка (всего) </w:t>
            </w:r>
          </w:p>
        </w:tc>
        <w:tc>
          <w:tcPr>
            <w:tcW w:w="2503" w:type="dxa"/>
            <w:tcBorders>
              <w:top w:val="single" w:sz="6" w:space="0" w:color="000000"/>
              <w:left w:val="single" w:sz="6" w:space="0" w:color="000000"/>
              <w:bottom w:val="single" w:sz="6" w:space="0" w:color="000000"/>
              <w:right w:val="single" w:sz="6" w:space="0" w:color="000000"/>
            </w:tcBorders>
          </w:tcPr>
          <w:p w:rsidR="00A76C1D" w:rsidRPr="00A76C1D" w:rsidRDefault="00A76C1D" w:rsidP="00A76C1D">
            <w:pPr>
              <w:spacing w:after="0" w:line="240" w:lineRule="auto"/>
              <w:ind w:firstLine="426"/>
              <w:jc w:val="center"/>
              <w:rPr>
                <w:rFonts w:ascii="Times New Roman" w:eastAsia="Times New Roman" w:hAnsi="Times New Roman" w:cs="Times New Roman"/>
                <w:iCs/>
                <w:sz w:val="28"/>
                <w:szCs w:val="28"/>
                <w:lang w:eastAsia="ru-RU"/>
              </w:rPr>
            </w:pPr>
            <w:r w:rsidRPr="00A76C1D">
              <w:rPr>
                <w:rFonts w:ascii="Times New Roman" w:eastAsia="Times New Roman" w:hAnsi="Times New Roman" w:cs="Times New Roman"/>
                <w:iCs/>
                <w:sz w:val="28"/>
                <w:szCs w:val="28"/>
                <w:lang w:eastAsia="ru-RU"/>
              </w:rPr>
              <w:t>194</w:t>
            </w:r>
          </w:p>
        </w:tc>
      </w:tr>
      <w:tr w:rsidR="00A76C1D" w:rsidRPr="00A76C1D" w:rsidTr="00A76C1D">
        <w:trPr>
          <w:trHeight w:val="183"/>
        </w:trPr>
        <w:tc>
          <w:tcPr>
            <w:tcW w:w="7763" w:type="dxa"/>
            <w:shd w:val="clear" w:color="auto" w:fill="auto"/>
          </w:tcPr>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в том числе:</w:t>
            </w:r>
          </w:p>
        </w:tc>
        <w:tc>
          <w:tcPr>
            <w:tcW w:w="2503" w:type="dxa"/>
            <w:tcBorders>
              <w:top w:val="single" w:sz="6" w:space="0" w:color="000000"/>
              <w:left w:val="single" w:sz="6" w:space="0" w:color="000000"/>
              <w:bottom w:val="single" w:sz="6" w:space="0" w:color="000000"/>
              <w:right w:val="single" w:sz="6" w:space="0" w:color="000000"/>
            </w:tcBorders>
          </w:tcPr>
          <w:p w:rsidR="00A76C1D" w:rsidRPr="00A76C1D" w:rsidRDefault="00A76C1D" w:rsidP="00A76C1D">
            <w:pPr>
              <w:spacing w:after="0" w:line="240" w:lineRule="auto"/>
              <w:ind w:firstLine="426"/>
              <w:jc w:val="center"/>
              <w:rPr>
                <w:rFonts w:ascii="Times New Roman" w:eastAsia="Times New Roman" w:hAnsi="Times New Roman" w:cs="Times New Roman"/>
                <w:iCs/>
                <w:sz w:val="28"/>
                <w:szCs w:val="28"/>
                <w:lang w:eastAsia="ru-RU"/>
              </w:rPr>
            </w:pPr>
          </w:p>
        </w:tc>
      </w:tr>
      <w:tr w:rsidR="00A76C1D" w:rsidRPr="00A76C1D" w:rsidTr="00A76C1D">
        <w:trPr>
          <w:trHeight w:val="183"/>
        </w:trPr>
        <w:tc>
          <w:tcPr>
            <w:tcW w:w="7763" w:type="dxa"/>
            <w:tcBorders>
              <w:top w:val="single" w:sz="4" w:space="0" w:color="auto"/>
            </w:tcBorders>
            <w:shd w:val="clear" w:color="auto" w:fill="auto"/>
          </w:tcPr>
          <w:p w:rsidR="00A76C1D" w:rsidRPr="00A76C1D" w:rsidRDefault="00A76C1D" w:rsidP="00A76C1D">
            <w:pPr>
              <w:spacing w:after="0" w:line="240" w:lineRule="auto"/>
              <w:ind w:left="567"/>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Теоретическое обучение</w:t>
            </w:r>
          </w:p>
        </w:tc>
        <w:tc>
          <w:tcPr>
            <w:tcW w:w="2503" w:type="dxa"/>
            <w:tcBorders>
              <w:top w:val="single" w:sz="6" w:space="0" w:color="000000"/>
              <w:left w:val="single" w:sz="6" w:space="0" w:color="000000"/>
              <w:bottom w:val="single" w:sz="6" w:space="0" w:color="000000"/>
              <w:right w:val="single" w:sz="6" w:space="0" w:color="000000"/>
            </w:tcBorders>
          </w:tcPr>
          <w:p w:rsidR="00A76C1D" w:rsidRPr="00A76C1D" w:rsidRDefault="00A76C1D" w:rsidP="00A76C1D">
            <w:pPr>
              <w:spacing w:after="0" w:line="240" w:lineRule="auto"/>
              <w:ind w:firstLine="426"/>
              <w:jc w:val="center"/>
              <w:rPr>
                <w:rFonts w:ascii="Times New Roman" w:eastAsia="Times New Roman" w:hAnsi="Times New Roman" w:cs="Times New Roman"/>
                <w:iCs/>
                <w:sz w:val="28"/>
                <w:szCs w:val="28"/>
                <w:lang w:eastAsia="ru-RU"/>
              </w:rPr>
            </w:pPr>
            <w:r w:rsidRPr="00A76C1D">
              <w:rPr>
                <w:rFonts w:ascii="Times New Roman" w:eastAsia="Times New Roman" w:hAnsi="Times New Roman" w:cs="Times New Roman"/>
                <w:iCs/>
                <w:sz w:val="28"/>
                <w:szCs w:val="28"/>
                <w:lang w:eastAsia="ru-RU"/>
              </w:rPr>
              <w:t>108</w:t>
            </w:r>
          </w:p>
        </w:tc>
      </w:tr>
      <w:tr w:rsidR="00A76C1D" w:rsidRPr="00A76C1D" w:rsidTr="00A76C1D">
        <w:trPr>
          <w:trHeight w:val="183"/>
        </w:trPr>
        <w:tc>
          <w:tcPr>
            <w:tcW w:w="7763" w:type="dxa"/>
            <w:tcBorders>
              <w:top w:val="single" w:sz="4" w:space="0" w:color="auto"/>
            </w:tcBorders>
            <w:shd w:val="clear" w:color="auto" w:fill="auto"/>
          </w:tcPr>
          <w:p w:rsidR="00A76C1D" w:rsidRPr="00A76C1D" w:rsidRDefault="00A76C1D" w:rsidP="00A76C1D">
            <w:pPr>
              <w:spacing w:after="0" w:line="240" w:lineRule="auto"/>
              <w:ind w:left="567"/>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практические занятия</w:t>
            </w:r>
          </w:p>
        </w:tc>
        <w:tc>
          <w:tcPr>
            <w:tcW w:w="2503" w:type="dxa"/>
            <w:tcBorders>
              <w:top w:val="single" w:sz="6" w:space="0" w:color="000000"/>
              <w:left w:val="single" w:sz="6" w:space="0" w:color="000000"/>
              <w:bottom w:val="single" w:sz="6" w:space="0" w:color="000000"/>
              <w:right w:val="single" w:sz="6" w:space="0" w:color="000000"/>
            </w:tcBorders>
          </w:tcPr>
          <w:p w:rsidR="00A76C1D" w:rsidRPr="00A76C1D" w:rsidRDefault="00A76C1D" w:rsidP="00A76C1D">
            <w:pPr>
              <w:spacing w:after="0" w:line="240" w:lineRule="auto"/>
              <w:ind w:firstLine="426"/>
              <w:jc w:val="center"/>
              <w:rPr>
                <w:rFonts w:ascii="Times New Roman" w:eastAsia="Times New Roman" w:hAnsi="Times New Roman" w:cs="Times New Roman"/>
                <w:iCs/>
                <w:sz w:val="28"/>
                <w:szCs w:val="28"/>
                <w:lang w:eastAsia="ru-RU"/>
              </w:rPr>
            </w:pPr>
            <w:r w:rsidRPr="00A76C1D">
              <w:rPr>
                <w:rFonts w:ascii="Times New Roman" w:eastAsia="Times New Roman" w:hAnsi="Times New Roman" w:cs="Times New Roman"/>
                <w:iCs/>
                <w:sz w:val="28"/>
                <w:szCs w:val="28"/>
                <w:lang w:eastAsia="ru-RU"/>
              </w:rPr>
              <w:t>86</w:t>
            </w:r>
          </w:p>
        </w:tc>
      </w:tr>
      <w:tr w:rsidR="00A76C1D" w:rsidRPr="00A76C1D" w:rsidTr="00A76C1D">
        <w:trPr>
          <w:trHeight w:val="183"/>
        </w:trPr>
        <w:tc>
          <w:tcPr>
            <w:tcW w:w="7763" w:type="dxa"/>
            <w:tcBorders>
              <w:top w:val="single" w:sz="4" w:space="0" w:color="auto"/>
            </w:tcBorders>
            <w:shd w:val="clear" w:color="auto" w:fill="auto"/>
          </w:tcPr>
          <w:p w:rsidR="00A76C1D" w:rsidRPr="00A76C1D" w:rsidRDefault="00A76C1D" w:rsidP="00A76C1D">
            <w:pPr>
              <w:spacing w:after="0" w:line="240" w:lineRule="auto"/>
              <w:ind w:left="567"/>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консультация</w:t>
            </w:r>
          </w:p>
        </w:tc>
        <w:tc>
          <w:tcPr>
            <w:tcW w:w="2503" w:type="dxa"/>
            <w:tcBorders>
              <w:top w:val="single" w:sz="6" w:space="0" w:color="000000"/>
              <w:left w:val="single" w:sz="6" w:space="0" w:color="000000"/>
              <w:bottom w:val="single" w:sz="6" w:space="0" w:color="000000"/>
              <w:right w:val="single" w:sz="6" w:space="0" w:color="000000"/>
            </w:tcBorders>
          </w:tcPr>
          <w:p w:rsidR="00A76C1D" w:rsidRPr="00A76C1D" w:rsidRDefault="00A76C1D" w:rsidP="00A76C1D">
            <w:pPr>
              <w:spacing w:after="0" w:line="240" w:lineRule="auto"/>
              <w:ind w:firstLine="426"/>
              <w:jc w:val="center"/>
              <w:rPr>
                <w:rFonts w:ascii="Times New Roman" w:eastAsia="Times New Roman" w:hAnsi="Times New Roman" w:cs="Times New Roman"/>
                <w:iCs/>
                <w:sz w:val="28"/>
                <w:szCs w:val="28"/>
                <w:lang w:eastAsia="ru-RU"/>
              </w:rPr>
            </w:pPr>
            <w:r w:rsidRPr="00A76C1D">
              <w:rPr>
                <w:rFonts w:ascii="Times New Roman" w:eastAsia="Times New Roman" w:hAnsi="Times New Roman" w:cs="Times New Roman"/>
                <w:iCs/>
                <w:sz w:val="28"/>
                <w:szCs w:val="28"/>
                <w:lang w:eastAsia="ru-RU"/>
              </w:rPr>
              <w:t>6</w:t>
            </w:r>
          </w:p>
        </w:tc>
      </w:tr>
      <w:tr w:rsidR="00A76C1D" w:rsidRPr="00A76C1D" w:rsidTr="00A76C1D">
        <w:trPr>
          <w:trHeight w:val="155"/>
        </w:trPr>
        <w:tc>
          <w:tcPr>
            <w:tcW w:w="7763" w:type="dxa"/>
            <w:shd w:val="clear" w:color="auto" w:fill="auto"/>
          </w:tcPr>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iCs/>
                <w:lang w:eastAsia="ru-RU"/>
              </w:rPr>
              <w:t>Промежуточная аттестация в форме экзамена</w:t>
            </w:r>
          </w:p>
        </w:tc>
        <w:tc>
          <w:tcPr>
            <w:tcW w:w="2503" w:type="dxa"/>
            <w:tcBorders>
              <w:top w:val="single" w:sz="6" w:space="0" w:color="000000"/>
              <w:left w:val="single" w:sz="6" w:space="0" w:color="000000"/>
              <w:bottom w:val="single" w:sz="6" w:space="0" w:color="000000"/>
              <w:right w:val="single" w:sz="6" w:space="0" w:color="000000"/>
            </w:tcBorders>
          </w:tcPr>
          <w:p w:rsidR="00A76C1D" w:rsidRPr="00A76C1D" w:rsidRDefault="00A76C1D" w:rsidP="00A76C1D">
            <w:pPr>
              <w:spacing w:after="0" w:line="240" w:lineRule="auto"/>
              <w:ind w:firstLine="426"/>
              <w:jc w:val="center"/>
              <w:rPr>
                <w:rFonts w:ascii="Times New Roman" w:eastAsia="Times New Roman" w:hAnsi="Times New Roman" w:cs="Times New Roman"/>
                <w:iCs/>
                <w:sz w:val="28"/>
                <w:szCs w:val="28"/>
                <w:lang w:eastAsia="ru-RU"/>
              </w:rPr>
            </w:pPr>
            <w:r w:rsidRPr="00A76C1D">
              <w:rPr>
                <w:rFonts w:ascii="Times New Roman" w:eastAsia="Times New Roman" w:hAnsi="Times New Roman" w:cs="Times New Roman"/>
                <w:iCs/>
                <w:sz w:val="28"/>
                <w:szCs w:val="28"/>
                <w:lang w:eastAsia="ru-RU"/>
              </w:rPr>
              <w:t>6</w:t>
            </w:r>
          </w:p>
        </w:tc>
      </w:tr>
    </w:tbl>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kern w:val="36"/>
          <w:sz w:val="28"/>
          <w:szCs w:val="28"/>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r w:rsidRPr="00A76C1D">
        <w:rPr>
          <w:rFonts w:ascii="Times New Roman" w:eastAsia="Times New Roman" w:hAnsi="Times New Roman" w:cs="Times New Roman"/>
          <w:b/>
          <w:bCs/>
          <w:kern w:val="36"/>
          <w:sz w:val="28"/>
          <w:szCs w:val="28"/>
          <w:lang w:eastAsia="ru-RU"/>
        </w:rPr>
        <w:t xml:space="preserve">2.2 </w:t>
      </w:r>
      <w:r w:rsidRPr="00A76C1D">
        <w:rPr>
          <w:rFonts w:ascii="Times New Roman" w:eastAsia="Times New Roman" w:hAnsi="Times New Roman" w:cs="Times New Roman"/>
          <w:b/>
          <w:sz w:val="28"/>
          <w:szCs w:val="28"/>
          <w:lang w:eastAsia="ru-RU"/>
        </w:rPr>
        <w:t>СОДЕРЖАНИЕ.</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sz w:val="20"/>
          <w:szCs w:val="20"/>
          <w:lang w:eastAsia="ru-RU"/>
        </w:rPr>
      </w:pPr>
      <w:r w:rsidRPr="00A76C1D">
        <w:rPr>
          <w:rFonts w:ascii="Times New Roman" w:eastAsia="Times New Roman" w:hAnsi="Times New Roman" w:cs="Times New Roman"/>
          <w:b/>
          <w:sz w:val="20"/>
          <w:szCs w:val="20"/>
          <w:lang w:eastAsia="ru-RU"/>
        </w:rPr>
        <w:t>Введение</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Роль информационной деятельности в современном обществе, его экономической, социальной, культурной, образовательной сферах. Значение информатики при освоении профессий СПО.</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sz w:val="20"/>
          <w:szCs w:val="20"/>
          <w:lang w:eastAsia="ru-RU"/>
        </w:rPr>
      </w:pPr>
      <w:r w:rsidRPr="00A76C1D">
        <w:rPr>
          <w:rFonts w:ascii="Times New Roman" w:eastAsia="Times New Roman" w:hAnsi="Times New Roman" w:cs="Times New Roman"/>
          <w:b/>
          <w:sz w:val="20"/>
          <w:szCs w:val="20"/>
          <w:lang w:eastAsia="ru-RU"/>
        </w:rPr>
        <w:t>1. Информационная деятельность человека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1.1. Основные этапы развития информационного общества. Этапы развития технических средств и информационных ресурсов.</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u w:val="single"/>
          <w:lang w:eastAsia="ru-RU"/>
        </w:rPr>
      </w:pPr>
      <w:r w:rsidRPr="00A76C1D">
        <w:rPr>
          <w:rFonts w:ascii="Times New Roman" w:eastAsia="Times New Roman" w:hAnsi="Times New Roman" w:cs="Times New Roman"/>
          <w:sz w:val="20"/>
          <w:szCs w:val="20"/>
          <w:u w:val="single"/>
          <w:lang w:eastAsia="ru-RU"/>
        </w:rPr>
        <w:t>Практические занятия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Информационные ресурсы общества. Образовательные информационные ресурсы. Работа с программным обеспечением. Инсталляция программного обеспечения (в соответствии с техническим направлением профессиональной деятельности), его использование и обновление.</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1.2. Виды профессиональной информационной деятельности человека с использованием технических средств и информационных ресурсов (в соответствии с техническим направлением профессиональной деятельности). Стоимостные характеристики информационной деятельности. Правовые нормы, относящиеся к информации, правонарушения в информационной сфере, меры их предупреждения.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u w:val="single"/>
          <w:lang w:eastAsia="ru-RU"/>
        </w:rPr>
      </w:pPr>
      <w:r w:rsidRPr="00A76C1D">
        <w:rPr>
          <w:rFonts w:ascii="Times New Roman" w:eastAsia="Times New Roman" w:hAnsi="Times New Roman" w:cs="Times New Roman"/>
          <w:sz w:val="20"/>
          <w:szCs w:val="20"/>
          <w:u w:val="single"/>
          <w:lang w:eastAsia="ru-RU"/>
        </w:rPr>
        <w:t>Практические занятия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Лицензионные и свободно распространяемые программные продукты. Организация обновления программного обеспечения с использованием сети Интернет.</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sz w:val="20"/>
          <w:szCs w:val="20"/>
          <w:lang w:eastAsia="ru-RU"/>
        </w:rPr>
      </w:pPr>
      <w:r w:rsidRPr="00A76C1D">
        <w:rPr>
          <w:rFonts w:ascii="Times New Roman" w:eastAsia="Times New Roman" w:hAnsi="Times New Roman" w:cs="Times New Roman"/>
          <w:b/>
          <w:sz w:val="20"/>
          <w:szCs w:val="20"/>
          <w:lang w:eastAsia="ru-RU"/>
        </w:rPr>
        <w:t>2. Информация и информационные процессы</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2.1. Подходы к понятию и измерению информации. Информационные объект различных видов. Универсальность дискретного (цифрового) представления информации. Представление информации в двоичной системе счисления.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u w:val="single"/>
          <w:lang w:eastAsia="ru-RU"/>
        </w:rPr>
      </w:pPr>
      <w:r w:rsidRPr="00A76C1D">
        <w:rPr>
          <w:rFonts w:ascii="Times New Roman" w:eastAsia="Times New Roman" w:hAnsi="Times New Roman" w:cs="Times New Roman"/>
          <w:sz w:val="20"/>
          <w:szCs w:val="20"/>
          <w:u w:val="single"/>
          <w:lang w:eastAsia="ru-RU"/>
        </w:rPr>
        <w:t>Практическое занятие</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Дискретное (цифровое) представление текстовой, графической, звуковой информации и видеоинформации. Представление информации в различных системах счисления.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2.2. Основные информационные процессы и их реализация с помощью компьютера: обработка информации.</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2.2.1. Принципы обработки информации при помощи компьютера. Арифметические и логические основы работы компьютера. Элементная база компьютера.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2.2.2. Алгоритмы и способы их описания. Этапы решения задач с использованием компьютера: формализация, программирование и тестирование. Переход от неформального описания к формальному.</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u w:val="single"/>
          <w:lang w:eastAsia="ru-RU"/>
        </w:rPr>
      </w:pPr>
      <w:r w:rsidRPr="00A76C1D">
        <w:rPr>
          <w:rFonts w:ascii="Times New Roman" w:eastAsia="Times New Roman" w:hAnsi="Times New Roman" w:cs="Times New Roman"/>
          <w:sz w:val="20"/>
          <w:szCs w:val="20"/>
          <w:u w:val="single"/>
          <w:lang w:eastAsia="ru-RU"/>
        </w:rPr>
        <w:t>Практические занятия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Примеры построения алгоритмов и их реализации на компьютере. Основные алгоритмические конструкции и их описание средствами языков программирования. Использование логических высказываний и операций в алгоритмических конструкциях. Примеры построения алгоритмов с использованием конструкций проверки условий, циклов и способов описания структур данных. Разработка несложного алгоритма решения задачи.</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2.2.3. Компьютер как исполнитель команд. Программный принцип работы компьютера.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u w:val="single"/>
          <w:lang w:eastAsia="ru-RU"/>
        </w:rPr>
      </w:pPr>
      <w:r w:rsidRPr="00A76C1D">
        <w:rPr>
          <w:rFonts w:ascii="Times New Roman" w:eastAsia="Times New Roman" w:hAnsi="Times New Roman" w:cs="Times New Roman"/>
          <w:sz w:val="20"/>
          <w:szCs w:val="20"/>
          <w:u w:val="single"/>
          <w:lang w:eastAsia="ru-RU"/>
        </w:rPr>
        <w:t>Практические занятия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 xml:space="preserve">Среда программирования. Тестирование программы. Программная реализация несложного алгоритма.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2.2.4. Компьютерные модели различных процессов.</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u w:val="single"/>
          <w:lang w:eastAsia="ru-RU"/>
        </w:rPr>
      </w:pPr>
      <w:r w:rsidRPr="00A76C1D">
        <w:rPr>
          <w:rFonts w:ascii="Times New Roman" w:eastAsia="Times New Roman" w:hAnsi="Times New Roman" w:cs="Times New Roman"/>
          <w:sz w:val="20"/>
          <w:szCs w:val="20"/>
          <w:u w:val="single"/>
          <w:lang w:eastAsia="ru-RU"/>
        </w:rPr>
        <w:t>Практические занятия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Проведение исследования на основе использования готовой компьютерной модели. Конструирование программ на основе разработки алгоритмов процессов различной природы.</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2.3. Основные информационные процессы и их реализация с помощью компьютеров: хранение, поиск и передача информации.</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2.3.1. Хранение информационных объектов различных видов на разных цифровых носителях. Определение объемов различных носителей информации. Архив информации.</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u w:val="single"/>
          <w:lang w:eastAsia="ru-RU"/>
        </w:rPr>
      </w:pPr>
      <w:r w:rsidRPr="00A76C1D">
        <w:rPr>
          <w:rFonts w:ascii="Times New Roman" w:eastAsia="Times New Roman" w:hAnsi="Times New Roman" w:cs="Times New Roman"/>
          <w:sz w:val="20"/>
          <w:szCs w:val="20"/>
          <w:u w:val="single"/>
          <w:lang w:eastAsia="ru-RU"/>
        </w:rPr>
        <w:t>Практические занятия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Создание архива данных. Извлечение данных из архива. Запись информации на внешние носители различных видов.</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sz w:val="20"/>
          <w:szCs w:val="20"/>
          <w:lang w:eastAsia="ru-RU"/>
        </w:rPr>
      </w:pPr>
      <w:r w:rsidRPr="00A76C1D">
        <w:rPr>
          <w:rFonts w:ascii="Times New Roman" w:eastAsia="Times New Roman" w:hAnsi="Times New Roman" w:cs="Times New Roman"/>
          <w:b/>
          <w:sz w:val="20"/>
          <w:szCs w:val="20"/>
          <w:lang w:eastAsia="ru-RU"/>
        </w:rPr>
        <w:t>3. Средства информационных и коммуникационных технологий</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3.1. Архитектура компьютеров. Основные характеристики компьютеров. Многообразие компьютеров. Многообразие внешних устройств, подключаемых к компьютеру. Виды программного обеспечения компьютеров. Примеры комплектации компьютерного рабочего места в соответствии с целями его использования для различных направлений профессиональной деятельности (в соответствии с направлениями технической профессиональной деятельности).</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u w:val="single"/>
          <w:lang w:eastAsia="ru-RU"/>
        </w:rPr>
      </w:pPr>
      <w:r w:rsidRPr="00A76C1D">
        <w:rPr>
          <w:rFonts w:ascii="Times New Roman" w:eastAsia="Times New Roman" w:hAnsi="Times New Roman" w:cs="Times New Roman"/>
          <w:sz w:val="20"/>
          <w:szCs w:val="20"/>
          <w:u w:val="single"/>
          <w:lang w:eastAsia="ru-RU"/>
        </w:rPr>
        <w:t>Практические занятия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Операционная система. Графический интерфейс пользователя. Примеры использования внешних устройств, подключаемых к компьютеру, в учебных целях. Программное обеспечение внешних устройств. Подключение внешних устройств к компьютеру и их настройка.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3.2. Объединение компьютеров в локальную сеть. Организация работы пользователей в локальных компьютерных сетях.</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u w:val="single"/>
          <w:lang w:eastAsia="ru-RU"/>
        </w:rPr>
      </w:pPr>
      <w:r w:rsidRPr="00A76C1D">
        <w:rPr>
          <w:rFonts w:ascii="Times New Roman" w:eastAsia="Times New Roman" w:hAnsi="Times New Roman" w:cs="Times New Roman"/>
          <w:sz w:val="20"/>
          <w:szCs w:val="20"/>
          <w:u w:val="single"/>
          <w:lang w:eastAsia="ru-RU"/>
        </w:rPr>
        <w:t>Практические занятия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Программное и аппаратное обеспечение компьютерных сетей. Сервер. Сетевые операционные системы. Понятие о системном администрировании. Разграничение прав доступа в сети. Подключение компьютера к сети. Администрирование локальной компьютерной сети.</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3.3. Безопасность, гигиена, эргономика, ресурсосбережение. Защита информации, антивирусная защита.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u w:val="single"/>
          <w:lang w:eastAsia="ru-RU"/>
        </w:rPr>
      </w:pPr>
      <w:r w:rsidRPr="00A76C1D">
        <w:rPr>
          <w:rFonts w:ascii="Times New Roman" w:eastAsia="Times New Roman" w:hAnsi="Times New Roman" w:cs="Times New Roman"/>
          <w:sz w:val="20"/>
          <w:szCs w:val="20"/>
          <w:u w:val="single"/>
          <w:lang w:eastAsia="ru-RU"/>
        </w:rPr>
        <w:t>Практические занятия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 xml:space="preserve">Защита информации, антивирусная защита. Эксплуатационные требования к компьютерному рабочему месту. Комплекс профилактических мероприятий для компьютерного рабочего места в соответствии с его комплектацией для профессиональной деятельности.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sz w:val="20"/>
          <w:szCs w:val="20"/>
          <w:lang w:eastAsia="ru-RU"/>
        </w:rPr>
      </w:pPr>
      <w:r w:rsidRPr="00A76C1D">
        <w:rPr>
          <w:rFonts w:ascii="Times New Roman" w:eastAsia="Times New Roman" w:hAnsi="Times New Roman" w:cs="Times New Roman"/>
          <w:b/>
          <w:sz w:val="20"/>
          <w:szCs w:val="20"/>
          <w:lang w:eastAsia="ru-RU"/>
        </w:rPr>
        <w:t>4. Технологии создания и преобразования информационных объектов</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4.1. Понятие об информационных системах и автоматизации информационных процессов.</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4.1.1. Возможности настольных издательских систем: создание, организация и основные способы преобразования (верстки) текста.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u w:val="single"/>
          <w:lang w:eastAsia="ru-RU"/>
        </w:rPr>
      </w:pPr>
      <w:r w:rsidRPr="00A76C1D">
        <w:rPr>
          <w:rFonts w:ascii="Times New Roman" w:eastAsia="Times New Roman" w:hAnsi="Times New Roman" w:cs="Times New Roman"/>
          <w:sz w:val="20"/>
          <w:szCs w:val="20"/>
          <w:u w:val="single"/>
          <w:lang w:eastAsia="ru-RU"/>
        </w:rPr>
        <w:t>Практические занятия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Использование систем проверки орфографии и грамматики. Создание компьютерных публикаций на основе использования готовых шаблонов (для выполнения учебных заданий из различных предметных областей).</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4.1.2. Возможности динамических (электронных) таблиц. Математическая обработка числовых данных.</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u w:val="single"/>
          <w:lang w:eastAsia="ru-RU"/>
        </w:rPr>
      </w:pPr>
      <w:r w:rsidRPr="00A76C1D">
        <w:rPr>
          <w:rFonts w:ascii="Times New Roman" w:eastAsia="Times New Roman" w:hAnsi="Times New Roman" w:cs="Times New Roman"/>
          <w:sz w:val="20"/>
          <w:szCs w:val="20"/>
          <w:u w:val="single"/>
          <w:lang w:eastAsia="ru-RU"/>
        </w:rPr>
        <w:t>Практическое занятие</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Использование различных возможностей динамических (электронных) таблиц для выполнения учебных заданий из различных предметных областей.</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4.1.3. Представление об организации баз данных и системах управления ими.</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Структура данных и система запросов на примерах баз данных различного назначения: юридических, библиотечных, налоговых, социальных, кадровых и др. Использование системы управления базами данных для выполнения учебных заданий из различных предметных областей.</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u w:val="single"/>
          <w:lang w:eastAsia="ru-RU"/>
        </w:rPr>
      </w:pPr>
      <w:r w:rsidRPr="00A76C1D">
        <w:rPr>
          <w:rFonts w:ascii="Times New Roman" w:eastAsia="Times New Roman" w:hAnsi="Times New Roman" w:cs="Times New Roman"/>
          <w:sz w:val="20"/>
          <w:szCs w:val="20"/>
          <w:u w:val="single"/>
          <w:lang w:eastAsia="ru-RU"/>
        </w:rPr>
        <w:t>Практическое занятие</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Формирование запросов для работы с электронными каталогами библиотек, музеев, книгоиздания, СМИ в рамках учебных заданий из различных предметных областей.</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4.1.4. Представление о программных средах компьютерной графики и черчения, мультимедийных средах. Многообразие специализированного программного обеспечения и цифрового оборудования для создания графических и мультимедийных объектов.</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u w:val="single"/>
          <w:lang w:eastAsia="ru-RU"/>
        </w:rPr>
      </w:pPr>
      <w:r w:rsidRPr="00A76C1D">
        <w:rPr>
          <w:rFonts w:ascii="Times New Roman" w:eastAsia="Times New Roman" w:hAnsi="Times New Roman" w:cs="Times New Roman"/>
          <w:sz w:val="20"/>
          <w:szCs w:val="20"/>
          <w:u w:val="single"/>
          <w:lang w:eastAsia="ru-RU"/>
        </w:rPr>
        <w:t>Практические занятия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Создание и редактирование графических и мультимедийных объектов средствами компьютерных презентаций для выполнения учебных заданий из различных предметных областей. Использование презентационного оборудования. Аудио- и видеомонтаж с использованием специализированного программного обеспечения.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4.1.5. Демонстрация систем автоматизированного проектирования и конструирования.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u w:val="single"/>
          <w:lang w:eastAsia="ru-RU"/>
        </w:rPr>
      </w:pPr>
      <w:r w:rsidRPr="00A76C1D">
        <w:rPr>
          <w:rFonts w:ascii="Times New Roman" w:eastAsia="Times New Roman" w:hAnsi="Times New Roman" w:cs="Times New Roman"/>
          <w:sz w:val="20"/>
          <w:szCs w:val="20"/>
          <w:u w:val="single"/>
          <w:lang w:eastAsia="ru-RU"/>
        </w:rPr>
        <w:t>Практическое занятие</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Компьютерное черчение.</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sz w:val="20"/>
          <w:szCs w:val="20"/>
          <w:lang w:eastAsia="ru-RU"/>
        </w:rPr>
      </w:pPr>
      <w:r w:rsidRPr="00A76C1D">
        <w:rPr>
          <w:rFonts w:ascii="Times New Roman" w:eastAsia="Times New Roman" w:hAnsi="Times New Roman" w:cs="Times New Roman"/>
          <w:b/>
          <w:sz w:val="20"/>
          <w:szCs w:val="20"/>
          <w:lang w:eastAsia="ru-RU"/>
        </w:rPr>
        <w:t>5. Телекоммуникационные технологии</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5.1. Представления о технических и программных средствах телекоммуникационных технологий. Интернет-технологии, способы и скоростные характеристики подключения, провайдер.</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u w:val="single"/>
          <w:lang w:eastAsia="ru-RU"/>
        </w:rPr>
      </w:pPr>
      <w:r w:rsidRPr="00A76C1D">
        <w:rPr>
          <w:rFonts w:ascii="Times New Roman" w:eastAsia="Times New Roman" w:hAnsi="Times New Roman" w:cs="Times New Roman"/>
          <w:sz w:val="20"/>
          <w:szCs w:val="20"/>
          <w:u w:val="single"/>
          <w:lang w:eastAsia="ru-RU"/>
        </w:rPr>
        <w:t>Практические занятия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Браузер. Примеры работы с интернет-магазином, интернет-СМИ, интернет-турагентством, интернет-библиотекой и пр.</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5.1.1. Поиск информации с использованием компьютера. Программные поисковые сервисы. Использование ключевых слов, фраз для поиска информации. Комбинации условия поиска.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u w:val="single"/>
          <w:lang w:eastAsia="ru-RU"/>
        </w:rPr>
      </w:pPr>
      <w:r w:rsidRPr="00A76C1D">
        <w:rPr>
          <w:rFonts w:ascii="Times New Roman" w:eastAsia="Times New Roman" w:hAnsi="Times New Roman" w:cs="Times New Roman"/>
          <w:sz w:val="20"/>
          <w:szCs w:val="20"/>
          <w:u w:val="single"/>
          <w:lang w:eastAsia="ru-RU"/>
        </w:rPr>
        <w:t>Практические занятия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Поисковые системы. Пример поиска информации на государственных образовательных порталах.</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5.1.2. Передача информации между компьютерами. Проводная и беспроводная связь.</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u w:val="single"/>
          <w:lang w:eastAsia="ru-RU"/>
        </w:rPr>
      </w:pPr>
      <w:r w:rsidRPr="00A76C1D">
        <w:rPr>
          <w:rFonts w:ascii="Times New Roman" w:eastAsia="Times New Roman" w:hAnsi="Times New Roman" w:cs="Times New Roman"/>
          <w:sz w:val="20"/>
          <w:szCs w:val="20"/>
          <w:u w:val="single"/>
          <w:lang w:eastAsia="ru-RU"/>
        </w:rPr>
        <w:t>Практические занятия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Модем. Единицы измерения скорости передачи данных. Подключение модема. Создание ящика электронной почты и настройка его параметров. Формирование адресной книги.</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5.1.3. Методы создания и сопровождения сайта.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u w:val="single"/>
          <w:lang w:eastAsia="ru-RU"/>
        </w:rPr>
      </w:pPr>
      <w:r w:rsidRPr="00A76C1D">
        <w:rPr>
          <w:rFonts w:ascii="Times New Roman" w:eastAsia="Times New Roman" w:hAnsi="Times New Roman" w:cs="Times New Roman"/>
          <w:sz w:val="20"/>
          <w:szCs w:val="20"/>
          <w:u w:val="single"/>
          <w:lang w:eastAsia="ru-RU"/>
        </w:rPr>
        <w:t>Практическое занятие</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Средства создания и сопровождения сайта.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5.2. Возможности сетевого программного обеспечения для организации коллективной деятельности в глобальных и локальных компьютерных сетях: электронная почта, чат, видеоконференция, интернет-телефония.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u w:val="single"/>
          <w:lang w:eastAsia="ru-RU"/>
        </w:rPr>
      </w:pPr>
      <w:r w:rsidRPr="00A76C1D">
        <w:rPr>
          <w:rFonts w:ascii="Times New Roman" w:eastAsia="Times New Roman" w:hAnsi="Times New Roman" w:cs="Times New Roman"/>
          <w:sz w:val="20"/>
          <w:szCs w:val="20"/>
          <w:u w:val="single"/>
          <w:lang w:eastAsia="ru-RU"/>
        </w:rPr>
        <w:t>Практические занятия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Организация форумов, общие ресурсы в сети Интернет, использование тестирующих систем в учебной деятельности в локальной сети образовательного учреждения. Настройка видео веб-сессий.</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5.3. Управление процессами. Представление об автоматических и автоматизированных системах управления. Представление о робототехнических системах.</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u w:val="single"/>
          <w:lang w:eastAsia="ru-RU"/>
        </w:rPr>
      </w:pPr>
      <w:r w:rsidRPr="00A76C1D">
        <w:rPr>
          <w:rFonts w:ascii="Times New Roman" w:eastAsia="Times New Roman" w:hAnsi="Times New Roman" w:cs="Times New Roman"/>
          <w:sz w:val="20"/>
          <w:szCs w:val="20"/>
          <w:u w:val="single"/>
          <w:lang w:eastAsia="ru-RU"/>
        </w:rPr>
        <w:t>Практические занятия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АСУ различного назначения, примеры их использования. Примеры оборудования с программным управлением. Демонстрация использования различных видов АСУ на практике.</w:t>
      </w:r>
    </w:p>
    <w:p w:rsidR="00A76C1D" w:rsidRPr="00A76C1D" w:rsidRDefault="00A76C1D" w:rsidP="00A76C1D">
      <w:pPr>
        <w:widowControl w:val="0"/>
        <w:spacing w:after="0" w:line="240" w:lineRule="auto"/>
        <w:ind w:left="23" w:hanging="23"/>
        <w:jc w:val="center"/>
        <w:rPr>
          <w:rFonts w:ascii="Times New Roman" w:eastAsia="Franklin Gothic Demi" w:hAnsi="Times New Roman" w:cs="Times New Roman"/>
          <w:b/>
          <w:color w:val="000000"/>
          <w:sz w:val="20"/>
          <w:szCs w:val="20"/>
          <w:lang w:eastAsia="ru-RU"/>
        </w:rPr>
      </w:pPr>
      <w:bookmarkStart w:id="13" w:name="bookmark27"/>
    </w:p>
    <w:p w:rsidR="00A76C1D" w:rsidRPr="00A76C1D" w:rsidRDefault="00A76C1D" w:rsidP="00A76C1D">
      <w:pPr>
        <w:widowControl w:val="0"/>
        <w:spacing w:after="0" w:line="240" w:lineRule="auto"/>
        <w:ind w:left="23" w:hanging="23"/>
        <w:jc w:val="center"/>
        <w:rPr>
          <w:rFonts w:ascii="Times New Roman" w:eastAsia="Franklin Gothic Demi" w:hAnsi="Times New Roman" w:cs="Times New Roman"/>
          <w:b/>
          <w:color w:val="000000"/>
          <w:sz w:val="20"/>
          <w:szCs w:val="20"/>
          <w:lang w:eastAsia="ru-RU"/>
        </w:rPr>
      </w:pPr>
      <w:r w:rsidRPr="00A76C1D">
        <w:rPr>
          <w:rFonts w:ascii="Times New Roman" w:eastAsia="Franklin Gothic Demi" w:hAnsi="Times New Roman" w:cs="Times New Roman"/>
          <w:b/>
          <w:color w:val="000000"/>
          <w:sz w:val="20"/>
          <w:szCs w:val="20"/>
          <w:lang w:eastAsia="ru-RU"/>
        </w:rPr>
        <w:t>Темы рефератов (докладов), исследовательских проектов</w:t>
      </w:r>
      <w:bookmarkEnd w:id="13"/>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u w:val="single"/>
          <w:lang w:eastAsia="ru-RU"/>
        </w:rPr>
      </w:pPr>
      <w:r w:rsidRPr="00A76C1D">
        <w:rPr>
          <w:rFonts w:ascii="Times New Roman" w:eastAsia="Times New Roman" w:hAnsi="Times New Roman" w:cs="Times New Roman"/>
          <w:sz w:val="20"/>
          <w:szCs w:val="20"/>
          <w:u w:val="single"/>
          <w:lang w:eastAsia="ru-RU"/>
        </w:rPr>
        <w:t>1. Информационная деятельность человека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w:t>
      </w:r>
      <w:r w:rsidRPr="00A76C1D">
        <w:rPr>
          <w:rFonts w:ascii="Times New Roman" w:eastAsia="Times New Roman" w:hAnsi="Times New Roman" w:cs="Times New Roman"/>
          <w:sz w:val="20"/>
          <w:szCs w:val="20"/>
          <w:lang w:eastAsia="ru-RU"/>
        </w:rPr>
        <w:tab/>
        <w:t xml:space="preserve"> Умный дом.</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w:t>
      </w:r>
      <w:r w:rsidRPr="00A76C1D">
        <w:rPr>
          <w:rFonts w:ascii="Times New Roman" w:eastAsia="Times New Roman" w:hAnsi="Times New Roman" w:cs="Times New Roman"/>
          <w:sz w:val="20"/>
          <w:szCs w:val="20"/>
          <w:lang w:eastAsia="ru-RU"/>
        </w:rPr>
        <w:tab/>
        <w:t xml:space="preserve"> Коллекция ссылок на электронно-образовательные ресурсы на сайте образовательной организации по профильным направлениям подготовки.</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u w:val="single"/>
          <w:lang w:eastAsia="ru-RU"/>
        </w:rPr>
      </w:pPr>
      <w:r w:rsidRPr="00A76C1D">
        <w:rPr>
          <w:rFonts w:ascii="Times New Roman" w:eastAsia="Times New Roman" w:hAnsi="Times New Roman" w:cs="Times New Roman"/>
          <w:sz w:val="20"/>
          <w:szCs w:val="20"/>
          <w:u w:val="single"/>
          <w:lang w:eastAsia="ru-RU"/>
        </w:rPr>
        <w:t>2. Информация и информационные процессы</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w:t>
      </w:r>
      <w:r w:rsidRPr="00A76C1D">
        <w:rPr>
          <w:rFonts w:ascii="Times New Roman" w:eastAsia="Times New Roman" w:hAnsi="Times New Roman" w:cs="Times New Roman"/>
          <w:sz w:val="20"/>
          <w:szCs w:val="20"/>
          <w:lang w:eastAsia="ru-RU"/>
        </w:rPr>
        <w:tab/>
        <w:t xml:space="preserve"> Сортировка массива.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w:t>
      </w:r>
      <w:r w:rsidRPr="00A76C1D">
        <w:rPr>
          <w:rFonts w:ascii="Times New Roman" w:eastAsia="Times New Roman" w:hAnsi="Times New Roman" w:cs="Times New Roman"/>
          <w:sz w:val="20"/>
          <w:szCs w:val="20"/>
          <w:lang w:eastAsia="ru-RU"/>
        </w:rPr>
        <w:tab/>
        <w:t xml:space="preserve"> Создание структуры базы данных библиотеки.</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w:t>
      </w:r>
      <w:r w:rsidRPr="00A76C1D">
        <w:rPr>
          <w:rFonts w:ascii="Times New Roman" w:eastAsia="Times New Roman" w:hAnsi="Times New Roman" w:cs="Times New Roman"/>
          <w:sz w:val="20"/>
          <w:szCs w:val="20"/>
          <w:lang w:eastAsia="ru-RU"/>
        </w:rPr>
        <w:tab/>
        <w:t xml:space="preserve"> Простейшая информационно-поисковая система.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w:t>
      </w:r>
      <w:r w:rsidRPr="00A76C1D">
        <w:rPr>
          <w:rFonts w:ascii="Times New Roman" w:eastAsia="Times New Roman" w:hAnsi="Times New Roman" w:cs="Times New Roman"/>
          <w:sz w:val="20"/>
          <w:szCs w:val="20"/>
          <w:lang w:eastAsia="ru-RU"/>
        </w:rPr>
        <w:tab/>
        <w:t xml:space="preserve"> Конструирование программ.</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u w:val="single"/>
          <w:lang w:eastAsia="ru-RU"/>
        </w:rPr>
      </w:pPr>
      <w:r w:rsidRPr="00A76C1D">
        <w:rPr>
          <w:rFonts w:ascii="Times New Roman" w:eastAsia="Times New Roman" w:hAnsi="Times New Roman" w:cs="Times New Roman"/>
          <w:sz w:val="20"/>
          <w:szCs w:val="20"/>
          <w:u w:val="single"/>
          <w:lang w:eastAsia="ru-RU"/>
        </w:rPr>
        <w:t>3. Средства ИКТ</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w:t>
      </w:r>
      <w:r w:rsidRPr="00A76C1D">
        <w:rPr>
          <w:rFonts w:ascii="Times New Roman" w:eastAsia="Times New Roman" w:hAnsi="Times New Roman" w:cs="Times New Roman"/>
          <w:sz w:val="20"/>
          <w:szCs w:val="20"/>
          <w:lang w:eastAsia="ru-RU"/>
        </w:rPr>
        <w:tab/>
        <w:t xml:space="preserve"> Профилактика ПК.</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w:t>
      </w:r>
      <w:r w:rsidRPr="00A76C1D">
        <w:rPr>
          <w:rFonts w:ascii="Times New Roman" w:eastAsia="Times New Roman" w:hAnsi="Times New Roman" w:cs="Times New Roman"/>
          <w:sz w:val="20"/>
          <w:szCs w:val="20"/>
          <w:lang w:eastAsia="ru-RU"/>
        </w:rPr>
        <w:tab/>
        <w:t xml:space="preserve"> Инструкция по безопасности труда и санитарным нормам.</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w:t>
      </w:r>
      <w:r w:rsidRPr="00A76C1D">
        <w:rPr>
          <w:rFonts w:ascii="Times New Roman" w:eastAsia="Times New Roman" w:hAnsi="Times New Roman" w:cs="Times New Roman"/>
          <w:sz w:val="20"/>
          <w:szCs w:val="20"/>
          <w:lang w:eastAsia="ru-RU"/>
        </w:rPr>
        <w:tab/>
        <w:t xml:space="preserve"> Автоматизированное рабочее место (АРМ) специалиста.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w:t>
      </w:r>
      <w:r w:rsidRPr="00A76C1D">
        <w:rPr>
          <w:rFonts w:ascii="Times New Roman" w:eastAsia="Times New Roman" w:hAnsi="Times New Roman" w:cs="Times New Roman"/>
          <w:sz w:val="20"/>
          <w:szCs w:val="20"/>
          <w:lang w:eastAsia="ru-RU"/>
        </w:rPr>
        <w:tab/>
        <w:t xml:space="preserve"> Мой рабочий стол на компьютере»</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w:t>
      </w:r>
      <w:r w:rsidRPr="00A76C1D">
        <w:rPr>
          <w:rFonts w:ascii="Times New Roman" w:eastAsia="Times New Roman" w:hAnsi="Times New Roman" w:cs="Times New Roman"/>
          <w:sz w:val="20"/>
          <w:szCs w:val="20"/>
          <w:lang w:eastAsia="ru-RU"/>
        </w:rPr>
        <w:tab/>
        <w:t xml:space="preserve"> Администратор ПК, работа с программным обеспечением.</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u w:val="single"/>
          <w:lang w:eastAsia="ru-RU"/>
        </w:rPr>
      </w:pPr>
      <w:r w:rsidRPr="00A76C1D">
        <w:rPr>
          <w:rFonts w:ascii="Times New Roman" w:eastAsia="Times New Roman" w:hAnsi="Times New Roman" w:cs="Times New Roman"/>
          <w:sz w:val="20"/>
          <w:szCs w:val="20"/>
          <w:u w:val="single"/>
          <w:lang w:eastAsia="ru-RU"/>
        </w:rPr>
        <w:t>4. Технологии создания и преобразования информационных объектов</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w:t>
      </w:r>
      <w:r w:rsidRPr="00A76C1D">
        <w:rPr>
          <w:rFonts w:ascii="Times New Roman" w:eastAsia="Times New Roman" w:hAnsi="Times New Roman" w:cs="Times New Roman"/>
          <w:sz w:val="20"/>
          <w:szCs w:val="20"/>
          <w:lang w:eastAsia="ru-RU"/>
        </w:rPr>
        <w:tab/>
        <w:t xml:space="preserve"> Ярмарка профессий.</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w:t>
      </w:r>
      <w:r w:rsidRPr="00A76C1D">
        <w:rPr>
          <w:rFonts w:ascii="Times New Roman" w:eastAsia="Times New Roman" w:hAnsi="Times New Roman" w:cs="Times New Roman"/>
          <w:sz w:val="20"/>
          <w:szCs w:val="20"/>
          <w:lang w:eastAsia="ru-RU"/>
        </w:rPr>
        <w:tab/>
        <w:t xml:space="preserve"> Звуковая запись.</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w:t>
      </w:r>
      <w:r w:rsidRPr="00A76C1D">
        <w:rPr>
          <w:rFonts w:ascii="Times New Roman" w:eastAsia="Times New Roman" w:hAnsi="Times New Roman" w:cs="Times New Roman"/>
          <w:sz w:val="20"/>
          <w:szCs w:val="20"/>
          <w:lang w:eastAsia="ru-RU"/>
        </w:rPr>
        <w:tab/>
        <w:t xml:space="preserve"> Музыкальная открытка.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w:t>
      </w:r>
      <w:r w:rsidRPr="00A76C1D">
        <w:rPr>
          <w:rFonts w:ascii="Times New Roman" w:eastAsia="Times New Roman" w:hAnsi="Times New Roman" w:cs="Times New Roman"/>
          <w:sz w:val="20"/>
          <w:szCs w:val="20"/>
          <w:lang w:eastAsia="ru-RU"/>
        </w:rPr>
        <w:tab/>
        <w:t xml:space="preserve"> Плакат-схема.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w:t>
      </w:r>
      <w:r w:rsidRPr="00A76C1D">
        <w:rPr>
          <w:rFonts w:ascii="Times New Roman" w:eastAsia="Times New Roman" w:hAnsi="Times New Roman" w:cs="Times New Roman"/>
          <w:sz w:val="20"/>
          <w:szCs w:val="20"/>
          <w:lang w:eastAsia="ru-RU"/>
        </w:rPr>
        <w:tab/>
        <w:t xml:space="preserve"> Эскиз и чертеж (САПР).</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w:t>
      </w:r>
      <w:r w:rsidRPr="00A76C1D">
        <w:rPr>
          <w:rFonts w:ascii="Times New Roman" w:eastAsia="Times New Roman" w:hAnsi="Times New Roman" w:cs="Times New Roman"/>
          <w:sz w:val="20"/>
          <w:szCs w:val="20"/>
          <w:lang w:eastAsia="ru-RU"/>
        </w:rPr>
        <w:tab/>
        <w:t xml:space="preserve"> Реферат.</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0"/>
          <w:szCs w:val="20"/>
          <w:lang w:eastAsia="ru-RU"/>
        </w:rPr>
      </w:pPr>
      <w:r w:rsidRPr="00A76C1D">
        <w:rPr>
          <w:rFonts w:ascii="Times New Roman" w:eastAsia="Times New Roman" w:hAnsi="Times New Roman" w:cs="Times New Roman"/>
          <w:sz w:val="20"/>
          <w:szCs w:val="20"/>
          <w:lang w:eastAsia="ru-RU"/>
        </w:rPr>
        <w:t>5</w:t>
      </w:r>
      <w:r w:rsidRPr="00A76C1D">
        <w:rPr>
          <w:rFonts w:ascii="Times New Roman" w:eastAsia="Times New Roman" w:hAnsi="Times New Roman" w:cs="Times New Roman"/>
          <w:sz w:val="20"/>
          <w:szCs w:val="20"/>
          <w:u w:val="single"/>
          <w:lang w:eastAsia="ru-RU"/>
        </w:rPr>
        <w:t>. Телекоммуникационные технологии</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Cs/>
          <w:i/>
          <w:sz w:val="20"/>
          <w:szCs w:val="20"/>
          <w:lang w:eastAsia="ar-SA"/>
        </w:rPr>
        <w:sectPr w:rsidR="00A76C1D" w:rsidRPr="00A76C1D" w:rsidSect="00A76C1D">
          <w:pgSz w:w="11906" w:h="16838"/>
          <w:pgMar w:top="993" w:right="851" w:bottom="851" w:left="1134" w:header="720" w:footer="709" w:gutter="0"/>
          <w:cols w:space="720"/>
          <w:docGrid w:linePitch="360"/>
        </w:sectPr>
      </w:pPr>
    </w:p>
    <w:p w:rsidR="00A76C1D" w:rsidRPr="00A76C1D" w:rsidRDefault="00A76C1D" w:rsidP="00A76C1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uto"/>
        <w:jc w:val="center"/>
        <w:outlineLvl w:val="0"/>
        <w:rPr>
          <w:rFonts w:ascii="Times New Roman" w:eastAsia="Times New Roman" w:hAnsi="Times New Roman" w:cs="Times New Roman"/>
          <w:b/>
          <w:sz w:val="28"/>
          <w:szCs w:val="28"/>
          <w:u w:val="single"/>
          <w:lang w:eastAsia="ar-SA"/>
        </w:rPr>
      </w:pPr>
      <w:r w:rsidRPr="00A76C1D">
        <w:rPr>
          <w:rFonts w:ascii="Times New Roman" w:eastAsia="Times New Roman" w:hAnsi="Times New Roman" w:cs="Times New Roman"/>
          <w:b/>
          <w:sz w:val="28"/>
          <w:szCs w:val="28"/>
          <w:lang w:eastAsia="ar-SA"/>
        </w:rPr>
        <w:t xml:space="preserve">2.3. Тематический план и содержание учебной дисциплины </w:t>
      </w:r>
      <w:r w:rsidRPr="00A76C1D">
        <w:rPr>
          <w:rFonts w:ascii="Times New Roman" w:eastAsia="Times New Roman" w:hAnsi="Times New Roman" w:cs="Times New Roman"/>
          <w:b/>
          <w:sz w:val="28"/>
          <w:szCs w:val="28"/>
          <w:u w:val="single"/>
          <w:lang w:eastAsia="ar-SA"/>
        </w:rPr>
        <w:t>Информатика 194ч. (50/50/50/56)</w:t>
      </w:r>
    </w:p>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p>
    <w:tbl>
      <w:tblPr>
        <w:tblW w:w="1797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79"/>
        <w:gridCol w:w="869"/>
        <w:gridCol w:w="9923"/>
        <w:gridCol w:w="2268"/>
        <w:gridCol w:w="1417"/>
        <w:gridCol w:w="1417"/>
      </w:tblGrid>
      <w:tr w:rsidR="00A76C1D" w:rsidRPr="00A76C1D" w:rsidTr="00A76C1D">
        <w:trPr>
          <w:gridAfter w:val="2"/>
          <w:wAfter w:w="2834" w:type="dxa"/>
          <w:trHeight w:val="23"/>
        </w:trPr>
        <w:tc>
          <w:tcPr>
            <w:tcW w:w="2079"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Наименование разделов и тем</w:t>
            </w: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i/>
                <w:sz w:val="24"/>
                <w:szCs w:val="24"/>
                <w:lang w:eastAsia="ar-SA"/>
              </w:rPr>
            </w:pPr>
            <w:r w:rsidRPr="00A76C1D">
              <w:rPr>
                <w:rFonts w:ascii="Times New Roman" w:eastAsia="Times New Roman" w:hAnsi="Times New Roman" w:cs="Times New Roman"/>
                <w:b/>
                <w:bCs/>
                <w:sz w:val="24"/>
                <w:szCs w:val="24"/>
                <w:lang w:eastAsia="ar-SA"/>
              </w:rPr>
              <w:t>Содержание учебного материала, лабораторные работы и практические занятия обучающихся</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Объем часов</w:t>
            </w:r>
          </w:p>
        </w:tc>
      </w:tr>
      <w:tr w:rsidR="00A76C1D" w:rsidRPr="00A76C1D" w:rsidTr="00A76C1D">
        <w:trPr>
          <w:gridAfter w:val="2"/>
          <w:wAfter w:w="2834" w:type="dxa"/>
          <w:trHeight w:val="600"/>
        </w:trPr>
        <w:tc>
          <w:tcPr>
            <w:tcW w:w="2079"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Введение</w:t>
            </w: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Правила техники безопасности и охраны труда. Роль информационной деятельности в современном обществе: экономической, социальной, культурной, образовательной сферах.</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 xml:space="preserve">Раздел 1. </w:t>
            </w: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Информационная деятельность человека</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13</w:t>
            </w:r>
          </w:p>
        </w:tc>
      </w:tr>
      <w:tr w:rsidR="00A76C1D" w:rsidRPr="00A76C1D" w:rsidTr="00A76C1D">
        <w:trPr>
          <w:gridAfter w:val="2"/>
          <w:wAfter w:w="2834" w:type="dxa"/>
          <w:cantSplit/>
          <w:trHeight w:val="175"/>
        </w:trPr>
        <w:tc>
          <w:tcPr>
            <w:tcW w:w="2079"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c>
          <w:tcPr>
            <w:tcW w:w="9923"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Значение информатики при освоении специальностей СПО.</w:t>
            </w:r>
          </w:p>
        </w:tc>
        <w:tc>
          <w:tcPr>
            <w:tcW w:w="2268"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175"/>
        </w:trPr>
        <w:tc>
          <w:tcPr>
            <w:tcW w:w="2079" w:type="dxa"/>
            <w:vMerge w:val="restart"/>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 xml:space="preserve">Тема 1.1.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Информационная деятельность человека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Cs/>
                <w:sz w:val="24"/>
                <w:szCs w:val="24"/>
                <w:lang w:eastAsia="ar-SA"/>
              </w:rPr>
              <w:t xml:space="preserve"> </w:t>
            </w: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3</w:t>
            </w:r>
          </w:p>
        </w:tc>
        <w:tc>
          <w:tcPr>
            <w:tcW w:w="9923"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Cs/>
                <w:sz w:val="24"/>
                <w:szCs w:val="24"/>
                <w:lang w:eastAsia="ar-SA"/>
              </w:rPr>
              <w:t>Основные этапы развития информационного общества. Этапы развития технических средств и информационных ресурсов</w:t>
            </w:r>
          </w:p>
        </w:tc>
        <w:tc>
          <w:tcPr>
            <w:tcW w:w="2268"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175"/>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4</w:t>
            </w:r>
          </w:p>
        </w:tc>
        <w:tc>
          <w:tcPr>
            <w:tcW w:w="9923"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 xml:space="preserve">ПР. </w:t>
            </w:r>
            <w:r w:rsidRPr="00A76C1D">
              <w:rPr>
                <w:rFonts w:ascii="Times New Roman" w:eastAsia="Times New Roman" w:hAnsi="Times New Roman" w:cs="Times New Roman"/>
                <w:bCs/>
                <w:sz w:val="24"/>
                <w:szCs w:val="24"/>
                <w:lang w:eastAsia="ar-SA"/>
              </w:rPr>
              <w:t>Информационные ресурсы общества</w:t>
            </w:r>
          </w:p>
        </w:tc>
        <w:tc>
          <w:tcPr>
            <w:tcW w:w="2268"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172"/>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5</w:t>
            </w:r>
          </w:p>
        </w:tc>
        <w:tc>
          <w:tcPr>
            <w:tcW w:w="9923"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 xml:space="preserve">ПР. </w:t>
            </w:r>
            <w:r w:rsidRPr="00A76C1D">
              <w:rPr>
                <w:rFonts w:ascii="Times New Roman" w:eastAsia="Times New Roman" w:hAnsi="Times New Roman" w:cs="Times New Roman"/>
                <w:bCs/>
                <w:sz w:val="24"/>
                <w:szCs w:val="24"/>
                <w:lang w:eastAsia="ar-SA"/>
              </w:rPr>
              <w:t>Образовательные информационные ресурсы. Работа с ними</w:t>
            </w:r>
          </w:p>
        </w:tc>
        <w:tc>
          <w:tcPr>
            <w:tcW w:w="2268"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172"/>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6</w:t>
            </w:r>
          </w:p>
        </w:tc>
        <w:tc>
          <w:tcPr>
            <w:tcW w:w="9923"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Работа с программным обеспечением персонального компьютера</w:t>
            </w:r>
          </w:p>
        </w:tc>
        <w:tc>
          <w:tcPr>
            <w:tcW w:w="2268"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172"/>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7</w:t>
            </w:r>
          </w:p>
        </w:tc>
        <w:tc>
          <w:tcPr>
            <w:tcW w:w="9923"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Инсталляция программного обеспечения, его использование и обновление</w:t>
            </w:r>
          </w:p>
        </w:tc>
        <w:tc>
          <w:tcPr>
            <w:tcW w:w="2268"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172"/>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8</w:t>
            </w:r>
          </w:p>
        </w:tc>
        <w:tc>
          <w:tcPr>
            <w:tcW w:w="9923"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Виды профессиональной деятельности человека с использованием технических средств и информационных ресурсов. Стоимостные характеристики информационной деятельности.</w:t>
            </w:r>
          </w:p>
        </w:tc>
        <w:tc>
          <w:tcPr>
            <w:tcW w:w="2268"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172"/>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9-10</w:t>
            </w:r>
          </w:p>
        </w:tc>
        <w:tc>
          <w:tcPr>
            <w:tcW w:w="9923"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Правовые нормы, относящиеся к информации, правонарушения в информационной сфере, меры их предупреждения.</w:t>
            </w:r>
          </w:p>
        </w:tc>
        <w:tc>
          <w:tcPr>
            <w:tcW w:w="2268"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172"/>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11</w:t>
            </w:r>
          </w:p>
        </w:tc>
        <w:tc>
          <w:tcPr>
            <w:tcW w:w="9923"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Лицензионное программное обеспечение. Открытые лицензии</w:t>
            </w:r>
          </w:p>
        </w:tc>
        <w:tc>
          <w:tcPr>
            <w:tcW w:w="2268"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172"/>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12</w:t>
            </w:r>
          </w:p>
        </w:tc>
        <w:tc>
          <w:tcPr>
            <w:tcW w:w="9923"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Лицензионные и свободно распространяемые программные продукты</w:t>
            </w:r>
          </w:p>
        </w:tc>
        <w:tc>
          <w:tcPr>
            <w:tcW w:w="2268"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172"/>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13</w:t>
            </w:r>
          </w:p>
        </w:tc>
        <w:tc>
          <w:tcPr>
            <w:tcW w:w="9923"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Организация обновления программного обеспечения с использованием сети Интернет</w:t>
            </w:r>
          </w:p>
        </w:tc>
        <w:tc>
          <w:tcPr>
            <w:tcW w:w="2268"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172"/>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14</w:t>
            </w:r>
          </w:p>
        </w:tc>
        <w:tc>
          <w:tcPr>
            <w:tcW w:w="9923"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Электронное правительство</w:t>
            </w:r>
          </w:p>
        </w:tc>
        <w:tc>
          <w:tcPr>
            <w:tcW w:w="2268"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3"/>
        </w:trPr>
        <w:tc>
          <w:tcPr>
            <w:tcW w:w="2079" w:type="dxa"/>
            <w:tcBorders>
              <w:bottom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Раздел 2.</w:t>
            </w:r>
          </w:p>
        </w:tc>
        <w:tc>
          <w:tcPr>
            <w:tcW w:w="869" w:type="dxa"/>
            <w:tcBorders>
              <w:bottom w:val="single" w:sz="4" w:space="0" w:color="auto"/>
            </w:tcBorders>
            <w:vAlign w:val="center"/>
          </w:tcPr>
          <w:p w:rsidR="00A76C1D" w:rsidRPr="00A76C1D" w:rsidRDefault="00A76C1D" w:rsidP="00A76C1D">
            <w:pPr>
              <w:suppressAutoHyphens/>
              <w:spacing w:after="0" w:line="240" w:lineRule="auto"/>
              <w:jc w:val="center"/>
              <w:rPr>
                <w:rFonts w:ascii="Times New Roman" w:eastAsia="Times New Roman" w:hAnsi="Times New Roman" w:cs="Times New Roman"/>
                <w:sz w:val="24"/>
                <w:szCs w:val="24"/>
                <w:lang w:eastAsia="ar-SA"/>
              </w:rPr>
            </w:pPr>
          </w:p>
        </w:tc>
        <w:tc>
          <w:tcPr>
            <w:tcW w:w="9923" w:type="dxa"/>
            <w:tcBorders>
              <w:bottom w:val="single" w:sz="4" w:space="0" w:color="auto"/>
            </w:tcBorders>
            <w:shd w:val="clear" w:color="auto" w:fill="auto"/>
            <w:vAlign w:val="center"/>
          </w:tcPr>
          <w:p w:rsidR="00A76C1D" w:rsidRPr="00A76C1D" w:rsidRDefault="00A76C1D" w:rsidP="00A76C1D">
            <w:pPr>
              <w:suppressAutoHyphens/>
              <w:spacing w:after="0" w:line="240" w:lineRule="auto"/>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sz w:val="24"/>
                <w:szCs w:val="24"/>
                <w:lang w:eastAsia="ar-SA"/>
              </w:rPr>
              <w:t>Информация и информационные процессы</w:t>
            </w:r>
          </w:p>
        </w:tc>
        <w:tc>
          <w:tcPr>
            <w:tcW w:w="2268" w:type="dxa"/>
            <w:tcBorders>
              <w:bottom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52</w:t>
            </w:r>
          </w:p>
        </w:tc>
      </w:tr>
      <w:tr w:rsidR="00A76C1D" w:rsidRPr="00A76C1D" w:rsidTr="00A76C1D">
        <w:trPr>
          <w:gridAfter w:val="2"/>
          <w:wAfter w:w="2834" w:type="dxa"/>
          <w:cantSplit/>
          <w:trHeight w:val="23"/>
        </w:trPr>
        <w:tc>
          <w:tcPr>
            <w:tcW w:w="2079" w:type="dxa"/>
            <w:vMerge w:val="restart"/>
            <w:tcBorders>
              <w:top w:val="single" w:sz="4" w:space="0" w:color="auto"/>
              <w:left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Тема 2.1</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Информация, измерение информации, представление информации</w:t>
            </w:r>
          </w:p>
        </w:tc>
        <w:tc>
          <w:tcPr>
            <w:tcW w:w="869" w:type="dxa"/>
            <w:tcBorders>
              <w:top w:val="single" w:sz="4" w:space="0" w:color="auto"/>
              <w:left w:val="single" w:sz="4" w:space="0" w:color="auto"/>
              <w:bottom w:val="single" w:sz="4" w:space="0" w:color="auto"/>
              <w:right w:val="single" w:sz="4" w:space="0" w:color="auto"/>
            </w:tcBorders>
            <w:vAlign w:val="center"/>
          </w:tcPr>
          <w:p w:rsidR="00A76C1D" w:rsidRPr="00A76C1D" w:rsidRDefault="00A76C1D" w:rsidP="00A76C1D">
            <w:pPr>
              <w:suppressAutoHyphens/>
              <w:spacing w:after="0" w:line="240" w:lineRule="auto"/>
              <w:jc w:val="center"/>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15</w:t>
            </w:r>
          </w:p>
        </w:tc>
        <w:tc>
          <w:tcPr>
            <w:tcW w:w="9923" w:type="dxa"/>
            <w:tcBorders>
              <w:top w:val="single" w:sz="4" w:space="0" w:color="auto"/>
              <w:left w:val="single" w:sz="4" w:space="0" w:color="auto"/>
              <w:bottom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Понятие информации. Роль информации и связанных с ней процессов в окружающем мире. Свойства информации.</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3"/>
        </w:trPr>
        <w:tc>
          <w:tcPr>
            <w:tcW w:w="2079" w:type="dxa"/>
            <w:vMerge/>
            <w:tcBorders>
              <w:left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tcBorders>
              <w:top w:val="single" w:sz="4" w:space="0" w:color="auto"/>
              <w:left w:val="single" w:sz="4" w:space="0" w:color="auto"/>
              <w:bottom w:val="single" w:sz="4" w:space="0" w:color="auto"/>
              <w:right w:val="single" w:sz="4" w:space="0" w:color="auto"/>
            </w:tcBorders>
            <w:vAlign w:val="center"/>
          </w:tcPr>
          <w:p w:rsidR="00A76C1D" w:rsidRPr="00A76C1D" w:rsidRDefault="00A76C1D" w:rsidP="00A76C1D">
            <w:pPr>
              <w:suppressAutoHyphens/>
              <w:spacing w:after="0" w:line="240" w:lineRule="auto"/>
              <w:jc w:val="center"/>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16</w:t>
            </w:r>
          </w:p>
        </w:tc>
        <w:tc>
          <w:tcPr>
            <w:tcW w:w="9923" w:type="dxa"/>
            <w:tcBorders>
              <w:top w:val="single" w:sz="4" w:space="0" w:color="auto"/>
              <w:left w:val="single" w:sz="4" w:space="0" w:color="auto"/>
              <w:bottom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Виды и свойства информации</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3"/>
        </w:trPr>
        <w:tc>
          <w:tcPr>
            <w:tcW w:w="2079" w:type="dxa"/>
            <w:vMerge/>
            <w:tcBorders>
              <w:left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tcBorders>
              <w:top w:val="single" w:sz="4" w:space="0" w:color="auto"/>
              <w:left w:val="single" w:sz="4" w:space="0" w:color="auto"/>
              <w:bottom w:val="single" w:sz="4" w:space="0" w:color="auto"/>
              <w:right w:val="single" w:sz="4" w:space="0" w:color="auto"/>
            </w:tcBorders>
            <w:vAlign w:val="center"/>
          </w:tcPr>
          <w:p w:rsidR="00A76C1D" w:rsidRPr="00A76C1D" w:rsidRDefault="00A76C1D" w:rsidP="00A76C1D">
            <w:pPr>
              <w:suppressAutoHyphens/>
              <w:spacing w:after="0" w:line="240" w:lineRule="auto"/>
              <w:jc w:val="center"/>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17-18</w:t>
            </w:r>
          </w:p>
        </w:tc>
        <w:tc>
          <w:tcPr>
            <w:tcW w:w="9923" w:type="dxa"/>
            <w:tcBorders>
              <w:top w:val="single" w:sz="4" w:space="0" w:color="auto"/>
              <w:left w:val="single" w:sz="4" w:space="0" w:color="auto"/>
              <w:bottom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Подходы к понятию и измерению информации.</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3"/>
        </w:trPr>
        <w:tc>
          <w:tcPr>
            <w:tcW w:w="2079" w:type="dxa"/>
            <w:vMerge/>
            <w:tcBorders>
              <w:left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tcBorders>
              <w:top w:val="single" w:sz="4" w:space="0" w:color="auto"/>
              <w:left w:val="single" w:sz="4" w:space="0" w:color="auto"/>
              <w:bottom w:val="single" w:sz="4" w:space="0" w:color="auto"/>
              <w:right w:val="single" w:sz="4" w:space="0" w:color="auto"/>
            </w:tcBorders>
            <w:vAlign w:val="center"/>
          </w:tcPr>
          <w:p w:rsidR="00A76C1D" w:rsidRPr="00A76C1D" w:rsidRDefault="00A76C1D" w:rsidP="00A76C1D">
            <w:pPr>
              <w:suppressAutoHyphens/>
              <w:spacing w:after="0" w:line="240" w:lineRule="auto"/>
              <w:jc w:val="center"/>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19</w:t>
            </w:r>
          </w:p>
        </w:tc>
        <w:tc>
          <w:tcPr>
            <w:tcW w:w="9923" w:type="dxa"/>
            <w:tcBorders>
              <w:top w:val="single" w:sz="4" w:space="0" w:color="auto"/>
              <w:left w:val="single" w:sz="4" w:space="0" w:color="auto"/>
              <w:bottom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Единицы измерения количества информации.</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3"/>
        </w:trPr>
        <w:tc>
          <w:tcPr>
            <w:tcW w:w="2079" w:type="dxa"/>
            <w:vMerge/>
            <w:tcBorders>
              <w:left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tcBorders>
              <w:top w:val="single" w:sz="4" w:space="0" w:color="auto"/>
              <w:left w:val="single" w:sz="4" w:space="0" w:color="auto"/>
              <w:bottom w:val="single" w:sz="4" w:space="0" w:color="auto"/>
              <w:right w:val="single" w:sz="4" w:space="0" w:color="auto"/>
            </w:tcBorders>
            <w:vAlign w:val="center"/>
          </w:tcPr>
          <w:p w:rsidR="00A76C1D" w:rsidRPr="00A76C1D" w:rsidRDefault="00A76C1D" w:rsidP="00A76C1D">
            <w:pPr>
              <w:suppressAutoHyphens/>
              <w:spacing w:after="0" w:line="240" w:lineRule="auto"/>
              <w:jc w:val="center"/>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20</w:t>
            </w:r>
          </w:p>
        </w:tc>
        <w:tc>
          <w:tcPr>
            <w:tcW w:w="9923" w:type="dxa"/>
            <w:tcBorders>
              <w:top w:val="single" w:sz="4" w:space="0" w:color="auto"/>
              <w:left w:val="single" w:sz="4" w:space="0" w:color="auto"/>
              <w:bottom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Формула, связывающая количество возможных событий и количество информации (N=2i).</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3"/>
        </w:trPr>
        <w:tc>
          <w:tcPr>
            <w:tcW w:w="2079" w:type="dxa"/>
            <w:vMerge/>
            <w:tcBorders>
              <w:left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tcBorders>
              <w:top w:val="single" w:sz="4" w:space="0" w:color="auto"/>
              <w:left w:val="single" w:sz="4" w:space="0" w:color="auto"/>
              <w:bottom w:val="single" w:sz="4" w:space="0" w:color="auto"/>
              <w:right w:val="single" w:sz="4" w:space="0" w:color="auto"/>
            </w:tcBorders>
            <w:vAlign w:val="center"/>
          </w:tcPr>
          <w:p w:rsidR="00A76C1D" w:rsidRPr="00A76C1D" w:rsidRDefault="00A76C1D" w:rsidP="00A76C1D">
            <w:pPr>
              <w:suppressAutoHyphens/>
              <w:spacing w:after="0" w:line="240" w:lineRule="auto"/>
              <w:jc w:val="center"/>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21</w:t>
            </w:r>
          </w:p>
        </w:tc>
        <w:tc>
          <w:tcPr>
            <w:tcW w:w="9923" w:type="dxa"/>
            <w:tcBorders>
              <w:top w:val="single" w:sz="4" w:space="0" w:color="auto"/>
              <w:left w:val="single" w:sz="4" w:space="0" w:color="auto"/>
              <w:bottom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Измерение информации</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3"/>
        </w:trPr>
        <w:tc>
          <w:tcPr>
            <w:tcW w:w="2079" w:type="dxa"/>
            <w:vMerge/>
            <w:tcBorders>
              <w:left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p>
        </w:tc>
        <w:tc>
          <w:tcPr>
            <w:tcW w:w="869" w:type="dxa"/>
            <w:tcBorders>
              <w:top w:val="single" w:sz="4" w:space="0" w:color="auto"/>
              <w:left w:val="single" w:sz="4" w:space="0" w:color="auto"/>
              <w:bottom w:val="single" w:sz="4" w:space="0" w:color="auto"/>
              <w:right w:val="single" w:sz="4" w:space="0" w:color="auto"/>
            </w:tcBorders>
            <w:vAlign w:val="center"/>
          </w:tcPr>
          <w:p w:rsidR="00A76C1D" w:rsidRPr="00A76C1D" w:rsidRDefault="00A76C1D" w:rsidP="00A76C1D">
            <w:pPr>
              <w:suppressAutoHyphens/>
              <w:spacing w:after="0" w:line="240" w:lineRule="auto"/>
              <w:jc w:val="center"/>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22</w:t>
            </w:r>
          </w:p>
        </w:tc>
        <w:tc>
          <w:tcPr>
            <w:tcW w:w="9923" w:type="dxa"/>
            <w:tcBorders>
              <w:top w:val="single" w:sz="4" w:space="0" w:color="auto"/>
              <w:left w:val="single" w:sz="4" w:space="0" w:color="auto"/>
              <w:bottom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Универсальность дискретного (цифрового) представления информации.</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3"/>
        </w:trPr>
        <w:tc>
          <w:tcPr>
            <w:tcW w:w="2079" w:type="dxa"/>
            <w:vMerge/>
            <w:tcBorders>
              <w:left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p>
        </w:tc>
        <w:tc>
          <w:tcPr>
            <w:tcW w:w="869" w:type="dxa"/>
            <w:tcBorders>
              <w:top w:val="single" w:sz="4" w:space="0" w:color="auto"/>
              <w:left w:val="single" w:sz="4" w:space="0" w:color="auto"/>
              <w:bottom w:val="single" w:sz="4" w:space="0" w:color="auto"/>
              <w:right w:val="single" w:sz="4" w:space="0" w:color="auto"/>
            </w:tcBorders>
            <w:vAlign w:val="center"/>
          </w:tcPr>
          <w:p w:rsidR="00A76C1D" w:rsidRPr="00A76C1D" w:rsidRDefault="00A76C1D" w:rsidP="00A76C1D">
            <w:pPr>
              <w:suppressAutoHyphens/>
              <w:spacing w:after="0" w:line="240" w:lineRule="auto"/>
              <w:jc w:val="center"/>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23</w:t>
            </w:r>
          </w:p>
        </w:tc>
        <w:tc>
          <w:tcPr>
            <w:tcW w:w="9923" w:type="dxa"/>
            <w:tcBorders>
              <w:top w:val="single" w:sz="4" w:space="0" w:color="auto"/>
              <w:left w:val="single" w:sz="4" w:space="0" w:color="auto"/>
              <w:bottom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Способы кодирования и декодирования информации</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3"/>
        </w:trPr>
        <w:tc>
          <w:tcPr>
            <w:tcW w:w="2079" w:type="dxa"/>
            <w:vMerge/>
            <w:tcBorders>
              <w:left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tcBorders>
              <w:top w:val="single" w:sz="4" w:space="0" w:color="auto"/>
              <w:left w:val="single" w:sz="4" w:space="0" w:color="auto"/>
              <w:bottom w:val="single" w:sz="4" w:space="0" w:color="auto"/>
              <w:right w:val="single" w:sz="4" w:space="0" w:color="auto"/>
            </w:tcBorders>
            <w:vAlign w:val="center"/>
          </w:tcPr>
          <w:p w:rsidR="00A76C1D" w:rsidRPr="00A76C1D" w:rsidRDefault="00A76C1D" w:rsidP="00A76C1D">
            <w:pPr>
              <w:suppressAutoHyphens/>
              <w:spacing w:after="0" w:line="240" w:lineRule="auto"/>
              <w:jc w:val="center"/>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24</w:t>
            </w:r>
          </w:p>
        </w:tc>
        <w:tc>
          <w:tcPr>
            <w:tcW w:w="9923" w:type="dxa"/>
            <w:tcBorders>
              <w:top w:val="single" w:sz="4" w:space="0" w:color="auto"/>
              <w:left w:val="single" w:sz="4" w:space="0" w:color="auto"/>
              <w:bottom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Дискретное (цифровое) представление текстовой информации</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3"/>
        </w:trPr>
        <w:tc>
          <w:tcPr>
            <w:tcW w:w="2079" w:type="dxa"/>
            <w:vMerge/>
            <w:tcBorders>
              <w:left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tcBorders>
              <w:top w:val="single" w:sz="4" w:space="0" w:color="auto"/>
              <w:left w:val="single" w:sz="4" w:space="0" w:color="auto"/>
              <w:bottom w:val="single" w:sz="4" w:space="0" w:color="auto"/>
              <w:right w:val="single" w:sz="4" w:space="0" w:color="auto"/>
            </w:tcBorders>
            <w:vAlign w:val="center"/>
          </w:tcPr>
          <w:p w:rsidR="00A76C1D" w:rsidRPr="00A76C1D" w:rsidRDefault="00A76C1D" w:rsidP="00A76C1D">
            <w:pPr>
              <w:suppressAutoHyphens/>
              <w:spacing w:after="0" w:line="240" w:lineRule="auto"/>
              <w:jc w:val="center"/>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25</w:t>
            </w:r>
          </w:p>
        </w:tc>
        <w:tc>
          <w:tcPr>
            <w:tcW w:w="9923" w:type="dxa"/>
            <w:tcBorders>
              <w:top w:val="single" w:sz="4" w:space="0" w:color="auto"/>
              <w:left w:val="single" w:sz="4" w:space="0" w:color="auto"/>
              <w:bottom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Дискретное (цифровое) представление графической информации</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3"/>
        </w:trPr>
        <w:tc>
          <w:tcPr>
            <w:tcW w:w="2079" w:type="dxa"/>
            <w:vMerge/>
            <w:tcBorders>
              <w:left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tcBorders>
              <w:top w:val="single" w:sz="4" w:space="0" w:color="auto"/>
              <w:left w:val="single" w:sz="4" w:space="0" w:color="auto"/>
              <w:bottom w:val="single" w:sz="4" w:space="0" w:color="auto"/>
              <w:right w:val="single" w:sz="4" w:space="0" w:color="auto"/>
            </w:tcBorders>
            <w:vAlign w:val="center"/>
          </w:tcPr>
          <w:p w:rsidR="00A76C1D" w:rsidRPr="00A76C1D" w:rsidRDefault="00A76C1D" w:rsidP="00A76C1D">
            <w:pPr>
              <w:suppressAutoHyphens/>
              <w:spacing w:after="0" w:line="240" w:lineRule="auto"/>
              <w:jc w:val="center"/>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26</w:t>
            </w:r>
          </w:p>
        </w:tc>
        <w:tc>
          <w:tcPr>
            <w:tcW w:w="9923" w:type="dxa"/>
            <w:tcBorders>
              <w:top w:val="single" w:sz="4" w:space="0" w:color="auto"/>
              <w:left w:val="single" w:sz="4" w:space="0" w:color="auto"/>
              <w:bottom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Дискретное (цифровое) представление звуковой и видеоинформации</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3"/>
        </w:trPr>
        <w:tc>
          <w:tcPr>
            <w:tcW w:w="2079" w:type="dxa"/>
            <w:vMerge/>
            <w:tcBorders>
              <w:left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tcBorders>
              <w:top w:val="single" w:sz="4" w:space="0" w:color="auto"/>
              <w:left w:val="single" w:sz="4" w:space="0" w:color="auto"/>
              <w:bottom w:val="single" w:sz="4" w:space="0" w:color="auto"/>
              <w:right w:val="single" w:sz="4" w:space="0" w:color="auto"/>
            </w:tcBorders>
            <w:vAlign w:val="center"/>
          </w:tcPr>
          <w:p w:rsidR="00A76C1D" w:rsidRPr="00A76C1D" w:rsidRDefault="00A76C1D" w:rsidP="00A76C1D">
            <w:pPr>
              <w:suppressAutoHyphens/>
              <w:spacing w:after="0" w:line="240" w:lineRule="auto"/>
              <w:jc w:val="center"/>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27</w:t>
            </w:r>
          </w:p>
        </w:tc>
        <w:tc>
          <w:tcPr>
            <w:tcW w:w="9923" w:type="dxa"/>
            <w:tcBorders>
              <w:top w:val="single" w:sz="4" w:space="0" w:color="auto"/>
              <w:left w:val="single" w:sz="4" w:space="0" w:color="auto"/>
              <w:bottom w:val="single" w:sz="4" w:space="0" w:color="auto"/>
              <w:right w:val="single" w:sz="4" w:space="0" w:color="auto"/>
            </w:tcBorders>
            <w:shd w:val="clear" w:color="auto" w:fill="auto"/>
          </w:tcPr>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 xml:space="preserve">Системы счисления. Позиционная и непозиционная системы счисления. </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3"/>
        </w:trPr>
        <w:tc>
          <w:tcPr>
            <w:tcW w:w="2079" w:type="dxa"/>
            <w:vMerge/>
            <w:tcBorders>
              <w:left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tcBorders>
              <w:top w:val="single" w:sz="4" w:space="0" w:color="auto"/>
              <w:left w:val="single" w:sz="4" w:space="0" w:color="auto"/>
              <w:bottom w:val="single" w:sz="4" w:space="0" w:color="auto"/>
              <w:right w:val="single" w:sz="4" w:space="0" w:color="auto"/>
            </w:tcBorders>
            <w:vAlign w:val="center"/>
          </w:tcPr>
          <w:p w:rsidR="00A76C1D" w:rsidRPr="00A76C1D" w:rsidRDefault="00A76C1D" w:rsidP="00A76C1D">
            <w:pPr>
              <w:suppressAutoHyphens/>
              <w:spacing w:after="0" w:line="240" w:lineRule="auto"/>
              <w:jc w:val="center"/>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28</w:t>
            </w:r>
          </w:p>
        </w:tc>
        <w:tc>
          <w:tcPr>
            <w:tcW w:w="9923" w:type="dxa"/>
            <w:tcBorders>
              <w:top w:val="single" w:sz="4" w:space="0" w:color="auto"/>
              <w:left w:val="single" w:sz="4" w:space="0" w:color="auto"/>
              <w:bottom w:val="single" w:sz="4" w:space="0" w:color="auto"/>
              <w:right w:val="single" w:sz="4" w:space="0" w:color="auto"/>
            </w:tcBorders>
            <w:shd w:val="clear" w:color="auto" w:fill="auto"/>
          </w:tcPr>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Представление информации в двоичной системе счисления.</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3"/>
        </w:trPr>
        <w:tc>
          <w:tcPr>
            <w:tcW w:w="2079" w:type="dxa"/>
            <w:vMerge/>
            <w:tcBorders>
              <w:left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tcBorders>
              <w:top w:val="single" w:sz="4" w:space="0" w:color="auto"/>
              <w:left w:val="single" w:sz="4" w:space="0" w:color="auto"/>
              <w:bottom w:val="single" w:sz="4" w:space="0" w:color="auto"/>
              <w:right w:val="single" w:sz="4" w:space="0" w:color="auto"/>
            </w:tcBorders>
            <w:vAlign w:val="center"/>
          </w:tcPr>
          <w:p w:rsidR="00A76C1D" w:rsidRPr="00A76C1D" w:rsidRDefault="00A76C1D" w:rsidP="00A76C1D">
            <w:pPr>
              <w:suppressAutoHyphens/>
              <w:spacing w:after="0" w:line="240" w:lineRule="auto"/>
              <w:jc w:val="center"/>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29</w:t>
            </w:r>
          </w:p>
        </w:tc>
        <w:tc>
          <w:tcPr>
            <w:tcW w:w="9923" w:type="dxa"/>
            <w:tcBorders>
              <w:top w:val="single" w:sz="4" w:space="0" w:color="auto"/>
              <w:left w:val="single" w:sz="4" w:space="0" w:color="auto"/>
              <w:bottom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Представление информации в различных системах счисления</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303"/>
        </w:trPr>
        <w:tc>
          <w:tcPr>
            <w:tcW w:w="2079" w:type="dxa"/>
            <w:vMerge/>
            <w:tcBorders>
              <w:left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tcBorders>
              <w:top w:val="single" w:sz="4" w:space="0" w:color="auto"/>
              <w:left w:val="single" w:sz="4" w:space="0" w:color="auto"/>
              <w:bottom w:val="single" w:sz="4" w:space="0" w:color="auto"/>
              <w:right w:val="single" w:sz="4" w:space="0" w:color="auto"/>
            </w:tcBorders>
            <w:vAlign w:val="center"/>
          </w:tcPr>
          <w:p w:rsidR="00A76C1D" w:rsidRPr="00A76C1D" w:rsidRDefault="00A76C1D" w:rsidP="00A76C1D">
            <w:pPr>
              <w:suppressAutoHyphens/>
              <w:spacing w:after="0" w:line="240" w:lineRule="auto"/>
              <w:jc w:val="center"/>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30</w:t>
            </w:r>
          </w:p>
        </w:tc>
        <w:tc>
          <w:tcPr>
            <w:tcW w:w="9923" w:type="dxa"/>
            <w:tcBorders>
              <w:top w:val="single" w:sz="4" w:space="0" w:color="auto"/>
              <w:left w:val="single" w:sz="4" w:space="0" w:color="auto"/>
              <w:bottom w:val="single" w:sz="4" w:space="0" w:color="auto"/>
              <w:right w:val="single" w:sz="4" w:space="0" w:color="auto"/>
            </w:tcBorders>
            <w:shd w:val="clear" w:color="auto" w:fill="auto"/>
            <w:vAlign w:val="center"/>
          </w:tcPr>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Кодирование информации</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566"/>
        </w:trPr>
        <w:tc>
          <w:tcPr>
            <w:tcW w:w="2079" w:type="dxa"/>
            <w:vMerge w:val="restart"/>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Тема 2.2.</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Основные информационные процессы и их реализация с помощью компьютеров: обработка информации</w:t>
            </w: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31-32</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Принципы обработки информации компьютером. Арифметические и логические основы работы компьютера.</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78"/>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33-35</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Основы алгебры логики.  Высказывания, логические операции.</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3</w:t>
            </w:r>
          </w:p>
        </w:tc>
      </w:tr>
      <w:tr w:rsidR="00A76C1D" w:rsidRPr="00A76C1D" w:rsidTr="00A76C1D">
        <w:trPr>
          <w:gridAfter w:val="2"/>
          <w:wAfter w:w="2834" w:type="dxa"/>
          <w:cantSplit/>
          <w:trHeight w:val="278"/>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36</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Истинность высказываний. Базовые логические устройства компьютера.</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70"/>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37-38</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Алгоритм. Основные алгоритмические конструкции. Использование логических высказываний и операций в алгоритмических конструкциях. Примеры  построения алгоритмов с использованием конструкций проверки условий, циклов и способов описания  структур данных.</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78"/>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rPr>
                <w:rFonts w:ascii="Times New Roman" w:eastAsia="Times New Roman" w:hAnsi="Times New Roman" w:cs="Times New Roman"/>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39</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Арифметические и логические основы работы компьютера</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78"/>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40-41</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Примеры построения алгоритмов и их реализации на компьютере</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78"/>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42-43</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Основные алгоритмические конструкции и их описание средствами языков программирования.</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78"/>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44</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Использование логических высказываний операций в алгоритмических конструкциях</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78"/>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45-46</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Примеры построения алгоритмов с использованием конструкций проверки условий, циклов и способов описания структур данных</w:t>
            </w:r>
          </w:p>
        </w:tc>
        <w:tc>
          <w:tcPr>
            <w:tcW w:w="2268" w:type="dxa"/>
            <w:shd w:val="clear" w:color="auto" w:fill="auto"/>
            <w:vAlign w:val="center"/>
          </w:tcPr>
          <w:p w:rsidR="00A76C1D" w:rsidRPr="00A76C1D" w:rsidRDefault="00A76C1D" w:rsidP="00A76C1D">
            <w:pPr>
              <w:suppressAutoHyphens/>
              <w:spacing w:after="0" w:line="240" w:lineRule="auto"/>
              <w:jc w:val="right"/>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2</w:t>
            </w:r>
          </w:p>
        </w:tc>
      </w:tr>
      <w:tr w:rsidR="00A76C1D" w:rsidRPr="00A76C1D" w:rsidTr="00A76C1D">
        <w:trPr>
          <w:gridAfter w:val="2"/>
          <w:wAfter w:w="2834" w:type="dxa"/>
          <w:cantSplit/>
          <w:trHeight w:val="297"/>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47</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Разработка несложного алгоритма решения задачи</w:t>
            </w:r>
          </w:p>
        </w:tc>
        <w:tc>
          <w:tcPr>
            <w:tcW w:w="2268" w:type="dxa"/>
            <w:shd w:val="clear" w:color="auto" w:fill="auto"/>
            <w:vAlign w:val="center"/>
          </w:tcPr>
          <w:p w:rsidR="00A76C1D" w:rsidRPr="00A76C1D" w:rsidRDefault="00A76C1D" w:rsidP="00A76C1D">
            <w:pPr>
              <w:suppressAutoHyphens/>
              <w:spacing w:after="0" w:line="240" w:lineRule="auto"/>
              <w:jc w:val="right"/>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1</w:t>
            </w:r>
          </w:p>
        </w:tc>
      </w:tr>
      <w:tr w:rsidR="00A76C1D" w:rsidRPr="00A76C1D" w:rsidTr="00A76C1D">
        <w:trPr>
          <w:gridAfter w:val="2"/>
          <w:wAfter w:w="2834" w:type="dxa"/>
          <w:cantSplit/>
          <w:trHeight w:val="297"/>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48</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Этапы решения задач с использованием компьютера: формализация, программирование и тестирование. Переход от неформального описания к формальному.</w:t>
            </w:r>
          </w:p>
        </w:tc>
        <w:tc>
          <w:tcPr>
            <w:tcW w:w="2268" w:type="dxa"/>
            <w:shd w:val="clear" w:color="auto" w:fill="auto"/>
            <w:vAlign w:val="center"/>
          </w:tcPr>
          <w:p w:rsidR="00A76C1D" w:rsidRPr="00A76C1D" w:rsidRDefault="00A76C1D" w:rsidP="00A76C1D">
            <w:pPr>
              <w:suppressAutoHyphens/>
              <w:spacing w:after="0" w:line="240" w:lineRule="auto"/>
              <w:jc w:val="right"/>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1</w:t>
            </w:r>
          </w:p>
        </w:tc>
      </w:tr>
      <w:tr w:rsidR="00A76C1D" w:rsidRPr="00A76C1D" w:rsidTr="00A76C1D">
        <w:trPr>
          <w:gridAfter w:val="2"/>
          <w:wAfter w:w="2834" w:type="dxa"/>
          <w:cantSplit/>
          <w:trHeight w:val="297"/>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49</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Компьютер как исполнитель команд. Программный принцип работы компьютера.</w:t>
            </w:r>
          </w:p>
        </w:tc>
        <w:tc>
          <w:tcPr>
            <w:tcW w:w="2268" w:type="dxa"/>
            <w:shd w:val="clear" w:color="auto" w:fill="auto"/>
            <w:vAlign w:val="center"/>
          </w:tcPr>
          <w:p w:rsidR="00A76C1D" w:rsidRPr="00A76C1D" w:rsidRDefault="00A76C1D" w:rsidP="00A76C1D">
            <w:pPr>
              <w:suppressAutoHyphens/>
              <w:spacing w:after="0" w:line="240" w:lineRule="auto"/>
              <w:jc w:val="right"/>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1</w:t>
            </w:r>
          </w:p>
        </w:tc>
      </w:tr>
      <w:tr w:rsidR="00A76C1D" w:rsidRPr="00A76C1D" w:rsidTr="00A76C1D">
        <w:trPr>
          <w:gridAfter w:val="2"/>
          <w:wAfter w:w="2834" w:type="dxa"/>
          <w:cantSplit/>
          <w:trHeight w:val="278"/>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50</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Среда программирования</w:t>
            </w:r>
          </w:p>
        </w:tc>
        <w:tc>
          <w:tcPr>
            <w:tcW w:w="2268" w:type="dxa"/>
            <w:shd w:val="clear" w:color="auto" w:fill="auto"/>
            <w:vAlign w:val="center"/>
          </w:tcPr>
          <w:p w:rsidR="00A76C1D" w:rsidRPr="00A76C1D" w:rsidRDefault="00A76C1D" w:rsidP="00A76C1D">
            <w:pPr>
              <w:suppressAutoHyphens/>
              <w:spacing w:after="0" w:line="240" w:lineRule="auto"/>
              <w:jc w:val="right"/>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1</w:t>
            </w:r>
          </w:p>
        </w:tc>
      </w:tr>
      <w:tr w:rsidR="00A76C1D" w:rsidRPr="00A76C1D" w:rsidTr="00A76C1D">
        <w:trPr>
          <w:gridAfter w:val="2"/>
          <w:wAfter w:w="2834" w:type="dxa"/>
          <w:cantSplit/>
          <w:trHeight w:val="278"/>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51</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Тестирование готовой программы</w:t>
            </w:r>
          </w:p>
        </w:tc>
        <w:tc>
          <w:tcPr>
            <w:tcW w:w="2268" w:type="dxa"/>
            <w:shd w:val="clear" w:color="auto" w:fill="auto"/>
            <w:vAlign w:val="center"/>
          </w:tcPr>
          <w:p w:rsidR="00A76C1D" w:rsidRPr="00A76C1D" w:rsidRDefault="00A76C1D" w:rsidP="00A76C1D">
            <w:pPr>
              <w:suppressAutoHyphens/>
              <w:spacing w:after="0" w:line="240" w:lineRule="auto"/>
              <w:jc w:val="right"/>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1</w:t>
            </w:r>
          </w:p>
        </w:tc>
      </w:tr>
      <w:tr w:rsidR="00A76C1D" w:rsidRPr="00A76C1D" w:rsidTr="00A76C1D">
        <w:trPr>
          <w:gridAfter w:val="2"/>
          <w:wAfter w:w="2834" w:type="dxa"/>
          <w:cantSplit/>
          <w:trHeight w:val="278"/>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52</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Программная реализация несложного алгоритма </w:t>
            </w:r>
          </w:p>
        </w:tc>
        <w:tc>
          <w:tcPr>
            <w:tcW w:w="2268" w:type="dxa"/>
            <w:shd w:val="clear" w:color="auto" w:fill="auto"/>
            <w:vAlign w:val="center"/>
          </w:tcPr>
          <w:p w:rsidR="00A76C1D" w:rsidRPr="00A76C1D" w:rsidRDefault="00A76C1D" w:rsidP="00A76C1D">
            <w:pPr>
              <w:suppressAutoHyphens/>
              <w:spacing w:after="0" w:line="240" w:lineRule="auto"/>
              <w:jc w:val="right"/>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1</w:t>
            </w:r>
          </w:p>
        </w:tc>
      </w:tr>
      <w:tr w:rsidR="00A76C1D" w:rsidRPr="00A76C1D" w:rsidTr="00A76C1D">
        <w:trPr>
          <w:gridAfter w:val="2"/>
          <w:wAfter w:w="2834" w:type="dxa"/>
          <w:cantSplit/>
          <w:trHeight w:val="278"/>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53</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Компьютерное моделирование. Цели моделирования. Объект, субъект, модель. Существенные свойства с точки зрения целей моделирования</w:t>
            </w:r>
          </w:p>
        </w:tc>
        <w:tc>
          <w:tcPr>
            <w:tcW w:w="2268" w:type="dxa"/>
            <w:shd w:val="clear" w:color="auto" w:fill="auto"/>
            <w:vAlign w:val="center"/>
          </w:tcPr>
          <w:p w:rsidR="00A76C1D" w:rsidRPr="00A76C1D" w:rsidRDefault="00A76C1D" w:rsidP="00A76C1D">
            <w:pPr>
              <w:suppressAutoHyphens/>
              <w:spacing w:after="0" w:line="240" w:lineRule="auto"/>
              <w:jc w:val="right"/>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1</w:t>
            </w:r>
          </w:p>
        </w:tc>
      </w:tr>
      <w:tr w:rsidR="00A76C1D" w:rsidRPr="00A76C1D" w:rsidTr="00A76C1D">
        <w:trPr>
          <w:gridAfter w:val="2"/>
          <w:wAfter w:w="2834" w:type="dxa"/>
          <w:cantSplit/>
          <w:trHeight w:val="278"/>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54</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Компьютерные модели различных процессов.</w:t>
            </w:r>
          </w:p>
        </w:tc>
        <w:tc>
          <w:tcPr>
            <w:tcW w:w="2268" w:type="dxa"/>
            <w:shd w:val="clear" w:color="auto" w:fill="auto"/>
            <w:vAlign w:val="center"/>
          </w:tcPr>
          <w:p w:rsidR="00A76C1D" w:rsidRPr="00A76C1D" w:rsidRDefault="00A76C1D" w:rsidP="00A76C1D">
            <w:pPr>
              <w:suppressAutoHyphens/>
              <w:spacing w:after="0" w:line="240" w:lineRule="auto"/>
              <w:jc w:val="right"/>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1</w:t>
            </w:r>
          </w:p>
        </w:tc>
      </w:tr>
      <w:tr w:rsidR="00A76C1D" w:rsidRPr="00A76C1D" w:rsidTr="00A76C1D">
        <w:trPr>
          <w:gridAfter w:val="2"/>
          <w:wAfter w:w="2834" w:type="dxa"/>
          <w:cantSplit/>
          <w:trHeight w:val="278"/>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55</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Проведение исследования на основе использования готовой компьютерной модели</w:t>
            </w:r>
          </w:p>
        </w:tc>
        <w:tc>
          <w:tcPr>
            <w:tcW w:w="2268" w:type="dxa"/>
            <w:shd w:val="clear" w:color="auto" w:fill="auto"/>
            <w:vAlign w:val="center"/>
          </w:tcPr>
          <w:p w:rsidR="00A76C1D" w:rsidRPr="00A76C1D" w:rsidRDefault="00A76C1D" w:rsidP="00A76C1D">
            <w:pPr>
              <w:suppressAutoHyphens/>
              <w:spacing w:after="0" w:line="240" w:lineRule="auto"/>
              <w:jc w:val="right"/>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1</w:t>
            </w:r>
          </w:p>
        </w:tc>
      </w:tr>
      <w:tr w:rsidR="00A76C1D" w:rsidRPr="00A76C1D" w:rsidTr="00A76C1D">
        <w:trPr>
          <w:gridAfter w:val="2"/>
          <w:wAfter w:w="2834" w:type="dxa"/>
          <w:cantSplit/>
          <w:trHeight w:val="278"/>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56</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Конструирование программ на основе разработки алгоритмов процессов различной природы.</w:t>
            </w:r>
          </w:p>
        </w:tc>
        <w:tc>
          <w:tcPr>
            <w:tcW w:w="2268" w:type="dxa"/>
            <w:shd w:val="clear" w:color="auto" w:fill="auto"/>
            <w:vAlign w:val="center"/>
          </w:tcPr>
          <w:p w:rsidR="00A76C1D" w:rsidRPr="00A76C1D" w:rsidRDefault="00A76C1D" w:rsidP="00A76C1D">
            <w:pPr>
              <w:suppressAutoHyphens/>
              <w:spacing w:after="0" w:line="240" w:lineRule="auto"/>
              <w:jc w:val="right"/>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1</w:t>
            </w:r>
          </w:p>
        </w:tc>
      </w:tr>
      <w:tr w:rsidR="00A76C1D" w:rsidRPr="00A76C1D" w:rsidTr="00A76C1D">
        <w:trPr>
          <w:gridAfter w:val="2"/>
          <w:wAfter w:w="2834" w:type="dxa"/>
          <w:cantSplit/>
          <w:trHeight w:val="278"/>
        </w:trPr>
        <w:tc>
          <w:tcPr>
            <w:tcW w:w="2079" w:type="dxa"/>
            <w:vMerge w:val="restart"/>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Тема 2.3. Основные информационные процессы и их реализация с помощью компьютеров: хранение, поиск и передача информации</w:t>
            </w: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57-58</w:t>
            </w:r>
          </w:p>
        </w:tc>
        <w:tc>
          <w:tcPr>
            <w:tcW w:w="9923" w:type="dxa"/>
            <w:tcBorders>
              <w:bottom w:val="single" w:sz="4" w:space="0" w:color="auto"/>
            </w:tcBorders>
            <w:shd w:val="clear" w:color="auto" w:fill="auto"/>
          </w:tcPr>
          <w:p w:rsidR="00A76C1D" w:rsidRPr="00A76C1D" w:rsidRDefault="00A76C1D" w:rsidP="00A76C1D">
            <w:pPr>
              <w:spacing w:after="0" w:line="240" w:lineRule="auto"/>
              <w:ind w:left="21" w:right="-177"/>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Основные информационные процессы и их реализация с помощью компьютеров: обработка, хранение, поиск и передача информации.</w:t>
            </w:r>
          </w:p>
        </w:tc>
        <w:tc>
          <w:tcPr>
            <w:tcW w:w="2268" w:type="dxa"/>
            <w:shd w:val="clear" w:color="auto" w:fill="auto"/>
            <w:vAlign w:val="center"/>
          </w:tcPr>
          <w:p w:rsidR="00A76C1D" w:rsidRPr="00A76C1D" w:rsidRDefault="00A76C1D" w:rsidP="00A76C1D">
            <w:pPr>
              <w:suppressAutoHyphens/>
              <w:spacing w:after="0" w:line="240" w:lineRule="auto"/>
              <w:jc w:val="right"/>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2</w:t>
            </w:r>
          </w:p>
        </w:tc>
      </w:tr>
      <w:tr w:rsidR="00A76C1D" w:rsidRPr="00A76C1D" w:rsidTr="00A76C1D">
        <w:trPr>
          <w:gridAfter w:val="2"/>
          <w:wAfter w:w="2834" w:type="dxa"/>
          <w:cantSplit/>
          <w:trHeight w:val="278"/>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59</w:t>
            </w:r>
          </w:p>
        </w:tc>
        <w:tc>
          <w:tcPr>
            <w:tcW w:w="9923" w:type="dxa"/>
            <w:tcBorders>
              <w:bottom w:val="single" w:sz="4" w:space="0" w:color="auto"/>
            </w:tcBorders>
            <w:shd w:val="clear" w:color="auto" w:fill="auto"/>
          </w:tcPr>
          <w:p w:rsidR="00A76C1D" w:rsidRPr="00A76C1D" w:rsidRDefault="00A76C1D" w:rsidP="00A76C1D">
            <w:pPr>
              <w:spacing w:after="0" w:line="240" w:lineRule="auto"/>
              <w:ind w:left="21" w:right="-177"/>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Файл как единица хранения информации на компьютере. Атрибуты файла и его объем. Учет объемов файлов при их хранении, передаче.</w:t>
            </w:r>
          </w:p>
        </w:tc>
        <w:tc>
          <w:tcPr>
            <w:tcW w:w="2268" w:type="dxa"/>
            <w:shd w:val="clear" w:color="auto" w:fill="auto"/>
            <w:vAlign w:val="center"/>
          </w:tcPr>
          <w:p w:rsidR="00A76C1D" w:rsidRPr="00A76C1D" w:rsidRDefault="00A76C1D" w:rsidP="00A76C1D">
            <w:pPr>
              <w:suppressAutoHyphens/>
              <w:spacing w:after="0" w:line="240" w:lineRule="auto"/>
              <w:jc w:val="right"/>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1</w:t>
            </w:r>
          </w:p>
        </w:tc>
      </w:tr>
      <w:tr w:rsidR="00A76C1D" w:rsidRPr="00A76C1D" w:rsidTr="00A76C1D">
        <w:trPr>
          <w:gridAfter w:val="2"/>
          <w:wAfter w:w="2834" w:type="dxa"/>
          <w:cantSplit/>
          <w:trHeight w:val="278"/>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60</w:t>
            </w:r>
          </w:p>
        </w:tc>
        <w:tc>
          <w:tcPr>
            <w:tcW w:w="9923" w:type="dxa"/>
            <w:tcBorders>
              <w:bottom w:val="single" w:sz="4" w:space="0" w:color="auto"/>
            </w:tcBorders>
            <w:shd w:val="clear" w:color="auto" w:fill="auto"/>
          </w:tcPr>
          <w:p w:rsidR="00A76C1D" w:rsidRPr="00A76C1D" w:rsidRDefault="00A76C1D" w:rsidP="00A76C1D">
            <w:pPr>
              <w:spacing w:after="0" w:line="240" w:lineRule="auto"/>
              <w:ind w:left="21" w:right="-177"/>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Архив информации.</w:t>
            </w:r>
          </w:p>
        </w:tc>
        <w:tc>
          <w:tcPr>
            <w:tcW w:w="2268" w:type="dxa"/>
            <w:shd w:val="clear" w:color="auto" w:fill="auto"/>
            <w:vAlign w:val="center"/>
          </w:tcPr>
          <w:p w:rsidR="00A76C1D" w:rsidRPr="00A76C1D" w:rsidRDefault="00A76C1D" w:rsidP="00A76C1D">
            <w:pPr>
              <w:suppressAutoHyphens/>
              <w:spacing w:after="0" w:line="240" w:lineRule="auto"/>
              <w:jc w:val="right"/>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1</w:t>
            </w:r>
          </w:p>
        </w:tc>
      </w:tr>
      <w:tr w:rsidR="00A76C1D" w:rsidRPr="00A76C1D" w:rsidTr="00A76C1D">
        <w:trPr>
          <w:gridAfter w:val="2"/>
          <w:wAfter w:w="2834" w:type="dxa"/>
          <w:cantSplit/>
          <w:trHeight w:val="278"/>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61</w:t>
            </w:r>
          </w:p>
        </w:tc>
        <w:tc>
          <w:tcPr>
            <w:tcW w:w="9923" w:type="dxa"/>
            <w:shd w:val="clear" w:color="auto" w:fill="auto"/>
          </w:tcPr>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w:t>
            </w:r>
            <w:r w:rsidRPr="00A76C1D">
              <w:rPr>
                <w:rFonts w:ascii="Times New Roman" w:eastAsia="Times New Roman" w:hAnsi="Times New Roman" w:cs="Times New Roman"/>
                <w:sz w:val="24"/>
                <w:szCs w:val="24"/>
                <w:lang w:eastAsia="ar-SA"/>
              </w:rPr>
              <w:t>Создание архива данных</w:t>
            </w:r>
          </w:p>
        </w:tc>
        <w:tc>
          <w:tcPr>
            <w:tcW w:w="2268" w:type="dxa"/>
            <w:shd w:val="clear" w:color="auto" w:fill="auto"/>
            <w:vAlign w:val="center"/>
          </w:tcPr>
          <w:p w:rsidR="00A76C1D" w:rsidRPr="00A76C1D" w:rsidRDefault="00A76C1D" w:rsidP="00A76C1D">
            <w:pPr>
              <w:suppressAutoHyphens/>
              <w:spacing w:after="0" w:line="240" w:lineRule="auto"/>
              <w:jc w:val="right"/>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1</w:t>
            </w:r>
          </w:p>
        </w:tc>
      </w:tr>
      <w:tr w:rsidR="00A76C1D" w:rsidRPr="00A76C1D" w:rsidTr="00A76C1D">
        <w:trPr>
          <w:gridAfter w:val="2"/>
          <w:wAfter w:w="2834" w:type="dxa"/>
          <w:cantSplit/>
          <w:trHeight w:val="278"/>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62</w:t>
            </w:r>
          </w:p>
        </w:tc>
        <w:tc>
          <w:tcPr>
            <w:tcW w:w="9923" w:type="dxa"/>
            <w:shd w:val="clear" w:color="auto" w:fill="auto"/>
          </w:tcPr>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w:t>
            </w:r>
            <w:r w:rsidRPr="00A76C1D">
              <w:rPr>
                <w:rFonts w:ascii="Times New Roman" w:eastAsia="Times New Roman" w:hAnsi="Times New Roman" w:cs="Times New Roman"/>
                <w:sz w:val="24"/>
                <w:szCs w:val="24"/>
                <w:lang w:eastAsia="ar-SA"/>
              </w:rPr>
              <w:t>Извлечение данных из архива.</w:t>
            </w:r>
          </w:p>
        </w:tc>
        <w:tc>
          <w:tcPr>
            <w:tcW w:w="2268" w:type="dxa"/>
            <w:shd w:val="clear" w:color="auto" w:fill="auto"/>
            <w:vAlign w:val="center"/>
          </w:tcPr>
          <w:p w:rsidR="00A76C1D" w:rsidRPr="00A76C1D" w:rsidRDefault="00A76C1D" w:rsidP="00A76C1D">
            <w:pPr>
              <w:suppressAutoHyphens/>
              <w:spacing w:after="0" w:line="240" w:lineRule="auto"/>
              <w:jc w:val="right"/>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1</w:t>
            </w:r>
          </w:p>
        </w:tc>
      </w:tr>
      <w:tr w:rsidR="00A76C1D" w:rsidRPr="00A76C1D" w:rsidTr="00A76C1D">
        <w:trPr>
          <w:gridAfter w:val="2"/>
          <w:wAfter w:w="2834" w:type="dxa"/>
          <w:cantSplit/>
          <w:trHeight w:val="278"/>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63</w:t>
            </w:r>
          </w:p>
        </w:tc>
        <w:tc>
          <w:tcPr>
            <w:tcW w:w="9923" w:type="dxa"/>
            <w:shd w:val="clear" w:color="auto" w:fill="auto"/>
          </w:tcPr>
          <w:p w:rsidR="00A76C1D" w:rsidRPr="00A76C1D" w:rsidRDefault="00A76C1D" w:rsidP="00A76C1D">
            <w:pPr>
              <w:suppressAutoHyphens/>
              <w:spacing w:after="0" w:line="240" w:lineRule="auto"/>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Хранение информационных объектов различных видов на различных цифровых носителях.</w:t>
            </w:r>
          </w:p>
        </w:tc>
        <w:tc>
          <w:tcPr>
            <w:tcW w:w="2268" w:type="dxa"/>
            <w:shd w:val="clear" w:color="auto" w:fill="auto"/>
            <w:vAlign w:val="center"/>
          </w:tcPr>
          <w:p w:rsidR="00A76C1D" w:rsidRPr="00A76C1D" w:rsidRDefault="00A76C1D" w:rsidP="00A76C1D">
            <w:pPr>
              <w:suppressAutoHyphens/>
              <w:spacing w:after="0" w:line="240" w:lineRule="auto"/>
              <w:jc w:val="right"/>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1</w:t>
            </w:r>
          </w:p>
        </w:tc>
      </w:tr>
      <w:tr w:rsidR="00A76C1D" w:rsidRPr="00A76C1D" w:rsidTr="00A76C1D">
        <w:trPr>
          <w:gridAfter w:val="2"/>
          <w:wAfter w:w="2834" w:type="dxa"/>
          <w:cantSplit/>
          <w:trHeight w:val="278"/>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64-65</w:t>
            </w:r>
          </w:p>
        </w:tc>
        <w:tc>
          <w:tcPr>
            <w:tcW w:w="9923" w:type="dxa"/>
            <w:shd w:val="clear" w:color="auto" w:fill="auto"/>
          </w:tcPr>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bCs/>
                <w:sz w:val="24"/>
                <w:szCs w:val="24"/>
                <w:lang w:eastAsia="ar-SA"/>
              </w:rPr>
              <w:t>Определение объемов различных носителей информации.</w:t>
            </w:r>
          </w:p>
        </w:tc>
        <w:tc>
          <w:tcPr>
            <w:tcW w:w="2268" w:type="dxa"/>
            <w:shd w:val="clear" w:color="auto" w:fill="auto"/>
            <w:vAlign w:val="center"/>
          </w:tcPr>
          <w:p w:rsidR="00A76C1D" w:rsidRPr="00A76C1D" w:rsidRDefault="00A76C1D" w:rsidP="00A76C1D">
            <w:pPr>
              <w:suppressAutoHyphens/>
              <w:spacing w:after="0" w:line="240" w:lineRule="auto"/>
              <w:jc w:val="right"/>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2</w:t>
            </w:r>
          </w:p>
        </w:tc>
      </w:tr>
      <w:tr w:rsidR="00A76C1D" w:rsidRPr="00A76C1D" w:rsidTr="00A76C1D">
        <w:trPr>
          <w:gridAfter w:val="2"/>
          <w:wAfter w:w="2834" w:type="dxa"/>
          <w:cantSplit/>
          <w:trHeight w:val="407"/>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66</w:t>
            </w:r>
          </w:p>
        </w:tc>
        <w:tc>
          <w:tcPr>
            <w:tcW w:w="9923" w:type="dxa"/>
            <w:shd w:val="clear" w:color="auto" w:fill="auto"/>
          </w:tcPr>
          <w:p w:rsidR="00A76C1D" w:rsidRPr="00A76C1D" w:rsidRDefault="00A76C1D" w:rsidP="00A76C1D">
            <w:pPr>
              <w:suppressAutoHyphens/>
              <w:spacing w:after="0" w:line="240" w:lineRule="auto"/>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w:t>
            </w:r>
            <w:r w:rsidRPr="00A76C1D">
              <w:rPr>
                <w:rFonts w:ascii="Times New Roman" w:eastAsia="Times New Roman" w:hAnsi="Times New Roman" w:cs="Times New Roman"/>
                <w:sz w:val="24"/>
                <w:szCs w:val="24"/>
                <w:lang w:eastAsia="ar-SA"/>
              </w:rPr>
              <w:t>Запись информации на внешние носители различных видов.</w:t>
            </w:r>
            <w:r w:rsidRPr="00A76C1D">
              <w:rPr>
                <w:rFonts w:ascii="Times New Roman" w:eastAsia="Times New Roman" w:hAnsi="Times New Roman" w:cs="Times New Roman"/>
                <w:bCs/>
                <w:sz w:val="24"/>
                <w:szCs w:val="24"/>
                <w:lang w:eastAsia="ar-SA"/>
              </w:rPr>
              <w:t>.</w:t>
            </w:r>
          </w:p>
        </w:tc>
        <w:tc>
          <w:tcPr>
            <w:tcW w:w="2268" w:type="dxa"/>
            <w:shd w:val="clear" w:color="auto" w:fill="auto"/>
            <w:vAlign w:val="center"/>
          </w:tcPr>
          <w:p w:rsidR="00A76C1D" w:rsidRPr="00A76C1D" w:rsidRDefault="00A76C1D" w:rsidP="00A76C1D">
            <w:pPr>
              <w:suppressAutoHyphens/>
              <w:spacing w:after="0" w:line="240" w:lineRule="auto"/>
              <w:jc w:val="right"/>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1</w:t>
            </w:r>
          </w:p>
        </w:tc>
      </w:tr>
      <w:tr w:rsidR="00A76C1D" w:rsidRPr="00A76C1D" w:rsidTr="00A76C1D">
        <w:trPr>
          <w:gridAfter w:val="2"/>
          <w:wAfter w:w="2834" w:type="dxa"/>
          <w:cantSplit/>
          <w:trHeight w:val="283"/>
        </w:trPr>
        <w:tc>
          <w:tcPr>
            <w:tcW w:w="2079"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Раздел 3.</w:t>
            </w: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Средства информационных и коммуникационных технологий</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34</w:t>
            </w:r>
          </w:p>
        </w:tc>
      </w:tr>
      <w:tr w:rsidR="00A76C1D" w:rsidRPr="00A76C1D" w:rsidTr="00A76C1D">
        <w:trPr>
          <w:gridAfter w:val="2"/>
          <w:wAfter w:w="2834" w:type="dxa"/>
          <w:cantSplit/>
          <w:trHeight w:val="283"/>
        </w:trPr>
        <w:tc>
          <w:tcPr>
            <w:tcW w:w="2079" w:type="dxa"/>
            <w:vMerge w:val="restart"/>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Тема 3.1</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Архитектура персональных компьютеров</w:t>
            </w: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67</w:t>
            </w:r>
          </w:p>
        </w:tc>
        <w:tc>
          <w:tcPr>
            <w:tcW w:w="9923" w:type="dxa"/>
            <w:shd w:val="clear" w:color="auto" w:fill="auto"/>
          </w:tcPr>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Архитектура ПК.  Основные характеристики компьютеров</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68</w:t>
            </w:r>
          </w:p>
        </w:tc>
        <w:tc>
          <w:tcPr>
            <w:tcW w:w="9923" w:type="dxa"/>
            <w:shd w:val="clear" w:color="auto" w:fill="auto"/>
          </w:tcPr>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Магистрально-модульный принцип построения компьютера</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69</w:t>
            </w:r>
          </w:p>
        </w:tc>
        <w:tc>
          <w:tcPr>
            <w:tcW w:w="9923" w:type="dxa"/>
            <w:shd w:val="clear" w:color="auto" w:fill="auto"/>
          </w:tcPr>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Многообразие компьютеров</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70-71</w:t>
            </w:r>
          </w:p>
        </w:tc>
        <w:tc>
          <w:tcPr>
            <w:tcW w:w="9923" w:type="dxa"/>
            <w:shd w:val="clear" w:color="auto" w:fill="auto"/>
          </w:tcPr>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Виды программного обеспечения компьютеров. Операционная система. Графический интерфейс пользователя</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72-73</w:t>
            </w:r>
          </w:p>
        </w:tc>
        <w:tc>
          <w:tcPr>
            <w:tcW w:w="9923" w:type="dxa"/>
            <w:shd w:val="clear" w:color="auto" w:fill="auto"/>
          </w:tcPr>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w:t>
            </w:r>
            <w:r w:rsidRPr="00A76C1D">
              <w:rPr>
                <w:rFonts w:ascii="Times New Roman" w:eastAsia="Times New Roman" w:hAnsi="Times New Roman" w:cs="Times New Roman"/>
                <w:sz w:val="24"/>
                <w:szCs w:val="24"/>
                <w:lang w:eastAsia="ar-SA"/>
              </w:rPr>
              <w:t xml:space="preserve">Операционная система. </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74</w:t>
            </w:r>
          </w:p>
        </w:tc>
        <w:tc>
          <w:tcPr>
            <w:tcW w:w="9923" w:type="dxa"/>
            <w:shd w:val="clear" w:color="auto" w:fill="auto"/>
          </w:tcPr>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w:t>
            </w:r>
            <w:r w:rsidRPr="00A76C1D">
              <w:rPr>
                <w:rFonts w:ascii="Times New Roman" w:eastAsia="Times New Roman" w:hAnsi="Times New Roman" w:cs="Times New Roman"/>
                <w:sz w:val="24"/>
                <w:szCs w:val="24"/>
                <w:lang w:eastAsia="ar-SA"/>
              </w:rPr>
              <w:t>Графический интерфейс пользователя.</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75</w:t>
            </w:r>
          </w:p>
        </w:tc>
        <w:tc>
          <w:tcPr>
            <w:tcW w:w="9923" w:type="dxa"/>
            <w:tcBorders>
              <w:bottom w:val="single" w:sz="4" w:space="0" w:color="auto"/>
            </w:tcBorders>
            <w:shd w:val="clear" w:color="auto" w:fill="auto"/>
            <w:vAlign w:val="center"/>
          </w:tcPr>
          <w:p w:rsidR="00A76C1D" w:rsidRPr="00A76C1D" w:rsidRDefault="00A76C1D" w:rsidP="00A76C1D">
            <w:pPr>
              <w:spacing w:after="0" w:line="240" w:lineRule="auto"/>
              <w:ind w:left="21"/>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sz w:val="24"/>
                <w:szCs w:val="24"/>
                <w:lang w:eastAsia="ru-RU"/>
              </w:rPr>
              <w:t>Периферийные устройства ПК: виды, основная характеристика</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76</w:t>
            </w:r>
          </w:p>
        </w:tc>
        <w:tc>
          <w:tcPr>
            <w:tcW w:w="9923" w:type="dxa"/>
            <w:tcBorders>
              <w:bottom w:val="single" w:sz="4" w:space="0" w:color="auto"/>
            </w:tcBorders>
            <w:shd w:val="clear" w:color="auto" w:fill="auto"/>
            <w:vAlign w:val="center"/>
          </w:tcPr>
          <w:p w:rsidR="00A76C1D" w:rsidRPr="00A76C1D" w:rsidRDefault="00A76C1D" w:rsidP="00A76C1D">
            <w:pPr>
              <w:suppressAutoHyphens/>
              <w:spacing w:after="0" w:line="240" w:lineRule="auto"/>
              <w:rPr>
                <w:rFonts w:ascii="Times New Roman" w:eastAsia="Times New Roman" w:hAnsi="Times New Roman" w:cs="Times New Roman"/>
                <w:color w:val="000000"/>
                <w:sz w:val="24"/>
                <w:szCs w:val="24"/>
                <w:lang w:eastAsia="ar-SA"/>
              </w:rPr>
            </w:pPr>
            <w:r w:rsidRPr="00A76C1D">
              <w:rPr>
                <w:rFonts w:ascii="Times New Roman" w:eastAsia="Times New Roman" w:hAnsi="Times New Roman" w:cs="Times New Roman"/>
                <w:sz w:val="24"/>
                <w:szCs w:val="24"/>
                <w:lang w:eastAsia="ar-SA"/>
              </w:rPr>
              <w:t>Программное обеспечение ПК: виды, характеристика.</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77-78</w:t>
            </w:r>
          </w:p>
        </w:tc>
        <w:tc>
          <w:tcPr>
            <w:tcW w:w="9923" w:type="dxa"/>
            <w:shd w:val="clear" w:color="auto" w:fill="auto"/>
          </w:tcPr>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w:t>
            </w:r>
            <w:r w:rsidRPr="00A76C1D">
              <w:rPr>
                <w:rFonts w:ascii="Times New Roman" w:eastAsia="Times New Roman" w:hAnsi="Times New Roman" w:cs="Times New Roman"/>
                <w:sz w:val="24"/>
                <w:szCs w:val="24"/>
                <w:lang w:eastAsia="ar-SA"/>
              </w:rPr>
              <w:t>Подключение внешних устройств к компьютеру и их настройка</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83"/>
        </w:trPr>
        <w:tc>
          <w:tcPr>
            <w:tcW w:w="2079"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79</w:t>
            </w:r>
          </w:p>
        </w:tc>
        <w:tc>
          <w:tcPr>
            <w:tcW w:w="9923" w:type="dxa"/>
            <w:shd w:val="clear" w:color="auto" w:fill="auto"/>
          </w:tcPr>
          <w:p w:rsidR="00A76C1D" w:rsidRPr="00A76C1D" w:rsidRDefault="00A76C1D" w:rsidP="00A76C1D">
            <w:pPr>
              <w:suppressAutoHyphens/>
              <w:spacing w:after="0" w:line="240" w:lineRule="auto"/>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Примеры комплектации компьютерного рабочего места в соответствии с целями его использования для различных направлений профессиональной деятельности</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val="restart"/>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Тема 3.2</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Локальная сеть</w:t>
            </w: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80</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Программное и аппаратное обеспечение компьютерных сетей</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81</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sz w:val="24"/>
                <w:szCs w:val="24"/>
                <w:lang w:eastAsia="ar-SA"/>
              </w:rPr>
              <w:t>Сетевые операционные системы. Сервер</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82</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Сервер. </w:t>
            </w:r>
            <w:r w:rsidRPr="00A76C1D">
              <w:rPr>
                <w:rFonts w:ascii="Times New Roman" w:eastAsia="Times New Roman" w:hAnsi="Times New Roman" w:cs="Times New Roman"/>
                <w:bCs/>
                <w:i/>
                <w:sz w:val="24"/>
                <w:szCs w:val="24"/>
                <w:lang w:eastAsia="ar-SA"/>
              </w:rPr>
              <w:t>Сетевые операционные системы.</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83-84</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sz w:val="24"/>
                <w:szCs w:val="24"/>
                <w:lang w:eastAsia="ar-SA"/>
              </w:rPr>
              <w:t>Понятие локальной сети. Виды, способы организации, основная характеристика ЛС. Топология сети</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85</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Понятие о системном администрировании.</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86</w:t>
            </w:r>
          </w:p>
        </w:tc>
        <w:tc>
          <w:tcPr>
            <w:tcW w:w="9923" w:type="dxa"/>
            <w:tcBorders>
              <w:bottom w:val="single" w:sz="4" w:space="0" w:color="auto"/>
            </w:tcBorders>
            <w:shd w:val="clear" w:color="auto" w:fill="auto"/>
            <w:vAlign w:val="center"/>
          </w:tcPr>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Программное обеспечение локальной сети</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87</w:t>
            </w:r>
          </w:p>
        </w:tc>
        <w:tc>
          <w:tcPr>
            <w:tcW w:w="9923" w:type="dxa"/>
            <w:tcBorders>
              <w:bottom w:val="single" w:sz="4" w:space="0" w:color="auto"/>
            </w:tcBorders>
            <w:shd w:val="clear" w:color="auto" w:fill="auto"/>
            <w:vAlign w:val="center"/>
          </w:tcPr>
          <w:p w:rsidR="00A76C1D" w:rsidRPr="00A76C1D" w:rsidRDefault="00A76C1D" w:rsidP="00A76C1D">
            <w:pPr>
              <w:suppressAutoHyphens/>
              <w:spacing w:after="0" w:line="240" w:lineRule="auto"/>
              <w:ind w:right="-319" w:firstLine="38"/>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Организация работы пользователей в локальных компьютерных сетях.</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 xml:space="preserve">1 </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88-89</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Разграничение прав доступа в сети. Подключение компьютера к сети. Администрирование локальной компьютерной сети.</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83"/>
        </w:trPr>
        <w:tc>
          <w:tcPr>
            <w:tcW w:w="2079" w:type="dxa"/>
            <w:vMerge w:val="restart"/>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Тема 3.3 Безопасность, гигиена, эргономика, ресурсосбережение. Защита информации,</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 xml:space="preserve">антивирусная защита.)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Cs/>
                <w:sz w:val="24"/>
                <w:szCs w:val="24"/>
                <w:lang w:eastAsia="ar-SA"/>
              </w:rPr>
              <w:t xml:space="preserve"> </w:t>
            </w:r>
          </w:p>
        </w:tc>
        <w:tc>
          <w:tcPr>
            <w:tcW w:w="869" w:type="dxa"/>
            <w:tcBorders>
              <w:bottom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90</w:t>
            </w:r>
          </w:p>
        </w:tc>
        <w:tc>
          <w:tcPr>
            <w:tcW w:w="9923" w:type="dxa"/>
            <w:tcBorders>
              <w:bottom w:val="single" w:sz="4" w:space="0" w:color="auto"/>
            </w:tcBorders>
            <w:shd w:val="clear" w:color="auto" w:fill="auto"/>
            <w:vAlign w:val="center"/>
          </w:tcPr>
          <w:p w:rsidR="00A76C1D" w:rsidRPr="00A76C1D" w:rsidRDefault="00A76C1D" w:rsidP="00A76C1D">
            <w:pPr>
              <w:suppressAutoHyphens/>
              <w:spacing w:after="0" w:line="240" w:lineRule="auto"/>
              <w:rPr>
                <w:rFonts w:ascii="Times New Roman" w:eastAsia="Times New Roman" w:hAnsi="Times New Roman" w:cs="Times New Roman"/>
                <w:color w:val="000000"/>
                <w:spacing w:val="-2"/>
                <w:sz w:val="24"/>
                <w:szCs w:val="24"/>
                <w:lang w:eastAsia="ar-SA"/>
              </w:rPr>
            </w:pPr>
            <w:r w:rsidRPr="00A76C1D">
              <w:rPr>
                <w:rFonts w:ascii="Times New Roman" w:eastAsia="Times New Roman" w:hAnsi="Times New Roman" w:cs="Times New Roman"/>
                <w:color w:val="000000"/>
                <w:spacing w:val="-2"/>
                <w:sz w:val="24"/>
                <w:szCs w:val="24"/>
                <w:lang w:eastAsia="ar-SA"/>
              </w:rPr>
              <w:t>Безопасность, гигиена, эргономика, ресурсосбережение</w:t>
            </w:r>
          </w:p>
        </w:tc>
        <w:tc>
          <w:tcPr>
            <w:tcW w:w="2268" w:type="dxa"/>
            <w:tcBorders>
              <w:bottom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p>
        </w:tc>
        <w:tc>
          <w:tcPr>
            <w:tcW w:w="869" w:type="dxa"/>
            <w:tcBorders>
              <w:bottom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91</w:t>
            </w:r>
          </w:p>
        </w:tc>
        <w:tc>
          <w:tcPr>
            <w:tcW w:w="9923" w:type="dxa"/>
            <w:tcBorders>
              <w:bottom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color w:val="000000"/>
                <w:spacing w:val="-2"/>
                <w:sz w:val="24"/>
                <w:szCs w:val="24"/>
                <w:lang w:eastAsia="ar-SA"/>
              </w:rPr>
              <w:t>Необходимость защиты информации</w:t>
            </w:r>
          </w:p>
        </w:tc>
        <w:tc>
          <w:tcPr>
            <w:tcW w:w="2268" w:type="dxa"/>
            <w:tcBorders>
              <w:bottom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p>
        </w:tc>
        <w:tc>
          <w:tcPr>
            <w:tcW w:w="869" w:type="dxa"/>
            <w:tcBorders>
              <w:bottom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92</w:t>
            </w:r>
          </w:p>
        </w:tc>
        <w:tc>
          <w:tcPr>
            <w:tcW w:w="9923" w:type="dxa"/>
            <w:tcBorders>
              <w:bottom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color w:val="000000"/>
                <w:spacing w:val="-2"/>
                <w:sz w:val="24"/>
                <w:szCs w:val="24"/>
                <w:lang w:eastAsia="ar-SA"/>
              </w:rPr>
              <w:t>Методы защиты информации</w:t>
            </w:r>
          </w:p>
        </w:tc>
        <w:tc>
          <w:tcPr>
            <w:tcW w:w="2268" w:type="dxa"/>
            <w:tcBorders>
              <w:bottom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p>
        </w:tc>
        <w:tc>
          <w:tcPr>
            <w:tcW w:w="869" w:type="dxa"/>
            <w:tcBorders>
              <w:bottom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93</w:t>
            </w:r>
          </w:p>
        </w:tc>
        <w:tc>
          <w:tcPr>
            <w:tcW w:w="9923" w:type="dxa"/>
            <w:tcBorders>
              <w:bottom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color w:val="000000"/>
                <w:spacing w:val="-2"/>
                <w:sz w:val="24"/>
                <w:szCs w:val="24"/>
                <w:lang w:eastAsia="ar-SA"/>
              </w:rPr>
              <w:t>Компьютерные вирусы</w:t>
            </w:r>
          </w:p>
        </w:tc>
        <w:tc>
          <w:tcPr>
            <w:tcW w:w="2268" w:type="dxa"/>
            <w:tcBorders>
              <w:bottom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p>
        </w:tc>
        <w:tc>
          <w:tcPr>
            <w:tcW w:w="869" w:type="dxa"/>
            <w:tcBorders>
              <w:bottom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94</w:t>
            </w:r>
          </w:p>
        </w:tc>
        <w:tc>
          <w:tcPr>
            <w:tcW w:w="9923" w:type="dxa"/>
            <w:tcBorders>
              <w:bottom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color w:val="000000"/>
                <w:spacing w:val="-2"/>
                <w:sz w:val="24"/>
                <w:szCs w:val="24"/>
                <w:lang w:eastAsia="ar-SA"/>
              </w:rPr>
              <w:t>Классификация компьютерных вирусов</w:t>
            </w:r>
          </w:p>
        </w:tc>
        <w:tc>
          <w:tcPr>
            <w:tcW w:w="2268" w:type="dxa"/>
            <w:tcBorders>
              <w:bottom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p>
        </w:tc>
        <w:tc>
          <w:tcPr>
            <w:tcW w:w="869" w:type="dxa"/>
            <w:tcBorders>
              <w:bottom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95</w:t>
            </w:r>
          </w:p>
        </w:tc>
        <w:tc>
          <w:tcPr>
            <w:tcW w:w="9923" w:type="dxa"/>
            <w:tcBorders>
              <w:bottom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color w:val="000000"/>
                <w:spacing w:val="-2"/>
                <w:sz w:val="24"/>
                <w:szCs w:val="24"/>
                <w:lang w:eastAsia="ar-SA"/>
              </w:rPr>
              <w:t>Антивирусные программы</w:t>
            </w:r>
          </w:p>
        </w:tc>
        <w:tc>
          <w:tcPr>
            <w:tcW w:w="2268" w:type="dxa"/>
            <w:tcBorders>
              <w:bottom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p>
        </w:tc>
        <w:tc>
          <w:tcPr>
            <w:tcW w:w="869" w:type="dxa"/>
            <w:tcBorders>
              <w:bottom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96</w:t>
            </w:r>
          </w:p>
        </w:tc>
        <w:tc>
          <w:tcPr>
            <w:tcW w:w="9923" w:type="dxa"/>
            <w:tcBorders>
              <w:bottom w:val="single" w:sz="4" w:space="0" w:color="auto"/>
            </w:tcBorders>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w:t>
            </w:r>
            <w:r w:rsidRPr="00A76C1D">
              <w:rPr>
                <w:rFonts w:ascii="Times New Roman" w:eastAsia="Times New Roman" w:hAnsi="Times New Roman" w:cs="Times New Roman"/>
                <w:sz w:val="24"/>
                <w:szCs w:val="24"/>
                <w:lang w:eastAsia="ar-SA"/>
              </w:rPr>
              <w:t xml:space="preserve">Защита информации, антивирусная защита. </w:t>
            </w:r>
          </w:p>
        </w:tc>
        <w:tc>
          <w:tcPr>
            <w:tcW w:w="2268" w:type="dxa"/>
            <w:tcBorders>
              <w:bottom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p>
        </w:tc>
        <w:tc>
          <w:tcPr>
            <w:tcW w:w="869" w:type="dxa"/>
            <w:tcBorders>
              <w:bottom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97</w:t>
            </w:r>
          </w:p>
        </w:tc>
        <w:tc>
          <w:tcPr>
            <w:tcW w:w="9923" w:type="dxa"/>
            <w:tcBorders>
              <w:bottom w:val="single" w:sz="4" w:space="0" w:color="auto"/>
            </w:tcBorders>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Cs/>
                <w:sz w:val="24"/>
                <w:szCs w:val="24"/>
                <w:lang w:eastAsia="ar-SA"/>
              </w:rPr>
              <w:t>Примеры комплектации компьютерного рабочего места в соответствии с целями его использования по профилю специальности.</w:t>
            </w:r>
          </w:p>
        </w:tc>
        <w:tc>
          <w:tcPr>
            <w:tcW w:w="2268" w:type="dxa"/>
            <w:tcBorders>
              <w:bottom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p>
        </w:tc>
        <w:tc>
          <w:tcPr>
            <w:tcW w:w="869" w:type="dxa"/>
            <w:tcBorders>
              <w:bottom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98</w:t>
            </w:r>
          </w:p>
        </w:tc>
        <w:tc>
          <w:tcPr>
            <w:tcW w:w="9923" w:type="dxa"/>
            <w:tcBorders>
              <w:bottom w:val="single" w:sz="4" w:space="0" w:color="auto"/>
            </w:tcBorders>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w:t>
            </w:r>
            <w:r w:rsidRPr="00A76C1D">
              <w:rPr>
                <w:rFonts w:ascii="Times New Roman" w:eastAsia="Times New Roman" w:hAnsi="Times New Roman" w:cs="Times New Roman"/>
                <w:sz w:val="24"/>
                <w:szCs w:val="24"/>
                <w:lang w:eastAsia="ar-SA"/>
              </w:rPr>
              <w:t>Эксплуатационные требования к компьютерному рабочему месту</w:t>
            </w:r>
          </w:p>
        </w:tc>
        <w:tc>
          <w:tcPr>
            <w:tcW w:w="2268" w:type="dxa"/>
            <w:tcBorders>
              <w:bottom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p>
        </w:tc>
        <w:tc>
          <w:tcPr>
            <w:tcW w:w="869" w:type="dxa"/>
            <w:tcBorders>
              <w:bottom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99</w:t>
            </w:r>
          </w:p>
        </w:tc>
        <w:tc>
          <w:tcPr>
            <w:tcW w:w="9923" w:type="dxa"/>
            <w:tcBorders>
              <w:bottom w:val="single" w:sz="4" w:space="0" w:color="auto"/>
            </w:tcBorders>
            <w:shd w:val="clear" w:color="auto" w:fill="auto"/>
          </w:tcPr>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w:t>
            </w:r>
            <w:r w:rsidRPr="00A76C1D">
              <w:rPr>
                <w:rFonts w:ascii="Times New Roman" w:eastAsia="Times New Roman" w:hAnsi="Times New Roman" w:cs="Times New Roman"/>
                <w:sz w:val="24"/>
                <w:szCs w:val="24"/>
                <w:lang w:eastAsia="ar-SA"/>
              </w:rPr>
              <w:t>Комплекс профилактических мероприятий для компьютерного рабочего места в</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sz w:val="24"/>
                <w:szCs w:val="24"/>
                <w:lang w:eastAsia="ar-SA"/>
              </w:rPr>
              <w:t>соответствии с его комплектацией для профессиональной деятельности.</w:t>
            </w:r>
          </w:p>
        </w:tc>
        <w:tc>
          <w:tcPr>
            <w:tcW w:w="2268" w:type="dxa"/>
            <w:tcBorders>
              <w:bottom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p>
        </w:tc>
        <w:tc>
          <w:tcPr>
            <w:tcW w:w="869" w:type="dxa"/>
            <w:tcBorders>
              <w:bottom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100</w:t>
            </w:r>
          </w:p>
        </w:tc>
        <w:tc>
          <w:tcPr>
            <w:tcW w:w="9923" w:type="dxa"/>
            <w:tcBorders>
              <w:bottom w:val="single" w:sz="4" w:space="0" w:color="auto"/>
            </w:tcBorders>
            <w:shd w:val="clear" w:color="auto" w:fill="auto"/>
          </w:tcPr>
          <w:p w:rsidR="00A76C1D" w:rsidRPr="00A76C1D" w:rsidRDefault="00A76C1D" w:rsidP="00A76C1D">
            <w:pPr>
              <w:suppressAutoHyphens/>
              <w:spacing w:after="0" w:line="240" w:lineRule="auto"/>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Итоговый урок</w:t>
            </w:r>
          </w:p>
        </w:tc>
        <w:tc>
          <w:tcPr>
            <w:tcW w:w="2268" w:type="dxa"/>
            <w:tcBorders>
              <w:bottom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12871" w:type="dxa"/>
            <w:gridSpan w:val="3"/>
            <w:shd w:val="clear" w:color="auto" w:fill="FFCCFF"/>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i/>
                <w:sz w:val="24"/>
                <w:szCs w:val="24"/>
                <w:lang w:eastAsia="ar-SA"/>
              </w:rPr>
            </w:pPr>
            <w:r w:rsidRPr="00A76C1D">
              <w:rPr>
                <w:rFonts w:ascii="Times New Roman" w:eastAsia="Times New Roman" w:hAnsi="Times New Roman" w:cs="Times New Roman"/>
                <w:b/>
                <w:bCs/>
                <w:i/>
                <w:sz w:val="24"/>
                <w:szCs w:val="24"/>
                <w:lang w:eastAsia="ar-SA"/>
              </w:rPr>
              <w:t>2 курс</w:t>
            </w:r>
          </w:p>
        </w:tc>
        <w:tc>
          <w:tcPr>
            <w:tcW w:w="2268" w:type="dxa"/>
            <w:shd w:val="clear" w:color="auto" w:fill="FFCCFF"/>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50/56</w:t>
            </w:r>
          </w:p>
        </w:tc>
      </w:tr>
      <w:tr w:rsidR="00A76C1D" w:rsidRPr="00A76C1D" w:rsidTr="00A76C1D">
        <w:trPr>
          <w:gridAfter w:val="2"/>
          <w:wAfter w:w="2834" w:type="dxa"/>
          <w:cantSplit/>
          <w:trHeight w:val="283"/>
        </w:trPr>
        <w:tc>
          <w:tcPr>
            <w:tcW w:w="2079"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Раздел 4.</w:t>
            </w: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Технология создания и преобразования информационных объектов</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53</w:t>
            </w:r>
          </w:p>
        </w:tc>
      </w:tr>
      <w:tr w:rsidR="00A76C1D" w:rsidRPr="00A76C1D" w:rsidTr="00A76C1D">
        <w:trPr>
          <w:gridAfter w:val="2"/>
          <w:wAfter w:w="2834" w:type="dxa"/>
          <w:cantSplit/>
          <w:trHeight w:val="283"/>
        </w:trPr>
        <w:tc>
          <w:tcPr>
            <w:tcW w:w="2079"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 xml:space="preserve">Тема 4.1 Возможности настольных издательских систем: создание, организация и основные способы преобразования (верстки) текста. </w:t>
            </w: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101</w:t>
            </w:r>
          </w:p>
        </w:tc>
        <w:tc>
          <w:tcPr>
            <w:tcW w:w="9923" w:type="dxa"/>
            <w:tcBorders>
              <w:bottom w:val="single" w:sz="4" w:space="0" w:color="auto"/>
            </w:tcBorders>
            <w:shd w:val="clear" w:color="auto" w:fill="auto"/>
          </w:tcPr>
          <w:p w:rsidR="00A76C1D" w:rsidRPr="00A76C1D" w:rsidRDefault="00A76C1D" w:rsidP="00A76C1D">
            <w:pPr>
              <w:shd w:val="clear" w:color="auto" w:fill="FFFFFF"/>
              <w:suppressAutoHyphens/>
              <w:spacing w:after="0" w:line="240" w:lineRule="auto"/>
              <w:ind w:right="4"/>
              <w:rPr>
                <w:rFonts w:ascii="Times New Roman" w:eastAsia="Times New Roman" w:hAnsi="Times New Roman" w:cs="Times New Roman"/>
                <w:color w:val="000000"/>
                <w:spacing w:val="-1"/>
                <w:sz w:val="24"/>
                <w:szCs w:val="24"/>
                <w:lang w:eastAsia="ar-SA"/>
              </w:rPr>
            </w:pPr>
            <w:r w:rsidRPr="00A76C1D">
              <w:rPr>
                <w:rFonts w:ascii="Times New Roman" w:eastAsia="Times New Roman" w:hAnsi="Times New Roman" w:cs="Times New Roman"/>
                <w:color w:val="000000"/>
                <w:spacing w:val="4"/>
                <w:sz w:val="24"/>
                <w:szCs w:val="24"/>
                <w:lang w:eastAsia="ar-SA"/>
              </w:rPr>
              <w:t>Понятие об информационных системах и автоматизации информационных процессов.</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102-103</w:t>
            </w:r>
          </w:p>
        </w:tc>
        <w:tc>
          <w:tcPr>
            <w:tcW w:w="9923" w:type="dxa"/>
            <w:tcBorders>
              <w:bottom w:val="single" w:sz="4" w:space="0" w:color="auto"/>
            </w:tcBorders>
            <w:shd w:val="clear" w:color="auto" w:fill="auto"/>
          </w:tcPr>
          <w:p w:rsidR="00A76C1D" w:rsidRPr="00A76C1D" w:rsidRDefault="00A76C1D" w:rsidP="00A76C1D">
            <w:pPr>
              <w:shd w:val="clear" w:color="auto" w:fill="FFFFFF"/>
              <w:suppressAutoHyphens/>
              <w:spacing w:after="0" w:line="240" w:lineRule="auto"/>
              <w:ind w:right="4"/>
              <w:rPr>
                <w:rFonts w:ascii="Times New Roman" w:eastAsia="Times New Roman" w:hAnsi="Times New Roman" w:cs="Times New Roman"/>
                <w:color w:val="000000"/>
                <w:spacing w:val="4"/>
                <w:sz w:val="24"/>
                <w:szCs w:val="24"/>
                <w:lang w:eastAsia="ar-SA"/>
              </w:rPr>
            </w:pPr>
            <w:r w:rsidRPr="00A76C1D">
              <w:rPr>
                <w:rFonts w:ascii="Times New Roman" w:eastAsia="Times New Roman" w:hAnsi="Times New Roman" w:cs="Times New Roman"/>
                <w:color w:val="000000"/>
                <w:spacing w:val="4"/>
                <w:sz w:val="24"/>
                <w:szCs w:val="24"/>
                <w:lang w:eastAsia="ar-SA"/>
              </w:rPr>
              <w:t>Возможности настольных издательских систем: создание, организация и основные способы преобразования (верстки) текста.</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83"/>
        </w:trPr>
        <w:tc>
          <w:tcPr>
            <w:tcW w:w="2079"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104-105</w:t>
            </w:r>
          </w:p>
        </w:tc>
        <w:tc>
          <w:tcPr>
            <w:tcW w:w="9923" w:type="dxa"/>
            <w:shd w:val="clear" w:color="auto" w:fill="auto"/>
          </w:tcPr>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w:t>
            </w:r>
            <w:r w:rsidRPr="00A76C1D">
              <w:rPr>
                <w:rFonts w:ascii="Times New Roman" w:eastAsia="Times New Roman" w:hAnsi="Times New Roman" w:cs="Times New Roman"/>
                <w:sz w:val="24"/>
                <w:szCs w:val="24"/>
                <w:lang w:eastAsia="ar-SA"/>
              </w:rPr>
              <w:t>Использование систем проверки орфографии и грамматики</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83"/>
        </w:trPr>
        <w:tc>
          <w:tcPr>
            <w:tcW w:w="2079"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106-107</w:t>
            </w:r>
          </w:p>
        </w:tc>
        <w:tc>
          <w:tcPr>
            <w:tcW w:w="9923" w:type="dxa"/>
            <w:shd w:val="clear" w:color="auto" w:fill="auto"/>
          </w:tcPr>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w:t>
            </w:r>
            <w:r w:rsidRPr="00A76C1D">
              <w:rPr>
                <w:rFonts w:ascii="Times New Roman" w:eastAsia="Times New Roman" w:hAnsi="Times New Roman" w:cs="Times New Roman"/>
                <w:sz w:val="24"/>
                <w:szCs w:val="24"/>
                <w:lang w:eastAsia="ar-SA"/>
              </w:rPr>
              <w:t>Создание компьютерных публикаций на основе использования готовых шаблонов</w:t>
            </w:r>
          </w:p>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(для выполнения учебных заданий из различных предметных областей).</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83"/>
        </w:trPr>
        <w:tc>
          <w:tcPr>
            <w:tcW w:w="2079"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108-109</w:t>
            </w:r>
          </w:p>
        </w:tc>
        <w:tc>
          <w:tcPr>
            <w:tcW w:w="9923" w:type="dxa"/>
            <w:shd w:val="clear" w:color="auto" w:fill="auto"/>
          </w:tcPr>
          <w:p w:rsidR="00A76C1D" w:rsidRPr="00A76C1D" w:rsidRDefault="00A76C1D" w:rsidP="00A76C1D">
            <w:pPr>
              <w:suppressAutoHyphens/>
              <w:spacing w:after="0" w:line="240" w:lineRule="auto"/>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Преобразование текста с помощью текстового процессора MS Word: редактирование, форматирование, построение таблиц, графических изображений.</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83"/>
        </w:trPr>
        <w:tc>
          <w:tcPr>
            <w:tcW w:w="2079"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110</w:t>
            </w:r>
          </w:p>
        </w:tc>
        <w:tc>
          <w:tcPr>
            <w:tcW w:w="9923" w:type="dxa"/>
            <w:shd w:val="clear" w:color="auto" w:fill="auto"/>
          </w:tcPr>
          <w:p w:rsidR="00A76C1D" w:rsidRPr="00A76C1D" w:rsidRDefault="00A76C1D" w:rsidP="00A76C1D">
            <w:pPr>
              <w:suppressAutoHyphens/>
              <w:spacing w:after="0" w:line="240" w:lineRule="auto"/>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sz w:val="24"/>
                <w:szCs w:val="24"/>
                <w:lang w:eastAsia="ar-SA"/>
              </w:rPr>
              <w:t>Структурные элементы текста, их характеристика.</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111</w:t>
            </w:r>
          </w:p>
        </w:tc>
        <w:tc>
          <w:tcPr>
            <w:tcW w:w="9923" w:type="dxa"/>
            <w:shd w:val="clear" w:color="auto" w:fill="auto"/>
          </w:tcPr>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w:t>
            </w:r>
            <w:r w:rsidRPr="00A76C1D">
              <w:rPr>
                <w:rFonts w:ascii="Times New Roman" w:eastAsia="Times New Roman" w:hAnsi="Times New Roman" w:cs="Times New Roman"/>
                <w:sz w:val="24"/>
                <w:szCs w:val="24"/>
                <w:lang w:eastAsia="ar-SA"/>
              </w:rPr>
              <w:t>Ввод, редактирование и сохранение документа в MS Word.</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112</w:t>
            </w:r>
          </w:p>
        </w:tc>
        <w:tc>
          <w:tcPr>
            <w:tcW w:w="9923" w:type="dxa"/>
            <w:shd w:val="clear" w:color="auto" w:fill="auto"/>
          </w:tcPr>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w:t>
            </w:r>
            <w:r w:rsidRPr="00A76C1D">
              <w:rPr>
                <w:rFonts w:ascii="Times New Roman" w:eastAsia="Times New Roman" w:hAnsi="Times New Roman" w:cs="Times New Roman"/>
                <w:sz w:val="24"/>
                <w:szCs w:val="24"/>
                <w:lang w:eastAsia="ar-SA"/>
              </w:rPr>
              <w:t>Копирование и перемещение контекста, поиск и замена контекста, проверка правописания, просмотр и печать документа в MS Word.</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113</w:t>
            </w:r>
          </w:p>
        </w:tc>
        <w:tc>
          <w:tcPr>
            <w:tcW w:w="9923" w:type="dxa"/>
            <w:shd w:val="clear" w:color="auto" w:fill="auto"/>
          </w:tcPr>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w:t>
            </w:r>
            <w:r w:rsidRPr="00A76C1D">
              <w:rPr>
                <w:rFonts w:ascii="Times New Roman" w:eastAsia="Times New Roman" w:hAnsi="Times New Roman" w:cs="Times New Roman"/>
                <w:sz w:val="24"/>
                <w:szCs w:val="24"/>
                <w:lang w:eastAsia="ar-SA"/>
              </w:rPr>
              <w:t>Форматирование символов, абзацев, страниц в MS Word.</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114</w:t>
            </w:r>
          </w:p>
        </w:tc>
        <w:tc>
          <w:tcPr>
            <w:tcW w:w="9923" w:type="dxa"/>
            <w:shd w:val="clear" w:color="auto" w:fill="auto"/>
          </w:tcPr>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w:t>
            </w:r>
            <w:r w:rsidRPr="00A76C1D">
              <w:rPr>
                <w:rFonts w:ascii="Times New Roman" w:eastAsia="Times New Roman" w:hAnsi="Times New Roman" w:cs="Times New Roman"/>
                <w:sz w:val="24"/>
                <w:szCs w:val="24"/>
                <w:lang w:eastAsia="ar-SA"/>
              </w:rPr>
              <w:t>Списки, границы и заливка, использование и создание стилей, табуляторы, колонки в MS Word.</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val="restart"/>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Тема 4.2 Возможности динамических (электронных) таблиц.</w:t>
            </w: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115-116</w:t>
            </w:r>
          </w:p>
        </w:tc>
        <w:tc>
          <w:tcPr>
            <w:tcW w:w="9923" w:type="dxa"/>
            <w:tcBorders>
              <w:bottom w:val="single" w:sz="4" w:space="0" w:color="auto"/>
            </w:tcBorders>
            <w:shd w:val="clear" w:color="auto" w:fill="auto"/>
          </w:tcPr>
          <w:p w:rsidR="00A76C1D" w:rsidRPr="00A76C1D" w:rsidRDefault="00A76C1D" w:rsidP="00A76C1D">
            <w:pPr>
              <w:spacing w:after="0" w:line="240" w:lineRule="auto"/>
              <w:ind w:left="32" w:firstLine="14"/>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Возможности динамических (электронных) таблиц.</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117-118</w:t>
            </w:r>
          </w:p>
        </w:tc>
        <w:tc>
          <w:tcPr>
            <w:tcW w:w="9923" w:type="dxa"/>
            <w:tcBorders>
              <w:bottom w:val="single" w:sz="4" w:space="0" w:color="auto"/>
            </w:tcBorders>
            <w:shd w:val="clear" w:color="auto" w:fill="auto"/>
          </w:tcPr>
          <w:p w:rsidR="00A76C1D" w:rsidRPr="00A76C1D" w:rsidRDefault="00A76C1D" w:rsidP="00A76C1D">
            <w:pPr>
              <w:spacing w:after="0" w:line="240" w:lineRule="auto"/>
              <w:ind w:left="32" w:firstLine="14"/>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Математическая обработка числовых данных.</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119-120</w:t>
            </w:r>
          </w:p>
        </w:tc>
        <w:tc>
          <w:tcPr>
            <w:tcW w:w="9923" w:type="dxa"/>
            <w:shd w:val="clear" w:color="auto" w:fill="auto"/>
          </w:tcPr>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w:t>
            </w:r>
            <w:r w:rsidRPr="00A76C1D">
              <w:rPr>
                <w:rFonts w:ascii="Times New Roman" w:eastAsia="Times New Roman" w:hAnsi="Times New Roman" w:cs="Times New Roman"/>
                <w:sz w:val="24"/>
                <w:szCs w:val="24"/>
                <w:lang w:eastAsia="ar-SA"/>
              </w:rPr>
              <w:t>Технология обработки числовой информации</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121-122</w:t>
            </w:r>
          </w:p>
        </w:tc>
        <w:tc>
          <w:tcPr>
            <w:tcW w:w="9923" w:type="dxa"/>
            <w:shd w:val="clear" w:color="auto" w:fill="auto"/>
          </w:tcPr>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w:t>
            </w:r>
            <w:r w:rsidRPr="00A76C1D">
              <w:rPr>
                <w:rFonts w:ascii="Times New Roman" w:eastAsia="Times New Roman" w:hAnsi="Times New Roman" w:cs="Times New Roman"/>
                <w:sz w:val="24"/>
                <w:szCs w:val="24"/>
                <w:lang w:eastAsia="ar-SA"/>
              </w:rPr>
              <w:t>Использование стандартных функций. Адресация</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123</w:t>
            </w:r>
          </w:p>
        </w:tc>
        <w:tc>
          <w:tcPr>
            <w:tcW w:w="9923" w:type="dxa"/>
            <w:shd w:val="clear" w:color="auto" w:fill="auto"/>
          </w:tcPr>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w:t>
            </w:r>
            <w:r w:rsidRPr="00A76C1D">
              <w:rPr>
                <w:rFonts w:ascii="Times New Roman" w:eastAsia="Times New Roman" w:hAnsi="Times New Roman" w:cs="Times New Roman"/>
                <w:sz w:val="24"/>
                <w:szCs w:val="24"/>
                <w:lang w:eastAsia="ar-SA"/>
              </w:rPr>
              <w:t>Решение прикладных задач с помощью MS Excel.</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124-125</w:t>
            </w:r>
          </w:p>
        </w:tc>
        <w:tc>
          <w:tcPr>
            <w:tcW w:w="9923" w:type="dxa"/>
            <w:shd w:val="clear" w:color="auto" w:fill="auto"/>
          </w:tcPr>
          <w:p w:rsidR="00A76C1D" w:rsidRPr="00A76C1D" w:rsidRDefault="00A76C1D" w:rsidP="00A76C1D">
            <w:pPr>
              <w:suppressAutoHyphens/>
              <w:spacing w:after="0" w:line="240" w:lineRule="auto"/>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sz w:val="24"/>
                <w:szCs w:val="24"/>
                <w:lang w:eastAsia="ar-SA"/>
              </w:rPr>
              <w:t>Средства графического представления статистических данных – деловая графика. Представление результатов выполнения расчетных задач средствами деловой графики.</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126</w:t>
            </w:r>
          </w:p>
        </w:tc>
        <w:tc>
          <w:tcPr>
            <w:tcW w:w="9923" w:type="dxa"/>
            <w:shd w:val="clear" w:color="auto" w:fill="auto"/>
          </w:tcPr>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w:t>
            </w:r>
            <w:r w:rsidRPr="00A76C1D">
              <w:rPr>
                <w:rFonts w:ascii="Times New Roman" w:eastAsia="Times New Roman" w:hAnsi="Times New Roman" w:cs="Times New Roman"/>
                <w:sz w:val="24"/>
                <w:szCs w:val="24"/>
                <w:lang w:eastAsia="ar-SA"/>
              </w:rPr>
              <w:t>Построение графиков и диаграмм в MS Excel.</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127-128</w:t>
            </w:r>
          </w:p>
        </w:tc>
        <w:tc>
          <w:tcPr>
            <w:tcW w:w="9923" w:type="dxa"/>
            <w:shd w:val="clear" w:color="auto" w:fill="auto"/>
          </w:tcPr>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w:t>
            </w:r>
            <w:r w:rsidRPr="00A76C1D">
              <w:rPr>
                <w:rFonts w:ascii="Times New Roman" w:eastAsia="Times New Roman" w:hAnsi="Times New Roman" w:cs="Times New Roman"/>
                <w:sz w:val="24"/>
                <w:szCs w:val="24"/>
                <w:lang w:eastAsia="ar-SA"/>
              </w:rPr>
              <w:t>Формирование запросов для работы с электронными каталогами библиотек, музеев, книгоиздания, СМИ в рамках учебных заданий из различных предметных областей.</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83"/>
        </w:trPr>
        <w:tc>
          <w:tcPr>
            <w:tcW w:w="2079" w:type="dxa"/>
            <w:vMerge w:val="restart"/>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Тема 4.3 Представление об организации возможностей баз данных и системах управления ими</w:t>
            </w: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129</w:t>
            </w:r>
          </w:p>
        </w:tc>
        <w:tc>
          <w:tcPr>
            <w:tcW w:w="9923" w:type="dxa"/>
            <w:tcBorders>
              <w:bottom w:val="single" w:sz="4" w:space="0" w:color="auto"/>
            </w:tcBorders>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Формирование запросов для работы в сети Интернет с электронными каталогами</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библиотек, музеев, книгоиздания, СМИ в рамках учебных заданий из различных</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предметных областей</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130</w:t>
            </w:r>
          </w:p>
        </w:tc>
        <w:tc>
          <w:tcPr>
            <w:tcW w:w="9923" w:type="dxa"/>
            <w:tcBorders>
              <w:bottom w:val="single" w:sz="4" w:space="0" w:color="auto"/>
            </w:tcBorders>
            <w:shd w:val="clear" w:color="auto" w:fill="auto"/>
          </w:tcPr>
          <w:p w:rsidR="00A76C1D" w:rsidRPr="00A76C1D" w:rsidRDefault="00A76C1D" w:rsidP="00A76C1D">
            <w:pPr>
              <w:spacing w:after="0" w:line="240" w:lineRule="auto"/>
              <w:ind w:left="32" w:firstLine="14"/>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Представление об организации баз данных и системах управления базами данных. Виды баз данных.</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131</w:t>
            </w:r>
          </w:p>
        </w:tc>
        <w:tc>
          <w:tcPr>
            <w:tcW w:w="9923" w:type="dxa"/>
            <w:tcBorders>
              <w:bottom w:val="single" w:sz="4" w:space="0" w:color="auto"/>
            </w:tcBorders>
            <w:shd w:val="clear" w:color="auto" w:fill="auto"/>
          </w:tcPr>
          <w:p w:rsidR="00A76C1D" w:rsidRPr="00A76C1D" w:rsidRDefault="00A76C1D" w:rsidP="00A76C1D">
            <w:pPr>
              <w:spacing w:after="0" w:line="240" w:lineRule="auto"/>
              <w:ind w:left="32" w:firstLine="14"/>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Структура данных и система запросов на примерах баз данных различного назначения: юридические, библиотечные, налоговые, социальные, кадровые и др. </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132-133</w:t>
            </w:r>
          </w:p>
        </w:tc>
        <w:tc>
          <w:tcPr>
            <w:tcW w:w="9923" w:type="dxa"/>
            <w:tcBorders>
              <w:bottom w:val="single" w:sz="4" w:space="0" w:color="auto"/>
            </w:tcBorders>
            <w:shd w:val="clear" w:color="auto" w:fill="auto"/>
          </w:tcPr>
          <w:p w:rsidR="00A76C1D" w:rsidRPr="00A76C1D" w:rsidRDefault="00A76C1D" w:rsidP="00A76C1D">
            <w:pPr>
              <w:spacing w:after="0" w:line="240" w:lineRule="auto"/>
              <w:ind w:left="32" w:firstLine="14"/>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Использование системы управления базами данных для выполнения учебных заданий из различных предметных областей.</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c>
          <w:tcPr>
            <w:tcW w:w="1417"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p>
        </w:tc>
        <w:tc>
          <w:tcPr>
            <w:tcW w:w="1417"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i/>
                <w:sz w:val="24"/>
                <w:szCs w:val="24"/>
                <w:lang w:eastAsia="ar-SA"/>
              </w:rPr>
            </w:pP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134-135</w:t>
            </w:r>
          </w:p>
        </w:tc>
        <w:tc>
          <w:tcPr>
            <w:tcW w:w="9923" w:type="dxa"/>
            <w:tcBorders>
              <w:bottom w:val="single" w:sz="4" w:space="0" w:color="auto"/>
            </w:tcBorders>
            <w:shd w:val="clear" w:color="auto" w:fill="auto"/>
          </w:tcPr>
          <w:p w:rsidR="00A76C1D" w:rsidRPr="00A76C1D" w:rsidRDefault="00A76C1D" w:rsidP="00A76C1D">
            <w:pPr>
              <w:spacing w:after="0" w:line="240" w:lineRule="auto"/>
              <w:ind w:left="612" w:hanging="543"/>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Этапы создания базы данных (разбор конкретных примеров).</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136-137</w:t>
            </w:r>
          </w:p>
        </w:tc>
        <w:tc>
          <w:tcPr>
            <w:tcW w:w="9923" w:type="dxa"/>
            <w:tcBorders>
              <w:bottom w:val="single" w:sz="4" w:space="0" w:color="auto"/>
            </w:tcBorders>
            <w:shd w:val="clear" w:color="auto" w:fill="auto"/>
          </w:tcPr>
          <w:p w:rsidR="00A76C1D" w:rsidRPr="00A76C1D" w:rsidRDefault="00A76C1D" w:rsidP="00A76C1D">
            <w:pPr>
              <w:spacing w:after="0" w:line="240" w:lineRule="auto"/>
              <w:ind w:left="32" w:firstLine="14"/>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Основные возможности СУБД (на примере </w:t>
            </w:r>
            <w:r w:rsidRPr="00A76C1D">
              <w:rPr>
                <w:rFonts w:ascii="Times New Roman" w:eastAsia="Times New Roman" w:hAnsi="Times New Roman" w:cs="Times New Roman"/>
                <w:sz w:val="24"/>
                <w:szCs w:val="24"/>
                <w:lang w:val="en-US" w:eastAsia="ru-RU"/>
              </w:rPr>
              <w:t>Access</w:t>
            </w:r>
            <w:r w:rsidRPr="00A76C1D">
              <w:rPr>
                <w:rFonts w:ascii="Times New Roman" w:eastAsia="Times New Roman" w:hAnsi="Times New Roman" w:cs="Times New Roman"/>
                <w:sz w:val="24"/>
                <w:szCs w:val="24"/>
                <w:lang w:eastAsia="ru-RU"/>
              </w:rPr>
              <w:t>).</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138-140</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Создание базовых таблиц в MS Access</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3</w:t>
            </w:r>
          </w:p>
        </w:tc>
      </w:tr>
      <w:tr w:rsidR="00A76C1D" w:rsidRPr="00A76C1D" w:rsidTr="00A76C1D">
        <w:trPr>
          <w:gridAfter w:val="2"/>
          <w:wAfter w:w="2834" w:type="dxa"/>
          <w:cantSplit/>
          <w:trHeight w:val="283"/>
        </w:trPr>
        <w:tc>
          <w:tcPr>
            <w:tcW w:w="2079" w:type="dxa"/>
            <w:vMerge w:val="restart"/>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Тема 4.4 Представление о программных средах компьютерной графики и черчения, мультимедийных средах.</w:t>
            </w: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141-142</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Представление о программных средах компьютерной графики и черчения, мультимедийных средах.</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143</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Многообразие специализированного программного обеспечения и цифрового оборудования для создания графических и мультимедийных объектов.</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144-145</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Представление графической и мультимедийной информации с помощью компьютерных презентаций (на примере MS Power Point).</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146-147</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Создание и редактирование графических и мультимедийных объектов средствами компьютерных презентаций</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148-149</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Создание собственных презентаций с использованием различных объектов, анимации</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150-151</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Демонстрация презентации с помощью проекционного оборудования</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83"/>
        </w:trPr>
        <w:tc>
          <w:tcPr>
            <w:tcW w:w="2079" w:type="dxa"/>
            <w:vMerge w:val="restart"/>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Тема 4.5 Демонстрация систем автоматизированного проектирования и конструирования</w:t>
            </w: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152</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Демонстрация систем автоматизированного проектирования и конструирования</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153</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Компьютерное черчение</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Раздел 5.</w:t>
            </w: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Телекоммуникационные технологии</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41</w:t>
            </w:r>
          </w:p>
        </w:tc>
      </w:tr>
      <w:tr w:rsidR="00A76C1D" w:rsidRPr="00A76C1D" w:rsidTr="00A76C1D">
        <w:trPr>
          <w:gridAfter w:val="2"/>
          <w:wAfter w:w="2834" w:type="dxa"/>
          <w:cantSplit/>
          <w:trHeight w:val="283"/>
        </w:trPr>
        <w:tc>
          <w:tcPr>
            <w:tcW w:w="2079" w:type="dxa"/>
            <w:vMerge w:val="restart"/>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Тема 5.1 Технические и программные средства телекоммуникационных технологий.</w:t>
            </w: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154-155</w:t>
            </w:r>
          </w:p>
        </w:tc>
        <w:tc>
          <w:tcPr>
            <w:tcW w:w="9923" w:type="dxa"/>
            <w:tcBorders>
              <w:bottom w:val="single" w:sz="4" w:space="0" w:color="auto"/>
            </w:tcBorders>
            <w:shd w:val="clear" w:color="auto" w:fill="auto"/>
            <w:vAlign w:val="center"/>
          </w:tcPr>
          <w:p w:rsidR="00A76C1D" w:rsidRPr="00A76C1D" w:rsidRDefault="00A76C1D" w:rsidP="00A76C1D">
            <w:pPr>
              <w:suppressAutoHyphens/>
              <w:spacing w:after="0" w:line="240" w:lineRule="auto"/>
              <w:rPr>
                <w:rFonts w:ascii="Times New Roman" w:eastAsia="Times New Roman" w:hAnsi="Times New Roman" w:cs="Times New Roman"/>
                <w:color w:val="000000"/>
                <w:spacing w:val="-21"/>
                <w:sz w:val="24"/>
                <w:szCs w:val="24"/>
                <w:lang w:eastAsia="ar-SA"/>
              </w:rPr>
            </w:pPr>
            <w:r w:rsidRPr="00A76C1D">
              <w:rPr>
                <w:rFonts w:ascii="Times New Roman" w:eastAsia="Times New Roman" w:hAnsi="Times New Roman" w:cs="Times New Roman"/>
                <w:spacing w:val="-1"/>
                <w:sz w:val="24"/>
                <w:szCs w:val="24"/>
                <w:lang w:eastAsia="ar-SA"/>
              </w:rPr>
              <w:t>Представления о технических и программных средствах телекоммуникационных технологий.</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val="en-US" w:eastAsia="ar-SA"/>
              </w:rPr>
            </w:pPr>
            <w:r w:rsidRPr="00A76C1D">
              <w:rPr>
                <w:rFonts w:ascii="Times New Roman" w:eastAsia="Times New Roman" w:hAnsi="Times New Roman" w:cs="Times New Roman"/>
                <w:bCs/>
                <w:sz w:val="24"/>
                <w:szCs w:val="24"/>
                <w:lang w:eastAsia="ar-SA"/>
              </w:rPr>
              <w:t>156</w:t>
            </w:r>
            <w:r w:rsidRPr="00A76C1D">
              <w:rPr>
                <w:rFonts w:ascii="Times New Roman" w:eastAsia="Times New Roman" w:hAnsi="Times New Roman" w:cs="Times New Roman"/>
                <w:bCs/>
                <w:sz w:val="24"/>
                <w:szCs w:val="24"/>
                <w:lang w:val="en-US" w:eastAsia="ar-SA"/>
              </w:rPr>
              <w:t>-157</w:t>
            </w:r>
          </w:p>
        </w:tc>
        <w:tc>
          <w:tcPr>
            <w:tcW w:w="9923" w:type="dxa"/>
            <w:tcBorders>
              <w:bottom w:val="single" w:sz="4" w:space="0" w:color="auto"/>
            </w:tcBorders>
            <w:shd w:val="clear" w:color="auto" w:fill="auto"/>
            <w:vAlign w:val="center"/>
          </w:tcPr>
          <w:p w:rsidR="00A76C1D" w:rsidRPr="00A76C1D" w:rsidRDefault="00A76C1D" w:rsidP="00A76C1D">
            <w:pPr>
              <w:suppressAutoHyphens/>
              <w:spacing w:after="0" w:line="240" w:lineRule="auto"/>
              <w:rPr>
                <w:rFonts w:ascii="Times New Roman" w:eastAsia="Times New Roman" w:hAnsi="Times New Roman" w:cs="Times New Roman"/>
                <w:color w:val="000000"/>
                <w:spacing w:val="-21"/>
                <w:sz w:val="24"/>
                <w:szCs w:val="24"/>
                <w:lang w:eastAsia="ar-SA"/>
              </w:rPr>
            </w:pPr>
            <w:r w:rsidRPr="00A76C1D">
              <w:rPr>
                <w:rFonts w:ascii="Times New Roman" w:eastAsia="Times New Roman" w:hAnsi="Times New Roman" w:cs="Times New Roman"/>
                <w:spacing w:val="-1"/>
                <w:sz w:val="24"/>
                <w:szCs w:val="24"/>
                <w:lang w:eastAsia="ar-SA"/>
              </w:rPr>
              <w:t>Интернет – технологии, способы и скоростные характеристики подключения, провайдер.</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158-159</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Браузер. Примеры работы с интернет – магазином, интернет СМИ</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83"/>
        </w:trPr>
        <w:tc>
          <w:tcPr>
            <w:tcW w:w="2079" w:type="dxa"/>
            <w:vMerge w:val="restart"/>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Тема 5.2 Поиск информации с использованием компьютера</w:t>
            </w: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160-161</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Поиск информации с использованием компьютера. Программные поисковые сервисы. Использование ключевых слов, фраз для поиска информации. Комбинации условия поиска.</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162</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Поисковые системы</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163</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Поиск информации в глобальной сети интернет</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164-165</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Пример поиска информации на государственных образовательных порталах</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83"/>
        </w:trPr>
        <w:tc>
          <w:tcPr>
            <w:tcW w:w="2079" w:type="dxa"/>
            <w:vMerge w:val="restart"/>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Тема 5.3 Передача информации между компьютерами</w:t>
            </w: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166-167</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Передача информации между компьютерами. Проводная и беспроводная связь.</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168</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Модем. Единица измерения скорости передачи информации</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169-170</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Электронная почта и скорость передачи данных</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8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171</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Формирование адресной книги</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91"/>
        </w:trPr>
        <w:tc>
          <w:tcPr>
            <w:tcW w:w="2079" w:type="dxa"/>
            <w:vMerge w:val="restart"/>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5.4. Методы создания и сопровождения сайта.</w:t>
            </w: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172-174</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Понятие сайта. Способы создания сайта. Основные критерии создания веб – ресурсов. Основные этапы создания сайта, их характеристика.</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3</w:t>
            </w:r>
          </w:p>
        </w:tc>
      </w:tr>
      <w:tr w:rsidR="00A76C1D" w:rsidRPr="00A76C1D" w:rsidTr="00A76C1D">
        <w:trPr>
          <w:gridAfter w:val="2"/>
          <w:wAfter w:w="2834" w:type="dxa"/>
          <w:cantSplit/>
          <w:trHeight w:val="291"/>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175-176</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Понятие навигации сайта. Виды навигации. Основные элементы веб – ресурса: баннер, его основная задача, технические характеристики. Другие средства для привлечения пользователей.</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91"/>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177-179</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Средства создания и сопровождения сайта</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3</w:t>
            </w:r>
          </w:p>
        </w:tc>
      </w:tr>
      <w:tr w:rsidR="00A76C1D" w:rsidRPr="00A76C1D" w:rsidTr="00A76C1D">
        <w:trPr>
          <w:gridAfter w:val="2"/>
          <w:wAfter w:w="2834" w:type="dxa"/>
          <w:cantSplit/>
          <w:trHeight w:val="291"/>
        </w:trPr>
        <w:tc>
          <w:tcPr>
            <w:tcW w:w="2079" w:type="dxa"/>
            <w:vMerge w:val="restart"/>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Тема 5.5 Возможности сетевого программного обеспечения для организации коллективной деятельности в глобальных и локальных компьютерных сетях</w:t>
            </w: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180-181</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Возможности сетевого программного обеспечения для организации коллективной деятельности в глобальных и локальных компьютерных сетях: электронная почта, чат, видеоконференция, интернет-телефония.</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91"/>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val="en-US" w:eastAsia="ar-SA"/>
              </w:rPr>
            </w:pPr>
            <w:r w:rsidRPr="00A76C1D">
              <w:rPr>
                <w:rFonts w:ascii="Times New Roman" w:eastAsia="Times New Roman" w:hAnsi="Times New Roman" w:cs="Times New Roman"/>
                <w:bCs/>
                <w:sz w:val="24"/>
                <w:szCs w:val="24"/>
                <w:lang w:val="en-US" w:eastAsia="ar-SA"/>
              </w:rPr>
              <w:t>182</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Организация форумов, общие ресурсы, в сети Интернет, использование тестирующих систем в учебной деятельности в локальной сети</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91"/>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val="en-US" w:eastAsia="ar-SA"/>
              </w:rPr>
            </w:pPr>
            <w:r w:rsidRPr="00A76C1D">
              <w:rPr>
                <w:rFonts w:ascii="Times New Roman" w:eastAsia="Times New Roman" w:hAnsi="Times New Roman" w:cs="Times New Roman"/>
                <w:bCs/>
                <w:sz w:val="24"/>
                <w:szCs w:val="24"/>
                <w:lang w:val="en-US" w:eastAsia="ar-SA"/>
              </w:rPr>
              <w:t>183</w:t>
            </w:r>
          </w:p>
        </w:tc>
        <w:tc>
          <w:tcPr>
            <w:tcW w:w="9923"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Настройка видео веб-сессий</w:t>
            </w:r>
          </w:p>
        </w:tc>
        <w:tc>
          <w:tcPr>
            <w:tcW w:w="2268"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73"/>
        </w:trPr>
        <w:tc>
          <w:tcPr>
            <w:tcW w:w="2079" w:type="dxa"/>
            <w:vMerge w:val="restart"/>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5.6. Управление процессами.</w:t>
            </w:r>
            <w:r w:rsidRPr="00A76C1D">
              <w:rPr>
                <w:rFonts w:ascii="Times New Roman" w:eastAsia="Times New Roman" w:hAnsi="Times New Roman" w:cs="Times New Roman"/>
                <w:bCs/>
                <w:sz w:val="24"/>
                <w:szCs w:val="24"/>
                <w:lang w:eastAsia="ar-SA"/>
              </w:rPr>
              <w:t>.</w:t>
            </w: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val="en-US" w:eastAsia="ar-SA"/>
              </w:rPr>
            </w:pPr>
            <w:r w:rsidRPr="00A76C1D">
              <w:rPr>
                <w:rFonts w:ascii="Times New Roman" w:eastAsia="Times New Roman" w:hAnsi="Times New Roman" w:cs="Times New Roman"/>
                <w:bCs/>
                <w:sz w:val="24"/>
                <w:szCs w:val="24"/>
                <w:lang w:eastAsia="ar-SA"/>
              </w:rPr>
              <w:t>184</w:t>
            </w:r>
            <w:r w:rsidRPr="00A76C1D">
              <w:rPr>
                <w:rFonts w:ascii="Times New Roman" w:eastAsia="Times New Roman" w:hAnsi="Times New Roman" w:cs="Times New Roman"/>
                <w:bCs/>
                <w:sz w:val="24"/>
                <w:szCs w:val="24"/>
                <w:lang w:val="en-US" w:eastAsia="ar-SA"/>
              </w:rPr>
              <w:t>-185</w:t>
            </w:r>
          </w:p>
        </w:tc>
        <w:tc>
          <w:tcPr>
            <w:tcW w:w="9923" w:type="dxa"/>
          </w:tcPr>
          <w:p w:rsidR="00A76C1D" w:rsidRPr="00A76C1D" w:rsidRDefault="00A76C1D" w:rsidP="00A76C1D">
            <w:pPr>
              <w:tabs>
                <w:tab w:val="num" w:pos="720"/>
              </w:tabs>
              <w:suppressAutoHyphens/>
              <w:spacing w:after="0" w:line="240" w:lineRule="auto"/>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 xml:space="preserve">Управление процессами. </w:t>
            </w:r>
          </w:p>
        </w:tc>
        <w:tc>
          <w:tcPr>
            <w:tcW w:w="2268"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7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186</w:t>
            </w:r>
          </w:p>
        </w:tc>
        <w:tc>
          <w:tcPr>
            <w:tcW w:w="9923" w:type="dxa"/>
          </w:tcPr>
          <w:p w:rsidR="00A76C1D" w:rsidRPr="00A76C1D" w:rsidRDefault="00A76C1D" w:rsidP="00A76C1D">
            <w:pPr>
              <w:tabs>
                <w:tab w:val="num" w:pos="720"/>
              </w:tabs>
              <w:suppressAutoHyphens/>
              <w:spacing w:after="0" w:line="240" w:lineRule="auto"/>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Представление об автоматических и автоматизированных системах управления.</w:t>
            </w:r>
          </w:p>
        </w:tc>
        <w:tc>
          <w:tcPr>
            <w:tcW w:w="2268"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7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187-188</w:t>
            </w:r>
          </w:p>
        </w:tc>
        <w:tc>
          <w:tcPr>
            <w:tcW w:w="9923" w:type="dxa"/>
          </w:tcPr>
          <w:p w:rsidR="00A76C1D" w:rsidRPr="00A76C1D" w:rsidRDefault="00A76C1D" w:rsidP="00A76C1D">
            <w:pPr>
              <w:tabs>
                <w:tab w:val="num" w:pos="720"/>
              </w:tabs>
              <w:suppressAutoHyphens/>
              <w:spacing w:after="0" w:line="240" w:lineRule="auto"/>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Представление о робототехнических системах.</w:t>
            </w:r>
          </w:p>
        </w:tc>
        <w:tc>
          <w:tcPr>
            <w:tcW w:w="2268"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7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189-190</w:t>
            </w:r>
          </w:p>
        </w:tc>
        <w:tc>
          <w:tcPr>
            <w:tcW w:w="9923" w:type="dxa"/>
          </w:tcPr>
          <w:p w:rsidR="00A76C1D" w:rsidRPr="00A76C1D" w:rsidRDefault="00A76C1D" w:rsidP="00A76C1D">
            <w:pPr>
              <w:tabs>
                <w:tab w:val="num" w:pos="720"/>
              </w:tabs>
              <w:suppressAutoHyphens/>
              <w:spacing w:after="0" w:line="240" w:lineRule="auto"/>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АСУ различного назначения, примеры их использования. Примеры оборудования с числовым программным управлением.</w:t>
            </w:r>
          </w:p>
        </w:tc>
        <w:tc>
          <w:tcPr>
            <w:tcW w:w="2268"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w:t>
            </w:r>
          </w:p>
        </w:tc>
      </w:tr>
      <w:tr w:rsidR="00A76C1D" w:rsidRPr="00A76C1D" w:rsidTr="00A76C1D">
        <w:trPr>
          <w:gridAfter w:val="2"/>
          <w:wAfter w:w="2834" w:type="dxa"/>
          <w:cantSplit/>
          <w:trHeight w:val="273"/>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191</w:t>
            </w:r>
          </w:p>
        </w:tc>
        <w:tc>
          <w:tcPr>
            <w:tcW w:w="9923" w:type="dxa"/>
          </w:tcPr>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w:t>
            </w:r>
            <w:r w:rsidRPr="00A76C1D">
              <w:rPr>
                <w:rFonts w:ascii="Times New Roman" w:eastAsia="Times New Roman" w:hAnsi="Times New Roman" w:cs="Times New Roman"/>
                <w:sz w:val="24"/>
                <w:szCs w:val="24"/>
                <w:lang w:eastAsia="ar-SA"/>
              </w:rPr>
              <w:t>АСУ различного назначения, примеры их использования.</w:t>
            </w:r>
          </w:p>
        </w:tc>
        <w:tc>
          <w:tcPr>
            <w:tcW w:w="2268"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62"/>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192</w:t>
            </w:r>
          </w:p>
        </w:tc>
        <w:tc>
          <w:tcPr>
            <w:tcW w:w="9923" w:type="dxa"/>
          </w:tcPr>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w:t>
            </w:r>
            <w:r w:rsidRPr="00A76C1D">
              <w:rPr>
                <w:rFonts w:ascii="Times New Roman" w:eastAsia="Times New Roman" w:hAnsi="Times New Roman" w:cs="Times New Roman"/>
                <w:sz w:val="24"/>
                <w:szCs w:val="24"/>
                <w:lang w:eastAsia="ar-SA"/>
              </w:rPr>
              <w:t>Примеры оборудования с программным управлением.</w:t>
            </w:r>
          </w:p>
        </w:tc>
        <w:tc>
          <w:tcPr>
            <w:tcW w:w="2268"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269"/>
        </w:trPr>
        <w:tc>
          <w:tcPr>
            <w:tcW w:w="2079" w:type="dxa"/>
            <w:vMerge/>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193</w:t>
            </w:r>
          </w:p>
        </w:tc>
        <w:tc>
          <w:tcPr>
            <w:tcW w:w="9923" w:type="dxa"/>
          </w:tcPr>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b/>
                <w:bCs/>
                <w:sz w:val="24"/>
                <w:szCs w:val="24"/>
                <w:lang w:eastAsia="ar-SA"/>
              </w:rPr>
              <w:t>ПР.</w:t>
            </w:r>
            <w:r w:rsidRPr="00A76C1D">
              <w:rPr>
                <w:rFonts w:ascii="Times New Roman" w:eastAsia="Times New Roman" w:hAnsi="Times New Roman" w:cs="Times New Roman"/>
                <w:bCs/>
                <w:sz w:val="24"/>
                <w:szCs w:val="24"/>
                <w:lang w:eastAsia="ar-SA"/>
              </w:rPr>
              <w:t xml:space="preserve"> </w:t>
            </w:r>
            <w:r w:rsidRPr="00A76C1D">
              <w:rPr>
                <w:rFonts w:ascii="Times New Roman" w:eastAsia="Times New Roman" w:hAnsi="Times New Roman" w:cs="Times New Roman"/>
                <w:sz w:val="24"/>
                <w:szCs w:val="24"/>
                <w:lang w:eastAsia="ar-SA"/>
              </w:rPr>
              <w:t>Демонстрация использования различных видов АСУ на практике.</w:t>
            </w:r>
          </w:p>
        </w:tc>
        <w:tc>
          <w:tcPr>
            <w:tcW w:w="2268"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343"/>
        </w:trPr>
        <w:tc>
          <w:tcPr>
            <w:tcW w:w="2079"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194</w:t>
            </w:r>
          </w:p>
        </w:tc>
        <w:tc>
          <w:tcPr>
            <w:tcW w:w="9923" w:type="dxa"/>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Итоговый урок</w:t>
            </w:r>
          </w:p>
        </w:tc>
        <w:tc>
          <w:tcPr>
            <w:tcW w:w="2268"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w:t>
            </w:r>
          </w:p>
        </w:tc>
      </w:tr>
      <w:tr w:rsidR="00A76C1D" w:rsidRPr="00A76C1D" w:rsidTr="00A76C1D">
        <w:trPr>
          <w:gridAfter w:val="2"/>
          <w:wAfter w:w="2834" w:type="dxa"/>
          <w:cantSplit/>
          <w:trHeight w:val="343"/>
        </w:trPr>
        <w:tc>
          <w:tcPr>
            <w:tcW w:w="2079"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195-200</w:t>
            </w:r>
          </w:p>
        </w:tc>
        <w:tc>
          <w:tcPr>
            <w:tcW w:w="9923" w:type="dxa"/>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Консультация</w:t>
            </w:r>
          </w:p>
        </w:tc>
        <w:tc>
          <w:tcPr>
            <w:tcW w:w="2268"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6</w:t>
            </w:r>
          </w:p>
        </w:tc>
      </w:tr>
      <w:tr w:rsidR="00A76C1D" w:rsidRPr="00A76C1D" w:rsidTr="00A76C1D">
        <w:trPr>
          <w:gridAfter w:val="2"/>
          <w:wAfter w:w="2834" w:type="dxa"/>
          <w:cantSplit/>
          <w:trHeight w:val="343"/>
        </w:trPr>
        <w:tc>
          <w:tcPr>
            <w:tcW w:w="2079" w:type="dxa"/>
            <w:shd w:val="clear" w:color="auto" w:fill="auto"/>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p>
        </w:tc>
        <w:tc>
          <w:tcPr>
            <w:tcW w:w="869"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center"/>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201-206</w:t>
            </w:r>
          </w:p>
        </w:tc>
        <w:tc>
          <w:tcPr>
            <w:tcW w:w="9923" w:type="dxa"/>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iCs/>
                <w:sz w:val="24"/>
                <w:szCs w:val="24"/>
                <w:lang w:eastAsia="ar-SA"/>
              </w:rPr>
              <w:t>Экзамен</w:t>
            </w:r>
          </w:p>
        </w:tc>
        <w:tc>
          <w:tcPr>
            <w:tcW w:w="2268" w:type="dxa"/>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jc w:val="righ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6</w:t>
            </w:r>
          </w:p>
        </w:tc>
      </w:tr>
    </w:tbl>
    <w:p w:rsidR="00A76C1D" w:rsidRPr="00A76C1D" w:rsidRDefault="00A76C1D" w:rsidP="00A76C1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625"/>
        <w:outlineLvl w:val="0"/>
        <w:rPr>
          <w:rFonts w:ascii="Times New Roman" w:eastAsia="Times New Roman" w:hAnsi="Times New Roman" w:cs="Times New Roman"/>
          <w:b/>
          <w:caps/>
          <w:color w:val="000000"/>
          <w:sz w:val="24"/>
          <w:szCs w:val="24"/>
          <w:lang w:val="x-none" w:eastAsia="x-none"/>
        </w:rPr>
        <w:sectPr w:rsidR="00A76C1D" w:rsidRPr="00A76C1D" w:rsidSect="00A76C1D">
          <w:headerReference w:type="even" r:id="rId45"/>
          <w:headerReference w:type="default" r:id="rId46"/>
          <w:footerReference w:type="even" r:id="rId47"/>
          <w:footerReference w:type="default" r:id="rId48"/>
          <w:headerReference w:type="first" r:id="rId49"/>
          <w:footerReference w:type="first" r:id="rId50"/>
          <w:pgSz w:w="16838" w:h="11906" w:orient="landscape"/>
          <w:pgMar w:top="851" w:right="851" w:bottom="1134" w:left="851" w:header="720" w:footer="709" w:gutter="0"/>
          <w:cols w:space="720"/>
          <w:docGrid w:linePitch="360"/>
        </w:sectPr>
      </w:pPr>
    </w:p>
    <w:p w:rsidR="00A76C1D" w:rsidRPr="00A76C1D" w:rsidRDefault="00A76C1D" w:rsidP="00A76C1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135" w:right="-625"/>
        <w:outlineLvl w:val="0"/>
        <w:rPr>
          <w:rFonts w:ascii="Times New Roman" w:eastAsia="Times New Roman" w:hAnsi="Times New Roman" w:cs="Times New Roman"/>
          <w:b/>
          <w:caps/>
          <w:color w:val="000000"/>
          <w:sz w:val="24"/>
          <w:szCs w:val="24"/>
          <w:lang w:val="x-none" w:eastAsia="x-none"/>
        </w:rPr>
      </w:pPr>
      <w:r w:rsidRPr="00A76C1D">
        <w:rPr>
          <w:rFonts w:ascii="Times New Roman" w:eastAsia="Times New Roman" w:hAnsi="Times New Roman" w:cs="Times New Roman"/>
          <w:b/>
          <w:caps/>
          <w:color w:val="000000"/>
          <w:sz w:val="24"/>
          <w:szCs w:val="24"/>
          <w:lang w:val="x-none" w:eastAsia="x-none"/>
        </w:rPr>
        <w:t>3. условия реализации программы дисциплины</w:t>
      </w:r>
    </w:p>
    <w:p w:rsidR="00A76C1D" w:rsidRPr="00A76C1D" w:rsidRDefault="00A76C1D" w:rsidP="00A76C1D">
      <w:pPr>
        <w:tabs>
          <w:tab w:val="left" w:pos="855"/>
        </w:tabs>
        <w:spacing w:after="0" w:line="240" w:lineRule="auto"/>
        <w:outlineLvl w:val="1"/>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3.1.</w:t>
      </w:r>
      <w:r w:rsidRPr="00A76C1D">
        <w:rPr>
          <w:rFonts w:ascii="Times New Roman" w:eastAsia="Times New Roman" w:hAnsi="Times New Roman" w:cs="Times New Roman"/>
          <w:b/>
          <w:sz w:val="24"/>
          <w:szCs w:val="24"/>
          <w:lang w:eastAsia="ru-RU"/>
        </w:rPr>
        <w:tab/>
        <w:t>Материально-техническое обеспечение</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360"/>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Реализация учебной дисциплины требует наличия учебного кабинета информатика.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 xml:space="preserve">Оборудование учебного кабинета: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 посадочные места по количеству обучающихся;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 рабочее место преподавателя;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 таблицы по изучаемым темам;</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 комплект учебно-наглядных пособий;</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 дидактический раздаточный материал.</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 xml:space="preserve">Технические средства обучения: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 мультимедийный проектор;</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 интерактивная доска;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 персональные компьютеры;</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 интернет;</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 технические устройства (сканер, принтер, ксерокс)</w:t>
      </w:r>
    </w:p>
    <w:p w:rsidR="00A76C1D" w:rsidRPr="00A76C1D" w:rsidRDefault="00A76C1D" w:rsidP="00A76C1D">
      <w:pPr>
        <w:keepNext/>
        <w:tabs>
          <w:tab w:val="num" w:pos="43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uto"/>
        <w:outlineLvl w:val="0"/>
        <w:rPr>
          <w:rFonts w:ascii="Times New Roman" w:eastAsia="Times New Roman" w:hAnsi="Times New Roman" w:cs="Times New Roman"/>
          <w:b/>
          <w:sz w:val="24"/>
          <w:szCs w:val="24"/>
          <w:lang w:eastAsia="ar-SA"/>
        </w:rPr>
      </w:pPr>
      <w:r w:rsidRPr="00A76C1D">
        <w:rPr>
          <w:rFonts w:ascii="Times New Roman" w:eastAsia="Times New Roman" w:hAnsi="Times New Roman" w:cs="Times New Roman"/>
          <w:b/>
          <w:sz w:val="24"/>
          <w:szCs w:val="24"/>
          <w:lang w:eastAsia="ar-SA"/>
        </w:rPr>
        <w:t>3.2. Информационное обеспечение обучения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Перечень рекомендуемых учебных изданий, Интернет-ресурсов, дополнительной литературы</w:t>
      </w:r>
    </w:p>
    <w:p w:rsidR="00A76C1D" w:rsidRPr="00A76C1D" w:rsidRDefault="00A76C1D" w:rsidP="00A76C1D">
      <w:pPr>
        <w:suppressAutoHyphens/>
        <w:spacing w:after="0" w:line="312" w:lineRule="auto"/>
        <w:ind w:firstLine="357"/>
        <w:rPr>
          <w:rFonts w:ascii="Times New Roman" w:eastAsia="Times New Roman" w:hAnsi="Times New Roman" w:cs="Times New Roman"/>
          <w:b/>
          <w:sz w:val="24"/>
          <w:szCs w:val="24"/>
          <w:lang w:eastAsia="ar-SA"/>
        </w:rPr>
      </w:pPr>
      <w:r w:rsidRPr="00A76C1D">
        <w:rPr>
          <w:rFonts w:ascii="Times New Roman" w:eastAsia="Times New Roman" w:hAnsi="Times New Roman" w:cs="Times New Roman"/>
          <w:b/>
          <w:sz w:val="24"/>
          <w:szCs w:val="24"/>
          <w:lang w:eastAsia="ar-SA"/>
        </w:rPr>
        <w:t>Для обучающихся</w:t>
      </w:r>
    </w:p>
    <w:p w:rsidR="00A76C1D" w:rsidRPr="00A76C1D" w:rsidRDefault="00A76C1D" w:rsidP="00A76C1D">
      <w:pPr>
        <w:spacing w:after="0" w:line="240" w:lineRule="auto"/>
        <w:ind w:firstLine="357"/>
        <w:rPr>
          <w:rFonts w:ascii="Times New Roman" w:eastAsia="Calibri" w:hAnsi="Times New Roman" w:cs="Times New Roman"/>
          <w:sz w:val="24"/>
          <w:szCs w:val="24"/>
        </w:rPr>
      </w:pPr>
      <w:r w:rsidRPr="00A76C1D">
        <w:rPr>
          <w:rFonts w:ascii="Times New Roman" w:eastAsia="Calibri" w:hAnsi="Times New Roman" w:cs="Times New Roman"/>
          <w:bCs/>
          <w:kern w:val="36"/>
          <w:sz w:val="24"/>
          <w:szCs w:val="24"/>
        </w:rPr>
        <w:t>Семакин И.Г. Хеннер Е.К. , Шеина Т.Ю. Информатика и ИКТ. Базовый уровень : учебник для 10–11 классов.</w:t>
      </w:r>
      <w:r w:rsidRPr="00A76C1D">
        <w:rPr>
          <w:rFonts w:ascii="Times New Roman" w:eastAsia="Calibri" w:hAnsi="Times New Roman" w:cs="Times New Roman"/>
          <w:sz w:val="24"/>
          <w:szCs w:val="24"/>
        </w:rPr>
        <w:t xml:space="preserve"> Год издания: 2014 Издательство "Бином"</w:t>
      </w:r>
    </w:p>
    <w:p w:rsidR="00A76C1D" w:rsidRPr="00A76C1D" w:rsidRDefault="00A76C1D" w:rsidP="00A76C1D">
      <w:pPr>
        <w:tabs>
          <w:tab w:val="num" w:pos="960"/>
        </w:tabs>
        <w:suppressAutoHyphens/>
        <w:spacing w:after="0" w:line="312" w:lineRule="auto"/>
        <w:ind w:firstLine="357"/>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Для преподавателей</w:t>
      </w:r>
    </w:p>
    <w:p w:rsidR="00A76C1D" w:rsidRPr="00A76C1D" w:rsidRDefault="00A76C1D" w:rsidP="0031589D">
      <w:pPr>
        <w:numPr>
          <w:ilvl w:val="0"/>
          <w:numId w:val="48"/>
        </w:numPr>
        <w:suppressAutoHyphens/>
        <w:spacing w:after="0" w:line="240" w:lineRule="auto"/>
        <w:ind w:left="0" w:firstLine="357"/>
        <w:rPr>
          <w:rFonts w:ascii="Times New Roman" w:eastAsia="Calibri" w:hAnsi="Times New Roman" w:cs="Times New Roman"/>
          <w:sz w:val="24"/>
          <w:szCs w:val="24"/>
        </w:rPr>
      </w:pPr>
      <w:r w:rsidRPr="00A76C1D">
        <w:rPr>
          <w:rFonts w:ascii="Times New Roman" w:eastAsia="Calibri" w:hAnsi="Times New Roman" w:cs="Times New Roman"/>
          <w:bCs/>
          <w:kern w:val="36"/>
          <w:sz w:val="24"/>
          <w:szCs w:val="24"/>
        </w:rPr>
        <w:t>Семакин И.Г. Хеннер Е.К. , Шеина Т.Ю. Информатика и ИКТ. Базовый уровень : учебник для 10–11 классов.</w:t>
      </w:r>
      <w:r w:rsidRPr="00A76C1D">
        <w:rPr>
          <w:rFonts w:ascii="Times New Roman" w:eastAsia="Calibri" w:hAnsi="Times New Roman" w:cs="Times New Roman"/>
          <w:sz w:val="24"/>
          <w:szCs w:val="24"/>
        </w:rPr>
        <w:t xml:space="preserve"> Год издания: 2014 Издательство "Бином"</w:t>
      </w:r>
    </w:p>
    <w:p w:rsidR="00A76C1D" w:rsidRPr="00A76C1D" w:rsidRDefault="00A76C1D" w:rsidP="0031589D">
      <w:pPr>
        <w:numPr>
          <w:ilvl w:val="0"/>
          <w:numId w:val="4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0" w:firstLine="360"/>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Цветкова М.С., Великович Л.С. Информатика и ИКТ: учебник для нач. сред. профобразования – 5-е изд.стер. – М.: Издательский центр «Академия», 2014</w:t>
      </w:r>
    </w:p>
    <w:p w:rsidR="00A76C1D" w:rsidRPr="00A76C1D" w:rsidRDefault="00A76C1D" w:rsidP="00A76C1D">
      <w:pPr>
        <w:spacing w:after="0" w:line="240" w:lineRule="auto"/>
        <w:ind w:firstLine="360"/>
        <w:rPr>
          <w:rFonts w:ascii="Times New Roman" w:eastAsia="Calibri" w:hAnsi="Times New Roman" w:cs="Times New Roman"/>
          <w:b/>
          <w:sz w:val="24"/>
          <w:szCs w:val="24"/>
        </w:rPr>
      </w:pPr>
      <w:r w:rsidRPr="00A76C1D">
        <w:rPr>
          <w:rFonts w:ascii="Times New Roman" w:eastAsia="Calibri" w:hAnsi="Times New Roman" w:cs="Times New Roman"/>
          <w:b/>
          <w:sz w:val="24"/>
          <w:szCs w:val="24"/>
        </w:rPr>
        <w:t>Интернет-ресурсы</w:t>
      </w:r>
    </w:p>
    <w:p w:rsidR="00A76C1D" w:rsidRPr="00A76C1D" w:rsidRDefault="00A76C1D" w:rsidP="0031589D">
      <w:pPr>
        <w:numPr>
          <w:ilvl w:val="0"/>
          <w:numId w:val="49"/>
        </w:numPr>
        <w:suppressAutoHyphens/>
        <w:spacing w:after="0" w:line="240" w:lineRule="auto"/>
        <w:ind w:left="0" w:firstLine="360"/>
        <w:rPr>
          <w:rFonts w:ascii="Times New Roman" w:eastAsia="Calibri" w:hAnsi="Times New Roman" w:cs="Times New Roman"/>
          <w:color w:val="000000"/>
          <w:sz w:val="24"/>
          <w:szCs w:val="24"/>
        </w:rPr>
      </w:pPr>
      <w:r w:rsidRPr="00A76C1D">
        <w:rPr>
          <w:rFonts w:ascii="Times New Roman" w:eastAsia="Calibri" w:hAnsi="Times New Roman" w:cs="Times New Roman"/>
          <w:bCs/>
          <w:color w:val="0000FF"/>
          <w:sz w:val="24"/>
          <w:szCs w:val="24"/>
          <w:u w:val="single"/>
        </w:rPr>
        <w:t>http://iit.metodist.ru</w:t>
      </w:r>
      <w:r w:rsidRPr="00A76C1D">
        <w:rPr>
          <w:rFonts w:ascii="Times New Roman" w:eastAsia="Calibri" w:hAnsi="Times New Roman" w:cs="Times New Roman"/>
          <w:bCs/>
          <w:color w:val="000000"/>
          <w:sz w:val="24"/>
          <w:szCs w:val="24"/>
        </w:rPr>
        <w:t xml:space="preserve"> - Информатика  - и информационные технологии: cайт лаборатории информатики МИОО</w:t>
      </w:r>
    </w:p>
    <w:p w:rsidR="00A76C1D" w:rsidRPr="00A76C1D" w:rsidRDefault="00FB6E32" w:rsidP="0031589D">
      <w:pPr>
        <w:numPr>
          <w:ilvl w:val="0"/>
          <w:numId w:val="49"/>
        </w:numPr>
        <w:suppressAutoHyphens/>
        <w:spacing w:after="0" w:line="240" w:lineRule="auto"/>
        <w:ind w:left="0" w:firstLine="360"/>
        <w:rPr>
          <w:rFonts w:ascii="Times New Roman" w:eastAsia="Calibri" w:hAnsi="Times New Roman" w:cs="Times New Roman"/>
          <w:color w:val="000000"/>
          <w:sz w:val="24"/>
          <w:szCs w:val="24"/>
        </w:rPr>
      </w:pPr>
      <w:hyperlink r:id="rId51" w:history="1">
        <w:r w:rsidR="00A76C1D" w:rsidRPr="00A76C1D">
          <w:rPr>
            <w:rFonts w:ascii="Times New Roman" w:eastAsia="Calibri" w:hAnsi="Times New Roman" w:cs="Times New Roman"/>
            <w:bCs/>
            <w:color w:val="0000FF"/>
            <w:sz w:val="24"/>
            <w:szCs w:val="24"/>
            <w:u w:val="single"/>
          </w:rPr>
          <w:t>http://www.intuit.ru</w:t>
        </w:r>
      </w:hyperlink>
      <w:r w:rsidR="00A76C1D" w:rsidRPr="00A76C1D">
        <w:rPr>
          <w:rFonts w:ascii="Times New Roman" w:eastAsia="Calibri" w:hAnsi="Times New Roman" w:cs="Times New Roman"/>
          <w:bCs/>
          <w:color w:val="000000"/>
          <w:sz w:val="24"/>
          <w:szCs w:val="24"/>
        </w:rPr>
        <w:t> - Интернет-университет информационных технологий (ИНТУИТ.ру)</w:t>
      </w:r>
    </w:p>
    <w:p w:rsidR="00A76C1D" w:rsidRPr="00A76C1D" w:rsidRDefault="00FB6E32" w:rsidP="0031589D">
      <w:pPr>
        <w:numPr>
          <w:ilvl w:val="0"/>
          <w:numId w:val="49"/>
        </w:numPr>
        <w:suppressAutoHyphens/>
        <w:spacing w:after="0" w:line="240" w:lineRule="auto"/>
        <w:ind w:left="0" w:firstLine="360"/>
        <w:rPr>
          <w:rFonts w:ascii="Times New Roman" w:eastAsia="Calibri" w:hAnsi="Times New Roman" w:cs="Times New Roman"/>
          <w:color w:val="000000"/>
          <w:sz w:val="24"/>
          <w:szCs w:val="24"/>
        </w:rPr>
      </w:pPr>
      <w:hyperlink r:id="rId52" w:history="1">
        <w:r w:rsidR="00A76C1D" w:rsidRPr="00A76C1D">
          <w:rPr>
            <w:rFonts w:ascii="Times New Roman" w:eastAsia="Calibri" w:hAnsi="Times New Roman" w:cs="Times New Roman"/>
            <w:bCs/>
            <w:color w:val="0000FF"/>
            <w:sz w:val="24"/>
            <w:szCs w:val="24"/>
            <w:u w:val="single"/>
          </w:rPr>
          <w:t>http://test.specialist.ru</w:t>
        </w:r>
      </w:hyperlink>
      <w:r w:rsidR="00A76C1D" w:rsidRPr="00A76C1D">
        <w:rPr>
          <w:rFonts w:ascii="Times New Roman" w:eastAsia="Calibri" w:hAnsi="Times New Roman" w:cs="Times New Roman"/>
          <w:bCs/>
          <w:color w:val="000000"/>
          <w:sz w:val="24"/>
          <w:szCs w:val="24"/>
        </w:rPr>
        <w:t> - Онлайн-тестирование и сертификация по информационным технологиям</w:t>
      </w:r>
    </w:p>
    <w:p w:rsidR="00A76C1D" w:rsidRPr="00A76C1D" w:rsidRDefault="00FB6E32" w:rsidP="0031589D">
      <w:pPr>
        <w:numPr>
          <w:ilvl w:val="0"/>
          <w:numId w:val="49"/>
        </w:numPr>
        <w:suppressAutoHyphens/>
        <w:spacing w:after="0" w:line="240" w:lineRule="auto"/>
        <w:ind w:left="0" w:firstLine="360"/>
        <w:rPr>
          <w:rFonts w:ascii="Times New Roman" w:eastAsia="Calibri" w:hAnsi="Times New Roman" w:cs="Times New Roman"/>
          <w:color w:val="000000"/>
          <w:sz w:val="24"/>
          <w:szCs w:val="24"/>
        </w:rPr>
      </w:pPr>
      <w:hyperlink r:id="rId53" w:history="1">
        <w:r w:rsidR="00A76C1D" w:rsidRPr="00A76C1D">
          <w:rPr>
            <w:rFonts w:ascii="Times New Roman" w:eastAsia="Calibri" w:hAnsi="Times New Roman" w:cs="Times New Roman"/>
            <w:bCs/>
            <w:color w:val="0000FF"/>
            <w:sz w:val="24"/>
            <w:szCs w:val="24"/>
            <w:u w:val="single"/>
          </w:rPr>
          <w:t>http://www.iteach.ru</w:t>
        </w:r>
      </w:hyperlink>
      <w:r w:rsidR="00A76C1D" w:rsidRPr="00A76C1D">
        <w:rPr>
          <w:rFonts w:ascii="Times New Roman" w:eastAsia="Calibri" w:hAnsi="Times New Roman" w:cs="Times New Roman"/>
          <w:bCs/>
          <w:color w:val="000000"/>
          <w:sz w:val="24"/>
          <w:szCs w:val="24"/>
        </w:rPr>
        <w:t> - Программа Intel «Обучение для будущего»</w:t>
      </w:r>
    </w:p>
    <w:p w:rsidR="00A76C1D" w:rsidRPr="00A76C1D" w:rsidRDefault="00FB6E32" w:rsidP="0031589D">
      <w:pPr>
        <w:numPr>
          <w:ilvl w:val="0"/>
          <w:numId w:val="49"/>
        </w:numPr>
        <w:suppressAutoHyphens/>
        <w:spacing w:after="0" w:line="240" w:lineRule="auto"/>
        <w:ind w:left="0" w:firstLine="360"/>
        <w:rPr>
          <w:rFonts w:ascii="Times New Roman" w:eastAsia="Calibri" w:hAnsi="Times New Roman" w:cs="Times New Roman"/>
          <w:color w:val="000000"/>
          <w:sz w:val="24"/>
          <w:szCs w:val="24"/>
        </w:rPr>
      </w:pPr>
      <w:hyperlink r:id="rId54" w:history="1">
        <w:r w:rsidR="00A76C1D" w:rsidRPr="00A76C1D">
          <w:rPr>
            <w:rFonts w:ascii="Times New Roman" w:eastAsia="Calibri" w:hAnsi="Times New Roman" w:cs="Times New Roman"/>
            <w:bCs/>
            <w:color w:val="0000FF"/>
            <w:sz w:val="24"/>
            <w:szCs w:val="24"/>
            <w:u w:val="single"/>
          </w:rPr>
          <w:t>http://www.rusedu.info</w:t>
        </w:r>
      </w:hyperlink>
      <w:r w:rsidR="00A76C1D" w:rsidRPr="00A76C1D">
        <w:rPr>
          <w:rFonts w:ascii="Times New Roman" w:eastAsia="Calibri" w:hAnsi="Times New Roman" w:cs="Times New Roman"/>
          <w:bCs/>
          <w:color w:val="000000"/>
          <w:sz w:val="24"/>
          <w:szCs w:val="24"/>
        </w:rPr>
        <w:t> - Сайт RusEdu: информационные технологии в образовании</w:t>
      </w:r>
    </w:p>
    <w:p w:rsidR="00A76C1D" w:rsidRPr="00A76C1D" w:rsidRDefault="00FB6E32" w:rsidP="0031589D">
      <w:pPr>
        <w:numPr>
          <w:ilvl w:val="0"/>
          <w:numId w:val="49"/>
        </w:numPr>
        <w:suppressAutoHyphens/>
        <w:spacing w:after="0" w:line="240" w:lineRule="auto"/>
        <w:ind w:left="0" w:firstLine="360"/>
        <w:rPr>
          <w:rFonts w:ascii="Times New Roman" w:eastAsia="Calibri" w:hAnsi="Times New Roman" w:cs="Times New Roman"/>
          <w:color w:val="000000"/>
          <w:sz w:val="24"/>
          <w:szCs w:val="24"/>
        </w:rPr>
      </w:pPr>
      <w:hyperlink r:id="rId55" w:history="1">
        <w:r w:rsidR="00A76C1D" w:rsidRPr="00A76C1D">
          <w:rPr>
            <w:rFonts w:ascii="Times New Roman" w:eastAsia="Calibri" w:hAnsi="Times New Roman" w:cs="Times New Roman"/>
            <w:bCs/>
            <w:color w:val="0000FF"/>
            <w:sz w:val="24"/>
            <w:szCs w:val="24"/>
            <w:u w:val="single"/>
          </w:rPr>
          <w:t>http://edu.ascon.ru</w:t>
        </w:r>
      </w:hyperlink>
      <w:r w:rsidR="00A76C1D" w:rsidRPr="00A76C1D">
        <w:rPr>
          <w:rFonts w:ascii="Times New Roman" w:eastAsia="Calibri" w:hAnsi="Times New Roman" w:cs="Times New Roman"/>
          <w:bCs/>
          <w:color w:val="000000"/>
          <w:sz w:val="24"/>
          <w:szCs w:val="24"/>
        </w:rPr>
        <w:t> - Система автоматизированного проектирования КОМПАС-3D в образовании.</w:t>
      </w:r>
      <w:r w:rsidR="00A76C1D" w:rsidRPr="00A76C1D">
        <w:rPr>
          <w:rFonts w:ascii="Times New Roman" w:eastAsia="Calibri" w:hAnsi="Times New Roman" w:cs="Times New Roman"/>
          <w:color w:val="000000"/>
          <w:sz w:val="24"/>
          <w:szCs w:val="24"/>
        </w:rPr>
        <w:t> </w:t>
      </w:r>
    </w:p>
    <w:p w:rsidR="00A76C1D" w:rsidRPr="00A76C1D" w:rsidRDefault="00FB6E32" w:rsidP="0031589D">
      <w:pPr>
        <w:numPr>
          <w:ilvl w:val="0"/>
          <w:numId w:val="49"/>
        </w:numPr>
        <w:suppressAutoHyphens/>
        <w:spacing w:after="0" w:line="240" w:lineRule="auto"/>
        <w:ind w:left="0" w:firstLine="360"/>
        <w:rPr>
          <w:rFonts w:ascii="Times New Roman" w:eastAsia="Calibri" w:hAnsi="Times New Roman" w:cs="Times New Roman"/>
          <w:color w:val="000000"/>
          <w:sz w:val="24"/>
          <w:szCs w:val="24"/>
        </w:rPr>
      </w:pPr>
      <w:hyperlink r:id="rId56" w:history="1">
        <w:r w:rsidR="00A76C1D" w:rsidRPr="00A76C1D">
          <w:rPr>
            <w:rFonts w:ascii="Times New Roman" w:eastAsia="Calibri" w:hAnsi="Times New Roman" w:cs="Times New Roman"/>
            <w:bCs/>
            <w:color w:val="0000FF"/>
            <w:sz w:val="24"/>
            <w:szCs w:val="24"/>
            <w:u w:val="single"/>
          </w:rPr>
          <w:t>http://www.osp.ru</w:t>
        </w:r>
      </w:hyperlink>
      <w:r w:rsidR="00A76C1D" w:rsidRPr="00A76C1D">
        <w:rPr>
          <w:rFonts w:ascii="Times New Roman" w:eastAsia="Calibri" w:hAnsi="Times New Roman" w:cs="Times New Roman"/>
          <w:bCs/>
          <w:color w:val="000000"/>
          <w:sz w:val="24"/>
          <w:szCs w:val="24"/>
        </w:rPr>
        <w:t> - Открытые системы: издания по информационным технологиям</w:t>
      </w:r>
    </w:p>
    <w:p w:rsidR="00A76C1D" w:rsidRPr="00A76C1D" w:rsidRDefault="00FB6E32" w:rsidP="0031589D">
      <w:pPr>
        <w:numPr>
          <w:ilvl w:val="0"/>
          <w:numId w:val="49"/>
        </w:numPr>
        <w:suppressAutoHyphens/>
        <w:spacing w:after="0" w:line="240" w:lineRule="auto"/>
        <w:ind w:left="0" w:firstLine="360"/>
        <w:rPr>
          <w:rFonts w:ascii="Times New Roman" w:eastAsia="Calibri" w:hAnsi="Times New Roman" w:cs="Times New Roman"/>
          <w:color w:val="000000"/>
          <w:sz w:val="24"/>
          <w:szCs w:val="24"/>
        </w:rPr>
      </w:pPr>
      <w:hyperlink r:id="rId57" w:history="1">
        <w:r w:rsidR="00A76C1D" w:rsidRPr="00A76C1D">
          <w:rPr>
            <w:rFonts w:ascii="Times New Roman" w:eastAsia="Calibri" w:hAnsi="Times New Roman" w:cs="Times New Roman"/>
            <w:bCs/>
            <w:color w:val="0000FF"/>
            <w:u w:val="single"/>
          </w:rPr>
          <w:t>http://www.npstoik.ru/vio</w:t>
        </w:r>
      </w:hyperlink>
      <w:r w:rsidR="00A76C1D" w:rsidRPr="00A76C1D">
        <w:rPr>
          <w:rFonts w:ascii="Times New Roman" w:eastAsia="Calibri" w:hAnsi="Times New Roman" w:cs="Times New Roman"/>
          <w:bCs/>
          <w:color w:val="000000"/>
          <w:sz w:val="24"/>
          <w:szCs w:val="24"/>
        </w:rPr>
        <w:t> - Электронный альманах «Вопросы информатизации образования»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360"/>
        <w:jc w:val="both"/>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3.3. Формы обучения: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360"/>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Комбинированный урок, урок-беседа, повторительно-обобщающий урок, урок- исследование, урок-лекция, урок-семинар, урок-демонстрация, урок-практикум, урок-контроль.</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360"/>
        <w:jc w:val="both"/>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3.4. Методы и приёмы обучения:</w:t>
      </w:r>
    </w:p>
    <w:p w:rsidR="00A76C1D" w:rsidRPr="00A76C1D" w:rsidRDefault="00A76C1D" w:rsidP="00A76C1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uto"/>
        <w:outlineLvl w:val="0"/>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 работа с обучающими программами, программами-тренажерами, выполнение по образцу упражнений разных видов: вводных, тренировочных, с комментированием.</w:t>
      </w:r>
    </w:p>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 работа с учебником, и с любой другой учебной литературой: справочники, энциклопедии, словари; работа с интернет ресурсами</w:t>
      </w:r>
    </w:p>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 работа с различными устройствами и приборами (колонки, принтер, сканер и т.д.)</w:t>
      </w:r>
    </w:p>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 использования готовых компьютерных программ при решении задач</w:t>
      </w:r>
    </w:p>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 устные и письменные упражнения, практические компьютерные работы</w:t>
      </w:r>
    </w:p>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 формирование грамотной, логически верной речи используя устные диктанты, включающие задания на грамотное произношение и употребление терминов;</w:t>
      </w:r>
    </w:p>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pPr>
      <w:r w:rsidRPr="00A76C1D">
        <w:rPr>
          <w:rFonts w:ascii="Calibri" w:eastAsia="Times New Roman" w:hAnsi="Calibri" w:cs="Times New Roman"/>
          <w:color w:val="333333"/>
          <w:sz w:val="21"/>
          <w:szCs w:val="21"/>
          <w:shd w:val="clear" w:color="auto" w:fill="FFFFFF"/>
          <w:lang w:eastAsia="ar-SA"/>
        </w:rPr>
        <w:t xml:space="preserve">- </w:t>
      </w:r>
      <w:r w:rsidRPr="00A76C1D">
        <w:rPr>
          <w:rFonts w:ascii="Times New Roman" w:eastAsia="Times New Roman" w:hAnsi="Times New Roman" w:cs="Times New Roman"/>
          <w:color w:val="0D0D0D"/>
          <w:sz w:val="24"/>
          <w:szCs w:val="24"/>
          <w:shd w:val="clear" w:color="auto" w:fill="FFFFFF"/>
          <w:lang w:eastAsia="ar-SA"/>
        </w:rPr>
        <w:t>дискуссия, устная презентация, публичное выступление, защита проектов, рефератов, групповая форма работы, работа в паре, диалог, доклады и сообщения, учебные исследования, обсуждения спорного вопроса, обмен мнениями, анализ текстов, обобщение информации, обсуждение, создание текста написание статей.</w:t>
      </w:r>
    </w:p>
    <w:p w:rsidR="00A76C1D" w:rsidRPr="00A76C1D" w:rsidRDefault="00A76C1D" w:rsidP="00A76C1D">
      <w:pPr>
        <w:keepNext/>
        <w:tabs>
          <w:tab w:val="num" w:pos="432"/>
        </w:tabs>
        <w:suppressAutoHyphens/>
        <w:autoSpaceDE w:val="0"/>
        <w:spacing w:after="0" w:line="240" w:lineRule="auto"/>
        <w:ind w:left="432" w:hanging="432"/>
        <w:jc w:val="center"/>
        <w:outlineLvl w:val="0"/>
        <w:rPr>
          <w:rFonts w:ascii="Times New Roman" w:eastAsia="Times New Roman" w:hAnsi="Times New Roman" w:cs="Times New Roman"/>
          <w:b/>
          <w:sz w:val="28"/>
          <w:szCs w:val="28"/>
          <w:lang w:eastAsia="ar-SA"/>
        </w:rPr>
      </w:pPr>
      <w:r w:rsidRPr="00A76C1D">
        <w:rPr>
          <w:rFonts w:ascii="Times New Roman" w:eastAsia="Times New Roman" w:hAnsi="Times New Roman" w:cs="Times New Roman"/>
          <w:b/>
          <w:sz w:val="28"/>
          <w:szCs w:val="28"/>
          <w:lang w:eastAsia="ar-SA"/>
        </w:rPr>
        <w:t>3.5. Характеристика основных видов учебной деятельности студентов.</w:t>
      </w: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5"/>
        <w:gridCol w:w="10632"/>
      </w:tblGrid>
      <w:tr w:rsidR="00A76C1D" w:rsidRPr="00A76C1D" w:rsidTr="00A76C1D">
        <w:tc>
          <w:tcPr>
            <w:tcW w:w="4785" w:type="dxa"/>
          </w:tcPr>
          <w:p w:rsidR="00A76C1D" w:rsidRPr="00A76C1D" w:rsidRDefault="00A76C1D" w:rsidP="0031589D">
            <w:pPr>
              <w:keepNext/>
              <w:numPr>
                <w:ilvl w:val="0"/>
                <w:numId w:val="51"/>
              </w:numPr>
              <w:suppressAutoHyphens/>
              <w:autoSpaceDE w:val="0"/>
              <w:autoSpaceDN w:val="0"/>
              <w:spacing w:after="0" w:line="240" w:lineRule="auto"/>
              <w:jc w:val="center"/>
              <w:outlineLvl w:val="0"/>
              <w:rPr>
                <w:rFonts w:ascii="Times New Roman" w:eastAsia="Times New Roman" w:hAnsi="Times New Roman" w:cs="Times New Roman"/>
                <w:b/>
                <w:sz w:val="24"/>
                <w:szCs w:val="24"/>
                <w:lang w:eastAsia="ar-SA"/>
              </w:rPr>
            </w:pPr>
            <w:r w:rsidRPr="00A76C1D">
              <w:rPr>
                <w:rFonts w:ascii="Times New Roman" w:eastAsia="Times New Roman" w:hAnsi="Times New Roman" w:cs="Times New Roman"/>
                <w:b/>
                <w:sz w:val="24"/>
                <w:szCs w:val="24"/>
                <w:lang w:eastAsia="ar-SA"/>
              </w:rPr>
              <w:t>Содержание обучения</w:t>
            </w:r>
          </w:p>
        </w:tc>
        <w:tc>
          <w:tcPr>
            <w:tcW w:w="10632" w:type="dxa"/>
          </w:tcPr>
          <w:p w:rsidR="00A76C1D" w:rsidRPr="00A76C1D" w:rsidRDefault="00A76C1D" w:rsidP="00A76C1D">
            <w:pPr>
              <w:keepNext/>
              <w:tabs>
                <w:tab w:val="num" w:pos="432"/>
              </w:tabs>
              <w:suppressAutoHyphens/>
              <w:autoSpaceDE w:val="0"/>
              <w:spacing w:after="0" w:line="240" w:lineRule="auto"/>
              <w:jc w:val="center"/>
              <w:outlineLvl w:val="0"/>
              <w:rPr>
                <w:rFonts w:ascii="Times New Roman" w:eastAsia="Times New Roman" w:hAnsi="Times New Roman" w:cs="Times New Roman"/>
                <w:b/>
                <w:sz w:val="24"/>
                <w:szCs w:val="24"/>
                <w:lang w:eastAsia="ar-SA"/>
              </w:rPr>
            </w:pPr>
            <w:r w:rsidRPr="00A76C1D">
              <w:rPr>
                <w:rFonts w:ascii="Times New Roman" w:eastAsia="Times New Roman" w:hAnsi="Times New Roman" w:cs="Times New Roman"/>
                <w:b/>
                <w:sz w:val="24"/>
                <w:szCs w:val="24"/>
                <w:lang w:eastAsia="ar-SA"/>
              </w:rPr>
              <w:t>Характеристика основных видов учебной деятельности студентов (на уровне учебных действий)</w:t>
            </w:r>
          </w:p>
        </w:tc>
      </w:tr>
      <w:tr w:rsidR="00A76C1D" w:rsidRPr="00A76C1D" w:rsidTr="00A76C1D">
        <w:tc>
          <w:tcPr>
            <w:tcW w:w="4785" w:type="dxa"/>
          </w:tcPr>
          <w:p w:rsidR="00A76C1D" w:rsidRPr="00A76C1D" w:rsidRDefault="00A76C1D" w:rsidP="00A76C1D">
            <w:pPr>
              <w:keepNext/>
              <w:tabs>
                <w:tab w:val="num" w:pos="432"/>
              </w:tabs>
              <w:suppressAutoHyphens/>
              <w:autoSpaceDE w:val="0"/>
              <w:spacing w:after="0" w:line="240" w:lineRule="auto"/>
              <w:outlineLvl w:val="0"/>
              <w:rPr>
                <w:rFonts w:ascii="Times New Roman" w:eastAsia="Times New Roman" w:hAnsi="Times New Roman" w:cs="Times New Roman"/>
                <w:sz w:val="20"/>
                <w:szCs w:val="20"/>
                <w:lang w:eastAsia="ar-SA"/>
              </w:rPr>
            </w:pPr>
            <w:r w:rsidRPr="00A76C1D">
              <w:rPr>
                <w:rFonts w:ascii="Times New Roman" w:eastAsia="Times New Roman" w:hAnsi="Times New Roman" w:cs="Times New Roman"/>
                <w:sz w:val="20"/>
                <w:szCs w:val="20"/>
                <w:lang w:eastAsia="ar-SA"/>
              </w:rPr>
              <w:t>Введение</w:t>
            </w:r>
          </w:p>
        </w:tc>
        <w:tc>
          <w:tcPr>
            <w:tcW w:w="10632" w:type="dxa"/>
          </w:tcPr>
          <w:p w:rsidR="00A76C1D" w:rsidRPr="00A76C1D" w:rsidRDefault="00A76C1D" w:rsidP="00A76C1D">
            <w:pPr>
              <w:keepNext/>
              <w:tabs>
                <w:tab w:val="num" w:pos="432"/>
              </w:tabs>
              <w:suppressAutoHyphens/>
              <w:autoSpaceDE w:val="0"/>
              <w:spacing w:after="0" w:line="240" w:lineRule="auto"/>
              <w:outlineLvl w:val="0"/>
              <w:rPr>
                <w:rFonts w:ascii="Times New Roman" w:eastAsia="Times New Roman" w:hAnsi="Times New Roman" w:cs="Times New Roman"/>
                <w:sz w:val="20"/>
                <w:szCs w:val="20"/>
                <w:lang w:eastAsia="ar-SA"/>
              </w:rPr>
            </w:pPr>
            <w:r w:rsidRPr="00A76C1D">
              <w:rPr>
                <w:rFonts w:ascii="Times New Roman" w:eastAsia="Times New Roman" w:hAnsi="Times New Roman" w:cs="Times New Roman"/>
                <w:sz w:val="20"/>
                <w:szCs w:val="20"/>
                <w:lang w:eastAsia="ar-SA"/>
              </w:rPr>
              <w:t>Поиск сходства и различия протекания информационных процессов у человека, в биологических, технических и социальных системах. Классификация информационных процессов по принятому основанию. Выделение основных информационных процессов в реальных системах</w:t>
            </w:r>
          </w:p>
        </w:tc>
      </w:tr>
      <w:tr w:rsidR="00A76C1D" w:rsidRPr="00A76C1D" w:rsidTr="00A76C1D">
        <w:tc>
          <w:tcPr>
            <w:tcW w:w="15417" w:type="dxa"/>
            <w:gridSpan w:val="2"/>
          </w:tcPr>
          <w:p w:rsidR="00A76C1D" w:rsidRPr="00A76C1D" w:rsidRDefault="00A76C1D" w:rsidP="0031589D">
            <w:pPr>
              <w:keepNext/>
              <w:numPr>
                <w:ilvl w:val="0"/>
                <w:numId w:val="51"/>
              </w:numPr>
              <w:suppressAutoHyphens/>
              <w:autoSpaceDE w:val="0"/>
              <w:autoSpaceDN w:val="0"/>
              <w:spacing w:after="0" w:line="240" w:lineRule="auto"/>
              <w:jc w:val="center"/>
              <w:outlineLvl w:val="0"/>
              <w:rPr>
                <w:rFonts w:ascii="Times New Roman" w:eastAsia="Times New Roman" w:hAnsi="Times New Roman" w:cs="Times New Roman"/>
                <w:b/>
                <w:caps/>
                <w:sz w:val="20"/>
                <w:szCs w:val="20"/>
                <w:lang w:eastAsia="ar-SA"/>
              </w:rPr>
            </w:pPr>
            <w:r w:rsidRPr="00A76C1D">
              <w:rPr>
                <w:rFonts w:ascii="Times New Roman" w:eastAsia="Times New Roman" w:hAnsi="Times New Roman" w:cs="Times New Roman"/>
                <w:b/>
                <w:caps/>
                <w:sz w:val="20"/>
                <w:szCs w:val="20"/>
                <w:lang w:eastAsia="ar-SA"/>
              </w:rPr>
              <w:t>1. ИнфОрМАЦИОннАя деятельнОСть челОВеКА</w:t>
            </w:r>
          </w:p>
        </w:tc>
      </w:tr>
      <w:tr w:rsidR="00A76C1D" w:rsidRPr="00A76C1D" w:rsidTr="00A76C1D">
        <w:tc>
          <w:tcPr>
            <w:tcW w:w="4785" w:type="dxa"/>
          </w:tcPr>
          <w:p w:rsidR="00A76C1D" w:rsidRPr="00A76C1D" w:rsidRDefault="00A76C1D" w:rsidP="00A76C1D">
            <w:pPr>
              <w:keepNext/>
              <w:tabs>
                <w:tab w:val="num" w:pos="432"/>
              </w:tabs>
              <w:suppressAutoHyphens/>
              <w:autoSpaceDE w:val="0"/>
              <w:spacing w:after="0" w:line="240" w:lineRule="auto"/>
              <w:outlineLvl w:val="0"/>
              <w:rPr>
                <w:rFonts w:ascii="Times New Roman" w:eastAsia="Times New Roman" w:hAnsi="Times New Roman" w:cs="Times New Roman"/>
                <w:sz w:val="20"/>
                <w:szCs w:val="20"/>
                <w:lang w:eastAsia="ar-SA"/>
              </w:rPr>
            </w:pPr>
            <w:r w:rsidRPr="00A76C1D">
              <w:rPr>
                <w:rFonts w:ascii="Times New Roman" w:eastAsia="Times New Roman" w:hAnsi="Times New Roman" w:cs="Times New Roman"/>
                <w:sz w:val="20"/>
                <w:szCs w:val="20"/>
                <w:lang w:eastAsia="ar-SA"/>
              </w:rPr>
              <w:t>1.1. Информационное общество.</w:t>
            </w:r>
          </w:p>
          <w:p w:rsidR="00A76C1D" w:rsidRPr="00A76C1D" w:rsidRDefault="00A76C1D" w:rsidP="00A76C1D">
            <w:pPr>
              <w:suppressAutoHyphens/>
              <w:spacing w:after="0" w:line="240" w:lineRule="auto"/>
              <w:rPr>
                <w:rFonts w:ascii="Times New Roman" w:eastAsia="Times New Roman" w:hAnsi="Times New Roman" w:cs="Times New Roman"/>
                <w:sz w:val="20"/>
                <w:szCs w:val="20"/>
                <w:lang w:eastAsia="ar-SA"/>
              </w:rPr>
            </w:pPr>
            <w:r w:rsidRPr="00A76C1D">
              <w:rPr>
                <w:rFonts w:ascii="Times New Roman" w:eastAsia="Times New Roman" w:hAnsi="Times New Roman" w:cs="Times New Roman"/>
                <w:sz w:val="20"/>
                <w:szCs w:val="20"/>
                <w:lang w:eastAsia="ar-SA"/>
              </w:rPr>
              <w:t>1.2. Информационная деятельность, правовые нормы, относящиеся к информации.</w:t>
            </w:r>
          </w:p>
        </w:tc>
        <w:tc>
          <w:tcPr>
            <w:tcW w:w="10632" w:type="dxa"/>
          </w:tcPr>
          <w:p w:rsidR="00A76C1D" w:rsidRPr="00A76C1D" w:rsidRDefault="00A76C1D" w:rsidP="00A76C1D">
            <w:pPr>
              <w:keepNext/>
              <w:tabs>
                <w:tab w:val="num" w:pos="432"/>
              </w:tabs>
              <w:suppressAutoHyphens/>
              <w:autoSpaceDE w:val="0"/>
              <w:spacing w:after="0" w:line="240" w:lineRule="auto"/>
              <w:outlineLvl w:val="0"/>
              <w:rPr>
                <w:rFonts w:ascii="Times New Roman" w:eastAsia="Times New Roman" w:hAnsi="Times New Roman" w:cs="Times New Roman"/>
                <w:sz w:val="20"/>
                <w:szCs w:val="20"/>
                <w:lang w:eastAsia="ar-SA"/>
              </w:rPr>
            </w:pPr>
            <w:r w:rsidRPr="00A76C1D">
              <w:rPr>
                <w:rFonts w:ascii="Times New Roman" w:eastAsia="Times New Roman" w:hAnsi="Times New Roman" w:cs="Times New Roman"/>
                <w:sz w:val="20"/>
                <w:szCs w:val="20"/>
                <w:lang w:eastAsia="ar-SA"/>
              </w:rPr>
              <w:t>Классификация информационных процессов по принятому основанию. Владение системой базовых знаний, отражающих вклад информатики в формирование современной научной картины мира. Исследование с помощью информационных моделей структуры и поведения объекта в соответствии с поставленной задачей. Выявление проблем жизнедеятельности человека в условиях информационной цивилизации, и оценка предлагаемых путей их разрешения. Использование ссылок и цитирования источников информации. Знание базовых принципов организации и функционирования компьютерных сетей. Владение нормами информационной этики и права. Соблюдение принципов обеспечения информационной безопасности, способов и средств обеспечения надежного функционирования средств ИКТ</w:t>
            </w:r>
          </w:p>
        </w:tc>
      </w:tr>
      <w:tr w:rsidR="00A76C1D" w:rsidRPr="00A76C1D" w:rsidTr="00A76C1D">
        <w:tc>
          <w:tcPr>
            <w:tcW w:w="15417" w:type="dxa"/>
            <w:gridSpan w:val="2"/>
          </w:tcPr>
          <w:p w:rsidR="00A76C1D" w:rsidRPr="00A76C1D" w:rsidRDefault="00A76C1D" w:rsidP="0031589D">
            <w:pPr>
              <w:keepNext/>
              <w:numPr>
                <w:ilvl w:val="0"/>
                <w:numId w:val="51"/>
              </w:numPr>
              <w:suppressAutoHyphens/>
              <w:autoSpaceDE w:val="0"/>
              <w:autoSpaceDN w:val="0"/>
              <w:spacing w:after="0" w:line="240" w:lineRule="auto"/>
              <w:jc w:val="center"/>
              <w:outlineLvl w:val="0"/>
              <w:rPr>
                <w:rFonts w:ascii="Times New Roman" w:eastAsia="Times New Roman" w:hAnsi="Times New Roman" w:cs="Times New Roman"/>
                <w:b/>
                <w:caps/>
                <w:sz w:val="20"/>
                <w:szCs w:val="20"/>
                <w:lang w:eastAsia="ar-SA"/>
              </w:rPr>
            </w:pPr>
            <w:r w:rsidRPr="00A76C1D">
              <w:rPr>
                <w:rFonts w:ascii="Times New Roman" w:eastAsia="Times New Roman" w:hAnsi="Times New Roman" w:cs="Times New Roman"/>
                <w:b/>
                <w:caps/>
                <w:sz w:val="20"/>
                <w:szCs w:val="20"/>
                <w:lang w:eastAsia="ar-SA"/>
              </w:rPr>
              <w:t>2. ИнфОрМАЦИя И ИнфОрМАЦИОнные ПрОЦеССы</w:t>
            </w:r>
          </w:p>
        </w:tc>
      </w:tr>
      <w:tr w:rsidR="00A76C1D" w:rsidRPr="00A76C1D" w:rsidTr="00A76C1D">
        <w:tc>
          <w:tcPr>
            <w:tcW w:w="4785" w:type="dxa"/>
          </w:tcPr>
          <w:p w:rsidR="00A76C1D" w:rsidRPr="00A76C1D" w:rsidRDefault="00A76C1D" w:rsidP="00A76C1D">
            <w:pPr>
              <w:keepNext/>
              <w:tabs>
                <w:tab w:val="num" w:pos="432"/>
              </w:tabs>
              <w:suppressAutoHyphens/>
              <w:autoSpaceDE w:val="0"/>
              <w:spacing w:after="0" w:line="240" w:lineRule="auto"/>
              <w:outlineLvl w:val="0"/>
              <w:rPr>
                <w:rFonts w:ascii="Times New Roman" w:eastAsia="Times New Roman" w:hAnsi="Times New Roman" w:cs="Times New Roman"/>
                <w:sz w:val="20"/>
                <w:szCs w:val="20"/>
                <w:lang w:eastAsia="ar-SA"/>
              </w:rPr>
            </w:pPr>
            <w:r w:rsidRPr="00A76C1D">
              <w:rPr>
                <w:rFonts w:ascii="Times New Roman" w:eastAsia="Times New Roman" w:hAnsi="Times New Roman" w:cs="Times New Roman"/>
                <w:sz w:val="20"/>
                <w:szCs w:val="20"/>
                <w:lang w:eastAsia="ar-SA"/>
              </w:rPr>
              <w:t>2.1.Представление и обработка информации</w:t>
            </w:r>
          </w:p>
        </w:tc>
        <w:tc>
          <w:tcPr>
            <w:tcW w:w="10632" w:type="dxa"/>
          </w:tcPr>
          <w:p w:rsidR="00A76C1D" w:rsidRPr="00A76C1D" w:rsidRDefault="00A76C1D" w:rsidP="00A76C1D">
            <w:pPr>
              <w:keepNext/>
              <w:tabs>
                <w:tab w:val="num" w:pos="432"/>
              </w:tabs>
              <w:suppressAutoHyphens/>
              <w:autoSpaceDE w:val="0"/>
              <w:spacing w:after="0" w:line="240" w:lineRule="auto"/>
              <w:outlineLvl w:val="0"/>
              <w:rPr>
                <w:rFonts w:ascii="Times New Roman" w:eastAsia="Times New Roman" w:hAnsi="Times New Roman" w:cs="Times New Roman"/>
                <w:sz w:val="20"/>
                <w:szCs w:val="20"/>
                <w:lang w:eastAsia="ar-SA"/>
              </w:rPr>
            </w:pPr>
            <w:r w:rsidRPr="00A76C1D">
              <w:rPr>
                <w:rFonts w:ascii="Times New Roman" w:eastAsia="Times New Roman" w:hAnsi="Times New Roman" w:cs="Times New Roman"/>
                <w:sz w:val="20"/>
                <w:szCs w:val="20"/>
                <w:lang w:eastAsia="ar-SA"/>
              </w:rPr>
              <w:t>Оценка информации с позиций ее свойств (достоверности, объективности, полноты, актуальности и т.п.). Знание о дискретной форме представления информации. Знание способов кодирования и декодирования информации. Представление о роли информации и связанных с ней процессов в окружающем мире. Владение компьютерными средствами представления и анализа данных.</w:t>
            </w:r>
          </w:p>
          <w:p w:rsidR="00A76C1D" w:rsidRPr="00A76C1D" w:rsidRDefault="00A76C1D" w:rsidP="00A76C1D">
            <w:pPr>
              <w:keepNext/>
              <w:tabs>
                <w:tab w:val="num" w:pos="432"/>
              </w:tabs>
              <w:suppressAutoHyphens/>
              <w:autoSpaceDE w:val="0"/>
              <w:spacing w:after="0" w:line="240" w:lineRule="auto"/>
              <w:outlineLvl w:val="0"/>
              <w:rPr>
                <w:rFonts w:ascii="Times New Roman" w:eastAsia="Times New Roman" w:hAnsi="Times New Roman" w:cs="Times New Roman"/>
                <w:sz w:val="20"/>
                <w:szCs w:val="20"/>
                <w:lang w:eastAsia="ar-SA"/>
              </w:rPr>
            </w:pPr>
            <w:r w:rsidRPr="00A76C1D">
              <w:rPr>
                <w:rFonts w:ascii="Times New Roman" w:eastAsia="Times New Roman" w:hAnsi="Times New Roman" w:cs="Times New Roman"/>
                <w:sz w:val="20"/>
                <w:szCs w:val="20"/>
                <w:lang w:eastAsia="ar-SA"/>
              </w:rPr>
              <w:t>Умение отличать представление информации в различных системах счисления. Знание математических объектов информатики. Представление о математических объектах информатики, в том числе о логических формулах</w:t>
            </w:r>
          </w:p>
        </w:tc>
      </w:tr>
      <w:tr w:rsidR="00A76C1D" w:rsidRPr="00A76C1D" w:rsidTr="00A76C1D">
        <w:tc>
          <w:tcPr>
            <w:tcW w:w="4785" w:type="dxa"/>
          </w:tcPr>
          <w:p w:rsidR="00A76C1D" w:rsidRPr="00A76C1D" w:rsidRDefault="00A76C1D" w:rsidP="00A76C1D">
            <w:pPr>
              <w:keepNext/>
              <w:tabs>
                <w:tab w:val="num" w:pos="432"/>
              </w:tabs>
              <w:suppressAutoHyphens/>
              <w:autoSpaceDE w:val="0"/>
              <w:spacing w:after="0" w:line="240" w:lineRule="auto"/>
              <w:outlineLvl w:val="0"/>
              <w:rPr>
                <w:rFonts w:ascii="Times New Roman" w:eastAsia="Times New Roman" w:hAnsi="Times New Roman" w:cs="Times New Roman"/>
                <w:sz w:val="20"/>
                <w:szCs w:val="20"/>
                <w:lang w:eastAsia="ar-SA"/>
              </w:rPr>
            </w:pPr>
            <w:r w:rsidRPr="00A76C1D">
              <w:rPr>
                <w:rFonts w:ascii="Times New Roman" w:eastAsia="Times New Roman" w:hAnsi="Times New Roman" w:cs="Times New Roman"/>
                <w:sz w:val="20"/>
                <w:szCs w:val="20"/>
                <w:lang w:eastAsia="ar-SA"/>
              </w:rPr>
              <w:t>2.2. Алгоритмизация и программирование</w:t>
            </w:r>
          </w:p>
        </w:tc>
        <w:tc>
          <w:tcPr>
            <w:tcW w:w="10632" w:type="dxa"/>
          </w:tcPr>
          <w:p w:rsidR="00A76C1D" w:rsidRPr="00A76C1D" w:rsidRDefault="00A76C1D" w:rsidP="00A76C1D">
            <w:pPr>
              <w:keepNext/>
              <w:tabs>
                <w:tab w:val="num" w:pos="432"/>
              </w:tabs>
              <w:suppressAutoHyphens/>
              <w:autoSpaceDE w:val="0"/>
              <w:spacing w:after="0" w:line="240" w:lineRule="auto"/>
              <w:outlineLvl w:val="0"/>
              <w:rPr>
                <w:rFonts w:ascii="Times New Roman" w:eastAsia="Times New Roman" w:hAnsi="Times New Roman" w:cs="Times New Roman"/>
                <w:sz w:val="20"/>
                <w:szCs w:val="20"/>
                <w:lang w:eastAsia="ar-SA"/>
              </w:rPr>
            </w:pPr>
            <w:r w:rsidRPr="00A76C1D">
              <w:rPr>
                <w:rFonts w:ascii="Times New Roman" w:eastAsia="Times New Roman" w:hAnsi="Times New Roman" w:cs="Times New Roman"/>
                <w:sz w:val="20"/>
                <w:szCs w:val="20"/>
                <w:lang w:eastAsia="ar-SA"/>
              </w:rPr>
              <w:t>Владение навыками алгоритмического мышления и понимание необходимости формального описания алгоритмов. Умение понимать программы, написанные на выбранном для изучения универсальном алгоритмическом языке высокого уровня. Умение анализировать алгоритмы с использованием таблиц. Реализация технологии решения конкретной задачи с помощью конкретного программного средства выбирать метод ее решения. Умение разбивать процесс решения задачи на этапы. Определение по выбранному методу решения задачи, какие алгоритмические конструкции могут войти в алгоритм</w:t>
            </w:r>
          </w:p>
        </w:tc>
      </w:tr>
      <w:tr w:rsidR="00A76C1D" w:rsidRPr="00A76C1D" w:rsidTr="00A76C1D">
        <w:tc>
          <w:tcPr>
            <w:tcW w:w="4785" w:type="dxa"/>
          </w:tcPr>
          <w:p w:rsidR="00A76C1D" w:rsidRPr="00A76C1D" w:rsidRDefault="00A76C1D" w:rsidP="00A76C1D">
            <w:pPr>
              <w:keepNext/>
              <w:tabs>
                <w:tab w:val="num" w:pos="432"/>
              </w:tabs>
              <w:suppressAutoHyphens/>
              <w:autoSpaceDE w:val="0"/>
              <w:spacing w:after="0" w:line="240" w:lineRule="auto"/>
              <w:outlineLvl w:val="0"/>
              <w:rPr>
                <w:rFonts w:ascii="Times New Roman" w:eastAsia="Times New Roman" w:hAnsi="Times New Roman" w:cs="Times New Roman"/>
                <w:sz w:val="20"/>
                <w:szCs w:val="20"/>
                <w:lang w:eastAsia="ar-SA"/>
              </w:rPr>
            </w:pPr>
            <w:r w:rsidRPr="00A76C1D">
              <w:rPr>
                <w:rFonts w:ascii="Times New Roman" w:eastAsia="Times New Roman" w:hAnsi="Times New Roman" w:cs="Times New Roman"/>
                <w:sz w:val="20"/>
                <w:szCs w:val="20"/>
                <w:lang w:eastAsia="ar-SA"/>
              </w:rPr>
              <w:t>2.3. Компьютерное моделирование</w:t>
            </w:r>
          </w:p>
        </w:tc>
        <w:tc>
          <w:tcPr>
            <w:tcW w:w="10632" w:type="dxa"/>
          </w:tcPr>
          <w:p w:rsidR="00A76C1D" w:rsidRPr="00A76C1D" w:rsidRDefault="00A76C1D" w:rsidP="00A76C1D">
            <w:pPr>
              <w:keepNext/>
              <w:tabs>
                <w:tab w:val="num" w:pos="432"/>
              </w:tabs>
              <w:suppressAutoHyphens/>
              <w:autoSpaceDE w:val="0"/>
              <w:spacing w:after="0" w:line="240" w:lineRule="auto"/>
              <w:outlineLvl w:val="0"/>
              <w:rPr>
                <w:rFonts w:ascii="Times New Roman" w:eastAsia="Times New Roman" w:hAnsi="Times New Roman" w:cs="Times New Roman"/>
                <w:sz w:val="20"/>
                <w:szCs w:val="20"/>
                <w:lang w:eastAsia="ar-SA"/>
              </w:rPr>
            </w:pPr>
            <w:r w:rsidRPr="00A76C1D">
              <w:rPr>
                <w:rFonts w:ascii="Times New Roman" w:eastAsia="Times New Roman" w:hAnsi="Times New Roman" w:cs="Times New Roman"/>
                <w:sz w:val="20"/>
                <w:szCs w:val="20"/>
                <w:lang w:eastAsia="ar-SA"/>
              </w:rPr>
              <w:t>Представление о компьютерных моделях. Оценка адекватности модели и моделируемого объекта, целей моделирования. Выделение в исследуемой ситуации объекта, субъекта, модели. Выделение среди свойств данного объекта существенных свойств с точки зрения целей моделирования</w:t>
            </w:r>
          </w:p>
        </w:tc>
      </w:tr>
      <w:tr w:rsidR="00A76C1D" w:rsidRPr="00A76C1D" w:rsidTr="00A76C1D">
        <w:tc>
          <w:tcPr>
            <w:tcW w:w="4785" w:type="dxa"/>
          </w:tcPr>
          <w:p w:rsidR="00A76C1D" w:rsidRPr="00A76C1D" w:rsidRDefault="00A76C1D" w:rsidP="00A76C1D">
            <w:pPr>
              <w:keepNext/>
              <w:tabs>
                <w:tab w:val="num" w:pos="432"/>
              </w:tabs>
              <w:suppressAutoHyphens/>
              <w:autoSpaceDE w:val="0"/>
              <w:spacing w:after="0" w:line="240" w:lineRule="auto"/>
              <w:outlineLvl w:val="0"/>
              <w:rPr>
                <w:rFonts w:ascii="Times New Roman" w:eastAsia="Times New Roman" w:hAnsi="Times New Roman" w:cs="Times New Roman"/>
                <w:sz w:val="20"/>
                <w:szCs w:val="20"/>
                <w:lang w:eastAsia="ar-SA"/>
              </w:rPr>
            </w:pPr>
            <w:r w:rsidRPr="00A76C1D">
              <w:rPr>
                <w:rFonts w:ascii="Times New Roman" w:eastAsia="Times New Roman" w:hAnsi="Times New Roman" w:cs="Times New Roman"/>
                <w:sz w:val="20"/>
                <w:szCs w:val="20"/>
                <w:lang w:eastAsia="ar-SA"/>
              </w:rPr>
              <w:t>2.4. Реализация основных информационных процессов с помощью компьютеров</w:t>
            </w:r>
          </w:p>
        </w:tc>
        <w:tc>
          <w:tcPr>
            <w:tcW w:w="10632" w:type="dxa"/>
          </w:tcPr>
          <w:p w:rsidR="00A76C1D" w:rsidRPr="00A76C1D" w:rsidRDefault="00A76C1D" w:rsidP="00A76C1D">
            <w:pPr>
              <w:keepNext/>
              <w:tabs>
                <w:tab w:val="num" w:pos="432"/>
              </w:tabs>
              <w:suppressAutoHyphens/>
              <w:autoSpaceDE w:val="0"/>
              <w:spacing w:after="0" w:line="240" w:lineRule="auto"/>
              <w:outlineLvl w:val="0"/>
              <w:rPr>
                <w:rFonts w:ascii="Times New Roman" w:eastAsia="Times New Roman" w:hAnsi="Times New Roman" w:cs="Times New Roman"/>
                <w:sz w:val="20"/>
                <w:szCs w:val="20"/>
                <w:lang w:eastAsia="ar-SA"/>
              </w:rPr>
            </w:pPr>
            <w:r w:rsidRPr="00A76C1D">
              <w:rPr>
                <w:rFonts w:ascii="Times New Roman" w:eastAsia="Times New Roman" w:hAnsi="Times New Roman" w:cs="Times New Roman"/>
                <w:sz w:val="20"/>
                <w:szCs w:val="20"/>
                <w:lang w:eastAsia="ar-SA"/>
              </w:rPr>
              <w:t>Оценка и организация информации, в том числе получаемой из средств массовой информации, свидетельств очевидцев, интервью. Умение анализировать и сопоставлять различные источники информации</w:t>
            </w:r>
          </w:p>
        </w:tc>
      </w:tr>
      <w:tr w:rsidR="00A76C1D" w:rsidRPr="00A76C1D" w:rsidTr="00A76C1D">
        <w:tc>
          <w:tcPr>
            <w:tcW w:w="15417" w:type="dxa"/>
            <w:gridSpan w:val="2"/>
          </w:tcPr>
          <w:p w:rsidR="00A76C1D" w:rsidRPr="00A76C1D" w:rsidRDefault="00A76C1D" w:rsidP="0031589D">
            <w:pPr>
              <w:keepNext/>
              <w:numPr>
                <w:ilvl w:val="0"/>
                <w:numId w:val="51"/>
              </w:numPr>
              <w:suppressAutoHyphens/>
              <w:autoSpaceDE w:val="0"/>
              <w:autoSpaceDN w:val="0"/>
              <w:spacing w:after="0" w:line="240" w:lineRule="auto"/>
              <w:jc w:val="center"/>
              <w:outlineLvl w:val="0"/>
              <w:rPr>
                <w:rFonts w:ascii="Times New Roman" w:eastAsia="Times New Roman" w:hAnsi="Times New Roman" w:cs="Times New Roman"/>
                <w:b/>
                <w:caps/>
                <w:sz w:val="20"/>
                <w:szCs w:val="20"/>
                <w:lang w:eastAsia="ar-SA"/>
              </w:rPr>
            </w:pPr>
            <w:r w:rsidRPr="00A76C1D">
              <w:rPr>
                <w:rFonts w:ascii="Times New Roman" w:eastAsia="Times New Roman" w:hAnsi="Times New Roman" w:cs="Times New Roman"/>
                <w:b/>
                <w:caps/>
                <w:sz w:val="20"/>
                <w:szCs w:val="20"/>
                <w:lang w:eastAsia="ar-SA"/>
              </w:rPr>
              <w:t>3. СредСтВА ИнфОрМАЦИОнныХ И КОММунИКАЦИОнныХ теХнОлОгИй</w:t>
            </w:r>
          </w:p>
        </w:tc>
      </w:tr>
      <w:tr w:rsidR="00A76C1D" w:rsidRPr="00A76C1D" w:rsidTr="00A76C1D">
        <w:tc>
          <w:tcPr>
            <w:tcW w:w="4785" w:type="dxa"/>
          </w:tcPr>
          <w:p w:rsidR="00A76C1D" w:rsidRPr="00A76C1D" w:rsidRDefault="00A76C1D" w:rsidP="00A76C1D">
            <w:pPr>
              <w:keepNext/>
              <w:tabs>
                <w:tab w:val="num" w:pos="432"/>
              </w:tabs>
              <w:suppressAutoHyphens/>
              <w:autoSpaceDE w:val="0"/>
              <w:spacing w:after="0" w:line="240" w:lineRule="auto"/>
              <w:outlineLvl w:val="0"/>
              <w:rPr>
                <w:rFonts w:ascii="Times New Roman" w:eastAsia="Times New Roman" w:hAnsi="Times New Roman" w:cs="Times New Roman"/>
                <w:sz w:val="20"/>
                <w:szCs w:val="20"/>
                <w:lang w:eastAsia="ar-SA"/>
              </w:rPr>
            </w:pPr>
            <w:r w:rsidRPr="00A76C1D">
              <w:rPr>
                <w:rFonts w:ascii="Times New Roman" w:eastAsia="Times New Roman" w:hAnsi="Times New Roman" w:cs="Times New Roman"/>
                <w:sz w:val="20"/>
                <w:szCs w:val="20"/>
                <w:lang w:eastAsia="ar-SA"/>
              </w:rPr>
              <w:t>3.1. Архитектура компьютеров</w:t>
            </w:r>
          </w:p>
        </w:tc>
        <w:tc>
          <w:tcPr>
            <w:tcW w:w="10632" w:type="dxa"/>
          </w:tcPr>
          <w:p w:rsidR="00A76C1D" w:rsidRPr="00A76C1D" w:rsidRDefault="00A76C1D" w:rsidP="00A76C1D">
            <w:pPr>
              <w:keepNext/>
              <w:tabs>
                <w:tab w:val="num" w:pos="432"/>
              </w:tabs>
              <w:suppressAutoHyphens/>
              <w:autoSpaceDE w:val="0"/>
              <w:spacing w:after="0" w:line="240" w:lineRule="auto"/>
              <w:outlineLvl w:val="0"/>
              <w:rPr>
                <w:rFonts w:ascii="Times New Roman" w:eastAsia="Times New Roman" w:hAnsi="Times New Roman" w:cs="Times New Roman"/>
                <w:sz w:val="20"/>
                <w:szCs w:val="20"/>
                <w:lang w:eastAsia="ar-SA"/>
              </w:rPr>
            </w:pPr>
            <w:r w:rsidRPr="00A76C1D">
              <w:rPr>
                <w:rFonts w:ascii="Times New Roman" w:eastAsia="Times New Roman" w:hAnsi="Times New Roman" w:cs="Times New Roman"/>
                <w:sz w:val="20"/>
                <w:szCs w:val="20"/>
                <w:lang w:eastAsia="ar-SA"/>
              </w:rPr>
              <w:t>Умение анализировать компьютер с точки зрения единства его аппаратных и программных средств. Умение анализировать устройства компьютера с точки зрения организации процедур ввода, хранения, обработки, передачи, вывода информации. Умение определять средства, необходимые для осуществления информационных процессов при решении задач. Умение анализировать интерфейс программного средства с позиций исполнителя, его среды функционирования, системы команд и системы отказов. Выделение и определение назначения элементов окна программы</w:t>
            </w:r>
          </w:p>
        </w:tc>
      </w:tr>
      <w:tr w:rsidR="00A76C1D" w:rsidRPr="00A76C1D" w:rsidTr="00A76C1D">
        <w:tc>
          <w:tcPr>
            <w:tcW w:w="4785" w:type="dxa"/>
          </w:tcPr>
          <w:p w:rsidR="00A76C1D" w:rsidRPr="00A76C1D" w:rsidRDefault="00A76C1D" w:rsidP="00A76C1D">
            <w:pPr>
              <w:keepNext/>
              <w:tabs>
                <w:tab w:val="num" w:pos="432"/>
              </w:tabs>
              <w:suppressAutoHyphens/>
              <w:autoSpaceDE w:val="0"/>
              <w:spacing w:after="0" w:line="240" w:lineRule="auto"/>
              <w:outlineLvl w:val="0"/>
              <w:rPr>
                <w:rFonts w:ascii="Times New Roman" w:eastAsia="Times New Roman" w:hAnsi="Times New Roman" w:cs="Times New Roman"/>
                <w:sz w:val="20"/>
                <w:szCs w:val="20"/>
                <w:lang w:eastAsia="ar-SA"/>
              </w:rPr>
            </w:pPr>
            <w:r w:rsidRPr="00A76C1D">
              <w:rPr>
                <w:rFonts w:ascii="Times New Roman" w:eastAsia="Times New Roman" w:hAnsi="Times New Roman" w:cs="Times New Roman"/>
                <w:sz w:val="20"/>
                <w:szCs w:val="20"/>
                <w:lang w:eastAsia="ar-SA"/>
              </w:rPr>
              <w:t>3.2. Компьютерные сети</w:t>
            </w:r>
          </w:p>
        </w:tc>
        <w:tc>
          <w:tcPr>
            <w:tcW w:w="10632" w:type="dxa"/>
          </w:tcPr>
          <w:p w:rsidR="00A76C1D" w:rsidRPr="00A76C1D" w:rsidRDefault="00A76C1D" w:rsidP="00A76C1D">
            <w:pPr>
              <w:keepNext/>
              <w:tabs>
                <w:tab w:val="num" w:pos="432"/>
              </w:tabs>
              <w:suppressAutoHyphens/>
              <w:autoSpaceDE w:val="0"/>
              <w:spacing w:after="0" w:line="240" w:lineRule="auto"/>
              <w:outlineLvl w:val="0"/>
              <w:rPr>
                <w:rFonts w:ascii="Times New Roman" w:eastAsia="Times New Roman" w:hAnsi="Times New Roman" w:cs="Times New Roman"/>
                <w:sz w:val="20"/>
                <w:szCs w:val="20"/>
                <w:lang w:eastAsia="ar-SA"/>
              </w:rPr>
            </w:pPr>
            <w:r w:rsidRPr="00A76C1D">
              <w:rPr>
                <w:rFonts w:ascii="Times New Roman" w:eastAsia="Times New Roman" w:hAnsi="Times New Roman" w:cs="Times New Roman"/>
                <w:sz w:val="20"/>
                <w:szCs w:val="20"/>
                <w:lang w:eastAsia="ar-SA"/>
              </w:rPr>
              <w:t>Представление о типологии компьютерных сетей. Определение программного и аппаратного обеспечения компьютерной сети. Знание возможностей разграничения прав доступа в сеть</w:t>
            </w:r>
          </w:p>
        </w:tc>
      </w:tr>
      <w:tr w:rsidR="00A76C1D" w:rsidRPr="00A76C1D" w:rsidTr="00A76C1D">
        <w:tc>
          <w:tcPr>
            <w:tcW w:w="4785" w:type="dxa"/>
          </w:tcPr>
          <w:p w:rsidR="00A76C1D" w:rsidRPr="00A76C1D" w:rsidRDefault="00A76C1D" w:rsidP="00A76C1D">
            <w:pPr>
              <w:keepNext/>
              <w:tabs>
                <w:tab w:val="num" w:pos="432"/>
              </w:tabs>
              <w:suppressAutoHyphens/>
              <w:autoSpaceDE w:val="0"/>
              <w:spacing w:after="0" w:line="240" w:lineRule="auto"/>
              <w:outlineLvl w:val="0"/>
              <w:rPr>
                <w:rFonts w:ascii="Times New Roman" w:eastAsia="Times New Roman" w:hAnsi="Times New Roman" w:cs="Times New Roman"/>
                <w:sz w:val="20"/>
                <w:szCs w:val="20"/>
                <w:lang w:eastAsia="ar-SA"/>
              </w:rPr>
            </w:pPr>
            <w:r w:rsidRPr="00A76C1D">
              <w:rPr>
                <w:rFonts w:ascii="Times New Roman" w:eastAsia="Times New Roman" w:hAnsi="Times New Roman" w:cs="Times New Roman"/>
                <w:sz w:val="20"/>
                <w:szCs w:val="20"/>
                <w:lang w:eastAsia="ar-SA"/>
              </w:rPr>
              <w:t>3.3. Безопасность, гигиена, эргономика, ресурсосбережение. Защита информации, антивирусная защита</w:t>
            </w:r>
          </w:p>
        </w:tc>
        <w:tc>
          <w:tcPr>
            <w:tcW w:w="10632" w:type="dxa"/>
          </w:tcPr>
          <w:p w:rsidR="00A76C1D" w:rsidRPr="00A76C1D" w:rsidRDefault="00A76C1D" w:rsidP="00A76C1D">
            <w:pPr>
              <w:keepNext/>
              <w:tabs>
                <w:tab w:val="num" w:pos="432"/>
              </w:tabs>
              <w:suppressAutoHyphens/>
              <w:autoSpaceDE w:val="0"/>
              <w:spacing w:after="0" w:line="240" w:lineRule="auto"/>
              <w:outlineLvl w:val="0"/>
              <w:rPr>
                <w:rFonts w:ascii="Times New Roman" w:eastAsia="Times New Roman" w:hAnsi="Times New Roman" w:cs="Times New Roman"/>
                <w:sz w:val="20"/>
                <w:szCs w:val="20"/>
                <w:lang w:eastAsia="ar-SA"/>
              </w:rPr>
            </w:pPr>
            <w:r w:rsidRPr="00A76C1D">
              <w:rPr>
                <w:rFonts w:ascii="Times New Roman" w:eastAsia="Times New Roman" w:hAnsi="Times New Roman" w:cs="Times New Roman"/>
                <w:sz w:val="20"/>
                <w:szCs w:val="20"/>
                <w:lang w:eastAsia="ar-SA"/>
              </w:rPr>
              <w:t>Владение базовыми навыками и умениями по соблюдению требований техники безопасности, гигиены и ресурсосбережения при работе со средствами информатизации. Понимание основ правовых аспектов использования компьютерных программ и работы в Интернете. Реализация антивирусной защиты компьютера</w:t>
            </w:r>
          </w:p>
        </w:tc>
      </w:tr>
      <w:tr w:rsidR="00A76C1D" w:rsidRPr="00A76C1D" w:rsidTr="00A76C1D">
        <w:tc>
          <w:tcPr>
            <w:tcW w:w="15417" w:type="dxa"/>
            <w:gridSpan w:val="2"/>
          </w:tcPr>
          <w:p w:rsidR="00A76C1D" w:rsidRPr="00A76C1D" w:rsidRDefault="00A76C1D" w:rsidP="0031589D">
            <w:pPr>
              <w:keepNext/>
              <w:numPr>
                <w:ilvl w:val="0"/>
                <w:numId w:val="51"/>
              </w:numPr>
              <w:suppressAutoHyphens/>
              <w:autoSpaceDE w:val="0"/>
              <w:autoSpaceDN w:val="0"/>
              <w:spacing w:after="0" w:line="240" w:lineRule="auto"/>
              <w:jc w:val="center"/>
              <w:outlineLvl w:val="0"/>
              <w:rPr>
                <w:rFonts w:ascii="Times New Roman" w:eastAsia="Times New Roman" w:hAnsi="Times New Roman" w:cs="Times New Roman"/>
                <w:b/>
                <w:caps/>
                <w:sz w:val="20"/>
                <w:szCs w:val="20"/>
                <w:lang w:eastAsia="ar-SA"/>
              </w:rPr>
            </w:pPr>
            <w:r w:rsidRPr="00A76C1D">
              <w:rPr>
                <w:rFonts w:ascii="Times New Roman" w:eastAsia="Times New Roman" w:hAnsi="Times New Roman" w:cs="Times New Roman"/>
                <w:b/>
                <w:caps/>
                <w:sz w:val="20"/>
                <w:szCs w:val="20"/>
                <w:lang w:eastAsia="ar-SA"/>
              </w:rPr>
              <w:t>4. теХнОлОгИИ СОздАнИя И ПреОбрАзОВАнИя ИнфОрМАЦИОнныХ ОбъеКтОВ</w:t>
            </w:r>
          </w:p>
        </w:tc>
      </w:tr>
      <w:tr w:rsidR="00A76C1D" w:rsidRPr="00A76C1D" w:rsidTr="00A76C1D">
        <w:tc>
          <w:tcPr>
            <w:tcW w:w="4785" w:type="dxa"/>
          </w:tcPr>
          <w:p w:rsidR="00A76C1D" w:rsidRPr="00A76C1D" w:rsidRDefault="00A76C1D" w:rsidP="00A76C1D">
            <w:pPr>
              <w:keepNext/>
              <w:tabs>
                <w:tab w:val="num" w:pos="432"/>
              </w:tabs>
              <w:suppressAutoHyphens/>
              <w:autoSpaceDE w:val="0"/>
              <w:spacing w:after="0" w:line="240" w:lineRule="auto"/>
              <w:outlineLvl w:val="0"/>
              <w:rPr>
                <w:rFonts w:ascii="Times New Roman" w:eastAsia="Times New Roman" w:hAnsi="Times New Roman" w:cs="Times New Roman"/>
                <w:sz w:val="20"/>
                <w:szCs w:val="20"/>
                <w:lang w:eastAsia="ar-SA"/>
              </w:rPr>
            </w:pPr>
            <w:r w:rsidRPr="00A76C1D">
              <w:rPr>
                <w:rFonts w:ascii="Times New Roman" w:eastAsia="Times New Roman" w:hAnsi="Times New Roman" w:cs="Times New Roman"/>
                <w:sz w:val="20"/>
                <w:szCs w:val="20"/>
                <w:lang w:eastAsia="ar-SA"/>
              </w:rPr>
              <w:t>4.1 Информационные системы.</w:t>
            </w:r>
          </w:p>
          <w:p w:rsidR="00A76C1D" w:rsidRPr="00A76C1D" w:rsidRDefault="00A76C1D" w:rsidP="00A76C1D">
            <w:pPr>
              <w:suppressAutoHyphens/>
              <w:spacing w:after="0" w:line="240" w:lineRule="auto"/>
              <w:rPr>
                <w:rFonts w:ascii="Times New Roman" w:eastAsia="Times New Roman" w:hAnsi="Times New Roman" w:cs="Times New Roman"/>
                <w:sz w:val="20"/>
                <w:szCs w:val="20"/>
                <w:lang w:eastAsia="ar-SA"/>
              </w:rPr>
            </w:pPr>
            <w:r w:rsidRPr="00A76C1D">
              <w:rPr>
                <w:rFonts w:ascii="Times New Roman" w:eastAsia="Times New Roman" w:hAnsi="Times New Roman" w:cs="Times New Roman"/>
                <w:sz w:val="20"/>
                <w:szCs w:val="20"/>
                <w:lang w:eastAsia="ar-SA"/>
              </w:rPr>
              <w:t>4.2 Электронные таблицы.</w:t>
            </w:r>
          </w:p>
          <w:p w:rsidR="00A76C1D" w:rsidRPr="00A76C1D" w:rsidRDefault="00A76C1D" w:rsidP="00A76C1D">
            <w:pPr>
              <w:suppressAutoHyphens/>
              <w:spacing w:after="0" w:line="240" w:lineRule="auto"/>
              <w:rPr>
                <w:rFonts w:ascii="Times New Roman" w:eastAsia="Times New Roman" w:hAnsi="Times New Roman" w:cs="Times New Roman"/>
                <w:sz w:val="20"/>
                <w:szCs w:val="20"/>
                <w:lang w:eastAsia="ar-SA"/>
              </w:rPr>
            </w:pPr>
            <w:r w:rsidRPr="00A76C1D">
              <w:rPr>
                <w:rFonts w:ascii="Times New Roman" w:eastAsia="Times New Roman" w:hAnsi="Times New Roman" w:cs="Times New Roman"/>
                <w:sz w:val="20"/>
                <w:szCs w:val="20"/>
                <w:lang w:eastAsia="ar-SA"/>
              </w:rPr>
              <w:t>4.3 Системы управления базами данных.</w:t>
            </w:r>
          </w:p>
          <w:p w:rsidR="00A76C1D" w:rsidRPr="00A76C1D" w:rsidRDefault="00A76C1D" w:rsidP="00A76C1D">
            <w:pPr>
              <w:suppressAutoHyphens/>
              <w:spacing w:after="0" w:line="240" w:lineRule="auto"/>
              <w:rPr>
                <w:rFonts w:ascii="Times New Roman" w:eastAsia="Times New Roman" w:hAnsi="Times New Roman" w:cs="Times New Roman"/>
                <w:sz w:val="20"/>
                <w:szCs w:val="20"/>
                <w:lang w:eastAsia="ar-SA"/>
              </w:rPr>
            </w:pPr>
            <w:r w:rsidRPr="00A76C1D">
              <w:rPr>
                <w:rFonts w:ascii="Times New Roman" w:eastAsia="Times New Roman" w:hAnsi="Times New Roman" w:cs="Times New Roman"/>
                <w:sz w:val="20"/>
                <w:szCs w:val="20"/>
                <w:lang w:eastAsia="ar-SA"/>
              </w:rPr>
              <w:t>4.4 Программные среды компьютерной графики и черчения, мультимедийные среды.</w:t>
            </w:r>
          </w:p>
        </w:tc>
        <w:tc>
          <w:tcPr>
            <w:tcW w:w="10632" w:type="dxa"/>
          </w:tcPr>
          <w:p w:rsidR="00A76C1D" w:rsidRPr="00A76C1D" w:rsidRDefault="00A76C1D" w:rsidP="00A76C1D">
            <w:pPr>
              <w:keepNext/>
              <w:tabs>
                <w:tab w:val="num" w:pos="432"/>
              </w:tabs>
              <w:suppressAutoHyphens/>
              <w:autoSpaceDE w:val="0"/>
              <w:spacing w:after="0" w:line="240" w:lineRule="auto"/>
              <w:outlineLvl w:val="0"/>
              <w:rPr>
                <w:rFonts w:ascii="Times New Roman" w:eastAsia="Times New Roman" w:hAnsi="Times New Roman" w:cs="Times New Roman"/>
                <w:sz w:val="20"/>
                <w:szCs w:val="20"/>
                <w:lang w:eastAsia="ar-SA"/>
              </w:rPr>
            </w:pPr>
            <w:r w:rsidRPr="00A76C1D">
              <w:rPr>
                <w:rFonts w:ascii="Times New Roman" w:eastAsia="Times New Roman" w:hAnsi="Times New Roman" w:cs="Times New Roman"/>
                <w:sz w:val="20"/>
                <w:szCs w:val="20"/>
                <w:lang w:eastAsia="ar-SA"/>
              </w:rPr>
              <w:t>Представление о способах хранения и простейшей обработке данных. Владение основными сведениями о базах данных и средствах доступа к ним; умение работать с ними. Умение работать с библиотеками программ. Опыт использования компьютерных средств представления и анализа данных. Осуществление обработки статистической информации с помощью компьютера. Пользование базами данных и справочными системами.</w:t>
            </w:r>
          </w:p>
          <w:p w:rsidR="00A76C1D" w:rsidRPr="00A76C1D" w:rsidRDefault="00A76C1D" w:rsidP="00A76C1D">
            <w:pPr>
              <w:suppressAutoHyphens/>
              <w:spacing w:after="0" w:line="240" w:lineRule="auto"/>
              <w:rPr>
                <w:rFonts w:ascii="Times New Roman" w:eastAsia="Times New Roman" w:hAnsi="Times New Roman" w:cs="Times New Roman"/>
                <w:sz w:val="20"/>
                <w:szCs w:val="20"/>
                <w:lang w:eastAsia="ar-SA"/>
              </w:rPr>
            </w:pPr>
            <w:r w:rsidRPr="00A76C1D">
              <w:rPr>
                <w:rFonts w:ascii="Times New Roman" w:eastAsia="Times New Roman" w:hAnsi="Times New Roman" w:cs="Times New Roman"/>
                <w:sz w:val="20"/>
                <w:szCs w:val="20"/>
                <w:lang w:eastAsia="ar-SA"/>
              </w:rPr>
              <w:t>Знание основных принципов обработки текстовой информации:</w:t>
            </w:r>
          </w:p>
          <w:p w:rsidR="00A76C1D" w:rsidRPr="00A76C1D" w:rsidRDefault="00A76C1D" w:rsidP="00A76C1D">
            <w:pPr>
              <w:suppressAutoHyphens/>
              <w:spacing w:after="0" w:line="240" w:lineRule="auto"/>
              <w:rPr>
                <w:rFonts w:ascii="Times New Roman" w:eastAsia="Times New Roman" w:hAnsi="Times New Roman" w:cs="Times New Roman"/>
                <w:sz w:val="20"/>
                <w:szCs w:val="20"/>
                <w:lang w:eastAsia="ar-SA"/>
              </w:rPr>
            </w:pPr>
            <w:r w:rsidRPr="00A76C1D">
              <w:rPr>
                <w:rFonts w:ascii="Times New Roman" w:eastAsia="Times New Roman" w:hAnsi="Times New Roman" w:cs="Times New Roman"/>
                <w:sz w:val="20"/>
                <w:szCs w:val="20"/>
                <w:lang w:eastAsia="ar-SA"/>
              </w:rPr>
              <w:t>форматирование и редактирование текста,</w:t>
            </w:r>
          </w:p>
          <w:p w:rsidR="00A76C1D" w:rsidRPr="00A76C1D" w:rsidRDefault="00A76C1D" w:rsidP="00A76C1D">
            <w:pPr>
              <w:suppressAutoHyphens/>
              <w:spacing w:after="0" w:line="240" w:lineRule="auto"/>
              <w:rPr>
                <w:rFonts w:ascii="Times New Roman" w:eastAsia="Times New Roman" w:hAnsi="Times New Roman" w:cs="Times New Roman"/>
                <w:sz w:val="20"/>
                <w:szCs w:val="20"/>
                <w:lang w:eastAsia="ar-SA"/>
              </w:rPr>
            </w:pPr>
            <w:r w:rsidRPr="00A76C1D">
              <w:rPr>
                <w:rFonts w:ascii="Times New Roman" w:eastAsia="Times New Roman" w:hAnsi="Times New Roman" w:cs="Times New Roman"/>
                <w:sz w:val="20"/>
                <w:szCs w:val="20"/>
                <w:lang w:eastAsia="ar-SA"/>
              </w:rPr>
              <w:t>создание текстовых и графических объектов в текстовом документе. Создание формул в текстовом документе. Создание комплексных текстовых документов.</w:t>
            </w:r>
          </w:p>
          <w:p w:rsidR="00A76C1D" w:rsidRPr="00A76C1D" w:rsidRDefault="00A76C1D" w:rsidP="00A76C1D">
            <w:pPr>
              <w:suppressAutoHyphens/>
              <w:spacing w:after="0" w:line="240" w:lineRule="auto"/>
              <w:rPr>
                <w:rFonts w:ascii="Times New Roman" w:eastAsia="Times New Roman" w:hAnsi="Times New Roman" w:cs="Times New Roman"/>
                <w:sz w:val="20"/>
                <w:szCs w:val="20"/>
                <w:lang w:eastAsia="ar-SA"/>
              </w:rPr>
            </w:pPr>
            <w:r w:rsidRPr="00A76C1D">
              <w:rPr>
                <w:rFonts w:ascii="Times New Roman" w:eastAsia="Times New Roman" w:hAnsi="Times New Roman" w:cs="Times New Roman"/>
                <w:sz w:val="20"/>
                <w:szCs w:val="20"/>
                <w:lang w:eastAsia="ar-SA"/>
              </w:rPr>
              <w:t>Знание основных принципов обработки числовой информации, типов данных, видов ссылок, стандартных функций в электронных таблицах.</w:t>
            </w:r>
          </w:p>
          <w:p w:rsidR="00A76C1D" w:rsidRPr="00A76C1D" w:rsidRDefault="00A76C1D" w:rsidP="00A76C1D">
            <w:pPr>
              <w:suppressAutoHyphens/>
              <w:spacing w:after="0" w:line="240" w:lineRule="auto"/>
              <w:rPr>
                <w:rFonts w:ascii="Times New Roman" w:eastAsia="Times New Roman" w:hAnsi="Times New Roman" w:cs="Times New Roman"/>
                <w:sz w:val="20"/>
                <w:szCs w:val="20"/>
                <w:lang w:eastAsia="ar-SA"/>
              </w:rPr>
            </w:pPr>
            <w:r w:rsidRPr="00A76C1D">
              <w:rPr>
                <w:rFonts w:ascii="Times New Roman" w:eastAsia="Times New Roman" w:hAnsi="Times New Roman" w:cs="Times New Roman"/>
                <w:sz w:val="20"/>
                <w:szCs w:val="20"/>
                <w:lang w:eastAsia="ar-SA"/>
              </w:rPr>
              <w:t>Создание и обработка электронных таблиц. Умение работы с функциями и строить графики в электронных таблицах. Создание электронных книг. Умение сортировать, фильтровать данные, подводить промежуточные итоги. Умение работы с условными функциями в электронных таблицах. Умение создания зависимостей между листами в электронной книге.</w:t>
            </w:r>
          </w:p>
        </w:tc>
      </w:tr>
      <w:tr w:rsidR="00A76C1D" w:rsidRPr="00A76C1D" w:rsidTr="00A76C1D">
        <w:tc>
          <w:tcPr>
            <w:tcW w:w="15417" w:type="dxa"/>
            <w:gridSpan w:val="2"/>
          </w:tcPr>
          <w:p w:rsidR="00A76C1D" w:rsidRPr="00A76C1D" w:rsidRDefault="00A76C1D" w:rsidP="0031589D">
            <w:pPr>
              <w:keepNext/>
              <w:numPr>
                <w:ilvl w:val="0"/>
                <w:numId w:val="51"/>
              </w:numPr>
              <w:suppressAutoHyphens/>
              <w:autoSpaceDE w:val="0"/>
              <w:autoSpaceDN w:val="0"/>
              <w:spacing w:after="0" w:line="240" w:lineRule="auto"/>
              <w:jc w:val="center"/>
              <w:outlineLvl w:val="0"/>
              <w:rPr>
                <w:rFonts w:ascii="Times New Roman" w:eastAsia="Times New Roman" w:hAnsi="Times New Roman" w:cs="Times New Roman"/>
                <w:b/>
                <w:caps/>
                <w:sz w:val="20"/>
                <w:szCs w:val="20"/>
                <w:lang w:eastAsia="ar-SA"/>
              </w:rPr>
            </w:pPr>
            <w:r w:rsidRPr="00A76C1D">
              <w:rPr>
                <w:rFonts w:ascii="Times New Roman" w:eastAsia="Times New Roman" w:hAnsi="Times New Roman" w:cs="Times New Roman"/>
                <w:b/>
                <w:caps/>
                <w:sz w:val="20"/>
                <w:szCs w:val="20"/>
                <w:lang w:eastAsia="ar-SA"/>
              </w:rPr>
              <w:t>5. телеКОММунИКАЦИОнные теХнОлОгИИ</w:t>
            </w:r>
          </w:p>
        </w:tc>
      </w:tr>
      <w:tr w:rsidR="00A76C1D" w:rsidRPr="00A76C1D" w:rsidTr="00A76C1D">
        <w:tc>
          <w:tcPr>
            <w:tcW w:w="4785" w:type="dxa"/>
          </w:tcPr>
          <w:p w:rsidR="00A76C1D" w:rsidRPr="00A76C1D" w:rsidRDefault="00A76C1D" w:rsidP="00A76C1D">
            <w:pPr>
              <w:keepNext/>
              <w:tabs>
                <w:tab w:val="num" w:pos="432"/>
              </w:tabs>
              <w:suppressAutoHyphens/>
              <w:autoSpaceDE w:val="0"/>
              <w:spacing w:after="0" w:line="240" w:lineRule="auto"/>
              <w:outlineLvl w:val="0"/>
              <w:rPr>
                <w:rFonts w:ascii="Times New Roman" w:eastAsia="Times New Roman" w:hAnsi="Times New Roman" w:cs="Times New Roman"/>
                <w:sz w:val="20"/>
                <w:szCs w:val="20"/>
                <w:lang w:eastAsia="ar-SA"/>
              </w:rPr>
            </w:pPr>
            <w:r w:rsidRPr="00A76C1D">
              <w:rPr>
                <w:rFonts w:ascii="Times New Roman" w:eastAsia="Times New Roman" w:hAnsi="Times New Roman" w:cs="Times New Roman"/>
                <w:sz w:val="20"/>
                <w:szCs w:val="20"/>
                <w:lang w:eastAsia="ar-SA"/>
              </w:rPr>
              <w:t>5.1 Телекоммуникационные технологии</w:t>
            </w:r>
          </w:p>
        </w:tc>
        <w:tc>
          <w:tcPr>
            <w:tcW w:w="10632" w:type="dxa"/>
          </w:tcPr>
          <w:p w:rsidR="00A76C1D" w:rsidRPr="00A76C1D" w:rsidRDefault="00A76C1D" w:rsidP="00A76C1D">
            <w:pPr>
              <w:keepNext/>
              <w:tabs>
                <w:tab w:val="num" w:pos="432"/>
              </w:tabs>
              <w:suppressAutoHyphens/>
              <w:autoSpaceDE w:val="0"/>
              <w:spacing w:after="0" w:line="240" w:lineRule="auto"/>
              <w:outlineLvl w:val="0"/>
              <w:rPr>
                <w:rFonts w:ascii="Times New Roman" w:eastAsia="Times New Roman" w:hAnsi="Times New Roman" w:cs="Times New Roman"/>
                <w:sz w:val="20"/>
                <w:szCs w:val="20"/>
                <w:lang w:eastAsia="ar-SA"/>
              </w:rPr>
            </w:pPr>
            <w:r w:rsidRPr="00A76C1D">
              <w:rPr>
                <w:rFonts w:ascii="Times New Roman" w:eastAsia="Times New Roman" w:hAnsi="Times New Roman" w:cs="Times New Roman"/>
                <w:sz w:val="20"/>
                <w:szCs w:val="20"/>
                <w:lang w:eastAsia="ar-SA"/>
              </w:rPr>
              <w:t>Представление о технических и программных средствах телекоммуникационных технологий. Знание способов подключения к сети Интернет. Представление о компьютерных сетях и их роли в современном мире. Определение ключевых слов, фраз для поиска информации. Умение использовать почтовые сервисы для передачи информации. Определение общих принципов разработки и функционирования интернет-приложений. Представление о способах создания и сопровождения сайта. Представление о возможностях сетевого программного обеспечения. Планирование индивидуальной и коллективной деятельности с использованием программных инструментов поддержки управления проектом. Умение анализировать условия и возможности применения программного средства для решения типовых задач</w:t>
            </w:r>
          </w:p>
        </w:tc>
      </w:tr>
    </w:tbl>
    <w:p w:rsidR="00A76C1D" w:rsidRPr="00A76C1D" w:rsidRDefault="00A76C1D" w:rsidP="00A76C1D">
      <w:pPr>
        <w:suppressAutoHyphens/>
        <w:spacing w:after="0" w:line="240" w:lineRule="auto"/>
        <w:rPr>
          <w:rFonts w:ascii="Times New Roman" w:eastAsia="Times New Roman" w:hAnsi="Times New Roman" w:cs="Times New Roman"/>
          <w:sz w:val="20"/>
          <w:szCs w:val="20"/>
          <w:lang w:eastAsia="ar-SA"/>
        </w:rPr>
      </w:pPr>
    </w:p>
    <w:p w:rsidR="00A76C1D" w:rsidRPr="00A76C1D" w:rsidRDefault="00A76C1D" w:rsidP="00A76C1D">
      <w:pPr>
        <w:suppressAutoHyphens/>
        <w:spacing w:after="0" w:line="240" w:lineRule="auto"/>
        <w:rPr>
          <w:rFonts w:ascii="Times New Roman" w:eastAsia="Times New Roman" w:hAnsi="Times New Roman" w:cs="Times New Roman"/>
          <w:sz w:val="20"/>
          <w:szCs w:val="20"/>
          <w:lang w:eastAsia="ar-SA"/>
        </w:rPr>
      </w:pPr>
    </w:p>
    <w:p w:rsidR="00A76C1D" w:rsidRPr="00A76C1D" w:rsidRDefault="00A76C1D" w:rsidP="00A76C1D">
      <w:pPr>
        <w:suppressAutoHyphens/>
        <w:spacing w:after="0" w:line="240" w:lineRule="auto"/>
        <w:rPr>
          <w:rFonts w:ascii="Times New Roman" w:eastAsia="Times New Roman" w:hAnsi="Times New Roman" w:cs="Times New Roman"/>
          <w:sz w:val="24"/>
          <w:szCs w:val="24"/>
          <w:lang w:eastAsia="ar-SA"/>
        </w:rPr>
        <w:sectPr w:rsidR="00A76C1D" w:rsidRPr="00A76C1D" w:rsidSect="00A76C1D">
          <w:pgSz w:w="16838" w:h="11906" w:orient="landscape"/>
          <w:pgMar w:top="851" w:right="851" w:bottom="1134" w:left="851" w:header="720" w:footer="709" w:gutter="0"/>
          <w:cols w:space="720"/>
          <w:docGrid w:linePitch="360"/>
        </w:sectPr>
      </w:pPr>
    </w:p>
    <w:p w:rsidR="00A76C1D" w:rsidRPr="00A76C1D" w:rsidRDefault="00A76C1D" w:rsidP="00A76C1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uto"/>
        <w:outlineLvl w:val="0"/>
        <w:rPr>
          <w:rFonts w:ascii="Times New Roman" w:eastAsia="Times New Roman" w:hAnsi="Times New Roman" w:cs="Times New Roman"/>
          <w:b/>
          <w:caps/>
          <w:sz w:val="28"/>
          <w:szCs w:val="28"/>
          <w:lang w:eastAsia="ar-SA"/>
        </w:rPr>
      </w:pPr>
      <w:r w:rsidRPr="00A76C1D">
        <w:rPr>
          <w:rFonts w:ascii="Times New Roman" w:eastAsia="Times New Roman" w:hAnsi="Times New Roman" w:cs="Times New Roman"/>
          <w:b/>
          <w:caps/>
          <w:sz w:val="28"/>
          <w:szCs w:val="28"/>
          <w:lang w:eastAsia="ar-SA"/>
        </w:rPr>
        <w:t>4. Контроль и оценка результатов освоения УЧЕБНОЙ Дисциплины</w:t>
      </w:r>
    </w:p>
    <w:p w:rsidR="00A76C1D" w:rsidRPr="00A76C1D" w:rsidRDefault="00A76C1D" w:rsidP="00A76C1D">
      <w:pPr>
        <w:shd w:val="clear" w:color="auto" w:fill="FFFFFF"/>
        <w:spacing w:after="0" w:line="240" w:lineRule="auto"/>
        <w:ind w:right="58" w:firstLine="709"/>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Контроль</w:t>
      </w:r>
      <w:r w:rsidRPr="00A76C1D">
        <w:rPr>
          <w:rFonts w:ascii="Times New Roman" w:eastAsia="Times New Roman" w:hAnsi="Times New Roman" w:cs="Times New Roman"/>
          <w:sz w:val="24"/>
          <w:szCs w:val="24"/>
          <w:lang w:eastAsia="ru-RU"/>
        </w:rPr>
        <w:t xml:space="preserve"> </w:t>
      </w:r>
      <w:r w:rsidRPr="00A76C1D">
        <w:rPr>
          <w:rFonts w:ascii="Times New Roman" w:eastAsia="Times New Roman" w:hAnsi="Times New Roman" w:cs="Times New Roman"/>
          <w:b/>
          <w:sz w:val="24"/>
          <w:szCs w:val="24"/>
          <w:lang w:eastAsia="ru-RU"/>
        </w:rPr>
        <w:t>и оценка</w:t>
      </w:r>
      <w:r w:rsidRPr="00A76C1D">
        <w:rPr>
          <w:rFonts w:ascii="Times New Roman" w:eastAsia="Times New Roman" w:hAnsi="Times New Roman" w:cs="Times New Roman"/>
          <w:sz w:val="24"/>
          <w:szCs w:val="24"/>
          <w:lang w:eastAsia="ru-RU"/>
        </w:rPr>
        <w:t xml:space="preserve"> результатов освоения учебной дисциплины осуществляется преподавателем в процессе проведения аудиторных занятий, тестирования, а также выполнения обучающимися индивидуальных и групповых заданий, практических работ, самостоятельных проверочных работ.</w:t>
      </w:r>
    </w:p>
    <w:tbl>
      <w:tblPr>
        <w:tblW w:w="15165" w:type="dxa"/>
        <w:tblCellMar>
          <w:left w:w="0" w:type="dxa"/>
          <w:right w:w="0" w:type="dxa"/>
        </w:tblCellMar>
        <w:tblLook w:val="00A0" w:firstRow="1" w:lastRow="0" w:firstColumn="1" w:lastColumn="0" w:noHBand="0" w:noVBand="0"/>
      </w:tblPr>
      <w:tblGrid>
        <w:gridCol w:w="891"/>
        <w:gridCol w:w="5670"/>
        <w:gridCol w:w="7087"/>
        <w:gridCol w:w="1517"/>
      </w:tblGrid>
      <w:tr w:rsidR="00A76C1D" w:rsidRPr="00A76C1D" w:rsidTr="004F72CF">
        <w:trPr>
          <w:trHeight w:val="326"/>
        </w:trPr>
        <w:tc>
          <w:tcPr>
            <w:tcW w:w="891"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A76C1D" w:rsidRPr="00A76C1D" w:rsidRDefault="00A76C1D" w:rsidP="00A76C1D">
            <w:pPr>
              <w:spacing w:after="0" w:line="240" w:lineRule="auto"/>
              <w:ind w:left="38"/>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ОК</w:t>
            </w:r>
          </w:p>
        </w:tc>
        <w:tc>
          <w:tcPr>
            <w:tcW w:w="5670"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A76C1D" w:rsidRPr="00A76C1D" w:rsidRDefault="00A76C1D" w:rsidP="00A76C1D">
            <w:pPr>
              <w:spacing w:after="0" w:line="240" w:lineRule="auto"/>
              <w:ind w:left="14"/>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Содержание ОК</w:t>
            </w:r>
          </w:p>
        </w:tc>
        <w:tc>
          <w:tcPr>
            <w:tcW w:w="7087" w:type="dxa"/>
            <w:tcBorders>
              <w:top w:val="single" w:sz="2" w:space="0" w:color="000000"/>
              <w:left w:val="single" w:sz="2" w:space="0" w:color="000000"/>
              <w:bottom w:val="single" w:sz="2" w:space="0" w:color="000000"/>
              <w:right w:val="single" w:sz="4" w:space="0" w:color="auto"/>
            </w:tcBorders>
            <w:tcMar>
              <w:top w:w="0" w:type="dxa"/>
              <w:left w:w="40" w:type="dxa"/>
              <w:bottom w:w="0" w:type="dxa"/>
              <w:right w:w="40" w:type="dxa"/>
            </w:tcMar>
          </w:tcPr>
          <w:p w:rsidR="00A76C1D" w:rsidRPr="00A76C1D" w:rsidRDefault="00A76C1D" w:rsidP="00A76C1D">
            <w:pPr>
              <w:spacing w:after="0" w:line="240" w:lineRule="auto"/>
              <w:ind w:left="14" w:right="1546"/>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Способы и формы реализации</w:t>
            </w:r>
          </w:p>
        </w:tc>
        <w:tc>
          <w:tcPr>
            <w:tcW w:w="1517"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Критерии и нормы оценки</w:t>
            </w:r>
          </w:p>
        </w:tc>
      </w:tr>
      <w:tr w:rsidR="00A76C1D" w:rsidRPr="00A76C1D" w:rsidTr="004F72CF">
        <w:trPr>
          <w:trHeight w:val="680"/>
        </w:trPr>
        <w:tc>
          <w:tcPr>
            <w:tcW w:w="891"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A76C1D" w:rsidRPr="00A76C1D" w:rsidRDefault="00A76C1D" w:rsidP="00A76C1D">
            <w:pPr>
              <w:spacing w:after="0" w:line="240" w:lineRule="auto"/>
              <w:ind w:left="34"/>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ОК1</w:t>
            </w:r>
            <w:r w:rsidRPr="00A76C1D">
              <w:rPr>
                <w:rFonts w:ascii="Times New Roman" w:eastAsia="Times New Roman" w:hAnsi="Times New Roman" w:cs="Times New Roman"/>
                <w:sz w:val="24"/>
                <w:szCs w:val="24"/>
                <w:lang w:eastAsia="ru-RU"/>
              </w:rPr>
              <w:t>.</w:t>
            </w:r>
          </w:p>
        </w:tc>
        <w:tc>
          <w:tcPr>
            <w:tcW w:w="5670"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A76C1D" w:rsidRPr="00A76C1D" w:rsidRDefault="00A76C1D" w:rsidP="00A76C1D">
            <w:pPr>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Понимать сущность и социальную значимость своей будущей профессии, проявлять к ней устойчивый интерес</w:t>
            </w:r>
          </w:p>
        </w:tc>
        <w:tc>
          <w:tcPr>
            <w:tcW w:w="7087" w:type="dxa"/>
            <w:tcBorders>
              <w:top w:val="single" w:sz="2" w:space="0" w:color="000000"/>
              <w:left w:val="single" w:sz="2" w:space="0" w:color="000000"/>
              <w:bottom w:val="single" w:sz="2" w:space="0" w:color="000000"/>
              <w:right w:val="single" w:sz="4" w:space="0" w:color="auto"/>
            </w:tcBorders>
            <w:tcMar>
              <w:top w:w="0" w:type="dxa"/>
              <w:left w:w="40" w:type="dxa"/>
              <w:bottom w:w="0" w:type="dxa"/>
              <w:right w:w="40" w:type="dxa"/>
            </w:tcMar>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Подбор заданий с профориентационной направленностью, применение электронных образовательных ресурсов, использование практико-ориентированных текстов на темы: </w:t>
            </w:r>
          </w:p>
          <w:p w:rsidR="00A76C1D" w:rsidRPr="00A76C1D" w:rsidRDefault="00A76C1D" w:rsidP="00A76C1D">
            <w:pPr>
              <w:spacing w:after="0" w:line="240" w:lineRule="auto"/>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 Сферы применения компьютерной техники в различных областях человеческой деятельности.</w:t>
            </w:r>
          </w:p>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i/>
                <w:sz w:val="24"/>
                <w:szCs w:val="24"/>
                <w:lang w:eastAsia="ru-RU"/>
              </w:rPr>
              <w:t>- Анализ современного общества различных стран по характеристикам формационного общества.</w:t>
            </w:r>
          </w:p>
        </w:tc>
        <w:tc>
          <w:tcPr>
            <w:tcW w:w="1517" w:type="dxa"/>
            <w:vMerge w:val="restart"/>
            <w:tcBorders>
              <w:top w:val="single" w:sz="4" w:space="0" w:color="auto"/>
              <w:left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 В соответствии с нормами и правилами оценки письменных и устных работ обучающихся</w:t>
            </w:r>
          </w:p>
        </w:tc>
      </w:tr>
      <w:tr w:rsidR="00A76C1D" w:rsidRPr="00A76C1D" w:rsidTr="004F72CF">
        <w:trPr>
          <w:trHeight w:val="271"/>
        </w:trPr>
        <w:tc>
          <w:tcPr>
            <w:tcW w:w="891" w:type="dxa"/>
            <w:tcBorders>
              <w:left w:val="single" w:sz="2" w:space="0" w:color="000000"/>
              <w:bottom w:val="single" w:sz="2" w:space="0" w:color="000000"/>
              <w:right w:val="single" w:sz="2" w:space="0" w:color="000000"/>
            </w:tcBorders>
            <w:tcMar>
              <w:top w:w="0" w:type="dxa"/>
              <w:left w:w="40" w:type="dxa"/>
              <w:bottom w:w="0" w:type="dxa"/>
              <w:right w:w="40" w:type="dxa"/>
            </w:tcMar>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rPr>
              <w:t>ОК2</w:t>
            </w:r>
            <w:r w:rsidRPr="00A76C1D">
              <w:rPr>
                <w:rFonts w:ascii="Times New Roman" w:eastAsia="Times New Roman" w:hAnsi="Times New Roman" w:cs="Times New Roman"/>
                <w:sz w:val="24"/>
                <w:szCs w:val="24"/>
              </w:rPr>
              <w:t>.</w:t>
            </w:r>
          </w:p>
        </w:tc>
        <w:tc>
          <w:tcPr>
            <w:tcW w:w="5670"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A76C1D" w:rsidRPr="00A76C1D" w:rsidRDefault="00A76C1D" w:rsidP="00A76C1D">
            <w:pPr>
              <w:spacing w:after="0" w:line="276" w:lineRule="auto"/>
              <w:jc w:val="both"/>
              <w:rPr>
                <w:rFonts w:ascii="Times New Roman" w:eastAsia="Times New Roman" w:hAnsi="Times New Roman" w:cs="Times New Roman"/>
                <w:sz w:val="24"/>
                <w:szCs w:val="24"/>
              </w:rPr>
            </w:pPr>
            <w:r w:rsidRPr="00A76C1D">
              <w:rPr>
                <w:rFonts w:ascii="Times New Roman" w:eastAsia="Times New Roman" w:hAnsi="Times New Roman" w:cs="Times New Roman"/>
                <w:sz w:val="24"/>
                <w:szCs w:val="24"/>
              </w:rPr>
              <w:t>Организовывать собственную деятельность, выбирать типовые методы решения профессиональных задач, оценивать их эффективность и качество</w:t>
            </w:r>
          </w:p>
        </w:tc>
        <w:tc>
          <w:tcPr>
            <w:tcW w:w="7087" w:type="dxa"/>
            <w:tcBorders>
              <w:top w:val="single" w:sz="2" w:space="0" w:color="000000"/>
              <w:left w:val="single" w:sz="2" w:space="0" w:color="000000"/>
              <w:bottom w:val="single" w:sz="2" w:space="0" w:color="000000"/>
              <w:right w:val="single" w:sz="4" w:space="0" w:color="auto"/>
            </w:tcBorders>
            <w:tcMar>
              <w:top w:w="0" w:type="dxa"/>
              <w:left w:w="40" w:type="dxa"/>
              <w:bottom w:w="0" w:type="dxa"/>
              <w:right w:w="40" w:type="dxa"/>
            </w:tcMar>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Самостоятельные работы, домашние задания: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i/>
                <w:sz w:val="24"/>
                <w:szCs w:val="24"/>
                <w:lang w:eastAsia="ar-SA"/>
              </w:rPr>
            </w:pPr>
            <w:r w:rsidRPr="00A76C1D">
              <w:rPr>
                <w:rFonts w:ascii="Times New Roman" w:eastAsia="Times New Roman" w:hAnsi="Times New Roman" w:cs="Times New Roman"/>
                <w:sz w:val="24"/>
                <w:szCs w:val="24"/>
                <w:lang w:eastAsia="ru-RU"/>
              </w:rPr>
              <w:t xml:space="preserve">- </w:t>
            </w:r>
            <w:r w:rsidRPr="00A76C1D">
              <w:rPr>
                <w:rFonts w:ascii="Times New Roman" w:eastAsia="Times New Roman" w:hAnsi="Times New Roman" w:cs="Times New Roman"/>
                <w:bCs/>
                <w:i/>
                <w:sz w:val="24"/>
                <w:szCs w:val="24"/>
                <w:lang w:eastAsia="ar-SA"/>
              </w:rPr>
              <w:t>Подготовка информационного сообщения по теме: «Средства создания сайтов»</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i/>
                <w:sz w:val="24"/>
                <w:szCs w:val="24"/>
                <w:lang w:eastAsia="ar-SA"/>
              </w:rPr>
            </w:pPr>
            <w:r w:rsidRPr="00A76C1D">
              <w:rPr>
                <w:rFonts w:ascii="Times New Roman" w:eastAsia="Times New Roman" w:hAnsi="Times New Roman" w:cs="Times New Roman"/>
                <w:bCs/>
                <w:i/>
                <w:sz w:val="24"/>
                <w:szCs w:val="24"/>
                <w:lang w:eastAsia="ar-SA"/>
              </w:rPr>
              <w:t>Подготовить сообщение на тему: «Чат и форумы. Регистрация чата»</w:t>
            </w:r>
          </w:p>
          <w:p w:rsidR="00A76C1D" w:rsidRPr="00A76C1D" w:rsidRDefault="00A76C1D" w:rsidP="00A76C1D">
            <w:pPr>
              <w:spacing w:after="0" w:line="240" w:lineRule="auto"/>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Презентации на тему «Языки программирования: время, открытия, люди»</w:t>
            </w:r>
          </w:p>
          <w:p w:rsidR="00A76C1D" w:rsidRPr="00A76C1D" w:rsidRDefault="00A76C1D" w:rsidP="00A76C1D">
            <w:pPr>
              <w:spacing w:after="0" w:line="240" w:lineRule="auto"/>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Создание кроссвордов на темы: «Алгоритм», «Интернет-приложения»</w:t>
            </w:r>
          </w:p>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 Действия по инструкции, тренировочные, имитационные упражнения</w:t>
            </w:r>
          </w:p>
        </w:tc>
        <w:tc>
          <w:tcPr>
            <w:tcW w:w="1517" w:type="dxa"/>
            <w:vMerge/>
            <w:tcBorders>
              <w:left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p>
        </w:tc>
      </w:tr>
      <w:tr w:rsidR="00A76C1D" w:rsidRPr="00A76C1D" w:rsidTr="004F72CF">
        <w:trPr>
          <w:trHeight w:val="141"/>
        </w:trPr>
        <w:tc>
          <w:tcPr>
            <w:tcW w:w="891"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A76C1D" w:rsidRPr="00A76C1D" w:rsidRDefault="00A76C1D" w:rsidP="00A76C1D">
            <w:pPr>
              <w:spacing w:after="0" w:line="240" w:lineRule="auto"/>
              <w:ind w:left="24"/>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rPr>
              <w:t>ОК3.</w:t>
            </w:r>
          </w:p>
        </w:tc>
        <w:tc>
          <w:tcPr>
            <w:tcW w:w="5670"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A76C1D" w:rsidRPr="00A76C1D" w:rsidRDefault="00A76C1D" w:rsidP="00A76C1D">
            <w:pPr>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rPr>
              <w:t>Принимать решения в стандартных и нестандартных ситуациях и нести за них ответственность.</w:t>
            </w:r>
          </w:p>
        </w:tc>
        <w:tc>
          <w:tcPr>
            <w:tcW w:w="7087" w:type="dxa"/>
            <w:tcBorders>
              <w:top w:val="single" w:sz="2" w:space="0" w:color="000000"/>
              <w:left w:val="single" w:sz="2" w:space="0" w:color="000000"/>
              <w:bottom w:val="single" w:sz="2" w:space="0" w:color="000000"/>
              <w:right w:val="single" w:sz="4" w:space="0" w:color="auto"/>
            </w:tcBorders>
            <w:tcMar>
              <w:top w:w="0" w:type="dxa"/>
              <w:left w:w="40" w:type="dxa"/>
              <w:bottom w:w="0" w:type="dxa"/>
              <w:right w:w="40" w:type="dxa"/>
            </w:tcMar>
          </w:tcPr>
          <w:p w:rsidR="00A76C1D" w:rsidRPr="00A76C1D" w:rsidRDefault="00A76C1D" w:rsidP="00A76C1D">
            <w:pPr>
              <w:spacing w:after="0" w:line="218" w:lineRule="atLeast"/>
              <w:ind w:right="24" w:firstLine="10"/>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Контрольные работы.</w:t>
            </w:r>
          </w:p>
          <w:p w:rsidR="00A76C1D" w:rsidRPr="00A76C1D" w:rsidRDefault="00A76C1D" w:rsidP="00A76C1D">
            <w:pPr>
              <w:spacing w:after="0" w:line="218" w:lineRule="atLeast"/>
              <w:ind w:right="24" w:firstLine="10"/>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Решения ситуационных задач:</w:t>
            </w:r>
          </w:p>
          <w:p w:rsidR="00A76C1D" w:rsidRPr="00A76C1D" w:rsidRDefault="00A76C1D" w:rsidP="00A76C1D">
            <w:pPr>
              <w:spacing w:after="0" w:line="218" w:lineRule="atLeast"/>
              <w:ind w:right="24" w:firstLine="10"/>
              <w:rPr>
                <w:rFonts w:ascii="Times New Roman" w:eastAsia="Times New Roman" w:hAnsi="Times New Roman" w:cs="Times New Roman"/>
                <w:i/>
                <w:sz w:val="24"/>
                <w:szCs w:val="24"/>
                <w:lang w:eastAsia="ar-SA"/>
              </w:rPr>
            </w:pPr>
            <w:r w:rsidRPr="00A76C1D">
              <w:rPr>
                <w:rFonts w:ascii="Times New Roman" w:eastAsia="Times New Roman" w:hAnsi="Times New Roman" w:cs="Times New Roman"/>
                <w:i/>
                <w:sz w:val="24"/>
                <w:szCs w:val="24"/>
                <w:lang w:eastAsia="ar-SA"/>
              </w:rPr>
              <w:t>- Выявление проблем жизнедеятельности человека в условиях информационной цивилизации, и оценка предлагаемых путей их разрешения.</w:t>
            </w:r>
          </w:p>
          <w:p w:rsidR="00A76C1D" w:rsidRPr="00A76C1D" w:rsidRDefault="00A76C1D" w:rsidP="00A76C1D">
            <w:pPr>
              <w:spacing w:after="0" w:line="218" w:lineRule="atLeast"/>
              <w:ind w:right="24" w:firstLine="10"/>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ar-SA"/>
              </w:rPr>
              <w:t>- Оценка и организация информации, в том числе получаемой из средств массовой информации, свидетельств очевидцев, интервью.</w:t>
            </w:r>
          </w:p>
        </w:tc>
        <w:tc>
          <w:tcPr>
            <w:tcW w:w="1517" w:type="dxa"/>
            <w:vMerge/>
            <w:tcBorders>
              <w:left w:val="single" w:sz="4" w:space="0" w:color="auto"/>
              <w:right w:val="single" w:sz="4" w:space="0" w:color="auto"/>
            </w:tcBorders>
          </w:tcPr>
          <w:p w:rsidR="00A76C1D" w:rsidRPr="00A76C1D" w:rsidRDefault="00A76C1D" w:rsidP="00A76C1D">
            <w:pPr>
              <w:spacing w:after="0" w:line="218" w:lineRule="atLeast"/>
              <w:ind w:right="24" w:firstLine="10"/>
              <w:rPr>
                <w:rFonts w:ascii="Times New Roman" w:eastAsia="Times New Roman" w:hAnsi="Times New Roman" w:cs="Times New Roman"/>
                <w:sz w:val="24"/>
                <w:szCs w:val="24"/>
                <w:lang w:eastAsia="ru-RU"/>
              </w:rPr>
            </w:pPr>
          </w:p>
        </w:tc>
      </w:tr>
      <w:tr w:rsidR="00A76C1D" w:rsidRPr="00A76C1D" w:rsidTr="004F72CF">
        <w:trPr>
          <w:trHeight w:val="425"/>
        </w:trPr>
        <w:tc>
          <w:tcPr>
            <w:tcW w:w="891"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A76C1D" w:rsidRPr="00A76C1D" w:rsidRDefault="00A76C1D" w:rsidP="00A76C1D">
            <w:pPr>
              <w:spacing w:after="0" w:line="240" w:lineRule="auto"/>
              <w:ind w:left="20"/>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rPr>
              <w:t>ОК4</w:t>
            </w:r>
            <w:r w:rsidRPr="00A76C1D">
              <w:rPr>
                <w:rFonts w:ascii="Times New Roman" w:eastAsia="Times New Roman" w:hAnsi="Times New Roman" w:cs="Times New Roman"/>
                <w:sz w:val="24"/>
                <w:szCs w:val="24"/>
              </w:rPr>
              <w:t>.</w:t>
            </w:r>
          </w:p>
        </w:tc>
        <w:tc>
          <w:tcPr>
            <w:tcW w:w="5670"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A76C1D" w:rsidRPr="00A76C1D" w:rsidRDefault="00A76C1D" w:rsidP="00A76C1D">
            <w:pPr>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rPr>
              <w:t>Осуществлять поиск информации, необходимой для эффективного выполнения профессиональных задач.</w:t>
            </w:r>
          </w:p>
        </w:tc>
        <w:tc>
          <w:tcPr>
            <w:tcW w:w="7087" w:type="dxa"/>
            <w:tcBorders>
              <w:top w:val="single" w:sz="2" w:space="0" w:color="000000"/>
              <w:left w:val="single" w:sz="2" w:space="0" w:color="000000"/>
              <w:bottom w:val="single" w:sz="2" w:space="0" w:color="000000"/>
              <w:right w:val="single" w:sz="4" w:space="0" w:color="auto"/>
            </w:tcBorders>
            <w:tcMar>
              <w:top w:w="0" w:type="dxa"/>
              <w:left w:w="40" w:type="dxa"/>
              <w:bottom w:w="0" w:type="dxa"/>
              <w:right w:w="40" w:type="dxa"/>
            </w:tcMar>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Работа с учебником, и с любой другой учебной литературой: справочники, энциклопедии, словари; работа с интернет ресурсами.</w:t>
            </w:r>
          </w:p>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самостоятельные работы исследовательского характера.</w:t>
            </w: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tc>
        <w:tc>
          <w:tcPr>
            <w:tcW w:w="1517" w:type="dxa"/>
            <w:vMerge/>
            <w:tcBorders>
              <w:left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p>
        </w:tc>
      </w:tr>
      <w:tr w:rsidR="00A76C1D" w:rsidRPr="00A76C1D" w:rsidTr="004F72CF">
        <w:trPr>
          <w:trHeight w:val="386"/>
        </w:trPr>
        <w:tc>
          <w:tcPr>
            <w:tcW w:w="891"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A76C1D" w:rsidRPr="00A76C1D" w:rsidRDefault="00A76C1D" w:rsidP="00A76C1D">
            <w:pPr>
              <w:spacing w:after="0" w:line="240" w:lineRule="auto"/>
              <w:ind w:left="10"/>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rPr>
              <w:t>ОК5</w:t>
            </w:r>
            <w:r w:rsidRPr="00A76C1D">
              <w:rPr>
                <w:rFonts w:ascii="Times New Roman" w:eastAsia="Times New Roman" w:hAnsi="Times New Roman" w:cs="Times New Roman"/>
                <w:sz w:val="24"/>
                <w:szCs w:val="24"/>
              </w:rPr>
              <w:t>.</w:t>
            </w:r>
          </w:p>
        </w:tc>
        <w:tc>
          <w:tcPr>
            <w:tcW w:w="5670"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Использовать информационно-коммуникационные технологии профессиональной деятельности.</w:t>
            </w: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tc>
        <w:tc>
          <w:tcPr>
            <w:tcW w:w="7087" w:type="dxa"/>
            <w:tcBorders>
              <w:top w:val="single" w:sz="2" w:space="0" w:color="000000"/>
              <w:left w:val="single" w:sz="2" w:space="0" w:color="000000"/>
              <w:bottom w:val="single" w:sz="2" w:space="0" w:color="000000"/>
              <w:right w:val="single" w:sz="4" w:space="0" w:color="auto"/>
            </w:tcBorders>
            <w:tcMar>
              <w:top w:w="0" w:type="dxa"/>
              <w:left w:w="40" w:type="dxa"/>
              <w:bottom w:w="0" w:type="dxa"/>
              <w:right w:w="40" w:type="dxa"/>
            </w:tcMar>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Умение работать с компьютером, применять различное</w:t>
            </w:r>
          </w:p>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программное обеспечение, использование готовых компьютерных программ; задания на поиск практикоориентрованной информации в справочной литературе, сети Интернет, составление планов к тексту, конспектов, построение диаграмм, схем, графиков, таблиц, подготовка и защита рефератов, докладов, сообщение по теме, подготовка стенгазет, плакатов, электронных презентаций на темы:</w:t>
            </w:r>
          </w:p>
          <w:p w:rsidR="00A76C1D" w:rsidRPr="00A76C1D" w:rsidRDefault="00A76C1D" w:rsidP="00A76C1D">
            <w:pPr>
              <w:spacing w:after="0" w:line="240" w:lineRule="auto"/>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 Создание презентации с гиперссылками</w:t>
            </w:r>
          </w:p>
          <w:p w:rsidR="00A76C1D" w:rsidRPr="00A76C1D" w:rsidRDefault="00A76C1D" w:rsidP="00A76C1D">
            <w:pPr>
              <w:spacing w:after="0" w:line="240" w:lineRule="auto"/>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 Создание презентации на тему: «Моя профессия»</w:t>
            </w:r>
          </w:p>
          <w:p w:rsidR="00A76C1D" w:rsidRPr="00A76C1D" w:rsidRDefault="00A76C1D" w:rsidP="00A76C1D">
            <w:pPr>
              <w:spacing w:after="0" w:line="240" w:lineRule="auto"/>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 xml:space="preserve"> Подготовка информационного сообщения по теме: «Назначение и области применения баз данных»</w:t>
            </w:r>
          </w:p>
        </w:tc>
        <w:tc>
          <w:tcPr>
            <w:tcW w:w="1517" w:type="dxa"/>
            <w:vMerge/>
            <w:tcBorders>
              <w:left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p>
        </w:tc>
      </w:tr>
      <w:tr w:rsidR="00A76C1D" w:rsidRPr="00A76C1D" w:rsidTr="004F72CF">
        <w:trPr>
          <w:trHeight w:val="386"/>
        </w:trPr>
        <w:tc>
          <w:tcPr>
            <w:tcW w:w="891"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A76C1D" w:rsidRPr="00A76C1D" w:rsidRDefault="00A76C1D" w:rsidP="00A76C1D">
            <w:pPr>
              <w:spacing w:after="0" w:line="240" w:lineRule="auto"/>
              <w:ind w:left="10"/>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rPr>
              <w:t>ОК 6</w:t>
            </w:r>
            <w:r w:rsidRPr="00A76C1D">
              <w:rPr>
                <w:rFonts w:ascii="Times New Roman" w:eastAsia="Times New Roman" w:hAnsi="Times New Roman" w:cs="Times New Roman"/>
                <w:sz w:val="24"/>
                <w:szCs w:val="24"/>
              </w:rPr>
              <w:t>.</w:t>
            </w:r>
          </w:p>
        </w:tc>
        <w:tc>
          <w:tcPr>
            <w:tcW w:w="5670"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Работать в команде, эффективно общаться с коллегами, руководством, клиентами.</w:t>
            </w:r>
          </w:p>
        </w:tc>
        <w:tc>
          <w:tcPr>
            <w:tcW w:w="7087" w:type="dxa"/>
            <w:tcBorders>
              <w:top w:val="single" w:sz="2" w:space="0" w:color="000000"/>
              <w:left w:val="single" w:sz="2" w:space="0" w:color="000000"/>
              <w:bottom w:val="single" w:sz="2" w:space="0" w:color="000000"/>
              <w:right w:val="single" w:sz="4" w:space="0" w:color="auto"/>
            </w:tcBorders>
            <w:tcMar>
              <w:top w:w="0" w:type="dxa"/>
              <w:left w:w="40" w:type="dxa"/>
              <w:bottom w:w="0" w:type="dxa"/>
              <w:right w:w="40" w:type="dxa"/>
            </w:tcMar>
          </w:tcPr>
          <w:p w:rsidR="00A76C1D" w:rsidRPr="00A76C1D" w:rsidRDefault="00A76C1D" w:rsidP="00A76C1D">
            <w:pPr>
              <w:shd w:val="clear" w:color="auto" w:fill="FFFFFF"/>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Владение формами устной речи (монолог, диалог, умение задать вопрос, привести довод при устном ответе, дискуссии, защите проекта и т.п.)</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Ведение диалога «человек» - «техническая система» (понимание принципов построения интерфейса, работа с диалоговыми окнами, настройка параметров среды и т.д.)</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Умение представить себя устно и письменно, владение стилевыми приемами оформления текста (электронная переписка, сетевой этикет, создание текстовых документов по шаблону, правила подачи информации в презентации и т.п.)</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Овладение  обучающимися навыками телекоммуникации для организации общения с удаленными собеседниками (понимание возможностей разных видов коммуникаций, нюансов их использования и т.д.) по темам:</w:t>
            </w:r>
          </w:p>
          <w:p w:rsidR="00A76C1D" w:rsidRPr="00A76C1D" w:rsidRDefault="00A76C1D" w:rsidP="00A76C1D">
            <w:pPr>
              <w:shd w:val="clear" w:color="auto" w:fill="FFFFFF"/>
              <w:spacing w:after="0" w:line="240" w:lineRule="auto"/>
              <w:rPr>
                <w:rFonts w:ascii="Times New Roman" w:eastAsia="Times New Roman" w:hAnsi="Times New Roman" w:cs="Times New Roman"/>
                <w:i/>
                <w:color w:val="000000"/>
                <w:sz w:val="24"/>
                <w:szCs w:val="24"/>
                <w:lang w:eastAsia="ru-RU"/>
              </w:rPr>
            </w:pPr>
            <w:r w:rsidRPr="00A76C1D">
              <w:rPr>
                <w:rFonts w:ascii="Times New Roman" w:eastAsia="Times New Roman" w:hAnsi="Times New Roman" w:cs="Times New Roman"/>
                <w:i/>
                <w:color w:val="000000"/>
                <w:sz w:val="24"/>
                <w:szCs w:val="24"/>
                <w:lang w:eastAsia="ru-RU"/>
              </w:rPr>
              <w:t>- Передача и получение сообщений по электронной почте.</w:t>
            </w:r>
          </w:p>
          <w:p w:rsidR="00A76C1D" w:rsidRPr="00A76C1D" w:rsidRDefault="00A76C1D" w:rsidP="00A76C1D">
            <w:pPr>
              <w:shd w:val="clear" w:color="auto" w:fill="FFFFFF"/>
              <w:spacing w:after="0" w:line="240" w:lineRule="auto"/>
              <w:rPr>
                <w:rFonts w:ascii="Times New Roman" w:eastAsia="Times New Roman" w:hAnsi="Times New Roman" w:cs="Times New Roman"/>
                <w:i/>
                <w:color w:val="000000"/>
                <w:sz w:val="24"/>
                <w:szCs w:val="24"/>
                <w:lang w:eastAsia="ru-RU"/>
              </w:rPr>
            </w:pPr>
            <w:r w:rsidRPr="00A76C1D">
              <w:rPr>
                <w:rFonts w:ascii="Times New Roman" w:eastAsia="Times New Roman" w:hAnsi="Times New Roman" w:cs="Times New Roman"/>
                <w:i/>
                <w:color w:val="000000"/>
                <w:sz w:val="24"/>
                <w:szCs w:val="24"/>
                <w:lang w:eastAsia="ru-RU"/>
              </w:rPr>
              <w:t>- Гибридные системы поиска информации.</w:t>
            </w:r>
          </w:p>
          <w:p w:rsidR="00A76C1D" w:rsidRPr="00A76C1D" w:rsidRDefault="00A76C1D" w:rsidP="00A76C1D">
            <w:pPr>
              <w:shd w:val="clear" w:color="auto" w:fill="FFFFFF"/>
              <w:spacing w:after="0" w:line="240" w:lineRule="auto"/>
              <w:rPr>
                <w:rFonts w:ascii="Times New Roman" w:eastAsia="Times New Roman" w:hAnsi="Times New Roman" w:cs="Times New Roman"/>
                <w:i/>
                <w:color w:val="000000"/>
                <w:sz w:val="24"/>
                <w:szCs w:val="24"/>
                <w:lang w:eastAsia="ru-RU"/>
              </w:rPr>
            </w:pPr>
            <w:r w:rsidRPr="00A76C1D">
              <w:rPr>
                <w:rFonts w:ascii="Times New Roman" w:eastAsia="Times New Roman" w:hAnsi="Times New Roman" w:cs="Times New Roman"/>
                <w:i/>
                <w:color w:val="000000"/>
                <w:sz w:val="24"/>
                <w:szCs w:val="24"/>
                <w:lang w:eastAsia="ru-RU"/>
              </w:rPr>
              <w:t>- Онлайновые справочники. Web-каталоги Yahoo!, Magellan.</w:t>
            </w:r>
          </w:p>
          <w:p w:rsidR="00A76C1D" w:rsidRPr="00A76C1D" w:rsidRDefault="00A76C1D" w:rsidP="00A76C1D">
            <w:pPr>
              <w:shd w:val="clear" w:color="auto" w:fill="FFFFFF"/>
              <w:spacing w:after="0" w:line="240" w:lineRule="auto"/>
              <w:rPr>
                <w:rFonts w:ascii="Times New Roman" w:eastAsia="Times New Roman" w:hAnsi="Times New Roman" w:cs="Times New Roman"/>
                <w:i/>
                <w:color w:val="000000"/>
                <w:sz w:val="24"/>
                <w:szCs w:val="24"/>
                <w:lang w:eastAsia="ru-RU"/>
              </w:rPr>
            </w:pPr>
            <w:r w:rsidRPr="00A76C1D">
              <w:rPr>
                <w:rFonts w:ascii="Times New Roman" w:eastAsia="Times New Roman" w:hAnsi="Times New Roman" w:cs="Times New Roman"/>
                <w:i/>
                <w:color w:val="000000"/>
                <w:sz w:val="24"/>
                <w:szCs w:val="24"/>
                <w:lang w:eastAsia="ru-RU"/>
              </w:rPr>
              <w:t>- Электронная коммерция.</w:t>
            </w:r>
          </w:p>
          <w:p w:rsidR="00A76C1D" w:rsidRPr="00A76C1D" w:rsidRDefault="00A76C1D" w:rsidP="00A76C1D">
            <w:pPr>
              <w:shd w:val="clear" w:color="auto" w:fill="FFFFFF"/>
              <w:spacing w:after="0" w:line="240" w:lineRule="auto"/>
              <w:rPr>
                <w:rFonts w:ascii="Times New Roman" w:eastAsia="Times New Roman" w:hAnsi="Times New Roman" w:cs="Times New Roman"/>
                <w:i/>
                <w:color w:val="000000"/>
                <w:sz w:val="24"/>
                <w:szCs w:val="24"/>
                <w:lang w:eastAsia="ru-RU"/>
              </w:rPr>
            </w:pPr>
            <w:r w:rsidRPr="00A76C1D">
              <w:rPr>
                <w:rFonts w:ascii="Times New Roman" w:eastAsia="Times New Roman" w:hAnsi="Times New Roman" w:cs="Times New Roman"/>
                <w:i/>
                <w:color w:val="000000"/>
                <w:sz w:val="24"/>
                <w:szCs w:val="24"/>
                <w:lang w:eastAsia="ru-RU"/>
              </w:rPr>
              <w:t>- Outlook — менеджер персональной информации, предназначен для обеспечения унифицированного доступа к корпоративной информации;</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Толерантность, умение строить общение с представителями других взглядов (существование в сетевом сообществе, телекоммуникации с удаленными собеседниками и т.п.)</w:t>
            </w:r>
          </w:p>
        </w:tc>
        <w:tc>
          <w:tcPr>
            <w:tcW w:w="1517" w:type="dxa"/>
            <w:vMerge/>
            <w:tcBorders>
              <w:left w:val="single" w:sz="4" w:space="0" w:color="auto"/>
              <w:bottom w:val="single" w:sz="2" w:space="0" w:color="000000"/>
              <w:right w:val="single" w:sz="4" w:space="0" w:color="auto"/>
            </w:tcBorders>
          </w:tcPr>
          <w:p w:rsidR="00A76C1D" w:rsidRPr="00A76C1D" w:rsidRDefault="00A76C1D" w:rsidP="00A76C1D">
            <w:pPr>
              <w:spacing w:after="0" w:line="218" w:lineRule="atLeast"/>
              <w:ind w:right="48" w:hanging="10"/>
              <w:rPr>
                <w:rFonts w:ascii="Times New Roman" w:eastAsia="Times New Roman" w:hAnsi="Times New Roman" w:cs="Times New Roman"/>
                <w:sz w:val="24"/>
                <w:szCs w:val="24"/>
                <w:lang w:eastAsia="ru-RU"/>
              </w:rPr>
            </w:pPr>
          </w:p>
        </w:tc>
      </w:tr>
      <w:tr w:rsidR="00A76C1D" w:rsidRPr="00A76C1D" w:rsidTr="004F72CF">
        <w:trPr>
          <w:trHeight w:val="386"/>
        </w:trPr>
        <w:tc>
          <w:tcPr>
            <w:tcW w:w="891"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A76C1D" w:rsidRPr="00A76C1D" w:rsidRDefault="00A76C1D" w:rsidP="00A76C1D">
            <w:pPr>
              <w:spacing w:after="0" w:line="240" w:lineRule="auto"/>
              <w:ind w:left="10"/>
              <w:rPr>
                <w:rFonts w:ascii="Times New Roman" w:eastAsia="Times New Roman" w:hAnsi="Times New Roman" w:cs="Times New Roman"/>
                <w:b/>
                <w:sz w:val="24"/>
                <w:szCs w:val="24"/>
              </w:rPr>
            </w:pPr>
            <w:r w:rsidRPr="00A76C1D">
              <w:rPr>
                <w:rFonts w:ascii="Times New Roman" w:eastAsia="Times New Roman" w:hAnsi="Times New Roman" w:cs="Times New Roman"/>
                <w:b/>
                <w:sz w:val="24"/>
                <w:szCs w:val="24"/>
              </w:rPr>
              <w:t>ОК 7.</w:t>
            </w:r>
          </w:p>
        </w:tc>
        <w:tc>
          <w:tcPr>
            <w:tcW w:w="5670"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A76C1D" w:rsidRPr="00A76C1D" w:rsidRDefault="00A76C1D" w:rsidP="00A76C1D">
            <w:pPr>
              <w:spacing w:after="0" w:line="276" w:lineRule="auto"/>
              <w:jc w:val="both"/>
              <w:rPr>
                <w:rFonts w:ascii="Times New Roman" w:eastAsia="Times New Roman" w:hAnsi="Times New Roman" w:cs="Times New Roman"/>
                <w:sz w:val="24"/>
                <w:szCs w:val="24"/>
              </w:rPr>
            </w:pPr>
            <w:r w:rsidRPr="00A76C1D">
              <w:rPr>
                <w:rFonts w:ascii="Times New Roman" w:eastAsia="Times New Roman" w:hAnsi="Times New Roman" w:cs="Times New Roman"/>
                <w:sz w:val="24"/>
                <w:szCs w:val="24"/>
              </w:rPr>
              <w:t>Брать на себя ответственность за работу членов команды (подчиненных), результат выполнения заданий.</w:t>
            </w:r>
          </w:p>
        </w:tc>
        <w:tc>
          <w:tcPr>
            <w:tcW w:w="7087" w:type="dxa"/>
            <w:tcBorders>
              <w:top w:val="single" w:sz="2" w:space="0" w:color="000000"/>
              <w:left w:val="single" w:sz="2" w:space="0" w:color="000000"/>
              <w:bottom w:val="single" w:sz="2" w:space="0" w:color="000000"/>
              <w:right w:val="single" w:sz="2" w:space="0" w:color="000000"/>
            </w:tcBorders>
            <w:tcMar>
              <w:top w:w="0" w:type="dxa"/>
              <w:left w:w="40" w:type="dxa"/>
              <w:bottom w:w="0" w:type="dxa"/>
              <w:right w:w="40" w:type="dxa"/>
            </w:tcMar>
          </w:tcPr>
          <w:p w:rsidR="00A76C1D" w:rsidRPr="00A76C1D" w:rsidRDefault="00A76C1D" w:rsidP="00A76C1D">
            <w:pPr>
              <w:spacing w:after="0" w:line="218" w:lineRule="atLeast"/>
              <w:ind w:right="48" w:hanging="10"/>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Организует коллективное обсуждение выполнения задания</w:t>
            </w:r>
          </w:p>
          <w:p w:rsidR="00A76C1D" w:rsidRPr="00A76C1D" w:rsidRDefault="00A76C1D" w:rsidP="00A76C1D">
            <w:pPr>
              <w:spacing w:after="0" w:line="218" w:lineRule="atLeast"/>
              <w:ind w:right="48" w:hanging="10"/>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Умение работать в группе, искать и находить компромиссы (работа над совместным программным проектом, взаимодействие в Сети, технология клиент-сервер, совместная работа приложений и т.д.)</w:t>
            </w:r>
          </w:p>
        </w:tc>
        <w:tc>
          <w:tcPr>
            <w:tcW w:w="1517" w:type="dxa"/>
            <w:tcBorders>
              <w:top w:val="single" w:sz="2" w:space="0" w:color="000000"/>
              <w:left w:val="single" w:sz="2" w:space="0" w:color="000000"/>
              <w:bottom w:val="single" w:sz="2" w:space="0" w:color="000000"/>
              <w:right w:val="single" w:sz="2" w:space="0" w:color="000000"/>
            </w:tcBorders>
          </w:tcPr>
          <w:p w:rsidR="00A76C1D" w:rsidRPr="00A76C1D" w:rsidRDefault="00A76C1D" w:rsidP="00A76C1D">
            <w:pPr>
              <w:spacing w:after="0" w:line="218" w:lineRule="atLeast"/>
              <w:ind w:right="48" w:hanging="10"/>
              <w:rPr>
                <w:rFonts w:ascii="Times New Roman" w:eastAsia="Times New Roman" w:hAnsi="Times New Roman" w:cs="Times New Roman"/>
                <w:sz w:val="24"/>
                <w:szCs w:val="24"/>
                <w:lang w:eastAsia="ru-RU"/>
              </w:rPr>
            </w:pPr>
          </w:p>
        </w:tc>
      </w:tr>
    </w:tbl>
    <w:p w:rsidR="00A76C1D" w:rsidRPr="00A76C1D" w:rsidRDefault="00A76C1D" w:rsidP="00A76C1D">
      <w:pPr>
        <w:shd w:val="clear" w:color="auto" w:fill="FFFFFF"/>
        <w:spacing w:after="0" w:line="240" w:lineRule="auto"/>
        <w:ind w:right="58" w:firstLine="394"/>
        <w:jc w:val="both"/>
        <w:rPr>
          <w:rFonts w:ascii="Times New Roman" w:eastAsia="Times New Roman" w:hAnsi="Times New Roman" w:cs="Times New Roman"/>
          <w:sz w:val="28"/>
          <w:szCs w:val="28"/>
          <w:lang w:eastAsia="ru-RU"/>
        </w:rPr>
      </w:pPr>
    </w:p>
    <w:p w:rsidR="00A76C1D" w:rsidRPr="00A76C1D" w:rsidRDefault="00A76C1D" w:rsidP="00A76C1D">
      <w:pPr>
        <w:spacing w:after="0" w:line="240" w:lineRule="auto"/>
        <w:ind w:left="360"/>
        <w:rPr>
          <w:rFonts w:ascii="Times New Roman" w:eastAsia="Calibri" w:hAnsi="Times New Roman" w:cs="Times New Roman"/>
          <w:b/>
          <w:sz w:val="28"/>
          <w:szCs w:val="28"/>
        </w:rPr>
      </w:pPr>
    </w:p>
    <w:p w:rsidR="00A76C1D" w:rsidRPr="00A76C1D" w:rsidRDefault="00A76C1D" w:rsidP="00A76C1D">
      <w:pPr>
        <w:spacing w:after="0" w:line="240" w:lineRule="auto"/>
        <w:rPr>
          <w:rFonts w:ascii="Times New Roman" w:eastAsia="Times New Roman" w:hAnsi="Times New Roman" w:cs="Times New Roman"/>
          <w:b/>
          <w:sz w:val="24"/>
          <w:szCs w:val="24"/>
          <w:lang w:val="x-none" w:eastAsia="x-none"/>
        </w:rPr>
      </w:pPr>
      <w:r w:rsidRPr="00A76C1D">
        <w:rPr>
          <w:rFonts w:ascii="Times New Roman" w:eastAsia="Times New Roman" w:hAnsi="Times New Roman" w:cs="Times New Roman"/>
          <w:b/>
          <w:sz w:val="24"/>
          <w:szCs w:val="24"/>
          <w:lang w:val="x-none" w:eastAsia="x-none"/>
        </w:rPr>
        <w:t xml:space="preserve">Критерии и нормы оценки знаний, умений и навыков обучающихся по </w:t>
      </w:r>
      <w:r w:rsidRPr="00A76C1D">
        <w:rPr>
          <w:rFonts w:ascii="Times New Roman" w:eastAsia="Times New Roman" w:hAnsi="Times New Roman" w:cs="Times New Roman"/>
          <w:b/>
          <w:sz w:val="24"/>
          <w:szCs w:val="24"/>
          <w:lang w:eastAsia="x-none"/>
        </w:rPr>
        <w:t>информатике</w:t>
      </w:r>
      <w:r w:rsidRPr="00A76C1D">
        <w:rPr>
          <w:rFonts w:ascii="Times New Roman" w:eastAsia="Times New Roman" w:hAnsi="Times New Roman" w:cs="Times New Roman"/>
          <w:b/>
          <w:sz w:val="24"/>
          <w:szCs w:val="24"/>
          <w:lang w:val="x-none" w:eastAsia="x-none"/>
        </w:rPr>
        <w:t>.</w:t>
      </w:r>
    </w:p>
    <w:p w:rsidR="00A76C1D" w:rsidRPr="00A76C1D" w:rsidRDefault="00A76C1D" w:rsidP="00A76C1D">
      <w:pPr>
        <w:spacing w:after="0" w:line="240" w:lineRule="auto"/>
        <w:ind w:left="360"/>
        <w:rPr>
          <w:rFonts w:ascii="Times New Roman" w:eastAsia="Calibri" w:hAnsi="Times New Roman" w:cs="Times New Roman"/>
          <w:sz w:val="28"/>
          <w:szCs w:val="28"/>
          <w:lang w:val="x-none"/>
        </w:rPr>
      </w:pPr>
    </w:p>
    <w:p w:rsidR="00A76C1D" w:rsidRPr="00A76C1D" w:rsidRDefault="00A76C1D" w:rsidP="00A76C1D">
      <w:pPr>
        <w:spacing w:after="0" w:line="240" w:lineRule="auto"/>
        <w:rPr>
          <w:rFonts w:ascii="Times New Roman" w:eastAsia="Times New Roman" w:hAnsi="Times New Roman" w:cs="Times New Roman"/>
          <w:b/>
          <w:sz w:val="24"/>
          <w:szCs w:val="24"/>
          <w:u w:val="single"/>
          <w:lang w:eastAsia="ru-RU"/>
        </w:rPr>
      </w:pPr>
      <w:r w:rsidRPr="00A76C1D">
        <w:rPr>
          <w:rFonts w:ascii="Times New Roman" w:eastAsia="Times New Roman" w:hAnsi="Times New Roman" w:cs="Times New Roman"/>
          <w:b/>
          <w:sz w:val="24"/>
          <w:szCs w:val="24"/>
          <w:u w:val="single"/>
          <w:lang w:eastAsia="ru-RU"/>
        </w:rPr>
        <w:t>Для устных ответов определяются следующие критерии оценок:</w:t>
      </w:r>
    </w:p>
    <w:p w:rsidR="00A76C1D" w:rsidRPr="00A76C1D" w:rsidRDefault="00A76C1D" w:rsidP="00A76C1D">
      <w:pPr>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оценка «5» выставляется, если обучающийся:</w:t>
      </w:r>
    </w:p>
    <w:p w:rsidR="00A76C1D" w:rsidRPr="00A76C1D" w:rsidRDefault="00A76C1D" w:rsidP="00A76C1D">
      <w:pPr>
        <w:spacing w:after="0" w:line="240" w:lineRule="auto"/>
        <w:ind w:left="142" w:hanging="142"/>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полно раскрыл содержание материала в объеме, предусмотренном программой и учебником;</w:t>
      </w:r>
    </w:p>
    <w:p w:rsidR="00A76C1D" w:rsidRPr="00A76C1D" w:rsidRDefault="00A76C1D" w:rsidP="00A76C1D">
      <w:pPr>
        <w:spacing w:after="0" w:line="240" w:lineRule="auto"/>
        <w:ind w:left="142" w:hanging="142"/>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изложил материал грамотным языком в определенной логической последовательности, точно используя математическую и специализированную терминологию и символику;</w:t>
      </w:r>
    </w:p>
    <w:p w:rsidR="00A76C1D" w:rsidRPr="00A76C1D" w:rsidRDefault="00A76C1D" w:rsidP="00A76C1D">
      <w:pPr>
        <w:spacing w:after="0" w:line="240" w:lineRule="auto"/>
        <w:ind w:left="142" w:hanging="142"/>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правильно выполнил графическое изображение алгоритма и иные чертежи и графики, сопутствующие ответу;</w:t>
      </w:r>
    </w:p>
    <w:p w:rsidR="00A76C1D" w:rsidRPr="00A76C1D" w:rsidRDefault="00A76C1D" w:rsidP="00A76C1D">
      <w:pPr>
        <w:spacing w:after="0" w:line="240" w:lineRule="auto"/>
        <w:ind w:left="142" w:hanging="142"/>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показал умение иллюстрировать теоретические положения конкретными примерами, применять их в новой ситуации при выполнении практического задания;</w:t>
      </w:r>
    </w:p>
    <w:p w:rsidR="00A76C1D" w:rsidRPr="00A76C1D" w:rsidRDefault="00A76C1D" w:rsidP="00A76C1D">
      <w:pPr>
        <w:spacing w:after="0" w:line="240" w:lineRule="auto"/>
        <w:ind w:left="142" w:hanging="142"/>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продемонстрировал усвоение ранее изученных сопутствующих вопросов, сформированность и устойчивость используемых при ответе умений и навыков;</w:t>
      </w:r>
    </w:p>
    <w:p w:rsidR="00A76C1D" w:rsidRPr="00A76C1D" w:rsidRDefault="00A76C1D" w:rsidP="00A76C1D">
      <w:pPr>
        <w:spacing w:after="0" w:line="240" w:lineRule="auto"/>
        <w:ind w:left="142" w:hanging="142"/>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отвечал самостоятельно без наводящих вопросов учителя.</w:t>
      </w:r>
    </w:p>
    <w:p w:rsidR="00A76C1D" w:rsidRPr="00A76C1D" w:rsidRDefault="00A76C1D" w:rsidP="00A76C1D">
      <w:pPr>
        <w:spacing w:after="0" w:line="240" w:lineRule="auto"/>
        <w:ind w:left="142" w:hanging="142"/>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оценка «4» выставляется, если</w:t>
      </w:r>
      <w:r w:rsidRPr="00A76C1D">
        <w:rPr>
          <w:rFonts w:ascii="Times New Roman" w:eastAsia="Times New Roman" w:hAnsi="Times New Roman" w:cs="Times New Roman"/>
          <w:sz w:val="24"/>
          <w:szCs w:val="24"/>
          <w:lang w:eastAsia="ru-RU"/>
        </w:rPr>
        <w:t xml:space="preserve"> ответ имеет один из недостатков:</w:t>
      </w:r>
    </w:p>
    <w:p w:rsidR="00A76C1D" w:rsidRPr="00A76C1D" w:rsidRDefault="00A76C1D" w:rsidP="00A76C1D">
      <w:pPr>
        <w:spacing w:after="0" w:line="240" w:lineRule="auto"/>
        <w:ind w:left="142" w:hanging="142"/>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в изложении допущены небольшие пробелы, не исказившие логического и информационного содержания ответа;</w:t>
      </w:r>
    </w:p>
    <w:p w:rsidR="00A76C1D" w:rsidRPr="00A76C1D" w:rsidRDefault="00A76C1D" w:rsidP="00A76C1D">
      <w:pPr>
        <w:spacing w:after="0" w:line="240" w:lineRule="auto"/>
        <w:ind w:left="142" w:hanging="142"/>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нет определенной логической последовательности, неточно используется математическая  и специализированная терминология и символика;</w:t>
      </w:r>
    </w:p>
    <w:p w:rsidR="00A76C1D" w:rsidRPr="00A76C1D" w:rsidRDefault="00A76C1D" w:rsidP="00A76C1D">
      <w:pPr>
        <w:spacing w:after="0" w:line="240" w:lineRule="auto"/>
        <w:ind w:left="142" w:hanging="142"/>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допущены один-два недочета при освещении основного содержания ответа, исправленные по замечанию учителя;</w:t>
      </w:r>
    </w:p>
    <w:p w:rsidR="00A76C1D" w:rsidRPr="00A76C1D" w:rsidRDefault="00A76C1D" w:rsidP="00A76C1D">
      <w:pPr>
        <w:spacing w:after="0" w:line="240" w:lineRule="auto"/>
        <w:ind w:left="142" w:hanging="142"/>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допущены ошибка или более двух недочетов при освещении второстепенных вопросов или в выкладках, легко исправленные по замечанию или вопросу учителя.</w:t>
      </w:r>
    </w:p>
    <w:p w:rsidR="00A76C1D" w:rsidRPr="00A76C1D" w:rsidRDefault="00A76C1D" w:rsidP="00A76C1D">
      <w:pPr>
        <w:spacing w:after="0" w:line="240" w:lineRule="auto"/>
        <w:ind w:left="142" w:hanging="142"/>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 оценка «3» выставляется, если:</w:t>
      </w:r>
    </w:p>
    <w:p w:rsidR="00A76C1D" w:rsidRPr="00A76C1D" w:rsidRDefault="00A76C1D" w:rsidP="00A76C1D">
      <w:pPr>
        <w:spacing w:after="0" w:line="240" w:lineRule="auto"/>
        <w:ind w:left="142" w:hanging="142"/>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неполно или непоследовательно раскрыто содержание материала, но показано общее понимание вопроса, имелись затруднения или допущены ошибки в определении понятий, использовании терминологии, чертежах, блок-схем и выкладках, исправленные после нескольких наводящих вопросов учителя;</w:t>
      </w:r>
    </w:p>
    <w:p w:rsidR="00A76C1D" w:rsidRPr="00A76C1D" w:rsidRDefault="00A76C1D" w:rsidP="00A76C1D">
      <w:pPr>
        <w:spacing w:after="0" w:line="240" w:lineRule="auto"/>
        <w:ind w:left="142" w:hanging="142"/>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A76C1D" w:rsidRPr="00A76C1D" w:rsidRDefault="00A76C1D" w:rsidP="00A76C1D">
      <w:pPr>
        <w:spacing w:after="0" w:line="240" w:lineRule="auto"/>
        <w:ind w:left="142" w:hanging="142"/>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при знании теоретического материала выявлена недостаточная сформированность основных умений и навыков.</w:t>
      </w:r>
    </w:p>
    <w:p w:rsidR="00A76C1D" w:rsidRPr="00A76C1D" w:rsidRDefault="00A76C1D" w:rsidP="00A76C1D">
      <w:pPr>
        <w:spacing w:after="0" w:line="240" w:lineRule="auto"/>
        <w:ind w:left="142" w:hanging="142"/>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 оценка «2» выставляется, если:</w:t>
      </w:r>
    </w:p>
    <w:p w:rsidR="00A76C1D" w:rsidRPr="00A76C1D" w:rsidRDefault="00A76C1D" w:rsidP="00A76C1D">
      <w:pPr>
        <w:spacing w:after="0" w:line="240" w:lineRule="auto"/>
        <w:ind w:left="142" w:hanging="142"/>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не раскрыто основное содержание учебного материала;</w:t>
      </w:r>
    </w:p>
    <w:p w:rsidR="00A76C1D" w:rsidRPr="00A76C1D" w:rsidRDefault="00A76C1D" w:rsidP="00A76C1D">
      <w:pPr>
        <w:spacing w:after="0" w:line="240" w:lineRule="auto"/>
        <w:ind w:left="142" w:hanging="142"/>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обнаружено незнание или непонимание учеником большей или наиболее важной части учебного материала,</w:t>
      </w:r>
    </w:p>
    <w:p w:rsidR="00A76C1D" w:rsidRPr="00A76C1D" w:rsidRDefault="00A76C1D" w:rsidP="00A76C1D">
      <w:pPr>
        <w:spacing w:after="0" w:line="240" w:lineRule="auto"/>
        <w:ind w:left="142" w:hanging="142"/>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допущены ошибки в определении понятий, при использовании терминологии, в чертежах, блок-схем и иных выкладках, которые не исправлены после нескольких наводящих вопросов учителя.</w:t>
      </w:r>
    </w:p>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Практическая работа на ЭВМ оценивается следующим образом:</w:t>
      </w:r>
    </w:p>
    <w:p w:rsidR="00A76C1D" w:rsidRPr="00A76C1D" w:rsidRDefault="00A76C1D" w:rsidP="00A76C1D">
      <w:pPr>
        <w:spacing w:after="0" w:line="240" w:lineRule="auto"/>
        <w:ind w:left="142" w:hanging="142"/>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 оценка «5» ставится, если:</w:t>
      </w:r>
    </w:p>
    <w:p w:rsidR="00A76C1D" w:rsidRPr="00A76C1D" w:rsidRDefault="00A76C1D" w:rsidP="00A76C1D">
      <w:pPr>
        <w:spacing w:after="0" w:line="240" w:lineRule="auto"/>
        <w:ind w:left="142" w:hanging="142"/>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учащийся самостоятельно выполнил все этапы решения задач на ЭВМ;</w:t>
      </w:r>
    </w:p>
    <w:p w:rsidR="00A76C1D" w:rsidRPr="00A76C1D" w:rsidRDefault="00A76C1D" w:rsidP="00A76C1D">
      <w:pPr>
        <w:spacing w:after="0" w:line="240" w:lineRule="auto"/>
        <w:ind w:left="142" w:hanging="142"/>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работа выполнена полностью и получен верный ответ или иное требуемое представление результата работы;</w:t>
      </w:r>
    </w:p>
    <w:p w:rsidR="00A76C1D" w:rsidRPr="00A76C1D" w:rsidRDefault="00A76C1D" w:rsidP="00A76C1D">
      <w:pPr>
        <w:spacing w:after="0" w:line="240" w:lineRule="auto"/>
        <w:ind w:left="142" w:hanging="142"/>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 оценка «4» ставится, если:</w:t>
      </w:r>
    </w:p>
    <w:p w:rsidR="00A76C1D" w:rsidRPr="00A76C1D" w:rsidRDefault="00A76C1D" w:rsidP="00A76C1D">
      <w:pPr>
        <w:spacing w:after="0" w:line="240" w:lineRule="auto"/>
        <w:ind w:left="142" w:hanging="142"/>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работа выполнена полностью, но при выполнении обнаружилось недостаточное владение навыками работы с ЭВМ в рамках поставленной задачи;</w:t>
      </w:r>
    </w:p>
    <w:p w:rsidR="00A76C1D" w:rsidRPr="00A76C1D" w:rsidRDefault="00A76C1D" w:rsidP="00A76C1D">
      <w:pPr>
        <w:spacing w:after="0" w:line="240" w:lineRule="auto"/>
        <w:ind w:left="142" w:hanging="142"/>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правильно выполнена большая часть работы (свыше 85 %), допущено не более трех ошибок;</w:t>
      </w:r>
    </w:p>
    <w:p w:rsidR="00A76C1D" w:rsidRPr="00A76C1D" w:rsidRDefault="00A76C1D" w:rsidP="00A76C1D">
      <w:pPr>
        <w:spacing w:after="0" w:line="240" w:lineRule="auto"/>
        <w:ind w:left="142" w:hanging="142"/>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работа выполнена полностью, но использованы наименее оптимальные подходы к решению поставленной задачи.</w:t>
      </w:r>
    </w:p>
    <w:p w:rsidR="00A76C1D" w:rsidRPr="00A76C1D" w:rsidRDefault="00A76C1D" w:rsidP="00A76C1D">
      <w:pPr>
        <w:spacing w:after="0" w:line="240" w:lineRule="auto"/>
        <w:ind w:left="142" w:hanging="142"/>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 оценка «3» ставится, если:</w:t>
      </w:r>
    </w:p>
    <w:p w:rsidR="00A76C1D" w:rsidRPr="00A76C1D" w:rsidRDefault="00A76C1D" w:rsidP="00A76C1D">
      <w:pPr>
        <w:spacing w:after="0" w:line="240" w:lineRule="auto"/>
        <w:ind w:left="142" w:hanging="142"/>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работа выполнена не полностью, допущено более трех ошибок, но учащийся владеет основными навыками работы на ЭВМ, требуемыми для решения поставленной задачи.</w:t>
      </w:r>
    </w:p>
    <w:p w:rsidR="00A76C1D" w:rsidRPr="00A76C1D" w:rsidRDefault="00A76C1D" w:rsidP="00A76C1D">
      <w:pPr>
        <w:spacing w:after="0" w:line="240" w:lineRule="auto"/>
        <w:ind w:left="142" w:hanging="142"/>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 оценка «2» ставится, если:</w:t>
      </w:r>
    </w:p>
    <w:p w:rsidR="00A76C1D" w:rsidRPr="00A76C1D" w:rsidRDefault="00A76C1D" w:rsidP="00A76C1D">
      <w:pPr>
        <w:spacing w:after="0" w:line="240" w:lineRule="auto"/>
        <w:ind w:left="142" w:hanging="142"/>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допущены существенные ошибки, показавшие, что учащийся не владеет обязательными знаниями, умениями и навыками работы на ЭВМ или значительная часть работы выполнена не самостоятельно.</w:t>
      </w:r>
    </w:p>
    <w:p w:rsidR="00A76C1D" w:rsidRPr="00A76C1D" w:rsidRDefault="00A76C1D" w:rsidP="00A76C1D">
      <w:pPr>
        <w:spacing w:after="0" w:line="240" w:lineRule="auto"/>
        <w:ind w:left="142" w:hanging="142"/>
        <w:rPr>
          <w:rFonts w:ascii="Times New Roman" w:eastAsia="Times New Roman" w:hAnsi="Times New Roman" w:cs="Times New Roman"/>
          <w:sz w:val="24"/>
          <w:szCs w:val="24"/>
          <w:lang w:eastAsia="ru-RU"/>
        </w:rPr>
      </w:pPr>
    </w:p>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Тест оценивается следующим образом:</w:t>
      </w:r>
    </w:p>
    <w:p w:rsidR="00A76C1D" w:rsidRPr="00A76C1D" w:rsidRDefault="00A76C1D" w:rsidP="00A76C1D">
      <w:pPr>
        <w:spacing w:after="0" w:line="240" w:lineRule="auto"/>
        <w:ind w:firstLine="708"/>
        <w:jc w:val="both"/>
        <w:rPr>
          <w:rFonts w:ascii="Arial" w:eastAsia="Times New Roman" w:hAnsi="Arial" w:cs="Arial"/>
          <w:color w:val="444444"/>
          <w:sz w:val="18"/>
          <w:szCs w:val="18"/>
          <w:lang w:eastAsia="ru-RU"/>
        </w:rPr>
      </w:pPr>
    </w:p>
    <w:p w:rsidR="00A76C1D" w:rsidRPr="00A76C1D" w:rsidRDefault="00A76C1D" w:rsidP="00A76C1D">
      <w:pPr>
        <w:spacing w:after="0" w:line="240" w:lineRule="auto"/>
        <w:ind w:left="142" w:hanging="142"/>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«5» - 86-100% правильных ответов на вопросы;</w:t>
      </w:r>
    </w:p>
    <w:p w:rsidR="00A76C1D" w:rsidRPr="00A76C1D" w:rsidRDefault="00A76C1D" w:rsidP="00A76C1D">
      <w:pPr>
        <w:spacing w:after="0" w:line="240" w:lineRule="auto"/>
        <w:ind w:left="142" w:hanging="142"/>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«4» - 71-85% правильных ответов на вопросы;</w:t>
      </w:r>
    </w:p>
    <w:p w:rsidR="00A76C1D" w:rsidRPr="00A76C1D" w:rsidRDefault="00A76C1D" w:rsidP="00A76C1D">
      <w:pPr>
        <w:spacing w:after="0" w:line="240" w:lineRule="auto"/>
        <w:ind w:left="142" w:hanging="142"/>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«3» - 51-70% правильных ответов на вопросы;</w:t>
      </w:r>
    </w:p>
    <w:p w:rsidR="00A76C1D" w:rsidRPr="00A76C1D" w:rsidRDefault="00A76C1D" w:rsidP="00A76C1D">
      <w:pPr>
        <w:spacing w:after="0" w:line="240" w:lineRule="auto"/>
        <w:ind w:left="142" w:hanging="142"/>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«2» - 0-50% правильных ответов на вопросы.</w:t>
      </w:r>
    </w:p>
    <w:p w:rsidR="00A76C1D" w:rsidRPr="00A76C1D" w:rsidRDefault="00A76C1D" w:rsidP="00A76C1D">
      <w:pPr>
        <w:suppressAutoHyphens/>
        <w:spacing w:after="0" w:line="240" w:lineRule="auto"/>
        <w:ind w:left="720"/>
        <w:rPr>
          <w:rFonts w:ascii="Times New Roman" w:eastAsia="Times New Roman" w:hAnsi="Times New Roman" w:cs="Times New Roman"/>
          <w:sz w:val="28"/>
          <w:szCs w:val="28"/>
          <w:lang w:eastAsia="ar-SA"/>
        </w:rPr>
      </w:pPr>
    </w:p>
    <w:p w:rsidR="00A76C1D" w:rsidRDefault="00A76C1D"/>
    <w:p w:rsidR="00A76C1D" w:rsidRDefault="00A76C1D"/>
    <w:p w:rsidR="00A76C1D" w:rsidRDefault="00A76C1D"/>
    <w:p w:rsidR="00A76C1D" w:rsidRDefault="00A76C1D"/>
    <w:p w:rsidR="00A76C1D" w:rsidRDefault="00A76C1D"/>
    <w:p w:rsidR="00A76C1D" w:rsidRDefault="00A76C1D" w:rsidP="00A76C1D">
      <w:pPr>
        <w:spacing w:after="0" w:line="240" w:lineRule="auto"/>
        <w:jc w:val="center"/>
        <w:rPr>
          <w:rFonts w:ascii="Times New Roman" w:eastAsia="Times New Roman" w:hAnsi="Times New Roman" w:cs="Times New Roman"/>
          <w:b/>
          <w:sz w:val="24"/>
          <w:szCs w:val="24"/>
          <w:lang w:eastAsia="ru-RU"/>
        </w:rPr>
      </w:pPr>
    </w:p>
    <w:p w:rsidR="00A76C1D" w:rsidRDefault="00A76C1D" w:rsidP="00A76C1D">
      <w:pPr>
        <w:spacing w:after="0" w:line="240" w:lineRule="auto"/>
        <w:jc w:val="center"/>
        <w:rPr>
          <w:rFonts w:ascii="Times New Roman" w:eastAsia="Times New Roman" w:hAnsi="Times New Roman" w:cs="Times New Roman"/>
          <w:b/>
          <w:sz w:val="24"/>
          <w:szCs w:val="24"/>
          <w:lang w:eastAsia="ru-RU"/>
        </w:rPr>
      </w:pPr>
    </w:p>
    <w:p w:rsidR="00A76C1D" w:rsidRDefault="00A76C1D" w:rsidP="00A76C1D">
      <w:pPr>
        <w:spacing w:after="0" w:line="240" w:lineRule="auto"/>
        <w:jc w:val="center"/>
        <w:rPr>
          <w:rFonts w:ascii="Times New Roman" w:eastAsia="Times New Roman" w:hAnsi="Times New Roman" w:cs="Times New Roman"/>
          <w:b/>
          <w:sz w:val="24"/>
          <w:szCs w:val="24"/>
          <w:lang w:eastAsia="ru-RU"/>
        </w:rPr>
      </w:pPr>
    </w:p>
    <w:p w:rsidR="00A76C1D" w:rsidRDefault="00A76C1D" w:rsidP="00A76C1D">
      <w:pPr>
        <w:spacing w:after="0" w:line="240" w:lineRule="auto"/>
        <w:jc w:val="center"/>
        <w:rPr>
          <w:rFonts w:ascii="Times New Roman" w:eastAsia="Times New Roman" w:hAnsi="Times New Roman" w:cs="Times New Roman"/>
          <w:b/>
          <w:sz w:val="24"/>
          <w:szCs w:val="24"/>
          <w:lang w:eastAsia="ru-RU"/>
        </w:rPr>
      </w:pPr>
    </w:p>
    <w:p w:rsidR="00A76C1D" w:rsidRDefault="00A76C1D" w:rsidP="00A76C1D">
      <w:pPr>
        <w:spacing w:after="0" w:line="240" w:lineRule="auto"/>
        <w:jc w:val="center"/>
        <w:rPr>
          <w:rFonts w:ascii="Times New Roman" w:eastAsia="Times New Roman" w:hAnsi="Times New Roman" w:cs="Times New Roman"/>
          <w:b/>
          <w:sz w:val="24"/>
          <w:szCs w:val="24"/>
          <w:lang w:eastAsia="ru-RU"/>
        </w:rPr>
      </w:pPr>
    </w:p>
    <w:p w:rsidR="00A76C1D" w:rsidRDefault="00A76C1D" w:rsidP="00A76C1D">
      <w:pPr>
        <w:spacing w:after="0" w:line="240" w:lineRule="auto"/>
        <w:jc w:val="center"/>
        <w:rPr>
          <w:rFonts w:ascii="Times New Roman" w:eastAsia="Times New Roman" w:hAnsi="Times New Roman" w:cs="Times New Roman"/>
          <w:b/>
          <w:sz w:val="24"/>
          <w:szCs w:val="24"/>
          <w:lang w:eastAsia="ru-RU"/>
        </w:rPr>
      </w:pPr>
    </w:p>
    <w:p w:rsidR="00A76C1D" w:rsidRDefault="00A76C1D" w:rsidP="00A76C1D">
      <w:pPr>
        <w:spacing w:after="0" w:line="240" w:lineRule="auto"/>
        <w:jc w:val="center"/>
        <w:rPr>
          <w:rFonts w:ascii="Times New Roman" w:eastAsia="Times New Roman" w:hAnsi="Times New Roman" w:cs="Times New Roman"/>
          <w:b/>
          <w:sz w:val="24"/>
          <w:szCs w:val="24"/>
          <w:lang w:eastAsia="ru-RU"/>
        </w:rPr>
      </w:pPr>
    </w:p>
    <w:p w:rsidR="00A76C1D" w:rsidRDefault="00A76C1D" w:rsidP="00A76C1D">
      <w:pPr>
        <w:spacing w:after="0" w:line="240" w:lineRule="auto"/>
        <w:jc w:val="center"/>
        <w:rPr>
          <w:rFonts w:ascii="Times New Roman" w:eastAsia="Times New Roman" w:hAnsi="Times New Roman" w:cs="Times New Roman"/>
          <w:b/>
          <w:sz w:val="24"/>
          <w:szCs w:val="24"/>
          <w:lang w:eastAsia="ru-RU"/>
        </w:rPr>
      </w:pPr>
    </w:p>
    <w:p w:rsidR="00A76C1D" w:rsidRDefault="00A76C1D" w:rsidP="00A76C1D">
      <w:pPr>
        <w:spacing w:after="0" w:line="240" w:lineRule="auto"/>
        <w:jc w:val="center"/>
        <w:rPr>
          <w:rFonts w:ascii="Times New Roman" w:eastAsia="Times New Roman" w:hAnsi="Times New Roman" w:cs="Times New Roman"/>
          <w:b/>
          <w:sz w:val="24"/>
          <w:szCs w:val="24"/>
          <w:lang w:eastAsia="ru-RU"/>
        </w:rPr>
      </w:pPr>
    </w:p>
    <w:p w:rsidR="00A76C1D" w:rsidRDefault="00A76C1D" w:rsidP="00A76C1D">
      <w:pPr>
        <w:spacing w:after="0" w:line="240" w:lineRule="auto"/>
        <w:jc w:val="center"/>
        <w:rPr>
          <w:rFonts w:ascii="Times New Roman" w:eastAsia="Times New Roman" w:hAnsi="Times New Roman" w:cs="Times New Roman"/>
          <w:b/>
          <w:sz w:val="24"/>
          <w:szCs w:val="24"/>
          <w:lang w:eastAsia="ru-RU"/>
        </w:rPr>
      </w:pPr>
    </w:p>
    <w:p w:rsidR="00A76C1D" w:rsidRDefault="00A76C1D" w:rsidP="00A76C1D">
      <w:pPr>
        <w:spacing w:after="0" w:line="240" w:lineRule="auto"/>
        <w:jc w:val="center"/>
        <w:rPr>
          <w:rFonts w:ascii="Times New Roman" w:eastAsia="Times New Roman" w:hAnsi="Times New Roman" w:cs="Times New Roman"/>
          <w:b/>
          <w:sz w:val="24"/>
          <w:szCs w:val="24"/>
          <w:lang w:eastAsia="ru-RU"/>
        </w:rPr>
      </w:pPr>
    </w:p>
    <w:p w:rsidR="00A76C1D" w:rsidRDefault="00A76C1D" w:rsidP="00A76C1D">
      <w:pPr>
        <w:spacing w:after="0" w:line="240" w:lineRule="auto"/>
        <w:jc w:val="center"/>
        <w:rPr>
          <w:rFonts w:ascii="Times New Roman" w:eastAsia="Times New Roman" w:hAnsi="Times New Roman" w:cs="Times New Roman"/>
          <w:b/>
          <w:sz w:val="24"/>
          <w:szCs w:val="24"/>
          <w:lang w:eastAsia="ru-RU"/>
        </w:rPr>
      </w:pPr>
    </w:p>
    <w:p w:rsidR="00A76C1D" w:rsidRDefault="00A76C1D" w:rsidP="00A76C1D">
      <w:pPr>
        <w:spacing w:after="0" w:line="240" w:lineRule="auto"/>
        <w:jc w:val="center"/>
        <w:rPr>
          <w:rFonts w:ascii="Times New Roman" w:eastAsia="Times New Roman" w:hAnsi="Times New Roman" w:cs="Times New Roman"/>
          <w:b/>
          <w:sz w:val="24"/>
          <w:szCs w:val="24"/>
          <w:lang w:eastAsia="ru-RU"/>
        </w:rPr>
      </w:pPr>
    </w:p>
    <w:p w:rsidR="00A76C1D" w:rsidRDefault="00A76C1D" w:rsidP="00A76C1D">
      <w:pPr>
        <w:spacing w:after="0" w:line="240" w:lineRule="auto"/>
        <w:jc w:val="center"/>
        <w:rPr>
          <w:rFonts w:ascii="Times New Roman" w:eastAsia="Times New Roman" w:hAnsi="Times New Roman" w:cs="Times New Roman"/>
          <w:b/>
          <w:sz w:val="24"/>
          <w:szCs w:val="24"/>
          <w:lang w:eastAsia="ru-RU"/>
        </w:rPr>
      </w:pPr>
    </w:p>
    <w:p w:rsidR="00A76C1D" w:rsidRDefault="00A76C1D" w:rsidP="00A76C1D">
      <w:pPr>
        <w:spacing w:after="0" w:line="240" w:lineRule="auto"/>
        <w:jc w:val="center"/>
        <w:rPr>
          <w:rFonts w:ascii="Times New Roman" w:eastAsia="Times New Roman" w:hAnsi="Times New Roman" w:cs="Times New Roman"/>
          <w:b/>
          <w:sz w:val="24"/>
          <w:szCs w:val="24"/>
          <w:lang w:eastAsia="ru-RU"/>
        </w:rPr>
      </w:pPr>
    </w:p>
    <w:p w:rsidR="00A76C1D" w:rsidRDefault="00A76C1D" w:rsidP="00A76C1D">
      <w:pPr>
        <w:spacing w:after="0" w:line="240" w:lineRule="auto"/>
        <w:jc w:val="center"/>
        <w:rPr>
          <w:rFonts w:ascii="Times New Roman" w:eastAsia="Times New Roman" w:hAnsi="Times New Roman" w:cs="Times New Roman"/>
          <w:b/>
          <w:sz w:val="24"/>
          <w:szCs w:val="24"/>
          <w:lang w:eastAsia="ru-RU"/>
        </w:rPr>
      </w:pPr>
    </w:p>
    <w:p w:rsidR="00A76C1D" w:rsidRDefault="00A76C1D" w:rsidP="00A76C1D">
      <w:pPr>
        <w:spacing w:after="0" w:line="240" w:lineRule="auto"/>
        <w:jc w:val="center"/>
        <w:rPr>
          <w:rFonts w:ascii="Times New Roman" w:eastAsia="Times New Roman" w:hAnsi="Times New Roman" w:cs="Times New Roman"/>
          <w:b/>
          <w:sz w:val="24"/>
          <w:szCs w:val="24"/>
          <w:lang w:eastAsia="ru-RU"/>
        </w:rPr>
      </w:pPr>
    </w:p>
    <w:p w:rsidR="00A76C1D" w:rsidRDefault="00A76C1D" w:rsidP="00A76C1D">
      <w:pPr>
        <w:spacing w:after="0" w:line="240" w:lineRule="auto"/>
        <w:jc w:val="center"/>
        <w:rPr>
          <w:rFonts w:ascii="Times New Roman" w:eastAsia="Times New Roman" w:hAnsi="Times New Roman" w:cs="Times New Roman"/>
          <w:b/>
          <w:sz w:val="24"/>
          <w:szCs w:val="24"/>
          <w:lang w:eastAsia="ru-RU"/>
        </w:rPr>
      </w:pPr>
    </w:p>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МИНИСТЕРСТВО ОБРАЗОВАНИЯ И НАУКИ РТ</w:t>
      </w:r>
    </w:p>
    <w:p w:rsidR="00A76C1D" w:rsidRPr="00A76C1D" w:rsidRDefault="00A76C1D" w:rsidP="00A76C1D">
      <w:pPr>
        <w:spacing w:after="0" w:line="240" w:lineRule="auto"/>
        <w:jc w:val="right"/>
        <w:rPr>
          <w:rFonts w:ascii="Times New Roman" w:eastAsia="Calibri" w:hAnsi="Times New Roman" w:cs="Times New Roman"/>
          <w:sz w:val="24"/>
          <w:szCs w:val="24"/>
        </w:rPr>
      </w:pPr>
      <w:r w:rsidRPr="00A76C1D">
        <w:rPr>
          <w:rFonts w:ascii="Times New Roman" w:eastAsia="Times New Roman" w:hAnsi="Times New Roman" w:cs="Times New Roman"/>
          <w:sz w:val="24"/>
          <w:szCs w:val="24"/>
          <w:lang w:eastAsia="ru-RU"/>
        </w:rPr>
        <w:t xml:space="preserve">                                   </w:t>
      </w:r>
    </w:p>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ГОСУДАРСТВЕННОЕ АВТОНОМНОЕ ПРОФЕССИОНАЛЬНОЕ</w:t>
      </w:r>
    </w:p>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ОБРАЗОВАТЕЛЬНОЕ УЧРЕЖДЕНИЕ</w:t>
      </w:r>
    </w:p>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«МУСЛЮМОВСКИЙ ПОЛИТЕХНИЧЕСКИЙ ТЕХНИКУМ»</w:t>
      </w:r>
    </w:p>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p>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p>
    <w:tbl>
      <w:tblPr>
        <w:tblW w:w="0" w:type="auto"/>
        <w:tblLook w:val="04A0" w:firstRow="1" w:lastRow="0" w:firstColumn="1" w:lastColumn="0" w:noHBand="0" w:noVBand="1"/>
      </w:tblPr>
      <w:tblGrid>
        <w:gridCol w:w="5027"/>
        <w:gridCol w:w="4228"/>
        <w:gridCol w:w="4763"/>
      </w:tblGrid>
      <w:tr w:rsidR="00A76C1D" w:rsidRPr="00A76C1D" w:rsidTr="00A76C1D">
        <w:tc>
          <w:tcPr>
            <w:tcW w:w="5211" w:type="dxa"/>
            <w:shd w:val="clear" w:color="auto" w:fill="auto"/>
          </w:tcPr>
          <w:p w:rsidR="00A76C1D" w:rsidRPr="00A76C1D" w:rsidRDefault="00A76C1D" w:rsidP="00A76C1D">
            <w:pPr>
              <w:tabs>
                <w:tab w:val="left" w:pos="9288"/>
              </w:tabs>
              <w:spacing w:after="0" w:line="240" w:lineRule="auto"/>
              <w:jc w:val="both"/>
              <w:rPr>
                <w:rFonts w:ascii="Times New Roman" w:eastAsia="Calibri" w:hAnsi="Times New Roman" w:cs="Times New Roman"/>
                <w:b/>
                <w:bCs/>
                <w:sz w:val="24"/>
                <w:szCs w:val="24"/>
                <w:lang w:eastAsia="ru-RU"/>
              </w:rPr>
            </w:pPr>
            <w:r w:rsidRPr="00A76C1D">
              <w:rPr>
                <w:rFonts w:ascii="Times New Roman" w:eastAsia="Calibri" w:hAnsi="Times New Roman" w:cs="Times New Roman"/>
                <w:b/>
                <w:bCs/>
                <w:sz w:val="24"/>
                <w:szCs w:val="24"/>
                <w:lang w:eastAsia="ru-RU"/>
              </w:rPr>
              <w:t xml:space="preserve">Согласована  </w:t>
            </w:r>
          </w:p>
          <w:p w:rsidR="00A76C1D" w:rsidRPr="00A76C1D" w:rsidRDefault="00A76C1D" w:rsidP="00A76C1D">
            <w:pPr>
              <w:tabs>
                <w:tab w:val="left" w:pos="9288"/>
              </w:tabs>
              <w:spacing w:after="0" w:line="240" w:lineRule="auto"/>
              <w:jc w:val="both"/>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xml:space="preserve">Заместитель директора  по УПР </w:t>
            </w:r>
          </w:p>
          <w:p w:rsidR="00A76C1D" w:rsidRPr="00A76C1D" w:rsidRDefault="00A76C1D" w:rsidP="00A76C1D">
            <w:pPr>
              <w:tabs>
                <w:tab w:val="left" w:pos="9288"/>
              </w:tabs>
              <w:spacing w:after="0" w:line="240" w:lineRule="auto"/>
              <w:jc w:val="both"/>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xml:space="preserve">ГАПОУ«Муслюмовский                                                                                    политехнический техникум» </w:t>
            </w:r>
          </w:p>
          <w:p w:rsidR="00A76C1D" w:rsidRPr="00A76C1D" w:rsidRDefault="00A76C1D" w:rsidP="00A76C1D">
            <w:pPr>
              <w:tabs>
                <w:tab w:val="left" w:pos="9288"/>
              </w:tabs>
              <w:spacing w:after="0" w:line="240" w:lineRule="auto"/>
              <w:jc w:val="both"/>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__________ Ханов Р.З.</w:t>
            </w:r>
          </w:p>
          <w:p w:rsidR="00A76C1D" w:rsidRPr="00A76C1D" w:rsidRDefault="00A76C1D" w:rsidP="00A76C1D">
            <w:pPr>
              <w:tabs>
                <w:tab w:val="left" w:pos="9288"/>
              </w:tabs>
              <w:spacing w:after="0" w:line="240" w:lineRule="auto"/>
              <w:jc w:val="both"/>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xml:space="preserve">«____»______________2023г.                           </w:t>
            </w:r>
          </w:p>
          <w:p w:rsidR="00A76C1D" w:rsidRPr="00A76C1D" w:rsidRDefault="00A76C1D" w:rsidP="00A76C1D">
            <w:pPr>
              <w:tabs>
                <w:tab w:val="left" w:pos="9288"/>
              </w:tabs>
              <w:spacing w:after="0" w:line="240" w:lineRule="auto"/>
              <w:jc w:val="both"/>
              <w:rPr>
                <w:rFonts w:ascii="Times New Roman" w:eastAsia="Calibri" w:hAnsi="Times New Roman" w:cs="Times New Roman"/>
                <w:sz w:val="24"/>
                <w:szCs w:val="24"/>
                <w:lang w:eastAsia="ru-RU"/>
              </w:rPr>
            </w:pPr>
          </w:p>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sz w:val="24"/>
                <w:szCs w:val="24"/>
                <w:lang w:eastAsia="ru-RU"/>
              </w:rPr>
              <w:t xml:space="preserve">                         </w:t>
            </w:r>
          </w:p>
        </w:tc>
        <w:tc>
          <w:tcPr>
            <w:tcW w:w="4646" w:type="dxa"/>
            <w:shd w:val="clear" w:color="auto" w:fill="auto"/>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4929" w:type="dxa"/>
            <w:shd w:val="clear" w:color="auto" w:fill="auto"/>
          </w:tcPr>
          <w:p w:rsidR="00A76C1D" w:rsidRPr="00A76C1D" w:rsidRDefault="00A76C1D" w:rsidP="00A76C1D">
            <w:pPr>
              <w:tabs>
                <w:tab w:val="left" w:pos="9288"/>
              </w:tabs>
              <w:spacing w:after="0" w:line="240" w:lineRule="auto"/>
              <w:rPr>
                <w:rFonts w:ascii="Times New Roman" w:eastAsia="Calibri" w:hAnsi="Times New Roman" w:cs="Times New Roman"/>
                <w:b/>
                <w:bCs/>
                <w:sz w:val="24"/>
                <w:szCs w:val="24"/>
                <w:lang w:eastAsia="ru-RU"/>
              </w:rPr>
            </w:pPr>
            <w:r w:rsidRPr="00A76C1D">
              <w:rPr>
                <w:rFonts w:ascii="Times New Roman" w:eastAsia="Calibri" w:hAnsi="Times New Roman" w:cs="Times New Roman"/>
                <w:b/>
                <w:bCs/>
                <w:sz w:val="24"/>
                <w:szCs w:val="24"/>
                <w:lang w:eastAsia="ru-RU"/>
              </w:rPr>
              <w:t xml:space="preserve"> Утверждена</w:t>
            </w:r>
          </w:p>
          <w:p w:rsidR="00A76C1D" w:rsidRPr="00A76C1D" w:rsidRDefault="00A76C1D" w:rsidP="00A76C1D">
            <w:pPr>
              <w:tabs>
                <w:tab w:val="left" w:pos="9288"/>
              </w:tabs>
              <w:spacing w:after="0" w:line="240" w:lineRule="auto"/>
              <w:rPr>
                <w:rFonts w:ascii="Times New Roman" w:eastAsia="Calibri" w:hAnsi="Times New Roman" w:cs="Times New Roman"/>
                <w:b/>
                <w:bCs/>
                <w:sz w:val="24"/>
                <w:szCs w:val="24"/>
                <w:lang w:eastAsia="ru-RU"/>
              </w:rPr>
            </w:pPr>
            <w:r w:rsidRPr="00A76C1D">
              <w:rPr>
                <w:rFonts w:ascii="Times New Roman" w:eastAsia="Calibri" w:hAnsi="Times New Roman" w:cs="Times New Roman"/>
                <w:sz w:val="24"/>
                <w:szCs w:val="24"/>
                <w:lang w:eastAsia="ru-RU"/>
              </w:rPr>
              <w:t xml:space="preserve">Директор ГАПОУ «Муслюмовский    политехнический техникум»        __________И.Д.Миргалимов   </w:t>
            </w:r>
          </w:p>
          <w:p w:rsidR="00A76C1D" w:rsidRPr="00A76C1D" w:rsidRDefault="00A76C1D" w:rsidP="00A76C1D">
            <w:pPr>
              <w:tabs>
                <w:tab w:val="left" w:pos="9288"/>
              </w:tabs>
              <w:spacing w:after="0" w:line="240" w:lineRule="auto"/>
              <w:jc w:val="both"/>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xml:space="preserve">                                                    </w:t>
            </w:r>
          </w:p>
          <w:p w:rsidR="00A76C1D" w:rsidRPr="00A76C1D" w:rsidRDefault="00A76C1D" w:rsidP="00A76C1D">
            <w:pPr>
              <w:tabs>
                <w:tab w:val="left" w:pos="9288"/>
              </w:tabs>
              <w:spacing w:after="0" w:line="240" w:lineRule="auto"/>
              <w:jc w:val="both"/>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xml:space="preserve">«__»___________2023г.  </w:t>
            </w:r>
          </w:p>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bl>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p>
    <w:p w:rsidR="00A76C1D" w:rsidRPr="00A76C1D" w:rsidRDefault="00A76C1D" w:rsidP="00A76C1D">
      <w:pPr>
        <w:tabs>
          <w:tab w:val="left" w:pos="9288"/>
        </w:tabs>
        <w:spacing w:after="0" w:line="240" w:lineRule="auto"/>
        <w:jc w:val="both"/>
        <w:rPr>
          <w:rFonts w:ascii="Times New Roman" w:eastAsia="Times New Roman" w:hAnsi="Times New Roman" w:cs="Times New Roman"/>
          <w:sz w:val="24"/>
          <w:szCs w:val="24"/>
          <w:lang w:eastAsia="ru-RU"/>
        </w:rPr>
      </w:pPr>
    </w:p>
    <w:p w:rsidR="00A76C1D" w:rsidRPr="00A76C1D" w:rsidRDefault="00A76C1D" w:rsidP="00A76C1D">
      <w:pPr>
        <w:tabs>
          <w:tab w:val="left" w:pos="9288"/>
        </w:tabs>
        <w:spacing w:after="0" w:line="240" w:lineRule="auto"/>
        <w:jc w:val="both"/>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РАБОЧАЯ ПРОГРАММА УЧЕБНОЙ ДИСЦИПЛИНЫ</w:t>
      </w:r>
    </w:p>
    <w:p w:rsidR="00A76C1D" w:rsidRPr="00A76C1D" w:rsidRDefault="00A76C1D" w:rsidP="00A76C1D">
      <w:pPr>
        <w:suppressAutoHyphens/>
        <w:spacing w:after="0" w:line="240" w:lineRule="auto"/>
        <w:jc w:val="center"/>
        <w:rPr>
          <w:rFonts w:ascii="Times New Roman" w:eastAsia="Times New Roman" w:hAnsi="Times New Roman" w:cs="Times New Roman"/>
          <w:b/>
          <w:bCs/>
          <w:sz w:val="28"/>
          <w:szCs w:val="28"/>
          <w:lang w:eastAsia="ar-SA"/>
        </w:rPr>
      </w:pPr>
      <w:r w:rsidRPr="00A76C1D">
        <w:rPr>
          <w:rFonts w:ascii="Times New Roman" w:eastAsia="Times New Roman" w:hAnsi="Times New Roman" w:cs="Times New Roman"/>
          <w:b/>
          <w:bCs/>
          <w:sz w:val="28"/>
          <w:szCs w:val="28"/>
          <w:lang w:eastAsia="ar-SA"/>
        </w:rPr>
        <w:t>ОУД.10 «Физика»</w:t>
      </w:r>
    </w:p>
    <w:p w:rsidR="00A76C1D" w:rsidRPr="00A76C1D" w:rsidRDefault="00A76C1D" w:rsidP="00A76C1D">
      <w:pPr>
        <w:suppressAutoHyphens/>
        <w:spacing w:after="0" w:line="240" w:lineRule="auto"/>
        <w:jc w:val="center"/>
        <w:rPr>
          <w:rFonts w:ascii="Times New Roman" w:eastAsia="Times New Roman" w:hAnsi="Times New Roman" w:cs="Times New Roman"/>
          <w:b/>
          <w:bCs/>
          <w:sz w:val="28"/>
          <w:szCs w:val="28"/>
          <w:lang w:eastAsia="ar-SA"/>
        </w:rPr>
      </w:pPr>
      <w:r w:rsidRPr="00A76C1D">
        <w:rPr>
          <w:rFonts w:ascii="Times New Roman" w:eastAsia="Times New Roman" w:hAnsi="Times New Roman" w:cs="Times New Roman"/>
          <w:b/>
          <w:bCs/>
          <w:sz w:val="28"/>
          <w:szCs w:val="28"/>
          <w:lang w:eastAsia="ar-SA"/>
        </w:rPr>
        <w:t>основной профессиональной образовательной программы подготовки квалифицированных рабочих, служащих</w:t>
      </w:r>
      <w:r w:rsidRPr="00A76C1D">
        <w:rPr>
          <w:rFonts w:ascii="Times New Roman" w:eastAsia="Times New Roman" w:hAnsi="Times New Roman" w:cs="Times New Roman"/>
          <w:b/>
          <w:sz w:val="28"/>
          <w:szCs w:val="28"/>
          <w:lang w:eastAsia="ar-SA"/>
        </w:rPr>
        <w:t xml:space="preserve"> по профессии</w:t>
      </w:r>
      <w:r w:rsidRPr="00A76C1D">
        <w:rPr>
          <w:rFonts w:ascii="Times New Roman" w:eastAsia="Times New Roman" w:hAnsi="Times New Roman" w:cs="Times New Roman"/>
          <w:b/>
          <w:bCs/>
          <w:sz w:val="28"/>
          <w:szCs w:val="28"/>
          <w:lang w:eastAsia="ar-SA"/>
        </w:rPr>
        <w:t>: 23.01.17 «Мастер по ремонту и обслуживанию автомобилей »</w:t>
      </w:r>
    </w:p>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 xml:space="preserve"> </w:t>
      </w: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Calibri" w:hAnsi="Times New Roman" w:cs="Times New Roman"/>
          <w:sz w:val="28"/>
          <w:szCs w:val="28"/>
          <w:lang w:eastAsia="ru-RU"/>
        </w:rPr>
      </w:pPr>
    </w:p>
    <w:p w:rsidR="00A76C1D" w:rsidRPr="00A76C1D" w:rsidRDefault="00A76C1D" w:rsidP="00A76C1D">
      <w:pPr>
        <w:spacing w:after="0" w:line="240" w:lineRule="auto"/>
        <w:rPr>
          <w:rFonts w:ascii="Times New Roman" w:eastAsia="Calibri" w:hAnsi="Times New Roman" w:cs="Times New Roman"/>
          <w:sz w:val="28"/>
          <w:szCs w:val="28"/>
          <w:lang w:eastAsia="ru-RU"/>
        </w:rPr>
      </w:pPr>
    </w:p>
    <w:p w:rsidR="00A76C1D" w:rsidRPr="00A76C1D" w:rsidRDefault="00A76C1D" w:rsidP="00A76C1D">
      <w:pPr>
        <w:spacing w:after="0" w:line="240" w:lineRule="auto"/>
        <w:rPr>
          <w:rFonts w:ascii="Times New Roman" w:eastAsia="Calibri" w:hAnsi="Times New Roman" w:cs="Times New Roman"/>
          <w:sz w:val="28"/>
          <w:szCs w:val="28"/>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Муслюмово 2023</w:t>
      </w:r>
    </w:p>
    <w:p w:rsidR="00A76C1D" w:rsidRPr="00A76C1D" w:rsidRDefault="00A76C1D" w:rsidP="00A76C1D">
      <w:pPr>
        <w:suppressAutoHyphens/>
        <w:spacing w:after="0" w:line="240" w:lineRule="auto"/>
        <w:rPr>
          <w:rFonts w:ascii="Times New Roman" w:eastAsia="Times New Roman" w:hAnsi="Times New Roman" w:cs="Times New Roman"/>
          <w:sz w:val="26"/>
          <w:szCs w:val="26"/>
          <w:lang w:eastAsia="ar-SA"/>
        </w:rPr>
        <w:sectPr w:rsidR="00A76C1D" w:rsidRPr="00A76C1D">
          <w:pgSz w:w="16838" w:h="11906" w:orient="landscape"/>
          <w:pgMar w:top="851" w:right="1410" w:bottom="850" w:left="1410" w:header="1134" w:footer="1134" w:gutter="0"/>
          <w:cols w:space="720"/>
        </w:sectPr>
      </w:pPr>
    </w:p>
    <w:p w:rsidR="00A76C1D" w:rsidRPr="00A76C1D" w:rsidRDefault="00A76C1D" w:rsidP="00A76C1D">
      <w:pPr>
        <w:spacing w:after="0" w:line="240" w:lineRule="auto"/>
        <w:jc w:val="both"/>
        <w:rPr>
          <w:rFonts w:ascii="Times New Roman" w:eastAsia="Times New Roman" w:hAnsi="Times New Roman" w:cs="Times New Roman"/>
          <w:b/>
          <w:sz w:val="28"/>
          <w:szCs w:val="28"/>
          <w:lang w:eastAsia="ru-RU"/>
        </w:rPr>
      </w:pPr>
      <w:r w:rsidRPr="00A76C1D">
        <w:rPr>
          <w:rFonts w:ascii="Times New Roman" w:eastAsia="Times New Roman" w:hAnsi="Times New Roman" w:cs="Times New Roman"/>
          <w:sz w:val="28"/>
          <w:szCs w:val="28"/>
          <w:lang w:eastAsia="ru-RU"/>
        </w:rPr>
        <w:t>Рабочая программа учебной дисциплины «</w:t>
      </w:r>
      <w:r w:rsidRPr="00A76C1D">
        <w:rPr>
          <w:rFonts w:ascii="Times New Roman" w:eastAsia="Times New Roman" w:hAnsi="Times New Roman" w:cs="Times New Roman"/>
          <w:color w:val="000000"/>
          <w:sz w:val="28"/>
          <w:szCs w:val="28"/>
          <w:lang w:eastAsia="ru-RU"/>
        </w:rPr>
        <w:t>Физика</w:t>
      </w:r>
      <w:r w:rsidRPr="00A76C1D">
        <w:rPr>
          <w:rFonts w:ascii="Times New Roman" w:eastAsia="Times New Roman" w:hAnsi="Times New Roman" w:cs="Times New Roman"/>
          <w:sz w:val="28"/>
          <w:szCs w:val="28"/>
          <w:lang w:eastAsia="ru-RU"/>
        </w:rPr>
        <w:t xml:space="preserve">» является частью основной профессиональной образовательной программы подготовки квалифицированных рабочих, служащих  </w:t>
      </w:r>
      <w:r w:rsidRPr="00A76C1D">
        <w:rPr>
          <w:rFonts w:ascii="Times New Roman" w:eastAsia="Times New Roman" w:hAnsi="Times New Roman" w:cs="Times New Roman"/>
          <w:sz w:val="28"/>
          <w:szCs w:val="28"/>
          <w:lang w:eastAsia="ar-SA"/>
        </w:rPr>
        <w:t xml:space="preserve">ГАПОУ «Муслюмовский политехнический техникум» </w:t>
      </w:r>
      <w:r w:rsidRPr="00A76C1D">
        <w:rPr>
          <w:rFonts w:ascii="Times New Roman" w:eastAsia="Times New Roman" w:hAnsi="Times New Roman" w:cs="Times New Roman"/>
          <w:sz w:val="28"/>
          <w:szCs w:val="28"/>
          <w:lang w:eastAsia="ru-RU"/>
        </w:rPr>
        <w:t xml:space="preserve">в соответствии с ФГОС, по профессии </w:t>
      </w:r>
      <w:r w:rsidRPr="00A76C1D">
        <w:rPr>
          <w:rFonts w:ascii="Times New Roman" w:eastAsia="Times New Roman" w:hAnsi="Times New Roman" w:cs="Times New Roman"/>
          <w:b/>
          <w:sz w:val="28"/>
          <w:szCs w:val="28"/>
          <w:lang w:eastAsia="ru-RU"/>
        </w:rPr>
        <w:t>23.01.17 «Мастер по ремонту и обслуживанию автомобилей»</w:t>
      </w:r>
    </w:p>
    <w:p w:rsidR="00A76C1D" w:rsidRPr="00A76C1D" w:rsidRDefault="00A76C1D" w:rsidP="00A76C1D">
      <w:pPr>
        <w:suppressAutoHyphens/>
        <w:spacing w:after="0" w:line="240" w:lineRule="auto"/>
        <w:rPr>
          <w:rFonts w:ascii="Times New Roman" w:eastAsia="Times New Roman" w:hAnsi="Times New Roman" w:cs="Times New Roman"/>
          <w:sz w:val="28"/>
          <w:szCs w:val="28"/>
          <w:lang w:eastAsia="ru-RU"/>
        </w:rPr>
      </w:pPr>
      <w:r w:rsidRPr="00A76C1D">
        <w:rPr>
          <w:rFonts w:ascii="Times New Roman" w:eastAsia="Times New Roman" w:hAnsi="Times New Roman" w:cs="Times New Roman"/>
          <w:sz w:val="28"/>
          <w:szCs w:val="28"/>
          <w:lang w:eastAsia="ru-RU"/>
        </w:rPr>
        <w:t xml:space="preserve">  Программу разработал преподаватель  физики и математики </w:t>
      </w:r>
    </w:p>
    <w:p w:rsidR="00A76C1D" w:rsidRPr="00A76C1D" w:rsidRDefault="00A76C1D" w:rsidP="00A76C1D">
      <w:pPr>
        <w:suppressAutoHyphens/>
        <w:spacing w:after="0" w:line="240" w:lineRule="auto"/>
        <w:rPr>
          <w:rFonts w:ascii="Times New Roman" w:eastAsia="Times New Roman" w:hAnsi="Times New Roman" w:cs="Times New Roman"/>
          <w:sz w:val="28"/>
          <w:szCs w:val="28"/>
          <w:lang w:eastAsia="ru-RU"/>
        </w:rPr>
      </w:pPr>
      <w:r w:rsidRPr="00A76C1D">
        <w:rPr>
          <w:rFonts w:ascii="Times New Roman" w:eastAsia="Times New Roman" w:hAnsi="Times New Roman" w:cs="Times New Roman"/>
          <w:sz w:val="28"/>
          <w:szCs w:val="28"/>
          <w:lang w:eastAsia="ru-RU"/>
        </w:rPr>
        <w:t>Мухаметова Райхана Гилемдаровна</w:t>
      </w:r>
      <w:r w:rsidRPr="00A76C1D">
        <w:rPr>
          <w:rFonts w:ascii="Times New Roman" w:eastAsia="Times New Roman" w:hAnsi="Times New Roman" w:cs="Times New Roman"/>
          <w:b/>
          <w:sz w:val="28"/>
          <w:szCs w:val="28"/>
          <w:lang w:eastAsia="ru-RU"/>
        </w:rPr>
        <w:t xml:space="preserve">.            </w:t>
      </w:r>
    </w:p>
    <w:p w:rsidR="00A76C1D" w:rsidRPr="00A76C1D" w:rsidRDefault="00A76C1D" w:rsidP="00A76C1D">
      <w:pPr>
        <w:suppressAutoHyphens/>
        <w:spacing w:after="0" w:line="240" w:lineRule="auto"/>
        <w:rPr>
          <w:rFonts w:ascii="Times New Roman" w:eastAsia="Times New Roman" w:hAnsi="Times New Roman" w:cs="Times New Roman"/>
          <w:sz w:val="28"/>
          <w:szCs w:val="28"/>
          <w:lang w:eastAsia="ru-RU"/>
        </w:rPr>
      </w:pPr>
      <w:r w:rsidRPr="00A76C1D">
        <w:rPr>
          <w:rFonts w:ascii="Times New Roman" w:eastAsia="Times New Roman" w:hAnsi="Times New Roman" w:cs="Times New Roman"/>
          <w:sz w:val="28"/>
          <w:szCs w:val="28"/>
          <w:lang w:eastAsia="ru-RU"/>
        </w:rPr>
        <w:t xml:space="preserve">  Программа рассмотрена на заседании ПЦК ГАПОУ «Муслюмовский политехнический техникум».</w:t>
      </w:r>
    </w:p>
    <w:p w:rsidR="00A76C1D" w:rsidRPr="00A76C1D" w:rsidRDefault="00A76C1D" w:rsidP="00A76C1D">
      <w:pPr>
        <w:suppressAutoHyphens/>
        <w:spacing w:after="0" w:line="240" w:lineRule="auto"/>
        <w:rPr>
          <w:rFonts w:ascii="Times New Roman" w:eastAsia="Times New Roman" w:hAnsi="Times New Roman" w:cs="Times New Roman"/>
          <w:sz w:val="28"/>
          <w:szCs w:val="28"/>
          <w:lang w:eastAsia="ru-RU"/>
        </w:rPr>
      </w:pPr>
    </w:p>
    <w:p w:rsidR="00A76C1D" w:rsidRPr="00A76C1D" w:rsidRDefault="00A76C1D" w:rsidP="00A76C1D">
      <w:pPr>
        <w:suppressAutoHyphens/>
        <w:spacing w:after="0" w:line="240" w:lineRule="auto"/>
        <w:rPr>
          <w:rFonts w:ascii="Times New Roman" w:eastAsia="Times New Roman" w:hAnsi="Times New Roman" w:cs="Times New Roman"/>
          <w:sz w:val="28"/>
          <w:szCs w:val="28"/>
          <w:lang w:eastAsia="ru-RU"/>
        </w:rPr>
      </w:pPr>
      <w:r w:rsidRPr="00A76C1D">
        <w:rPr>
          <w:rFonts w:ascii="Times New Roman" w:eastAsia="Times New Roman" w:hAnsi="Times New Roman" w:cs="Times New Roman"/>
          <w:sz w:val="28"/>
          <w:szCs w:val="28"/>
          <w:lang w:eastAsia="ru-RU"/>
        </w:rPr>
        <w:t xml:space="preserve">       Протокол  № __ от  ______2023г.</w:t>
      </w:r>
    </w:p>
    <w:p w:rsidR="00A76C1D" w:rsidRPr="00A76C1D" w:rsidRDefault="00A76C1D" w:rsidP="00A76C1D">
      <w:pPr>
        <w:suppressAutoHyphens/>
        <w:spacing w:after="0" w:line="240" w:lineRule="auto"/>
        <w:rPr>
          <w:rFonts w:ascii="Times New Roman" w:eastAsia="Times New Roman" w:hAnsi="Times New Roman" w:cs="Times New Roman"/>
          <w:sz w:val="28"/>
          <w:szCs w:val="28"/>
          <w:lang w:eastAsia="ru-RU"/>
        </w:rPr>
      </w:pPr>
    </w:p>
    <w:p w:rsidR="00A76C1D" w:rsidRPr="00A76C1D" w:rsidRDefault="00A76C1D" w:rsidP="00A76C1D">
      <w:pPr>
        <w:suppressAutoHyphens/>
        <w:spacing w:after="0" w:line="240" w:lineRule="auto"/>
        <w:rPr>
          <w:rFonts w:ascii="Times New Roman" w:eastAsia="Times New Roman" w:hAnsi="Times New Roman" w:cs="Times New Roman"/>
          <w:sz w:val="28"/>
          <w:szCs w:val="28"/>
          <w:lang w:eastAsia="ru-RU"/>
        </w:rPr>
      </w:pPr>
      <w:r w:rsidRPr="00A76C1D">
        <w:rPr>
          <w:rFonts w:ascii="Times New Roman" w:eastAsia="Times New Roman" w:hAnsi="Times New Roman" w:cs="Times New Roman"/>
          <w:sz w:val="28"/>
          <w:szCs w:val="28"/>
          <w:lang w:eastAsia="ru-RU"/>
        </w:rPr>
        <w:t xml:space="preserve">       Председатель ПЦК</w:t>
      </w:r>
    </w:p>
    <w:p w:rsidR="00A76C1D" w:rsidRPr="00A76C1D" w:rsidRDefault="00A76C1D" w:rsidP="00A76C1D">
      <w:pPr>
        <w:spacing w:after="0" w:line="240" w:lineRule="auto"/>
        <w:jc w:val="center"/>
        <w:rPr>
          <w:rFonts w:ascii="Times New Roman" w:eastAsia="Times New Roman" w:hAnsi="Times New Roman" w:cs="Times New Roman"/>
          <w:sz w:val="28"/>
          <w:szCs w:val="28"/>
          <w:lang w:eastAsia="ru-RU"/>
        </w:rPr>
      </w:pPr>
      <w:r w:rsidRPr="00A76C1D">
        <w:rPr>
          <w:rFonts w:ascii="Times New Roman" w:eastAsia="Times New Roman" w:hAnsi="Times New Roman" w:cs="Times New Roman"/>
          <w:sz w:val="28"/>
          <w:szCs w:val="28"/>
          <w:lang w:eastAsia="ru-RU"/>
        </w:rPr>
        <w:t xml:space="preserve">              _____________________ Р.Г.Мухаметова</w:t>
      </w:r>
    </w:p>
    <w:p w:rsidR="00A76C1D" w:rsidRPr="00A76C1D" w:rsidRDefault="00A76C1D" w:rsidP="00A76C1D">
      <w:pPr>
        <w:spacing w:after="0" w:line="240" w:lineRule="auto"/>
        <w:jc w:val="center"/>
        <w:rPr>
          <w:rFonts w:ascii="Times New Roman" w:eastAsia="Times New Roman" w:hAnsi="Times New Roman" w:cs="Times New Roman"/>
          <w:sz w:val="28"/>
          <w:szCs w:val="28"/>
          <w:lang w:eastAsia="ru-RU"/>
        </w:rPr>
      </w:pPr>
    </w:p>
    <w:p w:rsidR="00A76C1D" w:rsidRPr="00A76C1D" w:rsidRDefault="00A76C1D" w:rsidP="00A76C1D">
      <w:pPr>
        <w:shd w:val="clear" w:color="auto" w:fill="FFFFFF"/>
        <w:tabs>
          <w:tab w:val="left" w:pos="916"/>
          <w:tab w:val="left" w:pos="1155"/>
          <w:tab w:val="left" w:pos="1832"/>
          <w:tab w:val="left" w:pos="2748"/>
          <w:tab w:val="left" w:pos="3664"/>
          <w:tab w:val="left" w:pos="4580"/>
          <w:tab w:val="center" w:pos="5032"/>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8"/>
          <w:szCs w:val="28"/>
          <w:lang w:eastAsia="ru-RU"/>
        </w:rPr>
      </w:pPr>
      <w:r w:rsidRPr="00A76C1D">
        <w:rPr>
          <w:rFonts w:ascii="Times New Roman" w:eastAsia="Times New Roman" w:hAnsi="Times New Roman" w:cs="Times New Roman"/>
          <w:bCs/>
          <w:i/>
          <w:sz w:val="28"/>
          <w:szCs w:val="28"/>
          <w:lang w:eastAsia="ru-RU"/>
        </w:rPr>
        <w:br w:type="page"/>
      </w:r>
      <w:r w:rsidRPr="00A76C1D">
        <w:rPr>
          <w:rFonts w:ascii="Times New Roman" w:eastAsia="Times New Roman" w:hAnsi="Times New Roman" w:cs="Times New Roman"/>
          <w:bCs/>
          <w:i/>
          <w:sz w:val="24"/>
          <w:szCs w:val="24"/>
          <w:lang w:eastAsia="ru-RU"/>
        </w:rPr>
        <w:tab/>
      </w:r>
      <w:r w:rsidRPr="00A76C1D">
        <w:rPr>
          <w:rFonts w:ascii="Times New Roman" w:eastAsia="Times New Roman" w:hAnsi="Times New Roman" w:cs="Times New Roman"/>
          <w:bCs/>
          <w:i/>
          <w:sz w:val="24"/>
          <w:szCs w:val="24"/>
          <w:lang w:eastAsia="ru-RU"/>
        </w:rPr>
        <w:tab/>
      </w:r>
      <w:r w:rsidRPr="00A76C1D">
        <w:rPr>
          <w:rFonts w:ascii="Times New Roman" w:eastAsia="Times New Roman" w:hAnsi="Times New Roman" w:cs="Times New Roman"/>
          <w:bCs/>
          <w:i/>
          <w:sz w:val="24"/>
          <w:szCs w:val="24"/>
          <w:lang w:eastAsia="ru-RU"/>
        </w:rPr>
        <w:tab/>
      </w:r>
      <w:r w:rsidRPr="00A76C1D">
        <w:rPr>
          <w:rFonts w:ascii="Times New Roman" w:eastAsia="Times New Roman" w:hAnsi="Times New Roman" w:cs="Times New Roman"/>
          <w:bCs/>
          <w:i/>
          <w:sz w:val="24"/>
          <w:szCs w:val="24"/>
          <w:lang w:eastAsia="ru-RU"/>
        </w:rPr>
        <w:tab/>
      </w:r>
      <w:r w:rsidRPr="00A76C1D">
        <w:rPr>
          <w:rFonts w:ascii="Times New Roman" w:eastAsia="Times New Roman" w:hAnsi="Times New Roman" w:cs="Times New Roman"/>
          <w:b/>
          <w:bCs/>
          <w:sz w:val="28"/>
          <w:szCs w:val="28"/>
          <w:lang w:eastAsia="ru-RU"/>
        </w:rPr>
        <w:t>СОДЕРЖАНИЕ</w:t>
      </w:r>
    </w:p>
    <w:p w:rsidR="00A76C1D" w:rsidRPr="00A76C1D" w:rsidRDefault="00A76C1D" w:rsidP="00A76C1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8"/>
          <w:szCs w:val="28"/>
          <w:lang w:eastAsia="ru-RU"/>
        </w:rPr>
      </w:pPr>
      <w:r w:rsidRPr="00A76C1D">
        <w:rPr>
          <w:rFonts w:ascii="Times New Roman" w:eastAsia="Times New Roman" w:hAnsi="Times New Roman" w:cs="Times New Roman"/>
          <w:bCs/>
          <w:sz w:val="28"/>
          <w:szCs w:val="28"/>
          <w:lang w:eastAsia="ru-RU"/>
        </w:rPr>
        <w:t>стр.</w:t>
      </w:r>
    </w:p>
    <w:p w:rsidR="00A76C1D" w:rsidRPr="00A76C1D" w:rsidRDefault="00A76C1D" w:rsidP="00A76C1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bl>
      <w:tblPr>
        <w:tblStyle w:val="af1"/>
        <w:tblW w:w="0" w:type="auto"/>
        <w:tblLook w:val="04A0" w:firstRow="1" w:lastRow="0" w:firstColumn="1" w:lastColumn="0" w:noHBand="0" w:noVBand="1"/>
      </w:tblPr>
      <w:tblGrid>
        <w:gridCol w:w="567"/>
        <w:gridCol w:w="8648"/>
        <w:gridCol w:w="675"/>
      </w:tblGrid>
      <w:tr w:rsidR="00A76C1D" w:rsidRPr="00A76C1D" w:rsidTr="00A76C1D">
        <w:tc>
          <w:tcPr>
            <w:tcW w:w="567" w:type="dxa"/>
            <w:tcBorders>
              <w:top w:val="nil"/>
              <w:left w:val="nil"/>
              <w:bottom w:val="nil"/>
              <w:right w:val="nil"/>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A76C1D">
              <w:rPr>
                <w:b/>
                <w:bCs/>
                <w:sz w:val="28"/>
                <w:szCs w:val="28"/>
              </w:rPr>
              <w:t>1.</w:t>
            </w:r>
          </w:p>
        </w:tc>
        <w:tc>
          <w:tcPr>
            <w:tcW w:w="8648" w:type="dxa"/>
            <w:tcBorders>
              <w:top w:val="nil"/>
              <w:left w:val="nil"/>
              <w:bottom w:val="nil"/>
              <w:right w:val="nil"/>
            </w:tcBorders>
          </w:tcPr>
          <w:p w:rsidR="00A76C1D" w:rsidRPr="00A76C1D" w:rsidRDefault="00A76C1D" w:rsidP="00A76C1D">
            <w:pPr>
              <w:shd w:val="clear" w:color="auto" w:fill="FFFFFF"/>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A76C1D">
              <w:rPr>
                <w:b/>
                <w:bCs/>
              </w:rPr>
              <w:t xml:space="preserve">ПАСПОРТ РАБОЧЕЙ ПРОГРАММЫ УЧЕБНОЙ ДИСЦИПЛИНЫ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p>
        </w:tc>
        <w:tc>
          <w:tcPr>
            <w:tcW w:w="675" w:type="dxa"/>
            <w:tcBorders>
              <w:top w:val="nil"/>
              <w:left w:val="nil"/>
              <w:bottom w:val="nil"/>
              <w:right w:val="nil"/>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A76C1D">
              <w:rPr>
                <w:b/>
                <w:bCs/>
                <w:sz w:val="28"/>
                <w:szCs w:val="28"/>
              </w:rPr>
              <w:t>4</w:t>
            </w:r>
          </w:p>
        </w:tc>
      </w:tr>
      <w:tr w:rsidR="00A76C1D" w:rsidRPr="00A76C1D" w:rsidTr="00A76C1D">
        <w:trPr>
          <w:trHeight w:val="307"/>
        </w:trPr>
        <w:tc>
          <w:tcPr>
            <w:tcW w:w="567" w:type="dxa"/>
            <w:tcBorders>
              <w:top w:val="nil"/>
              <w:left w:val="nil"/>
              <w:bottom w:val="nil"/>
              <w:right w:val="nil"/>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A76C1D">
              <w:rPr>
                <w:b/>
                <w:bCs/>
                <w:sz w:val="28"/>
                <w:szCs w:val="28"/>
              </w:rPr>
              <w:t>2.</w:t>
            </w:r>
          </w:p>
        </w:tc>
        <w:tc>
          <w:tcPr>
            <w:tcW w:w="8648" w:type="dxa"/>
            <w:tcBorders>
              <w:top w:val="nil"/>
              <w:left w:val="nil"/>
              <w:bottom w:val="nil"/>
              <w:right w:val="nil"/>
            </w:tcBorders>
          </w:tcPr>
          <w:p w:rsidR="00A76C1D" w:rsidRPr="00A76C1D" w:rsidRDefault="00A76C1D" w:rsidP="00A76C1D">
            <w:pPr>
              <w:shd w:val="clear" w:color="auto" w:fill="FFFFFF"/>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A76C1D">
              <w:rPr>
                <w:b/>
                <w:bCs/>
              </w:rPr>
              <w:t>СТРУКТУРА И РАБОЧЕЕ СОДЕРЖАНИЕ УЧЕБНОЙ ДИСЦИПЛИНЫ</w:t>
            </w:r>
          </w:p>
          <w:p w:rsidR="00A76C1D" w:rsidRPr="00A76C1D" w:rsidRDefault="00A76C1D" w:rsidP="00A76C1D">
            <w:pPr>
              <w:shd w:val="clear" w:color="auto" w:fill="FFFFFF"/>
              <w:tabs>
                <w:tab w:val="left" w:pos="709"/>
              </w:tabs>
              <w:jc w:val="both"/>
              <w:rPr>
                <w:bCs/>
                <w:sz w:val="28"/>
                <w:szCs w:val="28"/>
              </w:rPr>
            </w:pPr>
            <w:r w:rsidRPr="00A76C1D">
              <w:rPr>
                <w:b/>
                <w:bCs/>
              </w:rPr>
              <w:tab/>
            </w:r>
            <w:r w:rsidRPr="00A76C1D">
              <w:rPr>
                <w:b/>
                <w:bCs/>
              </w:rPr>
              <w:tab/>
            </w:r>
            <w:r w:rsidRPr="00A76C1D">
              <w:rPr>
                <w:b/>
                <w:bCs/>
              </w:rPr>
              <w:tab/>
            </w:r>
          </w:p>
        </w:tc>
        <w:tc>
          <w:tcPr>
            <w:tcW w:w="675" w:type="dxa"/>
            <w:tcBorders>
              <w:top w:val="nil"/>
              <w:left w:val="nil"/>
              <w:bottom w:val="nil"/>
              <w:right w:val="nil"/>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A76C1D">
              <w:rPr>
                <w:b/>
                <w:bCs/>
                <w:sz w:val="28"/>
                <w:szCs w:val="28"/>
              </w:rPr>
              <w:t>7</w:t>
            </w:r>
          </w:p>
        </w:tc>
      </w:tr>
      <w:tr w:rsidR="00A76C1D" w:rsidRPr="00A76C1D" w:rsidTr="00A76C1D">
        <w:trPr>
          <w:trHeight w:val="561"/>
        </w:trPr>
        <w:tc>
          <w:tcPr>
            <w:tcW w:w="567" w:type="dxa"/>
            <w:tcBorders>
              <w:top w:val="nil"/>
              <w:left w:val="nil"/>
              <w:bottom w:val="nil"/>
              <w:right w:val="nil"/>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A76C1D">
              <w:rPr>
                <w:b/>
                <w:bCs/>
                <w:sz w:val="28"/>
                <w:szCs w:val="28"/>
              </w:rPr>
              <w:t>3.</w:t>
            </w:r>
          </w:p>
        </w:tc>
        <w:tc>
          <w:tcPr>
            <w:tcW w:w="8648" w:type="dxa"/>
            <w:tcBorders>
              <w:top w:val="nil"/>
              <w:left w:val="nil"/>
              <w:bottom w:val="nil"/>
              <w:right w:val="nil"/>
            </w:tcBorders>
          </w:tcPr>
          <w:p w:rsidR="00A76C1D" w:rsidRPr="00A76C1D" w:rsidRDefault="00A76C1D" w:rsidP="00A76C1D">
            <w:pPr>
              <w:shd w:val="clear" w:color="auto" w:fill="FFFFFF"/>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A76C1D">
              <w:rPr>
                <w:b/>
                <w:bCs/>
              </w:rPr>
              <w:t xml:space="preserve">УСЛОВИЯ РЕАЛИЗАЦИИ ПРОГРАММЫ УЧЕБНОЙ ДИСЦИПЛИНЫ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p>
        </w:tc>
        <w:tc>
          <w:tcPr>
            <w:tcW w:w="675" w:type="dxa"/>
            <w:tcBorders>
              <w:top w:val="nil"/>
              <w:left w:val="nil"/>
              <w:bottom w:val="nil"/>
              <w:right w:val="nil"/>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A76C1D">
              <w:rPr>
                <w:b/>
                <w:bCs/>
                <w:sz w:val="28"/>
                <w:szCs w:val="28"/>
              </w:rPr>
              <w:t>19</w:t>
            </w:r>
          </w:p>
        </w:tc>
      </w:tr>
      <w:tr w:rsidR="00A76C1D" w:rsidRPr="00A76C1D" w:rsidTr="00A76C1D">
        <w:tc>
          <w:tcPr>
            <w:tcW w:w="567" w:type="dxa"/>
            <w:tcBorders>
              <w:top w:val="nil"/>
              <w:left w:val="nil"/>
              <w:bottom w:val="nil"/>
              <w:right w:val="nil"/>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A76C1D">
              <w:rPr>
                <w:b/>
                <w:bCs/>
                <w:sz w:val="28"/>
                <w:szCs w:val="28"/>
              </w:rPr>
              <w:t>4.</w:t>
            </w:r>
          </w:p>
        </w:tc>
        <w:tc>
          <w:tcPr>
            <w:tcW w:w="8648" w:type="dxa"/>
            <w:tcBorders>
              <w:top w:val="nil"/>
              <w:left w:val="nil"/>
              <w:bottom w:val="nil"/>
              <w:right w:val="nil"/>
            </w:tcBorders>
          </w:tcPr>
          <w:p w:rsidR="00A76C1D" w:rsidRPr="00A76C1D" w:rsidRDefault="00A76C1D" w:rsidP="00A76C1D">
            <w:pPr>
              <w:tabs>
                <w:tab w:val="left" w:pos="0"/>
              </w:tabs>
              <w:jc w:val="both"/>
              <w:rPr>
                <w:bCs/>
                <w:sz w:val="28"/>
                <w:szCs w:val="28"/>
              </w:rPr>
            </w:pPr>
            <w:r w:rsidRPr="00A76C1D">
              <w:rPr>
                <w:b/>
                <w:bCs/>
              </w:rPr>
              <w:t>КОНТРОЛЬ И ОЦЕНКА РЕЗУЛЬТАТОВ ОСВОЕНИЯ УЧЕБНОЙ ДИСЦИПЛИНЫ</w:t>
            </w:r>
          </w:p>
        </w:tc>
        <w:tc>
          <w:tcPr>
            <w:tcW w:w="675" w:type="dxa"/>
            <w:tcBorders>
              <w:top w:val="nil"/>
              <w:left w:val="nil"/>
              <w:bottom w:val="nil"/>
              <w:right w:val="nil"/>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A76C1D">
              <w:rPr>
                <w:b/>
                <w:bCs/>
                <w:sz w:val="28"/>
                <w:szCs w:val="28"/>
              </w:rPr>
              <w:t>20</w:t>
            </w:r>
          </w:p>
        </w:tc>
      </w:tr>
    </w:tbl>
    <w:p w:rsidR="00A76C1D" w:rsidRPr="00A76C1D" w:rsidRDefault="00A76C1D" w:rsidP="00A76C1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8"/>
          <w:szCs w:val="28"/>
          <w:lang w:eastAsia="ru-RU"/>
        </w:rPr>
      </w:pPr>
    </w:p>
    <w:p w:rsidR="00A76C1D" w:rsidRPr="00A76C1D" w:rsidRDefault="00A76C1D" w:rsidP="00A76C1D">
      <w:pPr>
        <w:widowControl w:val="0"/>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rPr>
          <w:rFonts w:ascii="Times New Roman" w:eastAsia="Times New Roman" w:hAnsi="Times New Roman" w:cs="Times New Roman"/>
          <w:b/>
          <w:bCs/>
          <w:sz w:val="28"/>
          <w:szCs w:val="28"/>
          <w:lang w:eastAsia="ru-RU"/>
        </w:rPr>
      </w:pPr>
      <w:r w:rsidRPr="00A76C1D">
        <w:rPr>
          <w:rFonts w:ascii="Times New Roman" w:eastAsia="Times New Roman" w:hAnsi="Times New Roman" w:cs="Times New Roman"/>
          <w:b/>
          <w:bCs/>
          <w:caps/>
          <w:sz w:val="28"/>
          <w:szCs w:val="28"/>
          <w:u w:val="single"/>
          <w:lang w:eastAsia="ru-RU"/>
        </w:rPr>
        <w:br w:type="page"/>
      </w:r>
      <w:r w:rsidRPr="00A76C1D">
        <w:rPr>
          <w:rFonts w:ascii="Times New Roman" w:eastAsia="Times New Roman" w:hAnsi="Times New Roman" w:cs="Times New Roman"/>
          <w:b/>
          <w:bCs/>
          <w:caps/>
          <w:sz w:val="28"/>
          <w:szCs w:val="28"/>
          <w:lang w:eastAsia="ru-RU"/>
        </w:rPr>
        <w:t>1. паспорт РАБОЧЕЙ ПРОГРАММЫ УЧЕБНОЙ  ДИЦИПЛИНЫ</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bCs/>
          <w:sz w:val="28"/>
          <w:szCs w:val="28"/>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bCs/>
          <w:sz w:val="28"/>
          <w:szCs w:val="28"/>
          <w:lang w:eastAsia="ru-RU"/>
        </w:rPr>
      </w:pPr>
      <w:r w:rsidRPr="00A76C1D">
        <w:rPr>
          <w:rFonts w:ascii="Times New Roman" w:eastAsia="Times New Roman" w:hAnsi="Times New Roman" w:cs="Times New Roman"/>
          <w:b/>
          <w:bCs/>
          <w:sz w:val="28"/>
          <w:szCs w:val="28"/>
          <w:lang w:eastAsia="ru-RU"/>
        </w:rPr>
        <w:t>1.1. Область применения рабочей программы</w:t>
      </w:r>
    </w:p>
    <w:p w:rsidR="00A76C1D" w:rsidRPr="00A76C1D" w:rsidRDefault="00A76C1D" w:rsidP="00A76C1D">
      <w:pPr>
        <w:tabs>
          <w:tab w:val="left" w:pos="2910"/>
        </w:tabs>
        <w:suppressAutoHyphens/>
        <w:spacing w:after="0" w:line="240" w:lineRule="auto"/>
        <w:jc w:val="both"/>
        <w:rPr>
          <w:rFonts w:ascii="Times New Roman" w:eastAsia="Yu Gothic" w:hAnsi="Times New Roman" w:cs="Times New Roman"/>
          <w:b/>
          <w:color w:val="231F20"/>
          <w:sz w:val="28"/>
          <w:szCs w:val="28"/>
          <w:lang w:eastAsia="ru-RU"/>
        </w:rPr>
      </w:pPr>
      <w:r w:rsidRPr="00A76C1D">
        <w:rPr>
          <w:rFonts w:ascii="Times New Roman" w:eastAsia="Yu Gothic" w:hAnsi="Times New Roman" w:cs="Times New Roman"/>
          <w:color w:val="231F20"/>
          <w:sz w:val="28"/>
          <w:szCs w:val="28"/>
          <w:lang w:eastAsia="ru-RU"/>
        </w:rPr>
        <w:t xml:space="preserve">Программа общеобразовательной учебной дисциплины ОУД.10. Физика </w:t>
      </w:r>
      <w:r w:rsidRPr="00A76C1D">
        <w:rPr>
          <w:rFonts w:ascii="Times New Roman" w:eastAsia="Yu Gothic" w:hAnsi="Times New Roman" w:cs="Times New Roman"/>
          <w:sz w:val="28"/>
          <w:szCs w:val="28"/>
          <w:lang w:eastAsia="ru-RU"/>
        </w:rPr>
        <w:t>п</w:t>
      </w:r>
      <w:r w:rsidRPr="00A76C1D">
        <w:rPr>
          <w:rFonts w:ascii="Times New Roman" w:eastAsia="Yu Gothic" w:hAnsi="Times New Roman" w:cs="Times New Roman"/>
          <w:color w:val="231F20"/>
          <w:sz w:val="28"/>
          <w:szCs w:val="28"/>
          <w:lang w:eastAsia="ru-RU"/>
        </w:rPr>
        <w:t>редназначена для изучения в ГАПОУ «Муслюмовский политехнический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квалифицированных рабочих, служащих по профессии 23.01.17 Мастер по ремонту и обслуживанию автомобилей</w:t>
      </w:r>
      <w:r w:rsidRPr="00A76C1D">
        <w:rPr>
          <w:rFonts w:ascii="Times New Roman" w:eastAsia="Yu Gothic" w:hAnsi="Times New Roman" w:cs="Times New Roman"/>
          <w:b/>
          <w:color w:val="231F20"/>
          <w:sz w:val="28"/>
          <w:szCs w:val="28"/>
          <w:lang w:eastAsia="ru-RU"/>
        </w:rPr>
        <w:t>.</w:t>
      </w:r>
    </w:p>
    <w:p w:rsidR="00A76C1D" w:rsidRPr="00A76C1D" w:rsidRDefault="00A76C1D" w:rsidP="00A76C1D">
      <w:pPr>
        <w:autoSpaceDE w:val="0"/>
        <w:autoSpaceDN w:val="0"/>
        <w:spacing w:after="0" w:line="240" w:lineRule="auto"/>
        <w:jc w:val="both"/>
        <w:rPr>
          <w:rFonts w:ascii="Times New Roman" w:eastAsia="Yu Gothic" w:hAnsi="Times New Roman" w:cs="Times New Roman"/>
          <w:color w:val="231F20"/>
          <w:sz w:val="28"/>
          <w:szCs w:val="28"/>
          <w:lang w:eastAsia="ru-RU"/>
        </w:rPr>
      </w:pPr>
      <w:r w:rsidRPr="00A76C1D">
        <w:rPr>
          <w:rFonts w:ascii="Times New Roman" w:eastAsia="Yu Gothic" w:hAnsi="Times New Roman" w:cs="Times New Roman"/>
          <w:color w:val="231F20"/>
          <w:sz w:val="28"/>
          <w:szCs w:val="28"/>
          <w:lang w:eastAsia="ru-RU"/>
        </w:rPr>
        <w:t>Программа разработана с учетом требований ФГОС среднего общего образования,  профиля профессионального образования.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bCs/>
          <w:sz w:val="28"/>
          <w:szCs w:val="28"/>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A76C1D">
        <w:rPr>
          <w:rFonts w:ascii="Times New Roman" w:eastAsia="Times New Roman" w:hAnsi="Times New Roman" w:cs="Times New Roman"/>
          <w:b/>
          <w:bCs/>
          <w:sz w:val="28"/>
          <w:szCs w:val="28"/>
          <w:lang w:eastAsia="ru-RU"/>
        </w:rPr>
        <w:t>1.2. Место учебной дисциплины в структуре основной профессиональной образовательной программы:</w:t>
      </w:r>
      <w:r w:rsidRPr="00A76C1D">
        <w:rPr>
          <w:rFonts w:ascii="Times New Roman" w:eastAsia="Times New Roman" w:hAnsi="Times New Roman" w:cs="Times New Roman"/>
          <w:sz w:val="28"/>
          <w:szCs w:val="28"/>
          <w:lang w:eastAsia="ru-RU"/>
        </w:rPr>
        <w:t xml:space="preserve"> дисциплина входит в общеобразовательный цикл.</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A76C1D">
        <w:rPr>
          <w:rFonts w:ascii="Times New Roman" w:eastAsia="Times New Roman" w:hAnsi="Times New Roman" w:cs="Times New Roman"/>
          <w:sz w:val="28"/>
          <w:szCs w:val="28"/>
          <w:lang w:eastAsia="ru-RU"/>
        </w:rPr>
        <w:t>Уровень усвоения учебной дисциплины в соответствии с ФГОС среднего общего образования базовый.</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Yu Gothic" w:hAnsi="Times New Roman" w:cs="Times New Roman"/>
          <w:color w:val="231F20"/>
          <w:sz w:val="28"/>
          <w:szCs w:val="28"/>
          <w:lang w:eastAsia="ru-RU"/>
        </w:rPr>
      </w:pPr>
    </w:p>
    <w:p w:rsidR="00A76C1D" w:rsidRPr="00A76C1D" w:rsidRDefault="00A76C1D" w:rsidP="00A76C1D">
      <w:pPr>
        <w:tabs>
          <w:tab w:val="left" w:pos="916"/>
          <w:tab w:val="left" w:pos="1832"/>
          <w:tab w:val="left" w:pos="2748"/>
          <w:tab w:val="left" w:pos="3664"/>
          <w:tab w:val="left" w:pos="4580"/>
          <w:tab w:val="left" w:pos="6154"/>
        </w:tabs>
        <w:spacing w:after="0" w:line="240" w:lineRule="auto"/>
        <w:jc w:val="both"/>
        <w:rPr>
          <w:rFonts w:ascii="Times New Roman" w:eastAsia="Times New Roman" w:hAnsi="Times New Roman" w:cs="Times New Roman"/>
          <w:sz w:val="28"/>
          <w:szCs w:val="28"/>
          <w:lang w:eastAsia="ru-RU"/>
        </w:rPr>
      </w:pPr>
      <w:r w:rsidRPr="00A76C1D">
        <w:rPr>
          <w:rFonts w:ascii="Times New Roman" w:eastAsia="Times New Roman" w:hAnsi="Times New Roman" w:cs="Times New Roman"/>
          <w:b/>
          <w:bCs/>
          <w:sz w:val="28"/>
          <w:szCs w:val="28"/>
          <w:lang w:eastAsia="ru-RU"/>
        </w:rPr>
        <w:t>1.3. Цели и задачи учебной дисциплины – требования к результатам освоения учебной дисциплины:</w:t>
      </w:r>
    </w:p>
    <w:p w:rsidR="00A76C1D" w:rsidRPr="00A76C1D" w:rsidRDefault="00A76C1D" w:rsidP="00A76C1D">
      <w:pPr>
        <w:widowControl w:val="0"/>
        <w:spacing w:after="0" w:line="240" w:lineRule="auto"/>
        <w:jc w:val="both"/>
        <w:rPr>
          <w:rFonts w:ascii="SchoolBookCSanPin-Regular" w:eastAsia="Calibri" w:hAnsi="SchoolBookCSanPin-Regular" w:cs="SchoolBookCSanPin-Regular"/>
          <w:sz w:val="28"/>
          <w:szCs w:val="28"/>
          <w:lang w:eastAsia="ru-RU"/>
        </w:rPr>
      </w:pPr>
      <w:r w:rsidRPr="00A76C1D">
        <w:rPr>
          <w:rFonts w:ascii="Times New Roman" w:eastAsia="Times New Roman" w:hAnsi="Times New Roman" w:cs="Times New Roman"/>
          <w:sz w:val="28"/>
          <w:szCs w:val="28"/>
          <w:lang w:eastAsia="ar-SA"/>
        </w:rPr>
        <w:t xml:space="preserve">Рабочая программа ориентирована на достижение следующих </w:t>
      </w:r>
      <w:r w:rsidRPr="00A76C1D">
        <w:rPr>
          <w:rFonts w:ascii="Times New Roman" w:eastAsia="Times New Roman" w:hAnsi="Times New Roman" w:cs="Times New Roman"/>
          <w:b/>
          <w:sz w:val="28"/>
          <w:szCs w:val="28"/>
          <w:lang w:eastAsia="ar-SA"/>
        </w:rPr>
        <w:t>целей</w:t>
      </w:r>
      <w:r w:rsidRPr="00A76C1D">
        <w:rPr>
          <w:rFonts w:ascii="Times New Roman" w:eastAsia="Times New Roman" w:hAnsi="Times New Roman" w:cs="Times New Roman"/>
          <w:sz w:val="28"/>
          <w:szCs w:val="28"/>
          <w:lang w:eastAsia="ar-SA"/>
        </w:rPr>
        <w:t>:</w:t>
      </w:r>
    </w:p>
    <w:p w:rsidR="00A76C1D" w:rsidRPr="00A76C1D" w:rsidRDefault="00A76C1D" w:rsidP="00A76C1D">
      <w:pPr>
        <w:widowControl w:val="0"/>
        <w:spacing w:after="0" w:line="240" w:lineRule="auto"/>
        <w:jc w:val="both"/>
        <w:rPr>
          <w:rFonts w:ascii="Times New Roman" w:eastAsia="Times New Roman" w:hAnsi="Times New Roman" w:cs="Times New Roman"/>
          <w:sz w:val="28"/>
          <w:szCs w:val="28"/>
          <w:lang w:eastAsia="ar-SA"/>
        </w:rPr>
      </w:pPr>
      <w:r w:rsidRPr="00A76C1D">
        <w:rPr>
          <w:rFonts w:ascii="Times New Roman" w:eastAsia="Times New Roman" w:hAnsi="Times New Roman" w:cs="Times New Roman"/>
          <w:b/>
          <w:sz w:val="28"/>
          <w:szCs w:val="28"/>
          <w:lang w:eastAsia="ar-SA"/>
        </w:rPr>
        <w:t>освоение</w:t>
      </w:r>
      <w:r w:rsidRPr="00A76C1D">
        <w:rPr>
          <w:rFonts w:ascii="Times New Roman" w:eastAsia="Times New Roman" w:hAnsi="Times New Roman" w:cs="Times New Roman"/>
          <w:sz w:val="28"/>
          <w:szCs w:val="28"/>
          <w:lang w:eastAsia="ar-SA"/>
        </w:rPr>
        <w:t xml:space="preserve"> знаний о фундаментальных физических законах и принципах, лежащих в основе современной физической картины мира; наиболее важных открытиях в области физики, оказавших определяющее влияние на развитие техники и технологии; методах научного познания природы;</w:t>
      </w:r>
    </w:p>
    <w:p w:rsidR="00A76C1D" w:rsidRPr="00A76C1D" w:rsidRDefault="00A76C1D" w:rsidP="00A76C1D">
      <w:pPr>
        <w:shd w:val="clear" w:color="auto" w:fill="FFFFFF"/>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ar-SA"/>
        </w:rPr>
      </w:pPr>
      <w:r w:rsidRPr="00A76C1D">
        <w:rPr>
          <w:rFonts w:ascii="Times New Roman" w:eastAsia="Times New Roman" w:hAnsi="Times New Roman" w:cs="Times New Roman"/>
          <w:b/>
          <w:sz w:val="28"/>
          <w:szCs w:val="28"/>
          <w:lang w:eastAsia="ar-SA"/>
        </w:rPr>
        <w:t>овладение</w:t>
      </w:r>
      <w:r w:rsidRPr="00A76C1D">
        <w:rPr>
          <w:rFonts w:ascii="Times New Roman" w:eastAsia="Times New Roman" w:hAnsi="Times New Roman" w:cs="Times New Roman"/>
          <w:sz w:val="28"/>
          <w:szCs w:val="28"/>
          <w:lang w:eastAsia="ar-SA"/>
        </w:rPr>
        <w:t xml:space="preserve"> умениями проводить наблюдения, планировать и выполнять эксперименты, выдвигать гипотезы и строить модели, применять полученные знания по физике для объяснения разнообразных физических явлений и свойств веществ; практически использовать физические знания; оценивать достоверность естественнонаучной информации;</w:t>
      </w:r>
    </w:p>
    <w:p w:rsidR="00A76C1D" w:rsidRPr="00A76C1D" w:rsidRDefault="00A76C1D" w:rsidP="00A76C1D">
      <w:pPr>
        <w:widowControl w:val="0"/>
        <w:spacing w:after="0" w:line="240" w:lineRule="auto"/>
        <w:jc w:val="both"/>
        <w:rPr>
          <w:rFonts w:ascii="Times New Roman" w:eastAsia="Times New Roman" w:hAnsi="Times New Roman" w:cs="Times New Roman"/>
          <w:sz w:val="28"/>
          <w:szCs w:val="28"/>
          <w:lang w:eastAsia="ar-SA"/>
        </w:rPr>
      </w:pPr>
      <w:r w:rsidRPr="00A76C1D">
        <w:rPr>
          <w:rFonts w:ascii="Times New Roman" w:eastAsia="Times New Roman" w:hAnsi="Times New Roman" w:cs="Times New Roman"/>
          <w:b/>
          <w:sz w:val="28"/>
          <w:szCs w:val="28"/>
          <w:lang w:eastAsia="ar-SA"/>
        </w:rPr>
        <w:t>развитие</w:t>
      </w:r>
      <w:r w:rsidRPr="00A76C1D">
        <w:rPr>
          <w:rFonts w:ascii="Times New Roman" w:eastAsia="Times New Roman" w:hAnsi="Times New Roman" w:cs="Times New Roman"/>
          <w:sz w:val="28"/>
          <w:szCs w:val="28"/>
          <w:lang w:eastAsia="ar-SA"/>
        </w:rPr>
        <w:t xml:space="preserve"> познавательных интересов, интеллектуальных и творческих способностей в процессе приобретения знаний и умений по физике с использованием различных источников информации и современных информационных технологий;</w:t>
      </w:r>
    </w:p>
    <w:p w:rsidR="00A76C1D" w:rsidRPr="00A76C1D" w:rsidRDefault="00A76C1D" w:rsidP="00A76C1D">
      <w:pPr>
        <w:widowControl w:val="0"/>
        <w:spacing w:after="0" w:line="240" w:lineRule="auto"/>
        <w:jc w:val="both"/>
        <w:rPr>
          <w:rFonts w:ascii="Times New Roman" w:eastAsia="Times New Roman" w:hAnsi="Times New Roman" w:cs="Times New Roman"/>
          <w:sz w:val="28"/>
          <w:szCs w:val="28"/>
          <w:lang w:eastAsia="ar-SA"/>
        </w:rPr>
      </w:pPr>
      <w:r w:rsidRPr="00A76C1D">
        <w:rPr>
          <w:rFonts w:ascii="Times New Roman" w:eastAsia="Times New Roman" w:hAnsi="Times New Roman" w:cs="Times New Roman"/>
          <w:b/>
          <w:sz w:val="28"/>
          <w:szCs w:val="28"/>
          <w:lang w:eastAsia="ar-SA"/>
        </w:rPr>
        <w:t>воспитание</w:t>
      </w:r>
      <w:r w:rsidRPr="00A76C1D">
        <w:rPr>
          <w:rFonts w:ascii="Times New Roman" w:eastAsia="Times New Roman" w:hAnsi="Times New Roman" w:cs="Times New Roman"/>
          <w:sz w:val="28"/>
          <w:szCs w:val="28"/>
          <w:lang w:eastAsia="ar-SA"/>
        </w:rPr>
        <w:t xml:space="preserve"> убежденности в возможности познания законов природы, использования достижений физики на благо развития человеческой цивилизации; необходимости сотрудничества в процессе совместного выполнения задач, уважительного отношения к мнению оппонента при обсуждении проблем естественнонаучного содержания; готовности к морально-этической оценке использования научных достижений, чувства ответственности за защиту окружающей среды;</w:t>
      </w:r>
    </w:p>
    <w:p w:rsidR="00A76C1D" w:rsidRPr="00A76C1D" w:rsidRDefault="00A76C1D" w:rsidP="00A76C1D">
      <w:pPr>
        <w:widowControl w:val="0"/>
        <w:spacing w:after="0" w:line="240" w:lineRule="auto"/>
        <w:jc w:val="both"/>
        <w:rPr>
          <w:rFonts w:ascii="Times New Roman" w:eastAsia="Times New Roman" w:hAnsi="Times New Roman" w:cs="Times New Roman"/>
          <w:sz w:val="28"/>
          <w:szCs w:val="28"/>
          <w:lang w:eastAsia="ar-SA"/>
        </w:rPr>
      </w:pPr>
    </w:p>
    <w:p w:rsidR="00A76C1D" w:rsidRPr="00A76C1D" w:rsidRDefault="00A76C1D" w:rsidP="00A76C1D">
      <w:pPr>
        <w:widowControl w:val="0"/>
        <w:spacing w:after="0" w:line="240" w:lineRule="auto"/>
        <w:jc w:val="both"/>
        <w:rPr>
          <w:rFonts w:ascii="Times New Roman" w:eastAsia="Calibri" w:hAnsi="Times New Roman" w:cs="Times New Roman"/>
          <w:sz w:val="28"/>
          <w:szCs w:val="28"/>
          <w:lang w:eastAsia="ru-RU"/>
        </w:rPr>
      </w:pPr>
      <w:r w:rsidRPr="00A76C1D">
        <w:rPr>
          <w:rFonts w:ascii="Times New Roman" w:eastAsia="Times New Roman" w:hAnsi="Times New Roman" w:cs="Times New Roman"/>
          <w:b/>
          <w:sz w:val="28"/>
          <w:szCs w:val="28"/>
          <w:lang w:eastAsia="ar-SA"/>
        </w:rPr>
        <w:t>использование</w:t>
      </w:r>
      <w:r w:rsidRPr="00A76C1D">
        <w:rPr>
          <w:rFonts w:ascii="Times New Roman" w:eastAsia="Times New Roman" w:hAnsi="Times New Roman" w:cs="Times New Roman"/>
          <w:sz w:val="28"/>
          <w:szCs w:val="28"/>
          <w:lang w:eastAsia="ar-SA"/>
        </w:rPr>
        <w:t xml:space="preserve"> приобретенных знаний и умений для решения практических задач повседневной жизни, обеспечения безопасности собственной жизни, рационального природопользования и охраны окружающей среды и возможность применения знаний при решении задач, возникающих в последующей профессиональной деятельности.</w:t>
      </w:r>
    </w:p>
    <w:p w:rsidR="00A76C1D" w:rsidRPr="00A76C1D" w:rsidRDefault="00A76C1D" w:rsidP="00A76C1D">
      <w:pPr>
        <w:autoSpaceDE w:val="0"/>
        <w:autoSpaceDN w:val="0"/>
        <w:spacing w:after="0" w:line="240" w:lineRule="auto"/>
        <w:jc w:val="both"/>
        <w:rPr>
          <w:rFonts w:ascii="Times New Roman" w:eastAsia="Calibri" w:hAnsi="Times New Roman" w:cs="Times New Roman"/>
          <w:b/>
          <w:bCs/>
          <w:sz w:val="28"/>
          <w:szCs w:val="28"/>
          <w:lang w:eastAsia="ru-RU"/>
        </w:rPr>
      </w:pPr>
      <w:r w:rsidRPr="00A76C1D">
        <w:rPr>
          <w:rFonts w:ascii="Times New Roman" w:eastAsia="Calibri" w:hAnsi="Times New Roman" w:cs="Times New Roman"/>
          <w:sz w:val="28"/>
          <w:szCs w:val="28"/>
          <w:lang w:eastAsia="ru-RU"/>
        </w:rPr>
        <w:t xml:space="preserve">Освоение содержания учебной дисциплины ОУД.10. «Физика» обеспечивает достижение обучающимися следующих </w:t>
      </w:r>
      <w:r w:rsidRPr="00A76C1D">
        <w:rPr>
          <w:rFonts w:ascii="Times New Roman" w:eastAsia="Calibri" w:hAnsi="Times New Roman" w:cs="Times New Roman"/>
          <w:b/>
          <w:bCs/>
          <w:sz w:val="28"/>
          <w:szCs w:val="28"/>
          <w:lang w:eastAsia="ru-RU"/>
        </w:rPr>
        <w:t>результатов:</w:t>
      </w:r>
    </w:p>
    <w:p w:rsidR="00A76C1D" w:rsidRPr="00A76C1D" w:rsidRDefault="00A76C1D" w:rsidP="00A76C1D">
      <w:pPr>
        <w:autoSpaceDE w:val="0"/>
        <w:autoSpaceDN w:val="0"/>
        <w:spacing w:after="0" w:line="240" w:lineRule="auto"/>
        <w:jc w:val="both"/>
        <w:rPr>
          <w:rFonts w:ascii="Times New Roman" w:eastAsia="Calibri" w:hAnsi="Times New Roman" w:cs="Times New Roman"/>
          <w:b/>
          <w:bCs/>
          <w:sz w:val="28"/>
          <w:szCs w:val="28"/>
          <w:lang w:eastAsia="ru-RU"/>
        </w:rPr>
      </w:pPr>
      <w:r w:rsidRPr="00A76C1D">
        <w:rPr>
          <w:rFonts w:ascii="Times New Roman" w:eastAsia="Calibri" w:hAnsi="Times New Roman" w:cs="Times New Roman"/>
          <w:sz w:val="28"/>
          <w:szCs w:val="28"/>
          <w:lang w:eastAsia="ru-RU"/>
        </w:rPr>
        <w:t xml:space="preserve">• </w:t>
      </w:r>
      <w:r w:rsidRPr="00A76C1D">
        <w:rPr>
          <w:rFonts w:ascii="Times New Roman" w:eastAsia="Calibri" w:hAnsi="Times New Roman" w:cs="Times New Roman"/>
          <w:b/>
          <w:bCs/>
          <w:i/>
          <w:iCs/>
          <w:sz w:val="28"/>
          <w:szCs w:val="28"/>
          <w:lang w:eastAsia="ru-RU"/>
        </w:rPr>
        <w:t>личностных</w:t>
      </w:r>
      <w:r w:rsidRPr="00A76C1D">
        <w:rPr>
          <w:rFonts w:ascii="Times New Roman" w:eastAsia="Calibri" w:hAnsi="Times New Roman" w:cs="Times New Roman"/>
          <w:b/>
          <w:bCs/>
          <w:sz w:val="28"/>
          <w:szCs w:val="28"/>
          <w:lang w:eastAsia="ru-RU"/>
        </w:rPr>
        <w:t>:</w:t>
      </w:r>
    </w:p>
    <w:p w:rsidR="00A76C1D" w:rsidRPr="00A76C1D" w:rsidRDefault="00A76C1D" w:rsidP="00A76C1D">
      <w:pPr>
        <w:autoSpaceDE w:val="0"/>
        <w:autoSpaceDN w:val="0"/>
        <w:spacing w:after="0" w:line="240" w:lineRule="auto"/>
        <w:jc w:val="both"/>
        <w:rPr>
          <w:rFonts w:ascii="Times New Roman" w:eastAsia="Calibri" w:hAnsi="Times New Roman" w:cs="Times New Roman"/>
          <w:sz w:val="28"/>
          <w:szCs w:val="28"/>
          <w:lang w:eastAsia="ru-RU"/>
        </w:rPr>
      </w:pPr>
      <w:r w:rsidRPr="00A76C1D">
        <w:rPr>
          <w:rFonts w:ascii="Times New Roman" w:eastAsia="Calibri" w:hAnsi="Times New Roman" w:cs="Times New Roman"/>
          <w:sz w:val="28"/>
          <w:szCs w:val="28"/>
          <w:lang w:eastAsia="ru-RU"/>
        </w:rPr>
        <w:t>−− чувство гордости и уважения к истории и достижениям отечественной физической науки; физически грамотное поведение в профессиональной деятельности и быту при обращении с приборами и устройствами;</w:t>
      </w:r>
    </w:p>
    <w:p w:rsidR="00A76C1D" w:rsidRPr="00A76C1D" w:rsidRDefault="00A76C1D" w:rsidP="00A76C1D">
      <w:pPr>
        <w:autoSpaceDE w:val="0"/>
        <w:autoSpaceDN w:val="0"/>
        <w:spacing w:after="0" w:line="240" w:lineRule="auto"/>
        <w:jc w:val="both"/>
        <w:rPr>
          <w:rFonts w:ascii="Times New Roman" w:eastAsia="Calibri" w:hAnsi="Times New Roman" w:cs="Times New Roman"/>
          <w:sz w:val="28"/>
          <w:szCs w:val="28"/>
          <w:lang w:eastAsia="ru-RU"/>
        </w:rPr>
      </w:pPr>
      <w:r w:rsidRPr="00A76C1D">
        <w:rPr>
          <w:rFonts w:ascii="Times New Roman" w:eastAsia="Calibri" w:hAnsi="Times New Roman" w:cs="Times New Roman"/>
          <w:sz w:val="28"/>
          <w:szCs w:val="28"/>
          <w:lang w:eastAsia="ru-RU"/>
        </w:rPr>
        <w:t>−− готовность к продолжению образования и повышения квалификации в избранной профессиональной деятельности и объективное осознание роли физических компетенций в этом;</w:t>
      </w:r>
    </w:p>
    <w:p w:rsidR="00A76C1D" w:rsidRPr="00A76C1D" w:rsidRDefault="00A76C1D" w:rsidP="00A76C1D">
      <w:pPr>
        <w:autoSpaceDE w:val="0"/>
        <w:autoSpaceDN w:val="0"/>
        <w:spacing w:after="0" w:line="240" w:lineRule="auto"/>
        <w:jc w:val="both"/>
        <w:rPr>
          <w:rFonts w:ascii="Times New Roman" w:eastAsia="Calibri" w:hAnsi="Times New Roman" w:cs="Times New Roman"/>
          <w:sz w:val="28"/>
          <w:szCs w:val="28"/>
          <w:lang w:eastAsia="ru-RU"/>
        </w:rPr>
      </w:pPr>
      <w:r w:rsidRPr="00A76C1D">
        <w:rPr>
          <w:rFonts w:ascii="Times New Roman" w:eastAsia="Calibri" w:hAnsi="Times New Roman" w:cs="Times New Roman"/>
          <w:sz w:val="28"/>
          <w:szCs w:val="28"/>
          <w:lang w:eastAsia="ru-RU"/>
        </w:rPr>
        <w:t>−− умение использовать достижения современной физической науки и физических технологий для повышения собственного интеллектуального развития в выбранной профессиональной деятельности;</w:t>
      </w:r>
    </w:p>
    <w:p w:rsidR="00A76C1D" w:rsidRPr="00A76C1D" w:rsidRDefault="00A76C1D" w:rsidP="00A76C1D">
      <w:pPr>
        <w:autoSpaceDE w:val="0"/>
        <w:autoSpaceDN w:val="0"/>
        <w:spacing w:after="0" w:line="240" w:lineRule="auto"/>
        <w:jc w:val="both"/>
        <w:rPr>
          <w:rFonts w:ascii="Times New Roman" w:eastAsia="Calibri" w:hAnsi="Times New Roman" w:cs="Times New Roman"/>
          <w:sz w:val="28"/>
          <w:szCs w:val="28"/>
          <w:lang w:eastAsia="ru-RU"/>
        </w:rPr>
      </w:pPr>
      <w:r w:rsidRPr="00A76C1D">
        <w:rPr>
          <w:rFonts w:ascii="Times New Roman" w:eastAsia="Calibri" w:hAnsi="Times New Roman" w:cs="Times New Roman"/>
          <w:sz w:val="28"/>
          <w:szCs w:val="28"/>
          <w:lang w:eastAsia="ru-RU"/>
        </w:rPr>
        <w:t>−− умение самостоятельно добывать новые для себя физические знания, используя для этого доступные источники информации;</w:t>
      </w:r>
    </w:p>
    <w:p w:rsidR="00A76C1D" w:rsidRPr="00A76C1D" w:rsidRDefault="00A76C1D" w:rsidP="00A76C1D">
      <w:pPr>
        <w:autoSpaceDE w:val="0"/>
        <w:autoSpaceDN w:val="0"/>
        <w:spacing w:after="0" w:line="240" w:lineRule="auto"/>
        <w:jc w:val="both"/>
        <w:rPr>
          <w:rFonts w:ascii="Times New Roman" w:eastAsia="Calibri" w:hAnsi="Times New Roman" w:cs="Times New Roman"/>
          <w:sz w:val="28"/>
          <w:szCs w:val="28"/>
          <w:lang w:eastAsia="ru-RU"/>
        </w:rPr>
      </w:pPr>
      <w:r w:rsidRPr="00A76C1D">
        <w:rPr>
          <w:rFonts w:ascii="Times New Roman" w:eastAsia="Calibri" w:hAnsi="Times New Roman" w:cs="Times New Roman"/>
          <w:sz w:val="28"/>
          <w:szCs w:val="28"/>
          <w:lang w:eastAsia="ru-RU"/>
        </w:rPr>
        <w:t>−− умение выстраивать конструктивные взаимоотношения в команде по решению общих задач;</w:t>
      </w:r>
    </w:p>
    <w:p w:rsidR="00A76C1D" w:rsidRPr="00A76C1D" w:rsidRDefault="00A76C1D" w:rsidP="00A76C1D">
      <w:pPr>
        <w:autoSpaceDE w:val="0"/>
        <w:autoSpaceDN w:val="0"/>
        <w:spacing w:after="0" w:line="240" w:lineRule="auto"/>
        <w:jc w:val="both"/>
        <w:rPr>
          <w:rFonts w:ascii="Times New Roman" w:eastAsia="Calibri" w:hAnsi="Times New Roman" w:cs="Times New Roman"/>
          <w:sz w:val="28"/>
          <w:szCs w:val="28"/>
          <w:lang w:eastAsia="ru-RU"/>
        </w:rPr>
      </w:pPr>
      <w:r w:rsidRPr="00A76C1D">
        <w:rPr>
          <w:rFonts w:ascii="Times New Roman" w:eastAsia="Calibri" w:hAnsi="Times New Roman" w:cs="Times New Roman"/>
          <w:sz w:val="28"/>
          <w:szCs w:val="28"/>
          <w:lang w:eastAsia="ru-RU"/>
        </w:rPr>
        <w:t>−− умение управлять своей познавательной деятельностью, проводить самооценку уровня собственного интеллектуального развития;</w:t>
      </w:r>
    </w:p>
    <w:p w:rsidR="00A76C1D" w:rsidRPr="00A76C1D" w:rsidRDefault="00A76C1D" w:rsidP="00A76C1D">
      <w:pPr>
        <w:autoSpaceDE w:val="0"/>
        <w:autoSpaceDN w:val="0"/>
        <w:spacing w:after="0" w:line="240" w:lineRule="auto"/>
        <w:jc w:val="both"/>
        <w:rPr>
          <w:rFonts w:ascii="Times New Roman" w:eastAsia="Calibri" w:hAnsi="Times New Roman" w:cs="Times New Roman"/>
          <w:b/>
          <w:bCs/>
          <w:sz w:val="28"/>
          <w:szCs w:val="28"/>
          <w:lang w:eastAsia="ru-RU"/>
        </w:rPr>
      </w:pPr>
      <w:r w:rsidRPr="00A76C1D">
        <w:rPr>
          <w:rFonts w:ascii="Times New Roman" w:eastAsia="Calibri" w:hAnsi="Times New Roman" w:cs="Times New Roman"/>
          <w:sz w:val="28"/>
          <w:szCs w:val="28"/>
          <w:lang w:eastAsia="ru-RU"/>
        </w:rPr>
        <w:t xml:space="preserve">• </w:t>
      </w:r>
      <w:r w:rsidRPr="00A76C1D">
        <w:rPr>
          <w:rFonts w:ascii="Times New Roman" w:eastAsia="Calibri" w:hAnsi="Times New Roman" w:cs="Times New Roman"/>
          <w:b/>
          <w:bCs/>
          <w:i/>
          <w:iCs/>
          <w:sz w:val="28"/>
          <w:szCs w:val="28"/>
          <w:lang w:eastAsia="ru-RU"/>
        </w:rPr>
        <w:t>метапредметных</w:t>
      </w:r>
      <w:r w:rsidRPr="00A76C1D">
        <w:rPr>
          <w:rFonts w:ascii="Times New Roman" w:eastAsia="Calibri" w:hAnsi="Times New Roman" w:cs="Times New Roman"/>
          <w:b/>
          <w:bCs/>
          <w:sz w:val="28"/>
          <w:szCs w:val="28"/>
          <w:lang w:eastAsia="ru-RU"/>
        </w:rPr>
        <w:t>:</w:t>
      </w:r>
    </w:p>
    <w:p w:rsidR="00A76C1D" w:rsidRPr="00A76C1D" w:rsidRDefault="00A76C1D" w:rsidP="00A76C1D">
      <w:pPr>
        <w:autoSpaceDE w:val="0"/>
        <w:autoSpaceDN w:val="0"/>
        <w:spacing w:after="0" w:line="240" w:lineRule="auto"/>
        <w:jc w:val="both"/>
        <w:rPr>
          <w:rFonts w:ascii="Times New Roman" w:eastAsia="Calibri" w:hAnsi="Times New Roman" w:cs="Times New Roman"/>
          <w:sz w:val="28"/>
          <w:szCs w:val="28"/>
          <w:lang w:eastAsia="ru-RU"/>
        </w:rPr>
      </w:pPr>
      <w:r w:rsidRPr="00A76C1D">
        <w:rPr>
          <w:rFonts w:ascii="Times New Roman" w:eastAsia="Calibri" w:hAnsi="Times New Roman" w:cs="Times New Roman"/>
          <w:sz w:val="28"/>
          <w:szCs w:val="28"/>
          <w:lang w:eastAsia="ru-RU"/>
        </w:rPr>
        <w:t>−− использование различных видов познавательной деятельности для решения физических задач, применение основных методов познания (наблюдения, описания, измерения, эксперимента) для изучения различных сторон окружающей действительности;</w:t>
      </w:r>
    </w:p>
    <w:p w:rsidR="00A76C1D" w:rsidRPr="00A76C1D" w:rsidRDefault="00A76C1D" w:rsidP="00A76C1D">
      <w:pPr>
        <w:autoSpaceDE w:val="0"/>
        <w:autoSpaceDN w:val="0"/>
        <w:spacing w:after="0" w:line="240" w:lineRule="auto"/>
        <w:jc w:val="both"/>
        <w:rPr>
          <w:rFonts w:ascii="Times New Roman" w:eastAsia="Calibri" w:hAnsi="Times New Roman" w:cs="Times New Roman"/>
          <w:sz w:val="28"/>
          <w:szCs w:val="28"/>
          <w:lang w:eastAsia="ru-RU"/>
        </w:rPr>
      </w:pPr>
      <w:r w:rsidRPr="00A76C1D">
        <w:rPr>
          <w:rFonts w:ascii="Times New Roman" w:eastAsia="Calibri" w:hAnsi="Times New Roman" w:cs="Times New Roman"/>
          <w:sz w:val="28"/>
          <w:szCs w:val="28"/>
          <w:lang w:eastAsia="ru-RU"/>
        </w:rPr>
        <w:t>−− использование основных интеллектуальных операций: постановки задачи, формулирования гипотез, анализа и синтеза, сравнения, обобщения, систематизации, выявления причинно-следственных связей, поиска аналогов, формулирования выводов для изучения различных сторон физических объектов, явлений и процессов, с которыми возникает необходимость сталкиваться в профессиональной сфере;</w:t>
      </w:r>
    </w:p>
    <w:p w:rsidR="00A76C1D" w:rsidRPr="00A76C1D" w:rsidRDefault="00A76C1D" w:rsidP="00A76C1D">
      <w:pPr>
        <w:autoSpaceDE w:val="0"/>
        <w:autoSpaceDN w:val="0"/>
        <w:spacing w:after="0" w:line="240" w:lineRule="auto"/>
        <w:jc w:val="both"/>
        <w:rPr>
          <w:rFonts w:ascii="Times New Roman" w:eastAsia="Calibri" w:hAnsi="Times New Roman" w:cs="Times New Roman"/>
          <w:sz w:val="28"/>
          <w:szCs w:val="28"/>
          <w:lang w:eastAsia="ru-RU"/>
        </w:rPr>
      </w:pPr>
      <w:r w:rsidRPr="00A76C1D">
        <w:rPr>
          <w:rFonts w:ascii="Times New Roman" w:eastAsia="Calibri" w:hAnsi="Times New Roman" w:cs="Times New Roman"/>
          <w:sz w:val="28"/>
          <w:szCs w:val="28"/>
          <w:lang w:eastAsia="ru-RU"/>
        </w:rPr>
        <w:t>−− умение генерировать идеи и определять средства, необходимые для их реализации;</w:t>
      </w:r>
    </w:p>
    <w:p w:rsidR="00A76C1D" w:rsidRPr="00A76C1D" w:rsidRDefault="00A76C1D" w:rsidP="00A76C1D">
      <w:pPr>
        <w:autoSpaceDE w:val="0"/>
        <w:autoSpaceDN w:val="0"/>
        <w:spacing w:after="0" w:line="240" w:lineRule="auto"/>
        <w:jc w:val="both"/>
        <w:rPr>
          <w:rFonts w:ascii="Times New Roman" w:eastAsia="Calibri" w:hAnsi="Times New Roman" w:cs="Times New Roman"/>
          <w:sz w:val="28"/>
          <w:szCs w:val="28"/>
          <w:lang w:eastAsia="ru-RU"/>
        </w:rPr>
      </w:pPr>
      <w:r w:rsidRPr="00A76C1D">
        <w:rPr>
          <w:rFonts w:ascii="Times New Roman" w:eastAsia="Calibri" w:hAnsi="Times New Roman" w:cs="Times New Roman"/>
          <w:sz w:val="28"/>
          <w:szCs w:val="28"/>
          <w:lang w:eastAsia="ru-RU"/>
        </w:rPr>
        <w:t>−− умение использовать различные источники для получения физической информации, оценивать ее достоверность;</w:t>
      </w:r>
    </w:p>
    <w:p w:rsidR="00A76C1D" w:rsidRPr="00A76C1D" w:rsidRDefault="00A76C1D" w:rsidP="00A76C1D">
      <w:pPr>
        <w:autoSpaceDE w:val="0"/>
        <w:autoSpaceDN w:val="0"/>
        <w:spacing w:after="0" w:line="240" w:lineRule="auto"/>
        <w:jc w:val="both"/>
        <w:rPr>
          <w:rFonts w:ascii="Times New Roman" w:eastAsia="Calibri" w:hAnsi="Times New Roman" w:cs="Times New Roman"/>
          <w:sz w:val="28"/>
          <w:szCs w:val="28"/>
          <w:lang w:eastAsia="ru-RU"/>
        </w:rPr>
      </w:pPr>
      <w:r w:rsidRPr="00A76C1D">
        <w:rPr>
          <w:rFonts w:ascii="Times New Roman" w:eastAsia="Calibri" w:hAnsi="Times New Roman" w:cs="Times New Roman"/>
          <w:sz w:val="28"/>
          <w:szCs w:val="28"/>
          <w:lang w:eastAsia="ru-RU"/>
        </w:rPr>
        <w:t>−− умение анализировать и представлять информацию в различных видах;</w:t>
      </w:r>
    </w:p>
    <w:p w:rsidR="00A76C1D" w:rsidRPr="00A76C1D" w:rsidRDefault="00A76C1D" w:rsidP="00A76C1D">
      <w:pPr>
        <w:autoSpaceDE w:val="0"/>
        <w:autoSpaceDN w:val="0"/>
        <w:spacing w:after="0" w:line="240" w:lineRule="auto"/>
        <w:jc w:val="both"/>
        <w:rPr>
          <w:rFonts w:ascii="Times New Roman" w:eastAsia="Calibri" w:hAnsi="Times New Roman" w:cs="Times New Roman"/>
          <w:sz w:val="28"/>
          <w:szCs w:val="28"/>
          <w:lang w:eastAsia="ru-RU"/>
        </w:rPr>
      </w:pPr>
      <w:r w:rsidRPr="00A76C1D">
        <w:rPr>
          <w:rFonts w:ascii="Times New Roman" w:eastAsia="Calibri" w:hAnsi="Times New Roman" w:cs="Times New Roman"/>
          <w:sz w:val="28"/>
          <w:szCs w:val="28"/>
          <w:lang w:eastAsia="ru-RU"/>
        </w:rPr>
        <w:t>−− умение публично представлять результаты собственного исследования, вести дискуссии, доступно и гармонично сочетая содержание и формы представляемой информации;</w:t>
      </w:r>
    </w:p>
    <w:p w:rsidR="00A76C1D" w:rsidRPr="00A76C1D" w:rsidRDefault="00A76C1D" w:rsidP="00A76C1D">
      <w:pPr>
        <w:autoSpaceDE w:val="0"/>
        <w:autoSpaceDN w:val="0"/>
        <w:spacing w:after="0" w:line="240" w:lineRule="auto"/>
        <w:jc w:val="both"/>
        <w:rPr>
          <w:rFonts w:ascii="Times New Roman" w:eastAsia="Calibri" w:hAnsi="Times New Roman" w:cs="Times New Roman"/>
          <w:sz w:val="28"/>
          <w:szCs w:val="28"/>
          <w:lang w:eastAsia="ru-RU"/>
        </w:rPr>
      </w:pPr>
    </w:p>
    <w:p w:rsidR="00A76C1D" w:rsidRPr="00A76C1D" w:rsidRDefault="00A76C1D" w:rsidP="00A76C1D">
      <w:pPr>
        <w:autoSpaceDE w:val="0"/>
        <w:autoSpaceDN w:val="0"/>
        <w:spacing w:after="0" w:line="240" w:lineRule="auto"/>
        <w:jc w:val="both"/>
        <w:rPr>
          <w:rFonts w:ascii="Times New Roman" w:eastAsia="Calibri" w:hAnsi="Times New Roman" w:cs="Times New Roman"/>
          <w:b/>
          <w:sz w:val="28"/>
          <w:szCs w:val="28"/>
          <w:lang w:eastAsia="ru-RU"/>
        </w:rPr>
      </w:pPr>
      <w:r w:rsidRPr="00A76C1D">
        <w:rPr>
          <w:rFonts w:ascii="Times New Roman" w:eastAsia="Calibri" w:hAnsi="Times New Roman" w:cs="Times New Roman"/>
          <w:b/>
          <w:sz w:val="28"/>
          <w:szCs w:val="28"/>
          <w:lang w:eastAsia="ru-RU"/>
        </w:rPr>
        <w:t>• предметных:</w:t>
      </w:r>
    </w:p>
    <w:p w:rsidR="00A76C1D" w:rsidRPr="00A76C1D" w:rsidRDefault="00A76C1D" w:rsidP="00A76C1D">
      <w:pPr>
        <w:autoSpaceDE w:val="0"/>
        <w:autoSpaceDN w:val="0"/>
        <w:spacing w:after="0" w:line="240" w:lineRule="auto"/>
        <w:jc w:val="both"/>
        <w:rPr>
          <w:rFonts w:ascii="Times New Roman" w:eastAsia="Calibri" w:hAnsi="Times New Roman" w:cs="Times New Roman"/>
          <w:sz w:val="28"/>
          <w:szCs w:val="28"/>
          <w:lang w:eastAsia="ru-RU"/>
        </w:rPr>
      </w:pPr>
      <w:r w:rsidRPr="00A76C1D">
        <w:rPr>
          <w:rFonts w:ascii="Times New Roman" w:eastAsia="Calibri" w:hAnsi="Times New Roman" w:cs="Times New Roman"/>
          <w:sz w:val="28"/>
          <w:szCs w:val="28"/>
          <w:lang w:eastAsia="ru-RU"/>
        </w:rPr>
        <w:t>−− сформированность представлений о роли и месте физики в современной научной картине мира; понимание физической сущности наблюдаемых во Вселенной явлений, роли физики в формировании кругозора и функциональной грамотности человека для решения практических задач;</w:t>
      </w:r>
    </w:p>
    <w:p w:rsidR="00A76C1D" w:rsidRPr="00A76C1D" w:rsidRDefault="00A76C1D" w:rsidP="00A76C1D">
      <w:pPr>
        <w:autoSpaceDE w:val="0"/>
        <w:autoSpaceDN w:val="0"/>
        <w:spacing w:after="0" w:line="240" w:lineRule="auto"/>
        <w:jc w:val="both"/>
        <w:rPr>
          <w:rFonts w:ascii="Times New Roman" w:eastAsia="Calibri" w:hAnsi="Times New Roman" w:cs="Times New Roman"/>
          <w:sz w:val="28"/>
          <w:szCs w:val="28"/>
          <w:lang w:eastAsia="ru-RU"/>
        </w:rPr>
      </w:pPr>
      <w:r w:rsidRPr="00A76C1D">
        <w:rPr>
          <w:rFonts w:ascii="Times New Roman" w:eastAsia="Calibri" w:hAnsi="Times New Roman" w:cs="Times New Roman"/>
          <w:sz w:val="28"/>
          <w:szCs w:val="28"/>
          <w:lang w:eastAsia="ru-RU"/>
        </w:rPr>
        <w:t>−− владение основополагающими физическими понятиями, закономерностями, законами и теориями; уверенное использование физической терминологии и символики;</w:t>
      </w:r>
    </w:p>
    <w:p w:rsidR="00A76C1D" w:rsidRPr="00A76C1D" w:rsidRDefault="00A76C1D" w:rsidP="00A76C1D">
      <w:pPr>
        <w:autoSpaceDE w:val="0"/>
        <w:autoSpaceDN w:val="0"/>
        <w:spacing w:after="0" w:line="240" w:lineRule="auto"/>
        <w:jc w:val="both"/>
        <w:rPr>
          <w:rFonts w:ascii="Times New Roman" w:eastAsia="Calibri" w:hAnsi="Times New Roman" w:cs="Times New Roman"/>
          <w:sz w:val="28"/>
          <w:szCs w:val="28"/>
          <w:lang w:eastAsia="ru-RU"/>
        </w:rPr>
      </w:pPr>
      <w:r w:rsidRPr="00A76C1D">
        <w:rPr>
          <w:rFonts w:ascii="Times New Roman" w:eastAsia="Calibri" w:hAnsi="Times New Roman" w:cs="Times New Roman"/>
          <w:sz w:val="28"/>
          <w:szCs w:val="28"/>
          <w:lang w:eastAsia="ru-RU"/>
        </w:rPr>
        <w:t>−− владение основными методами научного познания, используемыми в физике: наблюдением, описанием, измерением, экспериментом;</w:t>
      </w:r>
    </w:p>
    <w:p w:rsidR="00A76C1D" w:rsidRPr="00A76C1D" w:rsidRDefault="00A76C1D" w:rsidP="00A76C1D">
      <w:pPr>
        <w:autoSpaceDE w:val="0"/>
        <w:autoSpaceDN w:val="0"/>
        <w:spacing w:after="0" w:line="240" w:lineRule="auto"/>
        <w:jc w:val="both"/>
        <w:rPr>
          <w:rFonts w:ascii="Times New Roman" w:eastAsia="Calibri" w:hAnsi="Times New Roman" w:cs="Times New Roman"/>
          <w:sz w:val="28"/>
          <w:szCs w:val="28"/>
          <w:lang w:eastAsia="ru-RU"/>
        </w:rPr>
      </w:pPr>
      <w:r w:rsidRPr="00A76C1D">
        <w:rPr>
          <w:rFonts w:ascii="Times New Roman" w:eastAsia="Calibri" w:hAnsi="Times New Roman" w:cs="Times New Roman"/>
          <w:sz w:val="28"/>
          <w:szCs w:val="28"/>
          <w:lang w:eastAsia="ru-RU"/>
        </w:rPr>
        <w:t>−− умения обрабатывать результаты измерений, обнаруживать зависимость между физическими величинами, объяснять полученные результаты и делать выводы;</w:t>
      </w:r>
    </w:p>
    <w:p w:rsidR="00A76C1D" w:rsidRPr="00A76C1D" w:rsidRDefault="00A76C1D" w:rsidP="00A76C1D">
      <w:pPr>
        <w:autoSpaceDE w:val="0"/>
        <w:autoSpaceDN w:val="0"/>
        <w:spacing w:after="0" w:line="240" w:lineRule="auto"/>
        <w:jc w:val="both"/>
        <w:rPr>
          <w:rFonts w:ascii="Times New Roman" w:eastAsia="Calibri" w:hAnsi="Times New Roman" w:cs="Times New Roman"/>
          <w:sz w:val="28"/>
          <w:szCs w:val="28"/>
          <w:lang w:eastAsia="ru-RU"/>
        </w:rPr>
      </w:pPr>
      <w:r w:rsidRPr="00A76C1D">
        <w:rPr>
          <w:rFonts w:ascii="Times New Roman" w:eastAsia="Calibri" w:hAnsi="Times New Roman" w:cs="Times New Roman"/>
          <w:sz w:val="28"/>
          <w:szCs w:val="28"/>
          <w:lang w:eastAsia="ru-RU"/>
        </w:rPr>
        <w:t>−− сформированность умения решать физические задачи;</w:t>
      </w:r>
    </w:p>
    <w:p w:rsidR="00A76C1D" w:rsidRPr="00A76C1D" w:rsidRDefault="00A76C1D" w:rsidP="00A76C1D">
      <w:pPr>
        <w:autoSpaceDE w:val="0"/>
        <w:autoSpaceDN w:val="0"/>
        <w:spacing w:after="0" w:line="240" w:lineRule="auto"/>
        <w:jc w:val="both"/>
        <w:rPr>
          <w:rFonts w:ascii="Times New Roman" w:eastAsia="Calibri" w:hAnsi="Times New Roman" w:cs="Times New Roman"/>
          <w:sz w:val="28"/>
          <w:szCs w:val="28"/>
          <w:lang w:eastAsia="ru-RU"/>
        </w:rPr>
      </w:pPr>
      <w:r w:rsidRPr="00A76C1D">
        <w:rPr>
          <w:rFonts w:ascii="Times New Roman" w:eastAsia="Calibri" w:hAnsi="Times New Roman" w:cs="Times New Roman"/>
          <w:sz w:val="28"/>
          <w:szCs w:val="28"/>
          <w:lang w:eastAsia="ru-RU"/>
        </w:rPr>
        <w:t>−− сформированность умения применять полученные знания для объяснения условий протекания физических явлений в природе, профессиональной сфере и для принятия практических решений в повседневной жизни;</w:t>
      </w:r>
    </w:p>
    <w:p w:rsidR="00A76C1D" w:rsidRPr="00A76C1D" w:rsidRDefault="00A76C1D" w:rsidP="00A76C1D">
      <w:pPr>
        <w:autoSpaceDE w:val="0"/>
        <w:autoSpaceDN w:val="0"/>
        <w:spacing w:after="0" w:line="240" w:lineRule="auto"/>
        <w:jc w:val="both"/>
        <w:rPr>
          <w:rFonts w:ascii="Times New Roman" w:eastAsia="Calibri" w:hAnsi="Times New Roman" w:cs="Times New Roman"/>
          <w:sz w:val="28"/>
          <w:szCs w:val="28"/>
          <w:lang w:eastAsia="ru-RU"/>
        </w:rPr>
      </w:pPr>
      <w:r w:rsidRPr="00A76C1D">
        <w:rPr>
          <w:rFonts w:ascii="Times New Roman" w:eastAsia="Calibri" w:hAnsi="Times New Roman" w:cs="Times New Roman"/>
          <w:sz w:val="28"/>
          <w:szCs w:val="28"/>
          <w:lang w:eastAsia="ru-RU"/>
        </w:rPr>
        <w:t>−− сформированность собственной позиции по отношению к физической информации, получаемой из разных источников.</w:t>
      </w:r>
    </w:p>
    <w:p w:rsidR="00A76C1D" w:rsidRPr="00A76C1D" w:rsidRDefault="00A76C1D" w:rsidP="00A76C1D">
      <w:pPr>
        <w:spacing w:after="0" w:line="0" w:lineRule="atLeast"/>
        <w:ind w:firstLine="550"/>
        <w:jc w:val="both"/>
        <w:rPr>
          <w:rFonts w:ascii="Times New Roman" w:eastAsia="Calibri" w:hAnsi="Times New Roman" w:cs="Times New Roman"/>
          <w:sz w:val="28"/>
          <w:szCs w:val="28"/>
        </w:rPr>
      </w:pPr>
      <w:r w:rsidRPr="00A76C1D">
        <w:rPr>
          <w:rFonts w:ascii="Times New Roman" w:eastAsia="Calibri" w:hAnsi="Times New Roman" w:cs="Times New Roman"/>
          <w:sz w:val="28"/>
          <w:szCs w:val="28"/>
        </w:rPr>
        <w:t xml:space="preserve">ЛР 1 Осознающий себя гражданином и защитником великой страны; </w:t>
      </w:r>
    </w:p>
    <w:p w:rsidR="00A76C1D" w:rsidRPr="00A76C1D" w:rsidRDefault="00A76C1D" w:rsidP="00A76C1D">
      <w:pPr>
        <w:spacing w:after="0" w:line="0" w:lineRule="atLeast"/>
        <w:ind w:firstLine="550"/>
        <w:jc w:val="both"/>
        <w:rPr>
          <w:rFonts w:ascii="Times New Roman" w:eastAsia="Calibri" w:hAnsi="Times New Roman" w:cs="Times New Roman"/>
          <w:sz w:val="28"/>
          <w:szCs w:val="28"/>
        </w:rPr>
      </w:pPr>
      <w:r w:rsidRPr="00A76C1D">
        <w:rPr>
          <w:rFonts w:ascii="Times New Roman" w:eastAsia="Calibri" w:hAnsi="Times New Roman" w:cs="Times New Roman"/>
          <w:sz w:val="28"/>
          <w:szCs w:val="28"/>
        </w:rPr>
        <w:t>ЛР 2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A76C1D" w:rsidRPr="00A76C1D" w:rsidRDefault="00A76C1D" w:rsidP="00A76C1D">
      <w:pPr>
        <w:spacing w:after="0" w:line="0" w:lineRule="atLeast"/>
        <w:ind w:firstLine="550"/>
        <w:jc w:val="both"/>
        <w:rPr>
          <w:rFonts w:ascii="Times New Roman" w:eastAsia="Calibri" w:hAnsi="Times New Roman" w:cs="Times New Roman"/>
          <w:sz w:val="28"/>
          <w:szCs w:val="28"/>
        </w:rPr>
      </w:pPr>
      <w:r w:rsidRPr="00A76C1D">
        <w:rPr>
          <w:rFonts w:ascii="Times New Roman" w:eastAsia="Calibri" w:hAnsi="Times New Roman" w:cs="Times New Roman"/>
          <w:sz w:val="28"/>
          <w:szCs w:val="28"/>
        </w:rPr>
        <w:t>ЛР 7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p w:rsidR="00A76C1D" w:rsidRPr="00A76C1D" w:rsidRDefault="00A76C1D" w:rsidP="00A76C1D">
      <w:pPr>
        <w:autoSpaceDE w:val="0"/>
        <w:autoSpaceDN w:val="0"/>
        <w:spacing w:after="0" w:line="240" w:lineRule="auto"/>
        <w:jc w:val="both"/>
        <w:rPr>
          <w:rFonts w:ascii="Times New Roman" w:eastAsia="Calibri" w:hAnsi="Times New Roman" w:cs="Times New Roman"/>
          <w:sz w:val="28"/>
          <w:szCs w:val="28"/>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sz w:val="28"/>
          <w:szCs w:val="28"/>
          <w:lang w:eastAsia="ar-SA"/>
        </w:rPr>
      </w:pPr>
      <w:r w:rsidRPr="00A76C1D">
        <w:rPr>
          <w:rFonts w:ascii="Times New Roman" w:eastAsia="Times New Roman" w:hAnsi="Times New Roman" w:cs="Times New Roman"/>
          <w:b/>
          <w:sz w:val="28"/>
          <w:szCs w:val="28"/>
          <w:lang w:eastAsia="ar-SA"/>
        </w:rPr>
        <w:t>1.4. Количество часов на освоение программы учебной дисциплины</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ar-SA"/>
        </w:rPr>
      </w:pPr>
      <w:r w:rsidRPr="00A76C1D">
        <w:rPr>
          <w:rFonts w:ascii="Times New Roman" w:eastAsia="Times New Roman" w:hAnsi="Times New Roman" w:cs="Times New Roman"/>
          <w:sz w:val="28"/>
          <w:szCs w:val="28"/>
          <w:lang w:eastAsia="ar-SA"/>
        </w:rPr>
        <w:t>Максимальная учебная нагрузка обучающегося 206 часов, в том числе:</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360"/>
        <w:jc w:val="both"/>
        <w:rPr>
          <w:rFonts w:ascii="Times New Roman" w:eastAsia="Times New Roman" w:hAnsi="Times New Roman" w:cs="Times New Roman"/>
          <w:sz w:val="28"/>
          <w:szCs w:val="28"/>
          <w:lang w:eastAsia="ar-SA"/>
        </w:rPr>
      </w:pPr>
      <w:r w:rsidRPr="00A76C1D">
        <w:rPr>
          <w:rFonts w:ascii="Times New Roman" w:eastAsia="Times New Roman" w:hAnsi="Times New Roman" w:cs="Times New Roman"/>
          <w:sz w:val="28"/>
          <w:szCs w:val="28"/>
          <w:lang w:eastAsia="ar-SA"/>
        </w:rPr>
        <w:t>-обязательная аудиторная учебная нагрузка обучающегося 194 часов;</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360"/>
        <w:jc w:val="both"/>
        <w:rPr>
          <w:rFonts w:ascii="Times New Roman" w:eastAsia="Times New Roman" w:hAnsi="Times New Roman" w:cs="Times New Roman"/>
          <w:sz w:val="28"/>
          <w:szCs w:val="28"/>
          <w:lang w:eastAsia="ar-SA"/>
        </w:rPr>
      </w:pPr>
      <w:r w:rsidRPr="00A76C1D">
        <w:rPr>
          <w:rFonts w:ascii="Times New Roman" w:eastAsia="Times New Roman" w:hAnsi="Times New Roman" w:cs="Times New Roman"/>
          <w:sz w:val="28"/>
          <w:szCs w:val="28"/>
          <w:lang w:eastAsia="ar-SA"/>
        </w:rPr>
        <w:t>В том числе лаб. и практ.занятий 90</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360"/>
        <w:jc w:val="both"/>
        <w:rPr>
          <w:rFonts w:ascii="Times New Roman" w:eastAsia="Times New Roman" w:hAnsi="Times New Roman" w:cs="Times New Roman"/>
          <w:sz w:val="28"/>
          <w:szCs w:val="28"/>
          <w:lang w:eastAsia="ar-SA"/>
        </w:rPr>
      </w:pPr>
      <w:r w:rsidRPr="00A76C1D">
        <w:rPr>
          <w:rFonts w:ascii="Times New Roman" w:eastAsia="Times New Roman" w:hAnsi="Times New Roman" w:cs="Times New Roman"/>
          <w:sz w:val="28"/>
          <w:szCs w:val="28"/>
          <w:lang w:eastAsia="ar-SA"/>
        </w:rPr>
        <w:t>-самостоятельная работа обучающегося  0  часов.</w:t>
      </w:r>
    </w:p>
    <w:p w:rsidR="00A76C1D" w:rsidRPr="00A76C1D" w:rsidRDefault="00A76C1D" w:rsidP="00A76C1D">
      <w:pPr>
        <w:autoSpaceDE w:val="0"/>
        <w:autoSpaceDN w:val="0"/>
        <w:spacing w:after="0" w:line="240" w:lineRule="auto"/>
        <w:jc w:val="both"/>
        <w:rPr>
          <w:rFonts w:ascii="Times New Roman" w:eastAsia="Times New Roman" w:hAnsi="Times New Roman" w:cs="Times New Roman"/>
          <w:bCs/>
          <w:sz w:val="28"/>
          <w:szCs w:val="28"/>
          <w:lang w:eastAsia="ru-RU"/>
        </w:rPr>
        <w:sectPr w:rsidR="00A76C1D" w:rsidRPr="00A76C1D" w:rsidSect="00A76C1D">
          <w:footerReference w:type="default" r:id="rId58"/>
          <w:pgSz w:w="11906" w:h="16838"/>
          <w:pgMar w:top="1134" w:right="991" w:bottom="1134" w:left="709" w:header="708" w:footer="708" w:gutter="0"/>
          <w:cols w:space="720"/>
          <w:docGrid w:linePitch="360"/>
        </w:sectPr>
      </w:pPr>
    </w:p>
    <w:p w:rsidR="00A76C1D" w:rsidRPr="00A76C1D" w:rsidRDefault="00A76C1D" w:rsidP="00A76C1D">
      <w:pPr>
        <w:autoSpaceDE w:val="0"/>
        <w:autoSpaceDN w:val="0"/>
        <w:spacing w:after="0" w:line="240" w:lineRule="auto"/>
        <w:jc w:val="both"/>
        <w:rPr>
          <w:rFonts w:ascii="Times New Roman" w:eastAsia="Times New Roman" w:hAnsi="Times New Roman" w:cs="Times New Roman"/>
          <w:bCs/>
          <w:sz w:val="28"/>
          <w:szCs w:val="28"/>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A76C1D">
        <w:rPr>
          <w:rFonts w:ascii="Times New Roman" w:eastAsia="Times New Roman" w:hAnsi="Times New Roman" w:cs="Times New Roman"/>
          <w:b/>
          <w:sz w:val="28"/>
          <w:szCs w:val="28"/>
          <w:lang w:eastAsia="ru-RU"/>
        </w:rPr>
        <w:t>2. СТРУКТУРА И СОДЕРЖАНИЕ УЧЕБНОЙ ДИСЦИПЛИНЫ</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u w:val="single"/>
          <w:lang w:eastAsia="ru-RU"/>
        </w:rPr>
      </w:pPr>
      <w:r w:rsidRPr="00A76C1D">
        <w:rPr>
          <w:rFonts w:ascii="Times New Roman" w:eastAsia="Times New Roman" w:hAnsi="Times New Roman" w:cs="Times New Roman"/>
          <w:b/>
          <w:sz w:val="28"/>
          <w:szCs w:val="28"/>
          <w:lang w:eastAsia="ru-RU"/>
        </w:rPr>
        <w:t>2.1. Объем учебной дисциплины и виды учебной работы</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tbl>
      <w:tblPr>
        <w:tblW w:w="9356" w:type="dxa"/>
        <w:tblInd w:w="57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778"/>
        <w:gridCol w:w="1027"/>
        <w:gridCol w:w="425"/>
        <w:gridCol w:w="425"/>
        <w:gridCol w:w="425"/>
        <w:gridCol w:w="426"/>
        <w:gridCol w:w="479"/>
        <w:gridCol w:w="371"/>
      </w:tblGrid>
      <w:tr w:rsidR="00A76C1D" w:rsidRPr="00A76C1D" w:rsidTr="00A76C1D">
        <w:trPr>
          <w:trHeight w:val="460"/>
        </w:trPr>
        <w:tc>
          <w:tcPr>
            <w:tcW w:w="5778" w:type="dxa"/>
            <w:shd w:val="clear" w:color="auto" w:fill="auto"/>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Вид учебной работы</w:t>
            </w:r>
          </w:p>
        </w:tc>
        <w:tc>
          <w:tcPr>
            <w:tcW w:w="1027" w:type="dxa"/>
            <w:shd w:val="clear" w:color="auto" w:fill="auto"/>
          </w:tcPr>
          <w:p w:rsidR="00A76C1D" w:rsidRPr="00A76C1D" w:rsidRDefault="00A76C1D" w:rsidP="00A76C1D">
            <w:pPr>
              <w:spacing w:after="0" w:line="240" w:lineRule="auto"/>
              <w:jc w:val="center"/>
              <w:rPr>
                <w:rFonts w:ascii="Times New Roman" w:eastAsia="Times New Roman" w:hAnsi="Times New Roman" w:cs="Times New Roman"/>
                <w:i/>
                <w:iCs/>
                <w:sz w:val="24"/>
                <w:szCs w:val="24"/>
                <w:lang w:eastAsia="ru-RU"/>
              </w:rPr>
            </w:pPr>
            <w:r w:rsidRPr="00A76C1D">
              <w:rPr>
                <w:rFonts w:ascii="Times New Roman" w:eastAsia="Times New Roman" w:hAnsi="Times New Roman" w:cs="Times New Roman"/>
                <w:b/>
                <w:i/>
                <w:iCs/>
                <w:sz w:val="24"/>
                <w:szCs w:val="24"/>
                <w:lang w:eastAsia="ru-RU"/>
              </w:rPr>
              <w:t>Объем часов</w:t>
            </w:r>
          </w:p>
        </w:tc>
        <w:tc>
          <w:tcPr>
            <w:tcW w:w="850" w:type="dxa"/>
            <w:gridSpan w:val="2"/>
          </w:tcPr>
          <w:p w:rsidR="00A76C1D" w:rsidRPr="00A76C1D" w:rsidRDefault="00A76C1D" w:rsidP="00A76C1D">
            <w:pPr>
              <w:spacing w:after="0" w:line="240" w:lineRule="auto"/>
              <w:jc w:val="center"/>
              <w:rPr>
                <w:rFonts w:ascii="Times New Roman" w:eastAsia="Times New Roman" w:hAnsi="Times New Roman" w:cs="Times New Roman"/>
                <w:b/>
                <w:i/>
                <w:iCs/>
                <w:sz w:val="24"/>
                <w:szCs w:val="24"/>
                <w:lang w:eastAsia="ru-RU"/>
              </w:rPr>
            </w:pPr>
            <w:r w:rsidRPr="00A76C1D">
              <w:rPr>
                <w:rFonts w:ascii="Times New Roman" w:eastAsia="Times New Roman" w:hAnsi="Times New Roman" w:cs="Times New Roman"/>
                <w:b/>
                <w:i/>
                <w:iCs/>
                <w:sz w:val="24"/>
                <w:szCs w:val="24"/>
                <w:lang w:eastAsia="ru-RU"/>
              </w:rPr>
              <w:t>1 курс</w:t>
            </w:r>
          </w:p>
        </w:tc>
        <w:tc>
          <w:tcPr>
            <w:tcW w:w="851" w:type="dxa"/>
            <w:gridSpan w:val="2"/>
          </w:tcPr>
          <w:p w:rsidR="00A76C1D" w:rsidRPr="00A76C1D" w:rsidRDefault="00A76C1D" w:rsidP="00A76C1D">
            <w:pPr>
              <w:spacing w:after="0" w:line="240" w:lineRule="auto"/>
              <w:jc w:val="center"/>
              <w:rPr>
                <w:rFonts w:ascii="Times New Roman" w:eastAsia="Times New Roman" w:hAnsi="Times New Roman" w:cs="Times New Roman"/>
                <w:b/>
                <w:i/>
                <w:iCs/>
                <w:sz w:val="24"/>
                <w:szCs w:val="24"/>
                <w:lang w:eastAsia="ru-RU"/>
              </w:rPr>
            </w:pPr>
            <w:r w:rsidRPr="00A76C1D">
              <w:rPr>
                <w:rFonts w:ascii="Times New Roman" w:eastAsia="Times New Roman" w:hAnsi="Times New Roman" w:cs="Times New Roman"/>
                <w:b/>
                <w:i/>
                <w:iCs/>
                <w:sz w:val="24"/>
                <w:szCs w:val="24"/>
                <w:lang w:eastAsia="ru-RU"/>
              </w:rPr>
              <w:t xml:space="preserve">2 </w:t>
            </w:r>
          </w:p>
          <w:p w:rsidR="00A76C1D" w:rsidRPr="00A76C1D" w:rsidRDefault="00A76C1D" w:rsidP="00A76C1D">
            <w:pPr>
              <w:spacing w:after="0" w:line="240" w:lineRule="auto"/>
              <w:jc w:val="center"/>
              <w:rPr>
                <w:rFonts w:ascii="Times New Roman" w:eastAsia="Times New Roman" w:hAnsi="Times New Roman" w:cs="Times New Roman"/>
                <w:b/>
                <w:i/>
                <w:iCs/>
                <w:sz w:val="24"/>
                <w:szCs w:val="24"/>
                <w:lang w:eastAsia="ru-RU"/>
              </w:rPr>
            </w:pPr>
            <w:r w:rsidRPr="00A76C1D">
              <w:rPr>
                <w:rFonts w:ascii="Times New Roman" w:eastAsia="Times New Roman" w:hAnsi="Times New Roman" w:cs="Times New Roman"/>
                <w:b/>
                <w:i/>
                <w:iCs/>
                <w:sz w:val="24"/>
                <w:szCs w:val="24"/>
                <w:lang w:eastAsia="ru-RU"/>
              </w:rPr>
              <w:t>курс</w:t>
            </w:r>
          </w:p>
        </w:tc>
        <w:tc>
          <w:tcPr>
            <w:tcW w:w="850" w:type="dxa"/>
            <w:gridSpan w:val="2"/>
          </w:tcPr>
          <w:p w:rsidR="00A76C1D" w:rsidRPr="00A76C1D" w:rsidRDefault="00A76C1D" w:rsidP="00A76C1D">
            <w:pPr>
              <w:spacing w:after="0" w:line="240" w:lineRule="auto"/>
              <w:jc w:val="center"/>
              <w:rPr>
                <w:rFonts w:ascii="Times New Roman" w:eastAsia="Times New Roman" w:hAnsi="Times New Roman" w:cs="Times New Roman"/>
                <w:b/>
                <w:i/>
                <w:iCs/>
                <w:sz w:val="24"/>
                <w:szCs w:val="24"/>
                <w:lang w:eastAsia="ru-RU"/>
              </w:rPr>
            </w:pPr>
            <w:r w:rsidRPr="00A76C1D">
              <w:rPr>
                <w:rFonts w:ascii="Times New Roman" w:eastAsia="Times New Roman" w:hAnsi="Times New Roman" w:cs="Times New Roman"/>
                <w:b/>
                <w:i/>
                <w:iCs/>
                <w:sz w:val="24"/>
                <w:szCs w:val="24"/>
                <w:lang w:eastAsia="ru-RU"/>
              </w:rPr>
              <w:t>3 курс</w:t>
            </w:r>
          </w:p>
        </w:tc>
      </w:tr>
      <w:tr w:rsidR="00A76C1D" w:rsidRPr="00A76C1D" w:rsidTr="00A76C1D">
        <w:trPr>
          <w:trHeight w:val="285"/>
        </w:trPr>
        <w:tc>
          <w:tcPr>
            <w:tcW w:w="5778" w:type="dxa"/>
            <w:shd w:val="clear" w:color="auto" w:fill="auto"/>
          </w:tcPr>
          <w:p w:rsidR="00A76C1D" w:rsidRPr="00A76C1D" w:rsidRDefault="00A76C1D" w:rsidP="00A76C1D">
            <w:pPr>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Максимальная учебная нагрузка (всего)</w:t>
            </w:r>
          </w:p>
        </w:tc>
        <w:tc>
          <w:tcPr>
            <w:tcW w:w="1027" w:type="dxa"/>
            <w:shd w:val="clear" w:color="auto" w:fill="auto"/>
          </w:tcPr>
          <w:p w:rsidR="00A76C1D" w:rsidRPr="00A76C1D" w:rsidRDefault="00A76C1D" w:rsidP="00A76C1D">
            <w:pPr>
              <w:spacing w:after="0" w:line="240" w:lineRule="auto"/>
              <w:jc w:val="center"/>
              <w:rPr>
                <w:rFonts w:ascii="Times New Roman" w:eastAsia="Times New Roman" w:hAnsi="Times New Roman" w:cs="Times New Roman"/>
                <w:iCs/>
                <w:sz w:val="24"/>
                <w:szCs w:val="24"/>
                <w:lang w:eastAsia="ru-RU"/>
              </w:rPr>
            </w:pPr>
            <w:r w:rsidRPr="00A76C1D">
              <w:rPr>
                <w:rFonts w:ascii="Times New Roman" w:eastAsia="Times New Roman" w:hAnsi="Times New Roman" w:cs="Times New Roman"/>
                <w:iCs/>
                <w:sz w:val="24"/>
                <w:szCs w:val="24"/>
                <w:lang w:eastAsia="ru-RU"/>
              </w:rPr>
              <w:t>206</w:t>
            </w:r>
          </w:p>
        </w:tc>
        <w:tc>
          <w:tcPr>
            <w:tcW w:w="425" w:type="dxa"/>
            <w:tcBorders>
              <w:right w:val="single" w:sz="4" w:space="0" w:color="auto"/>
            </w:tcBorders>
          </w:tcPr>
          <w:p w:rsidR="00A76C1D" w:rsidRPr="00A76C1D" w:rsidRDefault="00A76C1D" w:rsidP="00A76C1D">
            <w:pPr>
              <w:spacing w:after="0" w:line="240" w:lineRule="auto"/>
              <w:ind w:left="-108"/>
              <w:jc w:val="center"/>
              <w:rPr>
                <w:rFonts w:ascii="Times New Roman" w:eastAsia="Times New Roman" w:hAnsi="Times New Roman" w:cs="Times New Roman"/>
                <w:iCs/>
                <w:sz w:val="24"/>
                <w:szCs w:val="24"/>
                <w:lang w:eastAsia="ru-RU"/>
              </w:rPr>
            </w:pPr>
            <w:r w:rsidRPr="00A76C1D">
              <w:rPr>
                <w:rFonts w:ascii="Times New Roman" w:eastAsia="Times New Roman" w:hAnsi="Times New Roman" w:cs="Times New Roman"/>
                <w:iCs/>
                <w:sz w:val="24"/>
                <w:szCs w:val="24"/>
                <w:lang w:eastAsia="ru-RU"/>
              </w:rPr>
              <w:t>1с</w:t>
            </w:r>
          </w:p>
        </w:tc>
        <w:tc>
          <w:tcPr>
            <w:tcW w:w="425" w:type="dxa"/>
            <w:tcBorders>
              <w:left w:val="single" w:sz="4" w:space="0" w:color="auto"/>
            </w:tcBorders>
          </w:tcPr>
          <w:p w:rsidR="00A76C1D" w:rsidRPr="00A76C1D" w:rsidRDefault="00A76C1D" w:rsidP="00A76C1D">
            <w:pPr>
              <w:spacing w:after="0" w:line="240" w:lineRule="auto"/>
              <w:ind w:left="-108"/>
              <w:jc w:val="center"/>
              <w:rPr>
                <w:rFonts w:ascii="Times New Roman" w:eastAsia="Times New Roman" w:hAnsi="Times New Roman" w:cs="Times New Roman"/>
                <w:iCs/>
                <w:sz w:val="24"/>
                <w:szCs w:val="24"/>
                <w:lang w:eastAsia="ru-RU"/>
              </w:rPr>
            </w:pPr>
            <w:r w:rsidRPr="00A76C1D">
              <w:rPr>
                <w:rFonts w:ascii="Times New Roman" w:eastAsia="Times New Roman" w:hAnsi="Times New Roman" w:cs="Times New Roman"/>
                <w:iCs/>
                <w:sz w:val="24"/>
                <w:szCs w:val="24"/>
                <w:lang w:eastAsia="ru-RU"/>
              </w:rPr>
              <w:t>2с</w:t>
            </w:r>
          </w:p>
        </w:tc>
        <w:tc>
          <w:tcPr>
            <w:tcW w:w="425" w:type="dxa"/>
            <w:tcBorders>
              <w:right w:val="single" w:sz="4" w:space="0" w:color="auto"/>
            </w:tcBorders>
          </w:tcPr>
          <w:p w:rsidR="00A76C1D" w:rsidRPr="00A76C1D" w:rsidRDefault="00A76C1D" w:rsidP="00A76C1D">
            <w:pPr>
              <w:spacing w:after="0" w:line="240" w:lineRule="auto"/>
              <w:ind w:left="-108"/>
              <w:jc w:val="center"/>
              <w:rPr>
                <w:rFonts w:ascii="Times New Roman" w:eastAsia="Times New Roman" w:hAnsi="Times New Roman" w:cs="Times New Roman"/>
                <w:iCs/>
                <w:sz w:val="24"/>
                <w:szCs w:val="24"/>
                <w:lang w:eastAsia="ru-RU"/>
              </w:rPr>
            </w:pPr>
            <w:r w:rsidRPr="00A76C1D">
              <w:rPr>
                <w:rFonts w:ascii="Times New Roman" w:eastAsia="Times New Roman" w:hAnsi="Times New Roman" w:cs="Times New Roman"/>
                <w:iCs/>
                <w:sz w:val="24"/>
                <w:szCs w:val="24"/>
                <w:lang w:eastAsia="ru-RU"/>
              </w:rPr>
              <w:t>3с</w:t>
            </w:r>
          </w:p>
        </w:tc>
        <w:tc>
          <w:tcPr>
            <w:tcW w:w="426" w:type="dxa"/>
            <w:tcBorders>
              <w:left w:val="single" w:sz="4" w:space="0" w:color="auto"/>
            </w:tcBorders>
          </w:tcPr>
          <w:p w:rsidR="00A76C1D" w:rsidRPr="00A76C1D" w:rsidRDefault="00A76C1D" w:rsidP="00A76C1D">
            <w:pPr>
              <w:spacing w:after="0" w:line="240" w:lineRule="auto"/>
              <w:ind w:left="-108"/>
              <w:jc w:val="center"/>
              <w:rPr>
                <w:rFonts w:ascii="Times New Roman" w:eastAsia="Times New Roman" w:hAnsi="Times New Roman" w:cs="Times New Roman"/>
                <w:iCs/>
                <w:sz w:val="24"/>
                <w:szCs w:val="24"/>
                <w:lang w:eastAsia="ru-RU"/>
              </w:rPr>
            </w:pPr>
            <w:r w:rsidRPr="00A76C1D">
              <w:rPr>
                <w:rFonts w:ascii="Times New Roman" w:eastAsia="Times New Roman" w:hAnsi="Times New Roman" w:cs="Times New Roman"/>
                <w:iCs/>
                <w:sz w:val="24"/>
                <w:szCs w:val="24"/>
                <w:lang w:eastAsia="ru-RU"/>
              </w:rPr>
              <w:t>4с</w:t>
            </w:r>
          </w:p>
        </w:tc>
        <w:tc>
          <w:tcPr>
            <w:tcW w:w="479" w:type="dxa"/>
            <w:tcBorders>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iCs/>
                <w:sz w:val="24"/>
                <w:szCs w:val="24"/>
                <w:lang w:eastAsia="ru-RU"/>
              </w:rPr>
            </w:pPr>
            <w:r w:rsidRPr="00A76C1D">
              <w:rPr>
                <w:rFonts w:ascii="Times New Roman" w:eastAsia="Times New Roman" w:hAnsi="Times New Roman" w:cs="Times New Roman"/>
                <w:iCs/>
                <w:sz w:val="24"/>
                <w:szCs w:val="24"/>
                <w:lang w:eastAsia="ru-RU"/>
              </w:rPr>
              <w:t>5с</w:t>
            </w:r>
          </w:p>
        </w:tc>
        <w:tc>
          <w:tcPr>
            <w:tcW w:w="371" w:type="dxa"/>
            <w:tcBorders>
              <w:lef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iCs/>
                <w:sz w:val="24"/>
                <w:szCs w:val="24"/>
                <w:lang w:eastAsia="ru-RU"/>
              </w:rPr>
            </w:pPr>
          </w:p>
        </w:tc>
      </w:tr>
      <w:tr w:rsidR="00A76C1D" w:rsidRPr="00A76C1D" w:rsidTr="00A76C1D">
        <w:tc>
          <w:tcPr>
            <w:tcW w:w="5778" w:type="dxa"/>
            <w:shd w:val="clear" w:color="auto" w:fill="auto"/>
          </w:tcPr>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 xml:space="preserve">Обязательная аудиторная учебная нагрузка (всего) </w:t>
            </w:r>
          </w:p>
        </w:tc>
        <w:tc>
          <w:tcPr>
            <w:tcW w:w="1027" w:type="dxa"/>
            <w:shd w:val="clear" w:color="auto" w:fill="auto"/>
          </w:tcPr>
          <w:p w:rsidR="00A76C1D" w:rsidRPr="00A76C1D" w:rsidRDefault="00A76C1D" w:rsidP="00A76C1D">
            <w:pPr>
              <w:spacing w:after="0" w:line="240" w:lineRule="auto"/>
              <w:jc w:val="center"/>
              <w:rPr>
                <w:rFonts w:ascii="Times New Roman" w:eastAsia="Times New Roman" w:hAnsi="Times New Roman" w:cs="Times New Roman"/>
                <w:iCs/>
                <w:sz w:val="24"/>
                <w:szCs w:val="24"/>
                <w:lang w:eastAsia="ru-RU"/>
              </w:rPr>
            </w:pPr>
            <w:r w:rsidRPr="00A76C1D">
              <w:rPr>
                <w:rFonts w:ascii="Times New Roman" w:eastAsia="Times New Roman" w:hAnsi="Times New Roman" w:cs="Times New Roman"/>
                <w:iCs/>
                <w:sz w:val="24"/>
                <w:szCs w:val="24"/>
                <w:lang w:eastAsia="ru-RU"/>
              </w:rPr>
              <w:t>194</w:t>
            </w:r>
          </w:p>
        </w:tc>
        <w:tc>
          <w:tcPr>
            <w:tcW w:w="425" w:type="dxa"/>
            <w:tcBorders>
              <w:right w:val="single" w:sz="4" w:space="0" w:color="auto"/>
            </w:tcBorders>
          </w:tcPr>
          <w:p w:rsidR="00A76C1D" w:rsidRPr="00A76C1D" w:rsidRDefault="00A76C1D" w:rsidP="00A76C1D">
            <w:pPr>
              <w:spacing w:after="0" w:line="240" w:lineRule="auto"/>
              <w:ind w:left="-108"/>
              <w:jc w:val="center"/>
              <w:rPr>
                <w:rFonts w:ascii="Times New Roman" w:eastAsia="Times New Roman" w:hAnsi="Times New Roman" w:cs="Times New Roman"/>
                <w:iCs/>
                <w:sz w:val="24"/>
                <w:szCs w:val="24"/>
                <w:lang w:eastAsia="ru-RU"/>
              </w:rPr>
            </w:pPr>
            <w:r w:rsidRPr="00A76C1D">
              <w:rPr>
                <w:rFonts w:ascii="Times New Roman" w:eastAsia="Times New Roman" w:hAnsi="Times New Roman" w:cs="Times New Roman"/>
                <w:iCs/>
                <w:sz w:val="24"/>
                <w:szCs w:val="24"/>
                <w:lang w:eastAsia="ru-RU"/>
              </w:rPr>
              <w:t>50</w:t>
            </w:r>
          </w:p>
        </w:tc>
        <w:tc>
          <w:tcPr>
            <w:tcW w:w="425" w:type="dxa"/>
            <w:tcBorders>
              <w:left w:val="single" w:sz="4" w:space="0" w:color="auto"/>
            </w:tcBorders>
          </w:tcPr>
          <w:p w:rsidR="00A76C1D" w:rsidRPr="00A76C1D" w:rsidRDefault="00A76C1D" w:rsidP="00A76C1D">
            <w:pPr>
              <w:spacing w:after="0" w:line="240" w:lineRule="auto"/>
              <w:ind w:left="-108"/>
              <w:jc w:val="center"/>
              <w:rPr>
                <w:rFonts w:ascii="Times New Roman" w:eastAsia="Times New Roman" w:hAnsi="Times New Roman" w:cs="Times New Roman"/>
                <w:iCs/>
                <w:sz w:val="24"/>
                <w:szCs w:val="24"/>
                <w:lang w:eastAsia="ru-RU"/>
              </w:rPr>
            </w:pPr>
            <w:r w:rsidRPr="00A76C1D">
              <w:rPr>
                <w:rFonts w:ascii="Times New Roman" w:eastAsia="Times New Roman" w:hAnsi="Times New Roman" w:cs="Times New Roman"/>
                <w:iCs/>
                <w:sz w:val="24"/>
                <w:szCs w:val="24"/>
                <w:lang w:eastAsia="ru-RU"/>
              </w:rPr>
              <w:t>50</w:t>
            </w:r>
          </w:p>
        </w:tc>
        <w:tc>
          <w:tcPr>
            <w:tcW w:w="425" w:type="dxa"/>
            <w:tcBorders>
              <w:right w:val="single" w:sz="4" w:space="0" w:color="auto"/>
            </w:tcBorders>
          </w:tcPr>
          <w:p w:rsidR="00A76C1D" w:rsidRPr="00A76C1D" w:rsidRDefault="00A76C1D" w:rsidP="00A76C1D">
            <w:pPr>
              <w:spacing w:after="0" w:line="240" w:lineRule="auto"/>
              <w:ind w:left="-108"/>
              <w:jc w:val="center"/>
              <w:rPr>
                <w:rFonts w:ascii="Times New Roman" w:eastAsia="Times New Roman" w:hAnsi="Times New Roman" w:cs="Times New Roman"/>
                <w:iCs/>
                <w:sz w:val="24"/>
                <w:szCs w:val="24"/>
                <w:lang w:eastAsia="ru-RU"/>
              </w:rPr>
            </w:pPr>
            <w:r w:rsidRPr="00A76C1D">
              <w:rPr>
                <w:rFonts w:ascii="Times New Roman" w:eastAsia="Times New Roman" w:hAnsi="Times New Roman" w:cs="Times New Roman"/>
                <w:iCs/>
                <w:sz w:val="24"/>
                <w:szCs w:val="24"/>
                <w:lang w:eastAsia="ru-RU"/>
              </w:rPr>
              <w:t>50</w:t>
            </w:r>
          </w:p>
        </w:tc>
        <w:tc>
          <w:tcPr>
            <w:tcW w:w="426" w:type="dxa"/>
            <w:tcBorders>
              <w:left w:val="single" w:sz="4" w:space="0" w:color="auto"/>
            </w:tcBorders>
          </w:tcPr>
          <w:p w:rsidR="00A76C1D" w:rsidRPr="00A76C1D" w:rsidRDefault="00A76C1D" w:rsidP="00A76C1D">
            <w:pPr>
              <w:spacing w:after="0" w:line="240" w:lineRule="auto"/>
              <w:ind w:left="-108"/>
              <w:jc w:val="center"/>
              <w:rPr>
                <w:rFonts w:ascii="Times New Roman" w:eastAsia="Times New Roman" w:hAnsi="Times New Roman" w:cs="Times New Roman"/>
                <w:iCs/>
                <w:sz w:val="24"/>
                <w:szCs w:val="24"/>
                <w:lang w:eastAsia="ru-RU"/>
              </w:rPr>
            </w:pPr>
            <w:r w:rsidRPr="00A76C1D">
              <w:rPr>
                <w:rFonts w:ascii="Times New Roman" w:eastAsia="Times New Roman" w:hAnsi="Times New Roman" w:cs="Times New Roman"/>
                <w:iCs/>
                <w:sz w:val="24"/>
                <w:szCs w:val="24"/>
                <w:lang w:eastAsia="ru-RU"/>
              </w:rPr>
              <w:t>44</w:t>
            </w:r>
          </w:p>
        </w:tc>
        <w:tc>
          <w:tcPr>
            <w:tcW w:w="479" w:type="dxa"/>
            <w:tcBorders>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iCs/>
                <w:sz w:val="24"/>
                <w:szCs w:val="24"/>
                <w:lang w:eastAsia="ru-RU"/>
              </w:rPr>
            </w:pPr>
          </w:p>
        </w:tc>
        <w:tc>
          <w:tcPr>
            <w:tcW w:w="371" w:type="dxa"/>
            <w:tcBorders>
              <w:lef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iCs/>
                <w:sz w:val="24"/>
                <w:szCs w:val="24"/>
                <w:lang w:eastAsia="ru-RU"/>
              </w:rPr>
            </w:pPr>
          </w:p>
        </w:tc>
      </w:tr>
      <w:tr w:rsidR="00A76C1D" w:rsidRPr="00A76C1D" w:rsidTr="00A76C1D">
        <w:tc>
          <w:tcPr>
            <w:tcW w:w="5778" w:type="dxa"/>
            <w:shd w:val="clear" w:color="auto" w:fill="auto"/>
          </w:tcPr>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в том числе:</w:t>
            </w:r>
          </w:p>
        </w:tc>
        <w:tc>
          <w:tcPr>
            <w:tcW w:w="1027" w:type="dxa"/>
            <w:shd w:val="clear" w:color="auto" w:fill="auto"/>
          </w:tcPr>
          <w:p w:rsidR="00A76C1D" w:rsidRPr="00A76C1D" w:rsidRDefault="00A76C1D" w:rsidP="00A76C1D">
            <w:pPr>
              <w:spacing w:after="0" w:line="240" w:lineRule="auto"/>
              <w:jc w:val="center"/>
              <w:rPr>
                <w:rFonts w:ascii="Times New Roman" w:eastAsia="Times New Roman" w:hAnsi="Times New Roman" w:cs="Times New Roman"/>
                <w:iCs/>
                <w:sz w:val="24"/>
                <w:szCs w:val="24"/>
                <w:lang w:eastAsia="ru-RU"/>
              </w:rPr>
            </w:pPr>
          </w:p>
        </w:tc>
        <w:tc>
          <w:tcPr>
            <w:tcW w:w="425" w:type="dxa"/>
            <w:tcBorders>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iCs/>
                <w:sz w:val="24"/>
                <w:szCs w:val="24"/>
                <w:lang w:eastAsia="ru-RU"/>
              </w:rPr>
            </w:pPr>
          </w:p>
        </w:tc>
        <w:tc>
          <w:tcPr>
            <w:tcW w:w="425" w:type="dxa"/>
            <w:tcBorders>
              <w:lef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iCs/>
                <w:sz w:val="24"/>
                <w:szCs w:val="24"/>
                <w:lang w:eastAsia="ru-RU"/>
              </w:rPr>
            </w:pPr>
          </w:p>
        </w:tc>
        <w:tc>
          <w:tcPr>
            <w:tcW w:w="425" w:type="dxa"/>
            <w:tcBorders>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iCs/>
                <w:sz w:val="24"/>
                <w:szCs w:val="24"/>
                <w:lang w:eastAsia="ru-RU"/>
              </w:rPr>
            </w:pPr>
          </w:p>
        </w:tc>
        <w:tc>
          <w:tcPr>
            <w:tcW w:w="426" w:type="dxa"/>
            <w:tcBorders>
              <w:lef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iCs/>
                <w:sz w:val="24"/>
                <w:szCs w:val="24"/>
                <w:lang w:eastAsia="ru-RU"/>
              </w:rPr>
            </w:pPr>
          </w:p>
        </w:tc>
        <w:tc>
          <w:tcPr>
            <w:tcW w:w="479" w:type="dxa"/>
            <w:tcBorders>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iCs/>
                <w:sz w:val="24"/>
                <w:szCs w:val="24"/>
                <w:lang w:eastAsia="ru-RU"/>
              </w:rPr>
            </w:pPr>
          </w:p>
        </w:tc>
        <w:tc>
          <w:tcPr>
            <w:tcW w:w="371" w:type="dxa"/>
            <w:tcBorders>
              <w:lef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iCs/>
                <w:sz w:val="24"/>
                <w:szCs w:val="24"/>
                <w:lang w:eastAsia="ru-RU"/>
              </w:rPr>
            </w:pPr>
          </w:p>
        </w:tc>
      </w:tr>
      <w:tr w:rsidR="00A76C1D" w:rsidRPr="00A76C1D" w:rsidTr="00A76C1D">
        <w:trPr>
          <w:trHeight w:val="113"/>
        </w:trPr>
        <w:tc>
          <w:tcPr>
            <w:tcW w:w="5778" w:type="dxa"/>
            <w:tcBorders>
              <w:right w:val="single" w:sz="4" w:space="0" w:color="auto"/>
            </w:tcBorders>
            <w:shd w:val="clear" w:color="auto" w:fill="auto"/>
          </w:tcPr>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       консультации</w:t>
            </w:r>
          </w:p>
        </w:tc>
        <w:tc>
          <w:tcPr>
            <w:tcW w:w="1027" w:type="dxa"/>
            <w:tcBorders>
              <w:left w:val="single" w:sz="4" w:space="0" w:color="auto"/>
            </w:tcBorders>
            <w:shd w:val="clear" w:color="auto" w:fill="auto"/>
          </w:tcPr>
          <w:p w:rsidR="00A76C1D" w:rsidRPr="00A76C1D" w:rsidRDefault="00A76C1D" w:rsidP="00A76C1D">
            <w:pPr>
              <w:spacing w:after="0" w:line="240" w:lineRule="auto"/>
              <w:jc w:val="center"/>
              <w:rPr>
                <w:rFonts w:ascii="Times New Roman" w:eastAsia="Times New Roman" w:hAnsi="Times New Roman" w:cs="Times New Roman"/>
                <w:iCs/>
                <w:sz w:val="24"/>
                <w:szCs w:val="24"/>
                <w:lang w:eastAsia="ru-RU"/>
              </w:rPr>
            </w:pPr>
            <w:r w:rsidRPr="00A76C1D">
              <w:rPr>
                <w:rFonts w:ascii="Times New Roman" w:eastAsia="Times New Roman" w:hAnsi="Times New Roman" w:cs="Times New Roman"/>
                <w:iCs/>
                <w:sz w:val="24"/>
                <w:szCs w:val="24"/>
                <w:lang w:eastAsia="ru-RU"/>
              </w:rPr>
              <w:t>6</w:t>
            </w:r>
          </w:p>
        </w:tc>
        <w:tc>
          <w:tcPr>
            <w:tcW w:w="425" w:type="dxa"/>
            <w:tcBorders>
              <w:left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iCs/>
                <w:sz w:val="24"/>
                <w:szCs w:val="24"/>
                <w:lang w:eastAsia="ru-RU"/>
              </w:rPr>
            </w:pPr>
          </w:p>
        </w:tc>
        <w:tc>
          <w:tcPr>
            <w:tcW w:w="425" w:type="dxa"/>
            <w:tcBorders>
              <w:left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iCs/>
                <w:sz w:val="24"/>
                <w:szCs w:val="24"/>
                <w:lang w:eastAsia="ru-RU"/>
              </w:rPr>
            </w:pPr>
          </w:p>
        </w:tc>
        <w:tc>
          <w:tcPr>
            <w:tcW w:w="425" w:type="dxa"/>
            <w:tcBorders>
              <w:left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iCs/>
                <w:sz w:val="24"/>
                <w:szCs w:val="24"/>
                <w:lang w:eastAsia="ru-RU"/>
              </w:rPr>
            </w:pPr>
          </w:p>
        </w:tc>
        <w:tc>
          <w:tcPr>
            <w:tcW w:w="426" w:type="dxa"/>
            <w:tcBorders>
              <w:lef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iCs/>
                <w:sz w:val="24"/>
                <w:szCs w:val="24"/>
                <w:lang w:eastAsia="ru-RU"/>
              </w:rPr>
            </w:pPr>
            <w:r w:rsidRPr="00A76C1D">
              <w:rPr>
                <w:rFonts w:ascii="Times New Roman" w:eastAsia="Times New Roman" w:hAnsi="Times New Roman" w:cs="Times New Roman"/>
                <w:iCs/>
                <w:sz w:val="24"/>
                <w:szCs w:val="24"/>
                <w:lang w:eastAsia="ru-RU"/>
              </w:rPr>
              <w:t>6</w:t>
            </w:r>
          </w:p>
        </w:tc>
        <w:tc>
          <w:tcPr>
            <w:tcW w:w="479" w:type="dxa"/>
            <w:tcBorders>
              <w:left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iCs/>
                <w:sz w:val="24"/>
                <w:szCs w:val="24"/>
                <w:lang w:eastAsia="ru-RU"/>
              </w:rPr>
            </w:pPr>
          </w:p>
        </w:tc>
        <w:tc>
          <w:tcPr>
            <w:tcW w:w="371" w:type="dxa"/>
            <w:tcBorders>
              <w:lef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iCs/>
                <w:sz w:val="24"/>
                <w:szCs w:val="24"/>
                <w:lang w:eastAsia="ru-RU"/>
              </w:rPr>
            </w:pPr>
          </w:p>
        </w:tc>
      </w:tr>
      <w:tr w:rsidR="00A76C1D" w:rsidRPr="00A76C1D" w:rsidTr="00A76C1D">
        <w:trPr>
          <w:trHeight w:val="113"/>
        </w:trPr>
        <w:tc>
          <w:tcPr>
            <w:tcW w:w="5778" w:type="dxa"/>
            <w:tcBorders>
              <w:right w:val="single" w:sz="4" w:space="0" w:color="auto"/>
            </w:tcBorders>
            <w:shd w:val="clear" w:color="auto" w:fill="auto"/>
          </w:tcPr>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       экзамен</w:t>
            </w:r>
          </w:p>
        </w:tc>
        <w:tc>
          <w:tcPr>
            <w:tcW w:w="1027" w:type="dxa"/>
            <w:tcBorders>
              <w:left w:val="single" w:sz="4" w:space="0" w:color="auto"/>
            </w:tcBorders>
            <w:shd w:val="clear" w:color="auto" w:fill="auto"/>
          </w:tcPr>
          <w:p w:rsidR="00A76C1D" w:rsidRPr="00A76C1D" w:rsidRDefault="00A76C1D" w:rsidP="00A76C1D">
            <w:pPr>
              <w:spacing w:after="0" w:line="240" w:lineRule="auto"/>
              <w:jc w:val="center"/>
              <w:rPr>
                <w:rFonts w:ascii="Times New Roman" w:eastAsia="Times New Roman" w:hAnsi="Times New Roman" w:cs="Times New Roman"/>
                <w:iCs/>
                <w:sz w:val="24"/>
                <w:szCs w:val="24"/>
                <w:lang w:eastAsia="ru-RU"/>
              </w:rPr>
            </w:pPr>
            <w:r w:rsidRPr="00A76C1D">
              <w:rPr>
                <w:rFonts w:ascii="Times New Roman" w:eastAsia="Times New Roman" w:hAnsi="Times New Roman" w:cs="Times New Roman"/>
                <w:iCs/>
                <w:sz w:val="24"/>
                <w:szCs w:val="24"/>
                <w:lang w:eastAsia="ru-RU"/>
              </w:rPr>
              <w:t>6</w:t>
            </w:r>
          </w:p>
        </w:tc>
        <w:tc>
          <w:tcPr>
            <w:tcW w:w="425" w:type="dxa"/>
            <w:tcBorders>
              <w:left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iCs/>
                <w:sz w:val="24"/>
                <w:szCs w:val="24"/>
                <w:lang w:eastAsia="ru-RU"/>
              </w:rPr>
            </w:pPr>
          </w:p>
        </w:tc>
        <w:tc>
          <w:tcPr>
            <w:tcW w:w="425" w:type="dxa"/>
            <w:tcBorders>
              <w:left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iCs/>
                <w:sz w:val="24"/>
                <w:szCs w:val="24"/>
                <w:lang w:eastAsia="ru-RU"/>
              </w:rPr>
            </w:pPr>
          </w:p>
        </w:tc>
        <w:tc>
          <w:tcPr>
            <w:tcW w:w="425" w:type="dxa"/>
            <w:tcBorders>
              <w:left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iCs/>
                <w:sz w:val="24"/>
                <w:szCs w:val="24"/>
                <w:lang w:eastAsia="ru-RU"/>
              </w:rPr>
            </w:pPr>
          </w:p>
        </w:tc>
        <w:tc>
          <w:tcPr>
            <w:tcW w:w="426" w:type="dxa"/>
            <w:tcBorders>
              <w:lef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iCs/>
                <w:sz w:val="24"/>
                <w:szCs w:val="24"/>
                <w:lang w:eastAsia="ru-RU"/>
              </w:rPr>
            </w:pPr>
            <w:r w:rsidRPr="00A76C1D">
              <w:rPr>
                <w:rFonts w:ascii="Times New Roman" w:eastAsia="Times New Roman" w:hAnsi="Times New Roman" w:cs="Times New Roman"/>
                <w:iCs/>
                <w:sz w:val="24"/>
                <w:szCs w:val="24"/>
                <w:lang w:eastAsia="ru-RU"/>
              </w:rPr>
              <w:t>6</w:t>
            </w:r>
          </w:p>
        </w:tc>
        <w:tc>
          <w:tcPr>
            <w:tcW w:w="479" w:type="dxa"/>
            <w:tcBorders>
              <w:left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iCs/>
                <w:sz w:val="24"/>
                <w:szCs w:val="24"/>
                <w:lang w:eastAsia="ru-RU"/>
              </w:rPr>
            </w:pPr>
          </w:p>
        </w:tc>
        <w:tc>
          <w:tcPr>
            <w:tcW w:w="371" w:type="dxa"/>
            <w:tcBorders>
              <w:lef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iCs/>
                <w:sz w:val="24"/>
                <w:szCs w:val="24"/>
                <w:lang w:eastAsia="ru-RU"/>
              </w:rPr>
            </w:pPr>
          </w:p>
        </w:tc>
      </w:tr>
      <w:tr w:rsidR="00A76C1D" w:rsidRPr="00A76C1D" w:rsidTr="00A76C1D">
        <w:tc>
          <w:tcPr>
            <w:tcW w:w="5778" w:type="dxa"/>
            <w:tcBorders>
              <w:right w:val="single" w:sz="4" w:space="0" w:color="auto"/>
            </w:tcBorders>
            <w:shd w:val="clear" w:color="auto" w:fill="auto"/>
          </w:tcPr>
          <w:p w:rsidR="00A76C1D" w:rsidRPr="00A76C1D" w:rsidRDefault="00A76C1D" w:rsidP="00A76C1D">
            <w:pPr>
              <w:spacing w:after="0" w:line="240" w:lineRule="auto"/>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sz w:val="24"/>
                <w:szCs w:val="24"/>
                <w:lang w:eastAsia="ru-RU"/>
              </w:rPr>
              <w:t>Промежуточная аттестация в форме  экзамена.</w:t>
            </w:r>
          </w:p>
        </w:tc>
        <w:tc>
          <w:tcPr>
            <w:tcW w:w="1027" w:type="dxa"/>
            <w:tcBorders>
              <w:left w:val="single" w:sz="4" w:space="0" w:color="auto"/>
            </w:tcBorders>
            <w:shd w:val="clear" w:color="auto" w:fill="auto"/>
          </w:tcPr>
          <w:p w:rsidR="00A76C1D" w:rsidRPr="00A76C1D" w:rsidRDefault="00A76C1D" w:rsidP="00A76C1D">
            <w:pPr>
              <w:spacing w:after="0" w:line="240" w:lineRule="auto"/>
              <w:rPr>
                <w:rFonts w:ascii="Times New Roman" w:eastAsia="Times New Roman" w:hAnsi="Times New Roman" w:cs="Times New Roman"/>
                <w:i/>
                <w:sz w:val="24"/>
                <w:szCs w:val="24"/>
                <w:lang w:eastAsia="ru-RU"/>
              </w:rPr>
            </w:pPr>
          </w:p>
        </w:tc>
        <w:tc>
          <w:tcPr>
            <w:tcW w:w="425" w:type="dxa"/>
            <w:tcBorders>
              <w:left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i/>
                <w:sz w:val="24"/>
                <w:szCs w:val="24"/>
                <w:lang w:eastAsia="ru-RU"/>
              </w:rPr>
            </w:pPr>
          </w:p>
        </w:tc>
        <w:tc>
          <w:tcPr>
            <w:tcW w:w="425" w:type="dxa"/>
            <w:tcBorders>
              <w:left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i/>
                <w:sz w:val="24"/>
                <w:szCs w:val="24"/>
                <w:lang w:eastAsia="ru-RU"/>
              </w:rPr>
            </w:pPr>
          </w:p>
        </w:tc>
        <w:tc>
          <w:tcPr>
            <w:tcW w:w="425" w:type="dxa"/>
            <w:tcBorders>
              <w:left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i/>
                <w:sz w:val="24"/>
                <w:szCs w:val="24"/>
                <w:lang w:eastAsia="ru-RU"/>
              </w:rPr>
            </w:pPr>
          </w:p>
        </w:tc>
        <w:tc>
          <w:tcPr>
            <w:tcW w:w="426" w:type="dxa"/>
            <w:tcBorders>
              <w:left w:val="single" w:sz="4" w:space="0" w:color="auto"/>
            </w:tcBorders>
          </w:tcPr>
          <w:p w:rsidR="00A76C1D" w:rsidRPr="00A76C1D" w:rsidRDefault="00A76C1D" w:rsidP="00A76C1D">
            <w:pPr>
              <w:spacing w:after="0" w:line="240" w:lineRule="auto"/>
              <w:rPr>
                <w:rFonts w:ascii="Times New Roman" w:eastAsia="Times New Roman" w:hAnsi="Times New Roman" w:cs="Times New Roman"/>
                <w:i/>
                <w:sz w:val="24"/>
                <w:szCs w:val="24"/>
                <w:lang w:eastAsia="ru-RU"/>
              </w:rPr>
            </w:pPr>
          </w:p>
        </w:tc>
        <w:tc>
          <w:tcPr>
            <w:tcW w:w="479" w:type="dxa"/>
            <w:tcBorders>
              <w:left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i/>
                <w:sz w:val="24"/>
                <w:szCs w:val="24"/>
                <w:lang w:eastAsia="ru-RU"/>
              </w:rPr>
            </w:pPr>
          </w:p>
        </w:tc>
        <w:tc>
          <w:tcPr>
            <w:tcW w:w="371" w:type="dxa"/>
            <w:tcBorders>
              <w:left w:val="single" w:sz="4" w:space="0" w:color="auto"/>
            </w:tcBorders>
          </w:tcPr>
          <w:p w:rsidR="00A76C1D" w:rsidRPr="00A76C1D" w:rsidRDefault="00A76C1D" w:rsidP="00A76C1D">
            <w:pPr>
              <w:spacing w:after="0" w:line="240" w:lineRule="auto"/>
              <w:rPr>
                <w:rFonts w:ascii="Times New Roman" w:eastAsia="Times New Roman" w:hAnsi="Times New Roman" w:cs="Times New Roman"/>
                <w:i/>
                <w:sz w:val="24"/>
                <w:szCs w:val="24"/>
                <w:lang w:eastAsia="ru-RU"/>
              </w:rPr>
            </w:pPr>
          </w:p>
        </w:tc>
      </w:tr>
    </w:tbl>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sectPr w:rsidR="00A76C1D" w:rsidRPr="00A76C1D" w:rsidSect="00A76C1D">
          <w:pgSz w:w="11906" w:h="16838"/>
          <w:pgMar w:top="1134" w:right="991" w:bottom="1134" w:left="709" w:header="708" w:footer="708" w:gutter="0"/>
          <w:cols w:space="720"/>
          <w:docGrid w:linePitch="360"/>
        </w:sect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2. 2Тематический план и содержание учебной дисциплины ФИЗИКА</w:t>
      </w:r>
    </w:p>
    <w:tbl>
      <w:tblPr>
        <w:tblpPr w:leftFromText="180" w:rightFromText="180" w:vertAnchor="text" w:tblpX="-34" w:tblpY="1"/>
        <w:tblOverlap w:val="never"/>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
        <w:gridCol w:w="1917"/>
        <w:gridCol w:w="709"/>
        <w:gridCol w:w="9916"/>
        <w:gridCol w:w="6"/>
        <w:gridCol w:w="979"/>
        <w:gridCol w:w="14"/>
        <w:gridCol w:w="992"/>
      </w:tblGrid>
      <w:tr w:rsidR="00A76C1D" w:rsidRPr="00A76C1D" w:rsidTr="00A76C1D">
        <w:trPr>
          <w:gridBefore w:val="1"/>
          <w:wBefore w:w="34" w:type="dxa"/>
          <w:trHeight w:val="20"/>
        </w:trPr>
        <w:tc>
          <w:tcPr>
            <w:tcW w:w="1917"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Наименование разделов и тем</w:t>
            </w: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 занятия</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Содержание учебного материала, лабораторные  работы и практические занятия.</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Вид занятия</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Объем часов</w:t>
            </w:r>
          </w:p>
        </w:tc>
      </w:tr>
      <w:tr w:rsidR="00A76C1D" w:rsidRPr="00A76C1D" w:rsidTr="00A76C1D">
        <w:trPr>
          <w:gridBefore w:val="1"/>
          <w:wBefore w:w="34" w:type="dxa"/>
          <w:trHeight w:val="20"/>
        </w:trPr>
        <w:tc>
          <w:tcPr>
            <w:tcW w:w="1917"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1</w:t>
            </w: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2</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3</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4</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5</w:t>
            </w:r>
          </w:p>
        </w:tc>
      </w:tr>
      <w:tr w:rsidR="00A76C1D" w:rsidRPr="00A76C1D" w:rsidTr="00A76C1D">
        <w:trPr>
          <w:gridBefore w:val="1"/>
          <w:wBefore w:w="34" w:type="dxa"/>
          <w:trHeight w:val="20"/>
        </w:trPr>
        <w:tc>
          <w:tcPr>
            <w:tcW w:w="1917"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color w:val="FF0000"/>
                <w:sz w:val="32"/>
                <w:szCs w:val="32"/>
                <w:lang w:eastAsia="ru-RU"/>
              </w:rPr>
              <w:t xml:space="preserve">1семестр       </w:t>
            </w:r>
            <w:r w:rsidRPr="00A76C1D">
              <w:rPr>
                <w:rFonts w:ascii="Times New Roman" w:eastAsia="Times New Roman" w:hAnsi="Times New Roman" w:cs="Times New Roman"/>
                <w:b/>
                <w:bCs/>
                <w:sz w:val="24"/>
                <w:szCs w:val="24"/>
                <w:lang w:eastAsia="ru-RU"/>
              </w:rPr>
              <w:t>50 часов</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A76C1D" w:rsidRPr="00A76C1D" w:rsidTr="00A76C1D">
        <w:trPr>
          <w:gridBefore w:val="1"/>
          <w:wBefore w:w="34" w:type="dxa"/>
          <w:trHeight w:val="20"/>
        </w:trPr>
        <w:tc>
          <w:tcPr>
            <w:tcW w:w="14533" w:type="dxa"/>
            <w:gridSpan w:val="7"/>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Введение</w:t>
            </w:r>
          </w:p>
        </w:tc>
      </w:tr>
      <w:tr w:rsidR="00A76C1D" w:rsidRPr="00A76C1D" w:rsidTr="00A76C1D">
        <w:trPr>
          <w:gridBefore w:val="1"/>
          <w:wBefore w:w="34" w:type="dxa"/>
          <w:trHeight w:val="345"/>
        </w:trPr>
        <w:tc>
          <w:tcPr>
            <w:tcW w:w="1917" w:type="dxa"/>
            <w:vMerge w:val="restart"/>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Введение</w:t>
            </w:r>
          </w:p>
        </w:tc>
        <w:tc>
          <w:tcPr>
            <w:tcW w:w="709" w:type="dxa"/>
            <w:tcBorders>
              <w:top w:val="single" w:sz="4" w:space="0" w:color="auto"/>
              <w:left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Физика –фундаментальная наука о природе.Естественнонаучный метод познания, его возможности и границы применимости. Эксперимент и теория в процессе познания природы. Моделирование физических явлений и процессов. Роль эксперимента и теории в процессе познания природы. Физическая величина. Погрешности измерений физических величин</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482"/>
        </w:trPr>
        <w:tc>
          <w:tcPr>
            <w:tcW w:w="1917" w:type="dxa"/>
            <w:vMerge/>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2</w:t>
            </w:r>
          </w:p>
        </w:tc>
        <w:tc>
          <w:tcPr>
            <w:tcW w:w="9916" w:type="dxa"/>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Физические законы. Границы применимости физических законов. Понятие о физической картине мира. Значение физики при освоении профессий СПО и специальностей СПО.</w:t>
            </w: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0"/>
        </w:trPr>
        <w:tc>
          <w:tcPr>
            <w:tcW w:w="1917"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Раздел 1</w:t>
            </w:r>
          </w:p>
        </w:tc>
        <w:tc>
          <w:tcPr>
            <w:tcW w:w="1062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Механика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val="en-US" w:eastAsia="ru-RU"/>
              </w:rPr>
            </w:pPr>
          </w:p>
        </w:tc>
      </w:tr>
      <w:tr w:rsidR="00A76C1D" w:rsidRPr="00A76C1D" w:rsidTr="00A76C1D">
        <w:trPr>
          <w:gridBefore w:val="1"/>
          <w:wBefore w:w="34" w:type="dxa"/>
          <w:trHeight w:val="269"/>
        </w:trPr>
        <w:tc>
          <w:tcPr>
            <w:tcW w:w="1917" w:type="dxa"/>
            <w:vMerge w:val="restart"/>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sz w:val="24"/>
                <w:szCs w:val="24"/>
                <w:lang w:eastAsia="ru-RU"/>
              </w:rPr>
              <w:t>Кинематика</w:t>
            </w: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3</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 xml:space="preserve">Кинематика: </w:t>
            </w:r>
            <w:r w:rsidRPr="00A76C1D">
              <w:rPr>
                <w:rFonts w:ascii="Times New Roman" w:eastAsia="Times New Roman" w:hAnsi="Times New Roman" w:cs="Times New Roman"/>
                <w:sz w:val="24"/>
                <w:szCs w:val="24"/>
                <w:lang w:eastAsia="ru-RU"/>
              </w:rPr>
              <w:t>Механическое движение. Перемещение. Путь. Скорость. Равномерное прямолинейное движение.</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A76C1D" w:rsidRPr="00A76C1D" w:rsidTr="00A76C1D">
        <w:trPr>
          <w:gridBefore w:val="1"/>
          <w:wBefore w:w="34" w:type="dxa"/>
          <w:trHeight w:val="233"/>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4</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ar-SA"/>
              </w:rPr>
              <w:t xml:space="preserve">Решение задач по теме: </w:t>
            </w:r>
            <w:r w:rsidRPr="00A76C1D">
              <w:rPr>
                <w:rFonts w:ascii="Times New Roman" w:eastAsia="Times New Roman" w:hAnsi="Times New Roman" w:cs="Times New Roman"/>
                <w:sz w:val="24"/>
                <w:szCs w:val="24"/>
                <w:lang w:eastAsia="ar-SA"/>
              </w:rPr>
              <w:t>«Равномерное прямолинейное движение»</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33"/>
        </w:trPr>
        <w:tc>
          <w:tcPr>
            <w:tcW w:w="1917" w:type="dxa"/>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5</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 xml:space="preserve">Решение задач по теме: </w:t>
            </w:r>
            <w:r w:rsidRPr="00A76C1D">
              <w:rPr>
                <w:rFonts w:ascii="Times New Roman" w:eastAsia="Times New Roman" w:hAnsi="Times New Roman" w:cs="Times New Roman"/>
                <w:sz w:val="24"/>
                <w:szCs w:val="24"/>
                <w:lang w:eastAsia="ar-SA"/>
              </w:rPr>
              <w:t>«Равномерное прямолинейное движение»</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169"/>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6</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ar-SA"/>
              </w:rPr>
              <w:t>Ускорение. Равнопеременное прямолинейное движение.</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15"/>
        </w:trPr>
        <w:tc>
          <w:tcPr>
            <w:tcW w:w="1917" w:type="dxa"/>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7</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Решение задач по теме:</w:t>
            </w:r>
            <w:r w:rsidRPr="00A76C1D">
              <w:rPr>
                <w:rFonts w:ascii="Times New Roman" w:eastAsia="Times New Roman" w:hAnsi="Times New Roman" w:cs="Times New Roman"/>
                <w:sz w:val="24"/>
                <w:szCs w:val="24"/>
                <w:lang w:eastAsia="ar-SA"/>
              </w:rPr>
              <w:t xml:space="preserve"> «Ускорение. Движение с постоянным ускорением»</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119"/>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8</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Cs/>
                <w:sz w:val="24"/>
                <w:szCs w:val="24"/>
                <w:lang w:eastAsia="ar-SA"/>
              </w:rPr>
              <w:t>Решение задач по теме:</w:t>
            </w:r>
            <w:r w:rsidRPr="00A76C1D">
              <w:rPr>
                <w:rFonts w:ascii="Times New Roman" w:eastAsia="Times New Roman" w:hAnsi="Times New Roman" w:cs="Times New Roman"/>
                <w:sz w:val="24"/>
                <w:szCs w:val="24"/>
                <w:lang w:eastAsia="ar-SA"/>
              </w:rPr>
              <w:t xml:space="preserve"> «Ускорение. Движение с постоянным ускорением»</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81"/>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9</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ar-SA"/>
              </w:rPr>
              <w:t>Свободное падение. Движение тела, брошенного под углом к горизонту.</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189"/>
        </w:trPr>
        <w:tc>
          <w:tcPr>
            <w:tcW w:w="1917" w:type="dxa"/>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10</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Решение задач по теме:</w:t>
            </w:r>
            <w:r w:rsidRPr="00A76C1D">
              <w:rPr>
                <w:rFonts w:ascii="Times New Roman" w:eastAsia="Times New Roman" w:hAnsi="Times New Roman" w:cs="Times New Roman"/>
                <w:sz w:val="24"/>
                <w:szCs w:val="24"/>
                <w:lang w:eastAsia="ar-SA"/>
              </w:rPr>
              <w:t xml:space="preserve"> «Движение тел с постоянным ускорением свободного падения»</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89"/>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11</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ar-SA"/>
              </w:rPr>
              <w:t>Равномерное движение по окружности</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П </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06"/>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12</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ar-SA"/>
              </w:rPr>
              <w:t>Решение задач по теме: «Равномерное движение по окружности»</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06"/>
        </w:trPr>
        <w:tc>
          <w:tcPr>
            <w:tcW w:w="1917" w:type="dxa"/>
            <w:vMerge w:val="restart"/>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ar-SA"/>
              </w:rPr>
              <w:t>Законы механики Ньютона.</w:t>
            </w: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sz w:val="24"/>
                <w:szCs w:val="24"/>
                <w:lang w:eastAsia="ru-RU"/>
              </w:rPr>
              <w:t>13</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
                <w:bCs/>
                <w:sz w:val="24"/>
                <w:szCs w:val="24"/>
                <w:lang w:eastAsia="ar-SA"/>
              </w:rPr>
              <w:t xml:space="preserve">Законы механики Ньютона. </w:t>
            </w:r>
            <w:r w:rsidRPr="00A76C1D">
              <w:rPr>
                <w:rFonts w:ascii="Times New Roman" w:eastAsia="Times New Roman" w:hAnsi="Times New Roman" w:cs="Times New Roman"/>
                <w:bCs/>
                <w:sz w:val="24"/>
                <w:szCs w:val="24"/>
                <w:lang w:eastAsia="ar-SA"/>
              </w:rPr>
              <w:t xml:space="preserve">Первый закон Ньютона. Сила. Масса.  </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06"/>
        </w:trPr>
        <w:tc>
          <w:tcPr>
            <w:tcW w:w="1917" w:type="dxa"/>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14</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Cs/>
                <w:sz w:val="24"/>
                <w:szCs w:val="24"/>
                <w:lang w:eastAsia="ar-SA"/>
              </w:rPr>
              <w:t>Импульс. Закон сохранения импульса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06"/>
        </w:trPr>
        <w:tc>
          <w:tcPr>
            <w:tcW w:w="1917" w:type="dxa"/>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15</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Решение задач по теме: «закон сохранения импульса»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193"/>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16</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 xml:space="preserve">  Решение задач по теме:  «Изучение закона сохранения импульса»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39"/>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17</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Второй закон Ньютона. Основной закон классической динамики. Третий закон Ньютона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39"/>
        </w:trPr>
        <w:tc>
          <w:tcPr>
            <w:tcW w:w="1917" w:type="dxa"/>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18</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 xml:space="preserve">Решение задач по теме: </w:t>
            </w:r>
            <w:r w:rsidRPr="00A76C1D">
              <w:rPr>
                <w:rFonts w:ascii="Times New Roman" w:eastAsia="Times New Roman" w:hAnsi="Times New Roman" w:cs="Times New Roman"/>
                <w:sz w:val="24"/>
                <w:szCs w:val="24"/>
                <w:lang w:eastAsia="ar-SA"/>
              </w:rPr>
              <w:t>«Сила. Второй закон Ньютона»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137"/>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19</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 xml:space="preserve">Решение задач по теме: </w:t>
            </w:r>
            <w:r w:rsidRPr="00A76C1D">
              <w:rPr>
                <w:rFonts w:ascii="Times New Roman" w:eastAsia="Times New Roman" w:hAnsi="Times New Roman" w:cs="Times New Roman"/>
                <w:sz w:val="24"/>
                <w:szCs w:val="24"/>
                <w:lang w:eastAsia="ar-SA"/>
              </w:rPr>
              <w:t>«Сила. Второй закон Ньютона»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51"/>
        </w:trPr>
        <w:tc>
          <w:tcPr>
            <w:tcW w:w="1917" w:type="dxa"/>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20</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 xml:space="preserve">Закон всемирного тяготения. Гравитационное поле. </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17"/>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21</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 xml:space="preserve">Решение задач по теме: </w:t>
            </w:r>
            <w:r w:rsidRPr="00A76C1D">
              <w:rPr>
                <w:rFonts w:ascii="Times New Roman" w:eastAsia="Times New Roman" w:hAnsi="Times New Roman" w:cs="Times New Roman"/>
                <w:sz w:val="24"/>
                <w:szCs w:val="24"/>
                <w:lang w:eastAsia="ar-SA"/>
              </w:rPr>
              <w:t>«Закон всемирного тяготения»</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17"/>
        </w:trPr>
        <w:tc>
          <w:tcPr>
            <w:tcW w:w="1917" w:type="dxa"/>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22</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 xml:space="preserve">Решение задач по теме: </w:t>
            </w:r>
            <w:r w:rsidRPr="00A76C1D">
              <w:rPr>
                <w:rFonts w:ascii="Times New Roman" w:eastAsia="Times New Roman" w:hAnsi="Times New Roman" w:cs="Times New Roman"/>
                <w:sz w:val="24"/>
                <w:szCs w:val="24"/>
                <w:lang w:eastAsia="ar-SA"/>
              </w:rPr>
              <w:t>«Закон всемирного тяготения»</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63"/>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23</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Сила тяжести. Вес. Способы измерения массы тела. Силы в механике.</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63"/>
        </w:trPr>
        <w:tc>
          <w:tcPr>
            <w:tcW w:w="1917" w:type="dxa"/>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24</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Решение задач Силы в механике.</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63"/>
        </w:trPr>
        <w:tc>
          <w:tcPr>
            <w:tcW w:w="1917" w:type="dxa"/>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25</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Решение задач Силы в механике.</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63"/>
        </w:trPr>
        <w:tc>
          <w:tcPr>
            <w:tcW w:w="1917" w:type="dxa"/>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26</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Лабораторная работа «Исследование движения тела под действием постоянной силы»</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129"/>
        </w:trPr>
        <w:tc>
          <w:tcPr>
            <w:tcW w:w="1917" w:type="dxa"/>
            <w:vMerge w:val="restart"/>
            <w:tcBorders>
              <w:left w:val="single" w:sz="4" w:space="0" w:color="auto"/>
              <w:right w:val="single" w:sz="4" w:space="0" w:color="auto"/>
            </w:tcBorders>
            <w:hideMark/>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sz w:val="24"/>
                <w:szCs w:val="24"/>
                <w:lang w:eastAsia="ru-RU"/>
              </w:rPr>
              <w:t>Законы сохранения в механике</w:t>
            </w:r>
            <w:r w:rsidRPr="00A76C1D">
              <w:rPr>
                <w:rFonts w:ascii="Times New Roman" w:eastAsia="Times New Roman" w:hAnsi="Times New Roman" w:cs="Times New Roman"/>
                <w:sz w:val="24"/>
                <w:szCs w:val="24"/>
                <w:lang w:eastAsia="ru-RU"/>
              </w:rPr>
              <w:t>.</w:t>
            </w: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27</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Законы сохранения в механике</w:t>
            </w:r>
            <w:r w:rsidRPr="00A76C1D">
              <w:rPr>
                <w:rFonts w:ascii="Times New Roman" w:eastAsia="Times New Roman" w:hAnsi="Times New Roman" w:cs="Times New Roman"/>
                <w:sz w:val="24"/>
                <w:szCs w:val="24"/>
                <w:lang w:eastAsia="ru-RU"/>
              </w:rPr>
              <w:t xml:space="preserve">. Закон сохранения импульса. Реактивное движение. </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129"/>
        </w:trPr>
        <w:tc>
          <w:tcPr>
            <w:tcW w:w="1917" w:type="dxa"/>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28</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sz w:val="24"/>
                <w:szCs w:val="24"/>
                <w:lang w:eastAsia="ru-RU"/>
              </w:rPr>
              <w:t>Работа силы. Работа потенциальных сил.</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0"/>
        </w:trPr>
        <w:tc>
          <w:tcPr>
            <w:tcW w:w="1917" w:type="dxa"/>
            <w:vMerge/>
            <w:tcBorders>
              <w:left w:val="single" w:sz="4" w:space="0" w:color="auto"/>
              <w:bottom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29</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Решение задач</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0"/>
        </w:trPr>
        <w:tc>
          <w:tcPr>
            <w:tcW w:w="1917" w:type="dxa"/>
            <w:vMerge/>
            <w:tcBorders>
              <w:left w:val="single" w:sz="4" w:space="0" w:color="auto"/>
              <w:bottom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30</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Мощность. Энергия. Кинетическая энергия. Потенциальная энергия. Закон сохранения механической энергии. Применение законов сохранения.</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0"/>
        </w:trPr>
        <w:tc>
          <w:tcPr>
            <w:tcW w:w="1917" w:type="dxa"/>
            <w:vMerge/>
            <w:tcBorders>
              <w:left w:val="single" w:sz="4" w:space="0" w:color="auto"/>
              <w:bottom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31</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Решение задач Мощность. Энергия.</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0"/>
        </w:trPr>
        <w:tc>
          <w:tcPr>
            <w:tcW w:w="1917" w:type="dxa"/>
            <w:vMerge/>
            <w:tcBorders>
              <w:left w:val="single" w:sz="4" w:space="0" w:color="auto"/>
              <w:bottom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32</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Решение задач. Мощность. Энергия.</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A76C1D" w:rsidRPr="00A76C1D" w:rsidTr="00A76C1D">
        <w:trPr>
          <w:gridBefore w:val="1"/>
          <w:wBefore w:w="34" w:type="dxa"/>
          <w:trHeight w:val="20"/>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32"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33</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Лабораторная работа; «Изучение законов сохранения на примере удара шаров и баллистического маятника»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0"/>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32"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34</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Контрольная работа по разделу «Механика»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337"/>
        </w:trPr>
        <w:tc>
          <w:tcPr>
            <w:tcW w:w="1917" w:type="dxa"/>
            <w:vMerge/>
            <w:tcBorders>
              <w:left w:val="single" w:sz="4" w:space="0" w:color="auto"/>
              <w:bottom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1062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autoSpaceDE w:val="0"/>
              <w:autoSpaceDN w:val="0"/>
              <w:adjustRightInd w:val="0"/>
              <w:spacing w:after="0" w:line="240" w:lineRule="auto"/>
              <w:rPr>
                <w:rFonts w:ascii="Times New Roman" w:eastAsia="Times New Roman" w:hAnsi="Times New Roman" w:cs="Times New Roman"/>
                <w:color w:val="000000"/>
                <w:sz w:val="24"/>
                <w:szCs w:val="24"/>
                <w:lang w:eastAsia="ar-SA"/>
              </w:rPr>
            </w:pPr>
            <w:r w:rsidRPr="00A76C1D">
              <w:rPr>
                <w:rFonts w:ascii="Times New Roman" w:eastAsia="Times New Roman" w:hAnsi="Times New Roman" w:cs="Times New Roman"/>
                <w:bCs/>
                <w:sz w:val="24"/>
                <w:szCs w:val="24"/>
                <w:lang w:eastAsia="ar-SA"/>
              </w:rPr>
              <w:t>Самостоятельная работа обучающихся:</w:t>
            </w:r>
            <w:r w:rsidRPr="00A76C1D">
              <w:rPr>
                <w:rFonts w:ascii="Times New Roman" w:eastAsia="Times New Roman" w:hAnsi="Times New Roman" w:cs="Times New Roman"/>
                <w:color w:val="000000"/>
                <w:sz w:val="24"/>
                <w:szCs w:val="24"/>
                <w:lang w:eastAsia="ar-SA"/>
              </w:rPr>
              <w:t xml:space="preserve"> </w:t>
            </w:r>
          </w:p>
          <w:p w:rsidR="00A76C1D" w:rsidRPr="00A76C1D" w:rsidRDefault="00A76C1D" w:rsidP="00A76C1D">
            <w:pPr>
              <w:suppressAutoHyphens/>
              <w:spacing w:after="0" w:line="228" w:lineRule="auto"/>
              <w:rPr>
                <w:rFonts w:ascii="Times New Roman" w:eastAsia="Times New Roman" w:hAnsi="Times New Roman" w:cs="Times New Roman"/>
                <w:color w:val="000000"/>
                <w:sz w:val="24"/>
                <w:szCs w:val="24"/>
                <w:lang w:eastAsia="ar-SA"/>
              </w:rPr>
            </w:pPr>
            <w:r w:rsidRPr="00A76C1D">
              <w:rPr>
                <w:rFonts w:ascii="Times New Roman" w:eastAsia="Times New Roman" w:hAnsi="Times New Roman" w:cs="Times New Roman"/>
                <w:color w:val="000000"/>
                <w:sz w:val="24"/>
                <w:szCs w:val="24"/>
                <w:lang w:eastAsia="ar-SA"/>
              </w:rPr>
              <w:t xml:space="preserve">1.Реферат: Мгновенная скорость. </w:t>
            </w:r>
          </w:p>
          <w:p w:rsidR="00A76C1D" w:rsidRPr="00A76C1D" w:rsidRDefault="00A76C1D" w:rsidP="00A76C1D">
            <w:pPr>
              <w:suppressAutoHyphens/>
              <w:spacing w:after="0" w:line="228" w:lineRule="auto"/>
              <w:rPr>
                <w:rFonts w:ascii="Times New Roman" w:eastAsia="Times New Roman" w:hAnsi="Times New Roman" w:cs="Times New Roman"/>
                <w:color w:val="000000"/>
                <w:sz w:val="24"/>
                <w:szCs w:val="24"/>
                <w:lang w:eastAsia="ar-SA"/>
              </w:rPr>
            </w:pPr>
            <w:r w:rsidRPr="00A76C1D">
              <w:rPr>
                <w:rFonts w:ascii="Times New Roman" w:eastAsia="Times New Roman" w:hAnsi="Times New Roman" w:cs="Times New Roman"/>
                <w:color w:val="000000"/>
                <w:sz w:val="24"/>
                <w:szCs w:val="24"/>
                <w:lang w:eastAsia="ar-SA"/>
              </w:rPr>
              <w:t>2. Презентация: Свободное падение тел.</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color w:val="000000"/>
                <w:sz w:val="24"/>
                <w:szCs w:val="24"/>
                <w:lang w:eastAsia="ar-SA"/>
              </w:rPr>
            </w:pPr>
            <w:r w:rsidRPr="00A76C1D">
              <w:rPr>
                <w:rFonts w:ascii="Times New Roman" w:eastAsia="Times New Roman" w:hAnsi="Times New Roman" w:cs="Times New Roman"/>
                <w:color w:val="000000"/>
                <w:sz w:val="24"/>
                <w:szCs w:val="24"/>
                <w:lang w:eastAsia="ar-SA"/>
              </w:rPr>
              <w:t xml:space="preserve"> 3. Разбор текста в учебнике: Движение по окружности с постоянной по модулю скоростью.</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color w:val="000000"/>
                <w:sz w:val="24"/>
                <w:szCs w:val="24"/>
                <w:lang w:eastAsia="ar-SA"/>
              </w:rPr>
            </w:pPr>
            <w:r w:rsidRPr="00A76C1D">
              <w:rPr>
                <w:rFonts w:ascii="Times New Roman" w:eastAsia="Times New Roman" w:hAnsi="Times New Roman" w:cs="Times New Roman"/>
                <w:color w:val="000000"/>
                <w:sz w:val="24"/>
                <w:szCs w:val="24"/>
                <w:lang w:eastAsia="ar-SA"/>
              </w:rPr>
              <w:t xml:space="preserve"> 4. Доклад: Центростремительное ускорение.</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ar-SA"/>
              </w:rPr>
            </w:pPr>
            <w:r w:rsidRPr="00A76C1D">
              <w:rPr>
                <w:rFonts w:ascii="Times New Roman" w:eastAsia="Times New Roman" w:hAnsi="Times New Roman" w:cs="Times New Roman"/>
                <w:color w:val="000000"/>
                <w:sz w:val="24"/>
                <w:szCs w:val="24"/>
                <w:lang w:eastAsia="ar-SA"/>
              </w:rPr>
              <w:t xml:space="preserve"> 5. Решение задач по теме.</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Самостоятельная работа обучающихся: Подготовка рефератов и презентаций.</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r w:rsidRPr="00A76C1D">
              <w:rPr>
                <w:rFonts w:ascii="Times New Roman" w:eastAsia="Times New Roman" w:hAnsi="Times New Roman" w:cs="Times New Roman"/>
                <w:bCs/>
                <w:sz w:val="24"/>
                <w:szCs w:val="24"/>
                <w:lang w:eastAsia="ru-RU"/>
              </w:rPr>
              <w:tab/>
              <w:t>Единица массы и силы. Понятие о системе единиц.</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2.</w:t>
            </w:r>
            <w:r w:rsidRPr="00A76C1D">
              <w:rPr>
                <w:rFonts w:ascii="Times New Roman" w:eastAsia="Times New Roman" w:hAnsi="Times New Roman" w:cs="Times New Roman"/>
                <w:bCs/>
                <w:sz w:val="24"/>
                <w:szCs w:val="24"/>
                <w:lang w:eastAsia="ru-RU"/>
              </w:rPr>
              <w:tab/>
              <w:t xml:space="preserve">Инерциальные системы отсчета и принцип относительности в механике.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3.</w:t>
            </w:r>
            <w:r w:rsidRPr="00A76C1D">
              <w:rPr>
                <w:rFonts w:ascii="Times New Roman" w:eastAsia="Times New Roman" w:hAnsi="Times New Roman" w:cs="Times New Roman"/>
                <w:bCs/>
                <w:sz w:val="24"/>
                <w:szCs w:val="24"/>
                <w:lang w:eastAsia="ru-RU"/>
              </w:rPr>
              <w:tab/>
              <w:t>Гравитационные силы.</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4.</w:t>
            </w:r>
            <w:r w:rsidRPr="00A76C1D">
              <w:rPr>
                <w:rFonts w:ascii="Times New Roman" w:eastAsia="Times New Roman" w:hAnsi="Times New Roman" w:cs="Times New Roman"/>
                <w:bCs/>
                <w:sz w:val="24"/>
                <w:szCs w:val="24"/>
                <w:lang w:eastAsia="ru-RU"/>
              </w:rPr>
              <w:tab/>
              <w:t xml:space="preserve">Первая космическая скорость .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5.</w:t>
            </w:r>
            <w:r w:rsidRPr="00A76C1D">
              <w:rPr>
                <w:rFonts w:ascii="Times New Roman" w:eastAsia="Times New Roman" w:hAnsi="Times New Roman" w:cs="Times New Roman"/>
                <w:bCs/>
                <w:sz w:val="24"/>
                <w:szCs w:val="24"/>
                <w:lang w:eastAsia="ru-RU"/>
              </w:rPr>
              <w:tab/>
              <w:t>Невесомость.</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6.</w:t>
            </w:r>
            <w:r w:rsidRPr="00A76C1D">
              <w:rPr>
                <w:rFonts w:ascii="Times New Roman" w:eastAsia="Times New Roman" w:hAnsi="Times New Roman" w:cs="Times New Roman"/>
                <w:bCs/>
                <w:sz w:val="24"/>
                <w:szCs w:val="24"/>
                <w:lang w:eastAsia="ru-RU"/>
              </w:rPr>
              <w:tab/>
              <w:t>Роль силы трения в природе.</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7.</w:t>
            </w:r>
            <w:r w:rsidRPr="00A76C1D">
              <w:rPr>
                <w:rFonts w:ascii="Times New Roman" w:eastAsia="Times New Roman" w:hAnsi="Times New Roman" w:cs="Times New Roman"/>
                <w:bCs/>
                <w:sz w:val="24"/>
                <w:szCs w:val="24"/>
                <w:lang w:eastAsia="ru-RU"/>
              </w:rPr>
              <w:tab/>
              <w:t>Решение задач.</w:t>
            </w:r>
            <w:r w:rsidRPr="00A76C1D">
              <w:rPr>
                <w:rFonts w:ascii="Times New Roman" w:eastAsia="Times New Roman" w:hAnsi="Times New Roman" w:cs="Times New Roman"/>
                <w:bCs/>
                <w:sz w:val="24"/>
                <w:szCs w:val="24"/>
                <w:lang w:eastAsia="ru-RU"/>
              </w:rPr>
              <w:tab/>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Самостоятельная работа обучающихся: Работа с конспектом занятия.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Самостоятельная работа с учебником и справочной литературой.</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r w:rsidRPr="00A76C1D">
              <w:rPr>
                <w:rFonts w:ascii="Times New Roman" w:eastAsia="Times New Roman" w:hAnsi="Times New Roman" w:cs="Times New Roman"/>
                <w:bCs/>
                <w:sz w:val="24"/>
                <w:szCs w:val="24"/>
                <w:lang w:eastAsia="ru-RU"/>
              </w:rPr>
              <w:tab/>
              <w:t xml:space="preserve">Реактивное движение.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2.</w:t>
            </w:r>
            <w:r w:rsidRPr="00A76C1D">
              <w:rPr>
                <w:rFonts w:ascii="Times New Roman" w:eastAsia="Times New Roman" w:hAnsi="Times New Roman" w:cs="Times New Roman"/>
                <w:bCs/>
                <w:sz w:val="24"/>
                <w:szCs w:val="24"/>
                <w:lang w:eastAsia="ru-RU"/>
              </w:rPr>
              <w:tab/>
              <w:t>Первая космическая скорость.  Вторая космическая скорость.</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3.</w:t>
            </w:r>
            <w:r w:rsidRPr="00A76C1D">
              <w:rPr>
                <w:rFonts w:ascii="Times New Roman" w:eastAsia="Times New Roman" w:hAnsi="Times New Roman" w:cs="Times New Roman"/>
                <w:bCs/>
                <w:sz w:val="24"/>
                <w:szCs w:val="24"/>
                <w:lang w:eastAsia="ru-RU"/>
              </w:rPr>
              <w:tab/>
              <w:t>Успехи в освоении космоса.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4.</w:t>
            </w:r>
            <w:r w:rsidRPr="00A76C1D">
              <w:rPr>
                <w:rFonts w:ascii="Times New Roman" w:eastAsia="Times New Roman" w:hAnsi="Times New Roman" w:cs="Times New Roman"/>
                <w:bCs/>
                <w:sz w:val="24"/>
                <w:szCs w:val="24"/>
                <w:lang w:eastAsia="ru-RU"/>
              </w:rPr>
              <w:tab/>
              <w:t xml:space="preserve"> Первое и второе условие равновесия твердого тела.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5.</w:t>
            </w:r>
            <w:r w:rsidRPr="00A76C1D">
              <w:rPr>
                <w:rFonts w:ascii="Times New Roman" w:eastAsia="Times New Roman" w:hAnsi="Times New Roman" w:cs="Times New Roman"/>
                <w:bCs/>
                <w:sz w:val="24"/>
                <w:szCs w:val="24"/>
                <w:lang w:eastAsia="ru-RU"/>
              </w:rPr>
              <w:tab/>
              <w:t xml:space="preserve"> Решение задач.</w:t>
            </w:r>
            <w:r w:rsidRPr="00A76C1D">
              <w:rPr>
                <w:rFonts w:ascii="Times New Roman" w:eastAsia="Times New Roman" w:hAnsi="Times New Roman" w:cs="Times New Roman"/>
                <w:bCs/>
                <w:sz w:val="24"/>
                <w:szCs w:val="24"/>
                <w:lang w:eastAsia="ru-RU"/>
              </w:rPr>
              <w:tab/>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200" w:line="276" w:lineRule="auto"/>
              <w:rPr>
                <w:rFonts w:ascii="Times New Roman" w:eastAsia="Times New Roman" w:hAnsi="Times New Roman" w:cs="Times New Roman"/>
                <w:bCs/>
                <w:sz w:val="24"/>
                <w:szCs w:val="24"/>
                <w:lang w:eastAsia="ru-RU"/>
              </w:rPr>
            </w:pPr>
          </w:p>
          <w:p w:rsidR="00A76C1D" w:rsidRPr="00A76C1D" w:rsidRDefault="00A76C1D" w:rsidP="00A76C1D">
            <w:pPr>
              <w:spacing w:after="200" w:line="276" w:lineRule="auto"/>
              <w:rPr>
                <w:rFonts w:ascii="Times New Roman" w:eastAsia="Times New Roman" w:hAnsi="Times New Roman" w:cs="Times New Roman"/>
                <w:bCs/>
                <w:sz w:val="24"/>
                <w:szCs w:val="24"/>
                <w:lang w:eastAsia="ru-RU"/>
              </w:rPr>
            </w:pPr>
          </w:p>
          <w:p w:rsidR="00A76C1D" w:rsidRPr="00A76C1D" w:rsidRDefault="00A76C1D" w:rsidP="00A76C1D">
            <w:pPr>
              <w:spacing w:after="200" w:line="276" w:lineRule="auto"/>
              <w:rPr>
                <w:rFonts w:ascii="Times New Roman" w:eastAsia="Times New Roman" w:hAnsi="Times New Roman" w:cs="Times New Roman"/>
                <w:bCs/>
                <w:sz w:val="24"/>
                <w:szCs w:val="24"/>
                <w:lang w:eastAsia="ru-RU"/>
              </w:rPr>
            </w:pPr>
          </w:p>
          <w:p w:rsidR="00A76C1D" w:rsidRPr="00A76C1D" w:rsidRDefault="00A76C1D" w:rsidP="00A76C1D">
            <w:pPr>
              <w:spacing w:after="200" w:line="276" w:lineRule="auto"/>
              <w:rPr>
                <w:rFonts w:ascii="Times New Roman" w:eastAsia="Times New Roman" w:hAnsi="Times New Roman" w:cs="Times New Roman"/>
                <w:bCs/>
                <w:sz w:val="24"/>
                <w:szCs w:val="24"/>
                <w:lang w:eastAsia="ru-RU"/>
              </w:rPr>
            </w:pPr>
          </w:p>
          <w:p w:rsidR="00A76C1D" w:rsidRPr="00A76C1D" w:rsidRDefault="00A76C1D" w:rsidP="00A76C1D">
            <w:pPr>
              <w:spacing w:after="200" w:line="276" w:lineRule="auto"/>
              <w:rPr>
                <w:rFonts w:ascii="Times New Roman" w:eastAsia="Times New Roman" w:hAnsi="Times New Roman" w:cs="Times New Roman"/>
                <w:bCs/>
                <w:sz w:val="24"/>
                <w:szCs w:val="24"/>
                <w:lang w:eastAsia="ru-RU"/>
              </w:rPr>
            </w:pPr>
          </w:p>
          <w:p w:rsidR="00A76C1D" w:rsidRPr="00A76C1D" w:rsidRDefault="00A76C1D" w:rsidP="00A76C1D">
            <w:pPr>
              <w:spacing w:after="200" w:line="276" w:lineRule="auto"/>
              <w:rPr>
                <w:rFonts w:ascii="Times New Roman" w:eastAsia="Times New Roman" w:hAnsi="Times New Roman" w:cs="Times New Roman"/>
                <w:bCs/>
                <w:sz w:val="24"/>
                <w:szCs w:val="24"/>
                <w:lang w:eastAsia="ru-RU"/>
              </w:rPr>
            </w:pPr>
          </w:p>
          <w:p w:rsidR="00A76C1D" w:rsidRPr="00A76C1D" w:rsidRDefault="00A76C1D" w:rsidP="00A76C1D">
            <w:pPr>
              <w:spacing w:after="200" w:line="276" w:lineRule="auto"/>
              <w:rPr>
                <w:rFonts w:ascii="Times New Roman" w:eastAsia="Times New Roman" w:hAnsi="Times New Roman" w:cs="Times New Roman"/>
                <w:bCs/>
                <w:sz w:val="24"/>
                <w:szCs w:val="24"/>
                <w:lang w:eastAsia="ru-RU"/>
              </w:rPr>
            </w:pPr>
          </w:p>
          <w:p w:rsidR="00A76C1D" w:rsidRPr="00A76C1D" w:rsidRDefault="00A76C1D" w:rsidP="00A76C1D">
            <w:pPr>
              <w:spacing w:after="200" w:line="276" w:lineRule="auto"/>
              <w:rPr>
                <w:rFonts w:ascii="Times New Roman" w:eastAsia="Times New Roman" w:hAnsi="Times New Roman" w:cs="Times New Roman"/>
                <w:bCs/>
                <w:sz w:val="24"/>
                <w:szCs w:val="24"/>
                <w:lang w:eastAsia="ru-RU"/>
              </w:rPr>
            </w:pPr>
          </w:p>
          <w:p w:rsidR="00A76C1D" w:rsidRPr="00A76C1D" w:rsidRDefault="00A76C1D" w:rsidP="00A76C1D">
            <w:pPr>
              <w:spacing w:after="200" w:line="276" w:lineRule="auto"/>
              <w:rPr>
                <w:rFonts w:ascii="Times New Roman" w:eastAsia="Times New Roman" w:hAnsi="Times New Roman" w:cs="Times New Roman"/>
                <w:bCs/>
                <w:sz w:val="24"/>
                <w:szCs w:val="24"/>
                <w:lang w:eastAsia="ru-RU"/>
              </w:rPr>
            </w:pPr>
          </w:p>
          <w:p w:rsidR="00A76C1D" w:rsidRPr="00A76C1D" w:rsidRDefault="00A76C1D" w:rsidP="00A76C1D">
            <w:pPr>
              <w:spacing w:after="200" w:line="276" w:lineRule="auto"/>
              <w:rPr>
                <w:rFonts w:ascii="Times New Roman" w:eastAsia="Times New Roman" w:hAnsi="Times New Roman" w:cs="Times New Roman"/>
                <w:bCs/>
                <w:sz w:val="24"/>
                <w:szCs w:val="24"/>
                <w:lang w:eastAsia="ru-RU"/>
              </w:rPr>
            </w:pPr>
          </w:p>
          <w:p w:rsidR="00A76C1D" w:rsidRPr="00A76C1D" w:rsidRDefault="00A76C1D" w:rsidP="00A76C1D">
            <w:pPr>
              <w:spacing w:after="200" w:line="276" w:lineRule="auto"/>
              <w:rPr>
                <w:rFonts w:ascii="Times New Roman" w:eastAsia="Times New Roman" w:hAnsi="Times New Roman" w:cs="Times New Roman"/>
                <w:bCs/>
                <w:sz w:val="24"/>
                <w:szCs w:val="24"/>
                <w:lang w:eastAsia="ru-RU"/>
              </w:rPr>
            </w:pPr>
          </w:p>
          <w:p w:rsidR="00A76C1D" w:rsidRPr="00A76C1D" w:rsidRDefault="00A76C1D" w:rsidP="00A76C1D">
            <w:pPr>
              <w:spacing w:after="200" w:line="276" w:lineRule="auto"/>
              <w:rPr>
                <w:rFonts w:ascii="Times New Roman" w:eastAsia="Times New Roman" w:hAnsi="Times New Roman" w:cs="Times New Roman"/>
                <w:bCs/>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200" w:line="276"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5</w:t>
            </w:r>
          </w:p>
          <w:p w:rsidR="00A76C1D" w:rsidRPr="00A76C1D" w:rsidRDefault="00A76C1D" w:rsidP="00A76C1D">
            <w:pPr>
              <w:spacing w:after="200" w:line="276" w:lineRule="auto"/>
              <w:rPr>
                <w:rFonts w:ascii="Times New Roman" w:eastAsia="Times New Roman" w:hAnsi="Times New Roman" w:cs="Times New Roman"/>
                <w:bCs/>
                <w:sz w:val="24"/>
                <w:szCs w:val="24"/>
                <w:lang w:eastAsia="ru-RU"/>
              </w:rPr>
            </w:pPr>
          </w:p>
          <w:p w:rsidR="00A76C1D" w:rsidRPr="00A76C1D" w:rsidRDefault="00A76C1D" w:rsidP="00A76C1D">
            <w:pPr>
              <w:spacing w:after="200" w:line="276" w:lineRule="auto"/>
              <w:rPr>
                <w:rFonts w:ascii="Times New Roman" w:eastAsia="Times New Roman" w:hAnsi="Times New Roman" w:cs="Times New Roman"/>
                <w:bCs/>
                <w:sz w:val="24"/>
                <w:szCs w:val="24"/>
                <w:lang w:eastAsia="ru-RU"/>
              </w:rPr>
            </w:pPr>
          </w:p>
          <w:p w:rsidR="00A76C1D" w:rsidRPr="00A76C1D" w:rsidRDefault="00A76C1D" w:rsidP="00A76C1D">
            <w:pPr>
              <w:spacing w:after="200" w:line="276" w:lineRule="auto"/>
              <w:rPr>
                <w:rFonts w:ascii="Times New Roman" w:eastAsia="Times New Roman" w:hAnsi="Times New Roman" w:cs="Times New Roman"/>
                <w:bCs/>
                <w:sz w:val="24"/>
                <w:szCs w:val="24"/>
                <w:lang w:eastAsia="ru-RU"/>
              </w:rPr>
            </w:pPr>
          </w:p>
          <w:p w:rsidR="00A76C1D" w:rsidRPr="00A76C1D" w:rsidRDefault="00A76C1D" w:rsidP="00A76C1D">
            <w:pPr>
              <w:spacing w:after="200" w:line="276"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7</w:t>
            </w:r>
          </w:p>
          <w:p w:rsidR="00A76C1D" w:rsidRPr="00A76C1D" w:rsidRDefault="00A76C1D" w:rsidP="00A76C1D">
            <w:pPr>
              <w:spacing w:after="200" w:line="276" w:lineRule="auto"/>
              <w:rPr>
                <w:rFonts w:ascii="Times New Roman" w:eastAsia="Times New Roman" w:hAnsi="Times New Roman" w:cs="Times New Roman"/>
                <w:bCs/>
                <w:sz w:val="24"/>
                <w:szCs w:val="24"/>
                <w:lang w:eastAsia="ru-RU"/>
              </w:rPr>
            </w:pPr>
          </w:p>
          <w:p w:rsidR="00A76C1D" w:rsidRPr="00A76C1D" w:rsidRDefault="00A76C1D" w:rsidP="00A76C1D">
            <w:pPr>
              <w:spacing w:after="200" w:line="276" w:lineRule="auto"/>
              <w:rPr>
                <w:rFonts w:ascii="Times New Roman" w:eastAsia="Times New Roman" w:hAnsi="Times New Roman" w:cs="Times New Roman"/>
                <w:bCs/>
                <w:sz w:val="24"/>
                <w:szCs w:val="24"/>
                <w:lang w:eastAsia="ru-RU"/>
              </w:rPr>
            </w:pPr>
          </w:p>
          <w:p w:rsidR="00A76C1D" w:rsidRPr="00A76C1D" w:rsidRDefault="00A76C1D" w:rsidP="00A76C1D">
            <w:pPr>
              <w:spacing w:after="200" w:line="276" w:lineRule="auto"/>
              <w:rPr>
                <w:rFonts w:ascii="Times New Roman" w:eastAsia="Times New Roman" w:hAnsi="Times New Roman" w:cs="Times New Roman"/>
                <w:bCs/>
                <w:sz w:val="24"/>
                <w:szCs w:val="24"/>
                <w:lang w:eastAsia="ru-RU"/>
              </w:rPr>
            </w:pPr>
          </w:p>
          <w:p w:rsidR="00A76C1D" w:rsidRPr="00A76C1D" w:rsidRDefault="00A76C1D" w:rsidP="00A76C1D">
            <w:pPr>
              <w:spacing w:after="200" w:line="276" w:lineRule="auto"/>
              <w:rPr>
                <w:rFonts w:ascii="Times New Roman" w:eastAsia="Times New Roman" w:hAnsi="Times New Roman" w:cs="Times New Roman"/>
                <w:bCs/>
                <w:sz w:val="24"/>
                <w:szCs w:val="24"/>
                <w:lang w:eastAsia="ru-RU"/>
              </w:rPr>
            </w:pPr>
          </w:p>
          <w:p w:rsidR="00A76C1D" w:rsidRPr="00A76C1D" w:rsidRDefault="00A76C1D" w:rsidP="00A76C1D">
            <w:pPr>
              <w:spacing w:after="200" w:line="276"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5</w:t>
            </w:r>
          </w:p>
        </w:tc>
      </w:tr>
      <w:tr w:rsidR="00A76C1D" w:rsidRPr="00A76C1D" w:rsidTr="00A76C1D">
        <w:trPr>
          <w:gridBefore w:val="1"/>
          <w:wBefore w:w="34" w:type="dxa"/>
          <w:trHeight w:val="290"/>
        </w:trPr>
        <w:tc>
          <w:tcPr>
            <w:tcW w:w="1917" w:type="dxa"/>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Раздел 2</w:t>
            </w:r>
          </w:p>
        </w:tc>
        <w:tc>
          <w:tcPr>
            <w:tcW w:w="12616" w:type="dxa"/>
            <w:gridSpan w:val="6"/>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
                <w:bCs/>
                <w:sz w:val="24"/>
                <w:szCs w:val="24"/>
                <w:lang w:eastAsia="ru-RU"/>
              </w:rPr>
              <w:t>Молекулярная физика и термодинамика</w:t>
            </w:r>
          </w:p>
        </w:tc>
      </w:tr>
      <w:tr w:rsidR="00A76C1D" w:rsidRPr="00A76C1D" w:rsidTr="00A76C1D">
        <w:trPr>
          <w:trHeight w:val="290"/>
        </w:trPr>
        <w:tc>
          <w:tcPr>
            <w:tcW w:w="1951" w:type="dxa"/>
            <w:gridSpan w:val="2"/>
            <w:vMerge w:val="restart"/>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sz w:val="24"/>
                <w:szCs w:val="24"/>
                <w:lang w:eastAsia="ru-RU"/>
              </w:rPr>
              <w:t>Основы молекулярно-кинетической теории.</w:t>
            </w:r>
            <w:r w:rsidRPr="00A76C1D">
              <w:rPr>
                <w:rFonts w:ascii="Times New Roman" w:eastAsia="Times New Roman" w:hAnsi="Times New Roman" w:cs="Times New Roman"/>
                <w:sz w:val="24"/>
                <w:szCs w:val="24"/>
                <w:lang w:eastAsia="ru-RU"/>
              </w:rPr>
              <w:t xml:space="preserve"> </w:t>
            </w:r>
            <w:r w:rsidRPr="00A76C1D">
              <w:rPr>
                <w:rFonts w:ascii="Times New Roman" w:eastAsia="Times New Roman" w:hAnsi="Times New Roman" w:cs="Times New Roman"/>
                <w:b/>
                <w:sz w:val="24"/>
                <w:szCs w:val="24"/>
                <w:lang w:eastAsia="ru-RU"/>
              </w:rPr>
              <w:t>Идеальный газ.</w:t>
            </w:r>
            <w:r w:rsidRPr="00A76C1D">
              <w:rPr>
                <w:rFonts w:ascii="Times New Roman" w:eastAsia="Times New Roman" w:hAnsi="Times New Roman" w:cs="Times New Roman"/>
                <w:sz w:val="24"/>
                <w:szCs w:val="24"/>
                <w:lang w:eastAsia="ru-RU"/>
              </w:rPr>
              <w:t xml:space="preserve"> </w:t>
            </w: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35</w:t>
            </w:r>
          </w:p>
        </w:tc>
        <w:tc>
          <w:tcPr>
            <w:tcW w:w="9922"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Основы молекулярно-кинетической теории.</w:t>
            </w:r>
            <w:r w:rsidRPr="00A76C1D">
              <w:rPr>
                <w:rFonts w:ascii="Times New Roman" w:eastAsia="Times New Roman" w:hAnsi="Times New Roman" w:cs="Times New Roman"/>
                <w:sz w:val="24"/>
                <w:szCs w:val="24"/>
                <w:lang w:eastAsia="ru-RU"/>
              </w:rPr>
              <w:t xml:space="preserve"> Идеальный газ. Основные положения МКТ. Размеры и масса молекул и атомов. </w:t>
            </w:r>
          </w:p>
        </w:tc>
        <w:tc>
          <w:tcPr>
            <w:tcW w:w="993"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992"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trHeight w:val="290"/>
        </w:trPr>
        <w:tc>
          <w:tcPr>
            <w:tcW w:w="1951" w:type="dxa"/>
            <w:gridSpan w:val="2"/>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jc w:val="center"/>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36</w:t>
            </w:r>
          </w:p>
        </w:tc>
        <w:tc>
          <w:tcPr>
            <w:tcW w:w="9922"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sz w:val="24"/>
                <w:szCs w:val="24"/>
                <w:lang w:eastAsia="ru-RU"/>
              </w:rPr>
              <w:t>Броуновское движение. Диффузия. Силы и энергия межмолекулярного взаимодействия</w:t>
            </w:r>
          </w:p>
        </w:tc>
        <w:tc>
          <w:tcPr>
            <w:tcW w:w="993"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992"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trHeight w:val="290"/>
        </w:trPr>
        <w:tc>
          <w:tcPr>
            <w:tcW w:w="1951" w:type="dxa"/>
            <w:gridSpan w:val="2"/>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jc w:val="center"/>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37</w:t>
            </w:r>
          </w:p>
        </w:tc>
        <w:tc>
          <w:tcPr>
            <w:tcW w:w="9922"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sz w:val="24"/>
                <w:szCs w:val="24"/>
                <w:lang w:eastAsia="ru-RU"/>
              </w:rPr>
              <w:t>Строение газообразных, жидких и твердых тел.</w:t>
            </w:r>
          </w:p>
        </w:tc>
        <w:tc>
          <w:tcPr>
            <w:tcW w:w="993"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992"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trHeight w:val="290"/>
        </w:trPr>
        <w:tc>
          <w:tcPr>
            <w:tcW w:w="1951" w:type="dxa"/>
            <w:gridSpan w:val="2"/>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jc w:val="center"/>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38</w:t>
            </w:r>
          </w:p>
        </w:tc>
        <w:tc>
          <w:tcPr>
            <w:tcW w:w="9922"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sz w:val="24"/>
                <w:szCs w:val="24"/>
                <w:lang w:eastAsia="ru-RU"/>
              </w:rPr>
              <w:t>Скорости движения молекул и их измерение.</w:t>
            </w:r>
          </w:p>
        </w:tc>
        <w:tc>
          <w:tcPr>
            <w:tcW w:w="993"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992"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trHeight w:val="290"/>
        </w:trPr>
        <w:tc>
          <w:tcPr>
            <w:tcW w:w="1951" w:type="dxa"/>
            <w:gridSpan w:val="2"/>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jc w:val="center"/>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39</w:t>
            </w:r>
          </w:p>
        </w:tc>
        <w:tc>
          <w:tcPr>
            <w:tcW w:w="9922"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Решение задач</w:t>
            </w:r>
          </w:p>
        </w:tc>
        <w:tc>
          <w:tcPr>
            <w:tcW w:w="993"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992"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trHeight w:val="290"/>
        </w:trPr>
        <w:tc>
          <w:tcPr>
            <w:tcW w:w="1951" w:type="dxa"/>
            <w:gridSpan w:val="2"/>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jc w:val="center"/>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40</w:t>
            </w:r>
          </w:p>
        </w:tc>
        <w:tc>
          <w:tcPr>
            <w:tcW w:w="9922"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sz w:val="24"/>
                <w:szCs w:val="24"/>
                <w:lang w:eastAsia="ru-RU"/>
              </w:rPr>
              <w:t>Решение задач</w:t>
            </w:r>
          </w:p>
        </w:tc>
        <w:tc>
          <w:tcPr>
            <w:tcW w:w="993"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992"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trHeight w:val="290"/>
        </w:trPr>
        <w:tc>
          <w:tcPr>
            <w:tcW w:w="1951" w:type="dxa"/>
            <w:gridSpan w:val="2"/>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jc w:val="center"/>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41</w:t>
            </w:r>
          </w:p>
        </w:tc>
        <w:tc>
          <w:tcPr>
            <w:tcW w:w="9922"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sz w:val="24"/>
                <w:szCs w:val="24"/>
                <w:lang w:eastAsia="ru-RU"/>
              </w:rPr>
              <w:t>Идеальный газ. Давление газа. Основное уравнение МКТ.</w:t>
            </w:r>
          </w:p>
        </w:tc>
        <w:tc>
          <w:tcPr>
            <w:tcW w:w="993"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992"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trHeight w:val="187"/>
        </w:trPr>
        <w:tc>
          <w:tcPr>
            <w:tcW w:w="1951" w:type="dxa"/>
            <w:gridSpan w:val="2"/>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42</w:t>
            </w:r>
          </w:p>
        </w:tc>
        <w:tc>
          <w:tcPr>
            <w:tcW w:w="9922"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Решение задач</w:t>
            </w:r>
          </w:p>
        </w:tc>
        <w:tc>
          <w:tcPr>
            <w:tcW w:w="993"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992"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trHeight w:val="187"/>
        </w:trPr>
        <w:tc>
          <w:tcPr>
            <w:tcW w:w="1951" w:type="dxa"/>
            <w:gridSpan w:val="2"/>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43</w:t>
            </w:r>
          </w:p>
        </w:tc>
        <w:tc>
          <w:tcPr>
            <w:tcW w:w="9922"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Решение задач</w:t>
            </w:r>
          </w:p>
        </w:tc>
        <w:tc>
          <w:tcPr>
            <w:tcW w:w="993"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992"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trHeight w:val="187"/>
        </w:trPr>
        <w:tc>
          <w:tcPr>
            <w:tcW w:w="1951" w:type="dxa"/>
            <w:gridSpan w:val="2"/>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44</w:t>
            </w:r>
          </w:p>
        </w:tc>
        <w:tc>
          <w:tcPr>
            <w:tcW w:w="9922"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Температура и ее измерение.</w:t>
            </w:r>
          </w:p>
        </w:tc>
        <w:tc>
          <w:tcPr>
            <w:tcW w:w="993"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992"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trHeight w:val="187"/>
        </w:trPr>
        <w:tc>
          <w:tcPr>
            <w:tcW w:w="1951" w:type="dxa"/>
            <w:gridSpan w:val="2"/>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45</w:t>
            </w:r>
          </w:p>
        </w:tc>
        <w:tc>
          <w:tcPr>
            <w:tcW w:w="9922"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Газовые законы. Абсолютный нуль температуры. Термодинамическая шкала температур. </w:t>
            </w:r>
          </w:p>
        </w:tc>
        <w:tc>
          <w:tcPr>
            <w:tcW w:w="993"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Т </w:t>
            </w:r>
          </w:p>
        </w:tc>
        <w:tc>
          <w:tcPr>
            <w:tcW w:w="992"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trHeight w:val="187"/>
        </w:trPr>
        <w:tc>
          <w:tcPr>
            <w:tcW w:w="1951" w:type="dxa"/>
            <w:gridSpan w:val="2"/>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46</w:t>
            </w:r>
          </w:p>
        </w:tc>
        <w:tc>
          <w:tcPr>
            <w:tcW w:w="9922"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Решение задач</w:t>
            </w:r>
          </w:p>
        </w:tc>
        <w:tc>
          <w:tcPr>
            <w:tcW w:w="993"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992"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trHeight w:val="187"/>
        </w:trPr>
        <w:tc>
          <w:tcPr>
            <w:tcW w:w="1951" w:type="dxa"/>
            <w:gridSpan w:val="2"/>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47</w:t>
            </w:r>
          </w:p>
        </w:tc>
        <w:tc>
          <w:tcPr>
            <w:tcW w:w="9922"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Решение задач</w:t>
            </w:r>
          </w:p>
        </w:tc>
        <w:tc>
          <w:tcPr>
            <w:tcW w:w="993"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992"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trHeight w:val="187"/>
        </w:trPr>
        <w:tc>
          <w:tcPr>
            <w:tcW w:w="1951" w:type="dxa"/>
            <w:gridSpan w:val="2"/>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48</w:t>
            </w:r>
          </w:p>
        </w:tc>
        <w:tc>
          <w:tcPr>
            <w:tcW w:w="9922"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Уравнение состояния идеального газа. Молярная газовая постоянная.</w:t>
            </w:r>
          </w:p>
        </w:tc>
        <w:tc>
          <w:tcPr>
            <w:tcW w:w="993"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992"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trHeight w:val="187"/>
        </w:trPr>
        <w:tc>
          <w:tcPr>
            <w:tcW w:w="1951" w:type="dxa"/>
            <w:gridSpan w:val="2"/>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49</w:t>
            </w:r>
          </w:p>
        </w:tc>
        <w:tc>
          <w:tcPr>
            <w:tcW w:w="9922"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Решение задач</w:t>
            </w:r>
          </w:p>
        </w:tc>
        <w:tc>
          <w:tcPr>
            <w:tcW w:w="993"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992"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trHeight w:val="91"/>
        </w:trPr>
        <w:tc>
          <w:tcPr>
            <w:tcW w:w="1951" w:type="dxa"/>
            <w:gridSpan w:val="2"/>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50</w:t>
            </w:r>
          </w:p>
        </w:tc>
        <w:tc>
          <w:tcPr>
            <w:tcW w:w="9922"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Решение задач по теме: «Газовые законы. Основное уравнение МКТ»</w:t>
            </w:r>
          </w:p>
        </w:tc>
        <w:tc>
          <w:tcPr>
            <w:tcW w:w="993"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992"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trHeight w:val="91"/>
        </w:trPr>
        <w:tc>
          <w:tcPr>
            <w:tcW w:w="1951" w:type="dxa"/>
            <w:gridSpan w:val="2"/>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both"/>
              <w:rPr>
                <w:rFonts w:ascii="Times New Roman" w:eastAsia="Times New Roman" w:hAnsi="Times New Roman" w:cs="Times New Roman"/>
                <w:b/>
                <w:color w:val="FF0000"/>
                <w:sz w:val="28"/>
                <w:szCs w:val="28"/>
                <w:lang w:eastAsia="ru-RU"/>
              </w:rPr>
            </w:pPr>
          </w:p>
        </w:tc>
        <w:tc>
          <w:tcPr>
            <w:tcW w:w="9922"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olor w:val="FF0000"/>
                <w:sz w:val="28"/>
                <w:szCs w:val="28"/>
                <w:lang w:eastAsia="ru-RU"/>
              </w:rPr>
            </w:pPr>
            <w:r w:rsidRPr="00A76C1D">
              <w:rPr>
                <w:rFonts w:ascii="Times New Roman" w:eastAsia="Times New Roman" w:hAnsi="Times New Roman" w:cs="Times New Roman"/>
                <w:b/>
                <w:color w:val="FF0000"/>
                <w:sz w:val="28"/>
                <w:szCs w:val="28"/>
                <w:lang w:eastAsia="ru-RU"/>
              </w:rPr>
              <w:t>2 семестр</w:t>
            </w:r>
          </w:p>
        </w:tc>
        <w:tc>
          <w:tcPr>
            <w:tcW w:w="993"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992"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A76C1D" w:rsidRPr="00A76C1D" w:rsidTr="00A76C1D">
        <w:trPr>
          <w:trHeight w:val="17"/>
        </w:trPr>
        <w:tc>
          <w:tcPr>
            <w:tcW w:w="1951" w:type="dxa"/>
            <w:gridSpan w:val="2"/>
            <w:vMerge w:val="restart"/>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contextualSpacing/>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51</w:t>
            </w:r>
          </w:p>
        </w:tc>
        <w:tc>
          <w:tcPr>
            <w:tcW w:w="9922"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 xml:space="preserve">Основы термодинамики. </w:t>
            </w:r>
            <w:r w:rsidRPr="00A76C1D">
              <w:rPr>
                <w:rFonts w:ascii="Times New Roman" w:eastAsia="Times New Roman" w:hAnsi="Times New Roman" w:cs="Times New Roman"/>
                <w:sz w:val="24"/>
                <w:szCs w:val="24"/>
                <w:lang w:eastAsia="ru-RU"/>
              </w:rPr>
              <w:t xml:space="preserve">Основные понятия и определения. Внутренняя энергия системы. </w:t>
            </w:r>
          </w:p>
        </w:tc>
        <w:tc>
          <w:tcPr>
            <w:tcW w:w="993"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992"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trHeight w:val="373"/>
        </w:trPr>
        <w:tc>
          <w:tcPr>
            <w:tcW w:w="1951" w:type="dxa"/>
            <w:gridSpan w:val="2"/>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contextualSpacing/>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52</w:t>
            </w:r>
          </w:p>
        </w:tc>
        <w:tc>
          <w:tcPr>
            <w:tcW w:w="9922"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sz w:val="24"/>
                <w:szCs w:val="24"/>
                <w:lang w:eastAsia="ru-RU"/>
              </w:rPr>
              <w:t xml:space="preserve">  Внутренняя энергия идеального газа. Работа и теплота как формы передачи энергии. Теплоемкость. Удельная теплоемкость. Уравнение теплового баланса.</w:t>
            </w:r>
          </w:p>
        </w:tc>
        <w:tc>
          <w:tcPr>
            <w:tcW w:w="993"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992"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trHeight w:val="91"/>
        </w:trPr>
        <w:tc>
          <w:tcPr>
            <w:tcW w:w="1951" w:type="dxa"/>
            <w:gridSpan w:val="2"/>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53</w:t>
            </w:r>
          </w:p>
        </w:tc>
        <w:tc>
          <w:tcPr>
            <w:tcW w:w="9922"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sz w:val="24"/>
                <w:szCs w:val="24"/>
                <w:lang w:eastAsia="ru-RU"/>
              </w:rPr>
              <w:t>Решение задач</w:t>
            </w:r>
          </w:p>
        </w:tc>
        <w:tc>
          <w:tcPr>
            <w:tcW w:w="993"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992"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trHeight w:val="421"/>
        </w:trPr>
        <w:tc>
          <w:tcPr>
            <w:tcW w:w="1951" w:type="dxa"/>
            <w:gridSpan w:val="2"/>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54</w:t>
            </w:r>
          </w:p>
        </w:tc>
        <w:tc>
          <w:tcPr>
            <w:tcW w:w="9922"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Первое начала термодинамики. Адиабатный процесс. Принцип действия тепловой машины. КПД теплового двигателя.</w:t>
            </w:r>
          </w:p>
        </w:tc>
        <w:tc>
          <w:tcPr>
            <w:tcW w:w="993"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992"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trHeight w:val="297"/>
        </w:trPr>
        <w:tc>
          <w:tcPr>
            <w:tcW w:w="1951" w:type="dxa"/>
            <w:gridSpan w:val="2"/>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55</w:t>
            </w:r>
          </w:p>
        </w:tc>
        <w:tc>
          <w:tcPr>
            <w:tcW w:w="9922"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Второе начало термодинамики</w:t>
            </w:r>
            <w:r w:rsidRPr="00A76C1D">
              <w:rPr>
                <w:rFonts w:ascii="Times New Roman" w:eastAsia="Times New Roman" w:hAnsi="Times New Roman" w:cs="Times New Roman"/>
                <w:b/>
                <w:sz w:val="24"/>
                <w:szCs w:val="24"/>
                <w:lang w:eastAsia="ru-RU"/>
              </w:rPr>
              <w:t xml:space="preserve">. </w:t>
            </w:r>
            <w:r w:rsidRPr="00A76C1D">
              <w:rPr>
                <w:rFonts w:ascii="Times New Roman" w:eastAsia="Times New Roman" w:hAnsi="Times New Roman" w:cs="Times New Roman"/>
                <w:sz w:val="24"/>
                <w:szCs w:val="24"/>
                <w:lang w:eastAsia="ru-RU"/>
              </w:rPr>
              <w:t>Термодинамическая шкала температур. Холодильные машины. Тепловые двигатели. Охрана природы.</w:t>
            </w:r>
          </w:p>
        </w:tc>
        <w:tc>
          <w:tcPr>
            <w:tcW w:w="993"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992"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trHeight w:val="171"/>
        </w:trPr>
        <w:tc>
          <w:tcPr>
            <w:tcW w:w="1951" w:type="dxa"/>
            <w:gridSpan w:val="2"/>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56</w:t>
            </w:r>
          </w:p>
        </w:tc>
        <w:tc>
          <w:tcPr>
            <w:tcW w:w="9922"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sz w:val="24"/>
                <w:szCs w:val="24"/>
                <w:lang w:eastAsia="ru-RU"/>
              </w:rPr>
              <w:t>Решение задач по теме: «Основы термодинамики».</w:t>
            </w:r>
          </w:p>
        </w:tc>
        <w:tc>
          <w:tcPr>
            <w:tcW w:w="993"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992"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trHeight w:val="224"/>
        </w:trPr>
        <w:tc>
          <w:tcPr>
            <w:tcW w:w="1951" w:type="dxa"/>
            <w:gridSpan w:val="2"/>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57</w:t>
            </w:r>
          </w:p>
        </w:tc>
        <w:tc>
          <w:tcPr>
            <w:tcW w:w="9922"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Свойства паров</w:t>
            </w:r>
            <w:r w:rsidRPr="00A76C1D">
              <w:rPr>
                <w:rFonts w:ascii="Times New Roman" w:eastAsia="Times New Roman" w:hAnsi="Times New Roman" w:cs="Times New Roman"/>
                <w:sz w:val="24"/>
                <w:szCs w:val="24"/>
                <w:lang w:eastAsia="ru-RU"/>
              </w:rPr>
              <w:t>. Испарение и конденсация. Насыщенный пар и его свойства. Абсолютная и относительная влажность воздуха. Точка росы.</w:t>
            </w:r>
          </w:p>
        </w:tc>
        <w:tc>
          <w:tcPr>
            <w:tcW w:w="993"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Т </w:t>
            </w:r>
          </w:p>
        </w:tc>
        <w:tc>
          <w:tcPr>
            <w:tcW w:w="992"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       1</w:t>
            </w:r>
          </w:p>
        </w:tc>
      </w:tr>
      <w:tr w:rsidR="00A76C1D" w:rsidRPr="00A76C1D" w:rsidTr="00A76C1D">
        <w:trPr>
          <w:trHeight w:val="338"/>
        </w:trPr>
        <w:tc>
          <w:tcPr>
            <w:tcW w:w="1951" w:type="dxa"/>
            <w:gridSpan w:val="2"/>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58</w:t>
            </w:r>
          </w:p>
        </w:tc>
        <w:tc>
          <w:tcPr>
            <w:tcW w:w="9922"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Кипение. Зависимость температуры кипения от давления. Перегретый пар и его использование в технике.</w:t>
            </w:r>
          </w:p>
        </w:tc>
        <w:tc>
          <w:tcPr>
            <w:tcW w:w="993"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992"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trHeight w:val="298"/>
        </w:trPr>
        <w:tc>
          <w:tcPr>
            <w:tcW w:w="1951" w:type="dxa"/>
            <w:gridSpan w:val="2"/>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59</w:t>
            </w:r>
          </w:p>
        </w:tc>
        <w:tc>
          <w:tcPr>
            <w:tcW w:w="9922"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 xml:space="preserve">Свойства жидкостей. </w:t>
            </w:r>
            <w:r w:rsidRPr="00A76C1D">
              <w:rPr>
                <w:rFonts w:ascii="Times New Roman" w:eastAsia="Times New Roman" w:hAnsi="Times New Roman" w:cs="Times New Roman"/>
                <w:sz w:val="24"/>
                <w:szCs w:val="24"/>
                <w:lang w:eastAsia="ru-RU"/>
              </w:rPr>
              <w:t>Характеристика жидкого состояния вещества. Поверхностный слой жидкости. Энергия поверхностного слоя жидкости.  Явления на границе жидкости с твердым телом. Капиллярные явления.</w:t>
            </w:r>
          </w:p>
        </w:tc>
        <w:tc>
          <w:tcPr>
            <w:tcW w:w="993"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Т </w:t>
            </w:r>
          </w:p>
        </w:tc>
        <w:tc>
          <w:tcPr>
            <w:tcW w:w="992"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trHeight w:val="317"/>
        </w:trPr>
        <w:tc>
          <w:tcPr>
            <w:tcW w:w="1951" w:type="dxa"/>
            <w:gridSpan w:val="2"/>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60</w:t>
            </w:r>
          </w:p>
        </w:tc>
        <w:tc>
          <w:tcPr>
            <w:tcW w:w="9922"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32"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 xml:space="preserve">Свойства твердых тел. </w:t>
            </w:r>
            <w:r w:rsidRPr="00A76C1D">
              <w:rPr>
                <w:rFonts w:ascii="Times New Roman" w:eastAsia="Times New Roman" w:hAnsi="Times New Roman" w:cs="Times New Roman"/>
                <w:sz w:val="24"/>
                <w:szCs w:val="24"/>
                <w:lang w:eastAsia="ru-RU"/>
              </w:rPr>
              <w:t>Характеристика твердого состояния вещества. Упругие свойства твердых тел. Закон Гука. Механические свойства твердых тел. Тепловое расширение твердых тел и жидкостей. Плавление и кристаллизация.</w:t>
            </w:r>
          </w:p>
        </w:tc>
        <w:tc>
          <w:tcPr>
            <w:tcW w:w="993"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992"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trHeight w:val="252"/>
        </w:trPr>
        <w:tc>
          <w:tcPr>
            <w:tcW w:w="1951" w:type="dxa"/>
            <w:gridSpan w:val="2"/>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61</w:t>
            </w:r>
          </w:p>
        </w:tc>
        <w:tc>
          <w:tcPr>
            <w:tcW w:w="9922"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32"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Решение задач</w:t>
            </w:r>
          </w:p>
        </w:tc>
        <w:tc>
          <w:tcPr>
            <w:tcW w:w="993"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992"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trHeight w:val="125"/>
        </w:trPr>
        <w:tc>
          <w:tcPr>
            <w:tcW w:w="1951" w:type="dxa"/>
            <w:gridSpan w:val="2"/>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62</w:t>
            </w:r>
          </w:p>
        </w:tc>
        <w:tc>
          <w:tcPr>
            <w:tcW w:w="9922"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Контрольная работа по теме</w:t>
            </w:r>
            <w:r w:rsidRPr="00A76C1D">
              <w:rPr>
                <w:rFonts w:ascii="Times New Roman" w:eastAsia="Times New Roman" w:hAnsi="Times New Roman" w:cs="Times New Roman"/>
                <w:b/>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Основы термодинамики».</w:t>
            </w:r>
          </w:p>
        </w:tc>
        <w:tc>
          <w:tcPr>
            <w:tcW w:w="993"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992"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trHeight w:val="20"/>
        </w:trPr>
        <w:tc>
          <w:tcPr>
            <w:tcW w:w="1951" w:type="dxa"/>
            <w:gridSpan w:val="2"/>
            <w:vMerge/>
            <w:tcBorders>
              <w:left w:val="single" w:sz="4" w:space="0" w:color="auto"/>
              <w:bottom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12616" w:type="dxa"/>
            <w:gridSpan w:val="6"/>
            <w:tcBorders>
              <w:top w:val="single" w:sz="4" w:space="0" w:color="auto"/>
              <w:left w:val="single" w:sz="4" w:space="0" w:color="auto"/>
              <w:bottom w:val="single" w:sz="4" w:space="0" w:color="auto"/>
              <w:right w:val="single" w:sz="4" w:space="0" w:color="auto"/>
            </w:tcBorders>
          </w:tcPr>
          <w:p w:rsidR="00A76C1D" w:rsidRPr="00A76C1D" w:rsidRDefault="00A76C1D" w:rsidP="00A76C1D">
            <w:pPr>
              <w:autoSpaceDE w:val="0"/>
              <w:autoSpaceDN w:val="0"/>
              <w:adjustRightInd w:val="0"/>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ar-SA"/>
              </w:rPr>
              <w:t xml:space="preserve">Самостоятельная работа обучающихся:  </w:t>
            </w:r>
            <w:r w:rsidRPr="00A76C1D">
              <w:rPr>
                <w:rFonts w:ascii="Times New Roman" w:eastAsia="Times New Roman" w:hAnsi="Times New Roman" w:cs="Times New Roman"/>
                <w:sz w:val="24"/>
                <w:szCs w:val="24"/>
                <w:lang w:eastAsia="ru-RU"/>
              </w:rPr>
              <w:t xml:space="preserve">Работа с конспектом занятия. </w:t>
            </w:r>
          </w:p>
          <w:p w:rsidR="00A76C1D" w:rsidRPr="00A76C1D" w:rsidRDefault="00A76C1D" w:rsidP="00A76C1D">
            <w:pPr>
              <w:autoSpaceDE w:val="0"/>
              <w:autoSpaceDN w:val="0"/>
              <w:adjustRightInd w:val="0"/>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Самостоятельная работа с учебником и справочной литературой.</w:t>
            </w:r>
          </w:p>
          <w:p w:rsidR="00A76C1D" w:rsidRPr="00A76C1D" w:rsidRDefault="00A76C1D" w:rsidP="00A76C1D">
            <w:pPr>
              <w:autoSpaceDE w:val="0"/>
              <w:autoSpaceDN w:val="0"/>
              <w:adjustRightInd w:val="0"/>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Выполнение отчётных работ к лабораторным работам.</w:t>
            </w:r>
          </w:p>
          <w:p w:rsidR="00A76C1D" w:rsidRPr="00A76C1D" w:rsidRDefault="00A76C1D" w:rsidP="00A76C1D">
            <w:pPr>
              <w:autoSpaceDE w:val="0"/>
              <w:autoSpaceDN w:val="0"/>
              <w:adjustRightInd w:val="0"/>
              <w:spacing w:after="0" w:line="240" w:lineRule="auto"/>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sz w:val="24"/>
                <w:szCs w:val="24"/>
                <w:lang w:eastAsia="ru-RU"/>
              </w:rPr>
              <w:t>Исследовательская работа. Подготовка рефератов и презентаций.</w:t>
            </w:r>
          </w:p>
          <w:p w:rsidR="00A76C1D" w:rsidRPr="00A76C1D" w:rsidRDefault="00A76C1D" w:rsidP="0031589D">
            <w:pPr>
              <w:numPr>
                <w:ilvl w:val="0"/>
                <w:numId w:val="53"/>
              </w:num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Броуновское движение.</w:t>
            </w:r>
          </w:p>
          <w:p w:rsidR="00A76C1D" w:rsidRPr="00A76C1D" w:rsidRDefault="00A76C1D" w:rsidP="0031589D">
            <w:pPr>
              <w:numPr>
                <w:ilvl w:val="0"/>
                <w:numId w:val="53"/>
              </w:num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 xml:space="preserve">Среднее значение квадрата скорости. </w:t>
            </w:r>
          </w:p>
          <w:p w:rsidR="00A76C1D" w:rsidRPr="00A76C1D" w:rsidRDefault="00A76C1D" w:rsidP="0031589D">
            <w:pPr>
              <w:numPr>
                <w:ilvl w:val="0"/>
                <w:numId w:val="53"/>
              </w:num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Другие шкалы температур.</w:t>
            </w:r>
          </w:p>
          <w:p w:rsidR="00A76C1D" w:rsidRPr="00A76C1D" w:rsidRDefault="00A76C1D" w:rsidP="0031589D">
            <w:pPr>
              <w:numPr>
                <w:ilvl w:val="0"/>
                <w:numId w:val="5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 xml:space="preserve">Измерение скоростей молекул газа. </w:t>
            </w:r>
          </w:p>
          <w:p w:rsidR="00A76C1D" w:rsidRPr="00A76C1D" w:rsidRDefault="00A76C1D" w:rsidP="0031589D">
            <w:pPr>
              <w:numPr>
                <w:ilvl w:val="0"/>
                <w:numId w:val="5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 xml:space="preserve">Модель строения твердых тел. Механические свойства твердых тел. </w:t>
            </w:r>
          </w:p>
          <w:p w:rsidR="00A76C1D" w:rsidRPr="00A76C1D" w:rsidRDefault="00A76C1D" w:rsidP="0031589D">
            <w:pPr>
              <w:numPr>
                <w:ilvl w:val="0"/>
                <w:numId w:val="53"/>
              </w:num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Аморфные вещества и жидкие кристаллы.</w:t>
            </w:r>
          </w:p>
          <w:p w:rsidR="00A76C1D" w:rsidRPr="00A76C1D" w:rsidRDefault="00A76C1D" w:rsidP="0031589D">
            <w:pPr>
              <w:numPr>
                <w:ilvl w:val="0"/>
                <w:numId w:val="53"/>
              </w:numPr>
              <w:suppressAutoHyphen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 xml:space="preserve"> Изменения агрегатных состояний вещества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Решение задач.</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ar-SA"/>
              </w:rPr>
              <w:t>Самостоятельная работа обучающихся</w:t>
            </w:r>
            <w:r w:rsidRPr="00A76C1D">
              <w:rPr>
                <w:rFonts w:ascii="Times New Roman" w:eastAsia="Times New Roman" w:hAnsi="Times New Roman" w:cs="Times New Roman"/>
                <w:sz w:val="24"/>
                <w:szCs w:val="24"/>
                <w:lang w:eastAsia="ar-SA"/>
              </w:rPr>
              <w:t xml:space="preserve"> :</w:t>
            </w:r>
            <w:r w:rsidRPr="00A76C1D">
              <w:rPr>
                <w:rFonts w:ascii="Times New Roman" w:eastAsia="Times New Roman" w:hAnsi="Times New Roman" w:cs="Times New Roman"/>
                <w:sz w:val="24"/>
                <w:szCs w:val="24"/>
                <w:lang w:eastAsia="ru-RU"/>
              </w:rPr>
              <w:t xml:space="preserve"> Работа с конспектом занятия. Подготовка рефератов и презентаций. Самостоятельная работа с учебником и справочной литературой.</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 xml:space="preserve">1.Необратимость тепловых процессов .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color w:val="000000"/>
                <w:sz w:val="24"/>
                <w:szCs w:val="24"/>
                <w:lang w:eastAsia="ar-SA"/>
              </w:rPr>
            </w:pPr>
            <w:r w:rsidRPr="00A76C1D">
              <w:rPr>
                <w:rFonts w:ascii="Times New Roman" w:eastAsia="Times New Roman" w:hAnsi="Times New Roman" w:cs="Times New Roman"/>
                <w:sz w:val="24"/>
                <w:szCs w:val="24"/>
                <w:lang w:eastAsia="ar-SA"/>
              </w:rPr>
              <w:t>2.</w:t>
            </w:r>
            <w:r w:rsidRPr="00A76C1D">
              <w:rPr>
                <w:rFonts w:ascii="Times New Roman" w:eastAsia="Times New Roman" w:hAnsi="Times New Roman" w:cs="Times New Roman"/>
                <w:color w:val="000000"/>
                <w:sz w:val="24"/>
                <w:szCs w:val="24"/>
                <w:lang w:eastAsia="ar-SA"/>
              </w:rPr>
              <w:t xml:space="preserve">Тепловые двигатели и охрана окружающей среды.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color w:val="000000"/>
                <w:sz w:val="24"/>
                <w:szCs w:val="24"/>
                <w:lang w:eastAsia="ar-SA"/>
              </w:rPr>
              <w:t>3. Решение задач.</w:t>
            </w:r>
          </w:p>
        </w:tc>
      </w:tr>
      <w:tr w:rsidR="00A76C1D" w:rsidRPr="00A76C1D" w:rsidTr="00A76C1D">
        <w:trPr>
          <w:gridBefore w:val="1"/>
          <w:wBefore w:w="34" w:type="dxa"/>
          <w:trHeight w:val="20"/>
        </w:trPr>
        <w:tc>
          <w:tcPr>
            <w:tcW w:w="1917"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62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991" w:type="dxa"/>
            <w:gridSpan w:val="4"/>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38 часов.</w:t>
            </w:r>
          </w:p>
        </w:tc>
      </w:tr>
      <w:tr w:rsidR="00A76C1D" w:rsidRPr="00A76C1D" w:rsidTr="00A76C1D">
        <w:trPr>
          <w:gridBefore w:val="1"/>
          <w:wBefore w:w="34" w:type="dxa"/>
          <w:trHeight w:val="20"/>
        </w:trPr>
        <w:tc>
          <w:tcPr>
            <w:tcW w:w="1917"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Раздел 3</w:t>
            </w:r>
          </w:p>
        </w:tc>
        <w:tc>
          <w:tcPr>
            <w:tcW w:w="1062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Электродинамика.</w:t>
            </w:r>
          </w:p>
        </w:tc>
        <w:tc>
          <w:tcPr>
            <w:tcW w:w="1991" w:type="dxa"/>
            <w:gridSpan w:val="4"/>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A76C1D" w:rsidRPr="00A76C1D" w:rsidTr="00A76C1D">
        <w:trPr>
          <w:gridBefore w:val="1"/>
          <w:wBefore w:w="34" w:type="dxa"/>
          <w:trHeight w:val="20"/>
        </w:trPr>
        <w:tc>
          <w:tcPr>
            <w:tcW w:w="1917"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62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Содержание учебного материала</w:t>
            </w:r>
          </w:p>
        </w:tc>
        <w:tc>
          <w:tcPr>
            <w:tcW w:w="1991" w:type="dxa"/>
            <w:gridSpan w:val="4"/>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30</w:t>
            </w:r>
          </w:p>
        </w:tc>
      </w:tr>
      <w:tr w:rsidR="00A76C1D" w:rsidRPr="00A76C1D" w:rsidTr="00A76C1D">
        <w:trPr>
          <w:gridBefore w:val="1"/>
          <w:wBefore w:w="34" w:type="dxa"/>
          <w:trHeight w:val="298"/>
        </w:trPr>
        <w:tc>
          <w:tcPr>
            <w:tcW w:w="1917" w:type="dxa"/>
            <w:vMerge w:val="restart"/>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Электрическое поле.</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63</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
                <w:bCs/>
                <w:sz w:val="24"/>
                <w:szCs w:val="24"/>
                <w:lang w:eastAsia="ru-RU"/>
              </w:rPr>
              <w:t>Электрическое поле.</w:t>
            </w:r>
            <w:r w:rsidRPr="00A76C1D">
              <w:rPr>
                <w:rFonts w:ascii="Times New Roman" w:eastAsia="Times New Roman" w:hAnsi="Times New Roman" w:cs="Times New Roman"/>
                <w:bCs/>
                <w:sz w:val="24"/>
                <w:szCs w:val="24"/>
                <w:lang w:eastAsia="ru-RU"/>
              </w:rPr>
              <w:t xml:space="preserve"> Электрические заряды. Закон сохранения заряда. Закон Кулона.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      1</w:t>
            </w:r>
          </w:p>
        </w:tc>
      </w:tr>
      <w:tr w:rsidR="00A76C1D" w:rsidRPr="00A76C1D" w:rsidTr="00A76C1D">
        <w:trPr>
          <w:gridBefore w:val="1"/>
          <w:wBefore w:w="34" w:type="dxa"/>
          <w:trHeight w:val="173"/>
        </w:trPr>
        <w:tc>
          <w:tcPr>
            <w:tcW w:w="1917" w:type="dxa"/>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64</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Cs/>
                <w:sz w:val="24"/>
                <w:szCs w:val="24"/>
                <w:lang w:eastAsia="ru-RU"/>
              </w:rPr>
              <w:t>Решение задач по теме:</w:t>
            </w:r>
            <w:r w:rsidRPr="00A76C1D">
              <w:rPr>
                <w:rFonts w:ascii="Times New Roman" w:eastAsia="Times New Roman" w:hAnsi="Times New Roman" w:cs="Times New Roman"/>
                <w:b/>
                <w:bCs/>
                <w:sz w:val="24"/>
                <w:szCs w:val="24"/>
                <w:lang w:eastAsia="ru-RU"/>
              </w:rPr>
              <w:t xml:space="preserve"> </w:t>
            </w:r>
            <w:r w:rsidRPr="00A76C1D">
              <w:rPr>
                <w:rFonts w:ascii="Times New Roman" w:eastAsia="Times New Roman" w:hAnsi="Times New Roman" w:cs="Times New Roman"/>
                <w:bCs/>
                <w:sz w:val="24"/>
                <w:szCs w:val="24"/>
                <w:lang w:eastAsia="ru-RU"/>
              </w:rPr>
              <w:t>«Закон Кулона»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19"/>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65</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Электрическое поле. Напряженность электрического поля. Принцип суперпозиции полей. Работа сил электростатического поля. Потенциал. Разность потенциалов. </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19"/>
        </w:trPr>
        <w:tc>
          <w:tcPr>
            <w:tcW w:w="1917" w:type="dxa"/>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66</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Эквипотенциальные поверхности. Связь между напряженностью и разностью потенциалов  электрического поля.</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19"/>
        </w:trPr>
        <w:tc>
          <w:tcPr>
            <w:tcW w:w="1917" w:type="dxa"/>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67</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Решение задач</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19"/>
        </w:trPr>
        <w:tc>
          <w:tcPr>
            <w:tcW w:w="1917" w:type="dxa"/>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68</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Диэлектрики в электрическом поле. Поляризация диэлектриков. Проводники в электрическом поле.</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19"/>
        </w:trPr>
        <w:tc>
          <w:tcPr>
            <w:tcW w:w="1917" w:type="dxa"/>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69</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Решение задач  по теме: « Проводники и диэлектрики в электрическом поле. Поляризация диэлектриков»</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П </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393"/>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70</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Конденсаторы. Соединение конденсаторов в батарею. Энергия заряженного конденсатора. Энергия электрического поля</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70"/>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71</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Решение задач по темам:</w:t>
            </w:r>
            <w:r w:rsidRPr="00A76C1D">
              <w:rPr>
                <w:rFonts w:ascii="Times New Roman" w:eastAsia="Times New Roman" w:hAnsi="Times New Roman" w:cs="Times New Roman"/>
                <w:sz w:val="24"/>
                <w:szCs w:val="24"/>
                <w:lang w:eastAsia="ru-RU"/>
              </w:rPr>
              <w:t xml:space="preserve"> «Емкость конденсатора». «Энергия заряженного конденсатора».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29"/>
        </w:trPr>
        <w:tc>
          <w:tcPr>
            <w:tcW w:w="1917" w:type="dxa"/>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72</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Решение задач</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70"/>
        </w:trPr>
        <w:tc>
          <w:tcPr>
            <w:tcW w:w="1917" w:type="dxa"/>
            <w:vMerge w:val="restart"/>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sz w:val="24"/>
                <w:szCs w:val="24"/>
                <w:lang w:eastAsia="ru-RU"/>
              </w:rPr>
              <w:t>Законы постоянного тока.</w:t>
            </w: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73</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 xml:space="preserve">Законы постоянного тока. </w:t>
            </w:r>
            <w:r w:rsidRPr="00A76C1D">
              <w:rPr>
                <w:rFonts w:ascii="Times New Roman" w:eastAsia="Times New Roman" w:hAnsi="Times New Roman" w:cs="Times New Roman"/>
                <w:sz w:val="24"/>
                <w:szCs w:val="24"/>
                <w:lang w:eastAsia="ru-RU"/>
              </w:rPr>
              <w:t>Условия, необходимые для возникновения и поддержания электрического тока. сила тока и плотность тока. Закон Ома для участка цепи без ЭДС.</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41"/>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74</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Решение задач по теме:</w:t>
            </w:r>
            <w:r w:rsidRPr="00A76C1D">
              <w:rPr>
                <w:rFonts w:ascii="Times New Roman" w:eastAsia="Times New Roman" w:hAnsi="Times New Roman" w:cs="Times New Roman"/>
                <w:sz w:val="24"/>
                <w:szCs w:val="24"/>
                <w:lang w:eastAsia="ru-RU"/>
              </w:rPr>
              <w:t xml:space="preserve"> «Закон Ома для участка цепи</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41"/>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75</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Электродвижущая сила источника тока. Закон Ома для полной цепи.</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167"/>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76</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Решение задач по теме: "</w:t>
            </w:r>
            <w:r w:rsidRPr="00A76C1D">
              <w:rPr>
                <w:rFonts w:ascii="Times New Roman" w:eastAsia="Times New Roman" w:hAnsi="Times New Roman" w:cs="Times New Roman"/>
                <w:sz w:val="24"/>
                <w:szCs w:val="24"/>
                <w:lang w:eastAsia="ru-RU"/>
              </w:rPr>
              <w:t xml:space="preserve"> Закон Ома для полной цепи</w:t>
            </w:r>
            <w:r w:rsidRPr="00A76C1D">
              <w:rPr>
                <w:rFonts w:ascii="Times New Roman" w:eastAsia="Times New Roman" w:hAnsi="Times New Roman" w:cs="Times New Roman"/>
                <w:bCs/>
                <w:sz w:val="24"/>
                <w:szCs w:val="24"/>
                <w:lang w:eastAsia="ru-RU"/>
              </w:rPr>
              <w:t xml:space="preserve"> ".</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130"/>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77</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Решение задач по теме: "</w:t>
            </w:r>
            <w:r w:rsidRPr="00A76C1D">
              <w:rPr>
                <w:rFonts w:ascii="Times New Roman" w:eastAsia="Times New Roman" w:hAnsi="Times New Roman" w:cs="Times New Roman"/>
                <w:sz w:val="24"/>
                <w:szCs w:val="24"/>
                <w:lang w:eastAsia="ru-RU"/>
              </w:rPr>
              <w:t xml:space="preserve"> Закон Ома для полной цепи</w:t>
            </w:r>
            <w:r w:rsidRPr="00A76C1D">
              <w:rPr>
                <w:rFonts w:ascii="Times New Roman" w:eastAsia="Times New Roman" w:hAnsi="Times New Roman" w:cs="Times New Roman"/>
                <w:bCs/>
                <w:sz w:val="24"/>
                <w:szCs w:val="24"/>
                <w:lang w:eastAsia="ru-RU"/>
              </w:rPr>
              <w:t xml:space="preserve"> ".</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П </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46"/>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78</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Лабораторная работа: "Изучение закона Ома для полной цепи".</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П </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42"/>
        </w:trPr>
        <w:tc>
          <w:tcPr>
            <w:tcW w:w="1917" w:type="dxa"/>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79</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Лабораторная работа: "Изучение закона Ома для полной цепи".</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42"/>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80</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Соединение проводников. Соединение источников Электрической цепи в батарею </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Т </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42"/>
        </w:trPr>
        <w:tc>
          <w:tcPr>
            <w:tcW w:w="1917" w:type="dxa"/>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81</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Решение задач по теме: «Последовательное и параллельное соединение проводников»</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42"/>
        </w:trPr>
        <w:tc>
          <w:tcPr>
            <w:tcW w:w="1917" w:type="dxa"/>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contextualSpacing/>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82</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Решение задач по теме: «Последовательное и параллельное соединение проводников»</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42"/>
        </w:trPr>
        <w:tc>
          <w:tcPr>
            <w:tcW w:w="1917" w:type="dxa"/>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contextualSpacing/>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83</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Лабораторная работа: "Определение ЭДС и внутреннего сопротивления источника напряжения."</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П </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42"/>
        </w:trPr>
        <w:tc>
          <w:tcPr>
            <w:tcW w:w="1917" w:type="dxa"/>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contextualSpacing/>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84</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Лабораторная работа: "Изучение закона Ома для участка цепи, последовательного и параллельного соединения"</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42"/>
        </w:trPr>
        <w:tc>
          <w:tcPr>
            <w:tcW w:w="1917" w:type="dxa"/>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85</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Лабораторная работа: "Изучение закона Ома для участка цепи, последовательного и параллельного соединения"</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П </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42"/>
        </w:trPr>
        <w:tc>
          <w:tcPr>
            <w:tcW w:w="1917" w:type="dxa"/>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86</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Закон Джоуля - Ленца. Работа и мощность электрического тока. Тепловое действие тока.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Т </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42"/>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87</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Решение задач по теме: «</w:t>
            </w:r>
            <w:r w:rsidRPr="00A76C1D">
              <w:rPr>
                <w:rFonts w:ascii="Times New Roman" w:eastAsia="Times New Roman" w:hAnsi="Times New Roman" w:cs="Times New Roman"/>
                <w:sz w:val="24"/>
                <w:szCs w:val="24"/>
                <w:lang w:eastAsia="ru-RU"/>
              </w:rPr>
              <w:t xml:space="preserve"> Закон Джоуля - Ленца. Работа и мощность электрического тока.</w:t>
            </w:r>
            <w:r w:rsidRPr="00A76C1D">
              <w:rPr>
                <w:rFonts w:ascii="Times New Roman" w:eastAsia="Times New Roman" w:hAnsi="Times New Roman" w:cs="Times New Roman"/>
                <w:bCs/>
                <w:sz w:val="24"/>
                <w:szCs w:val="24"/>
                <w:lang w:eastAsia="ru-RU"/>
              </w:rPr>
              <w:t>»</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42"/>
        </w:trPr>
        <w:tc>
          <w:tcPr>
            <w:tcW w:w="1917" w:type="dxa"/>
            <w:vMerge w:val="restart"/>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88</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 xml:space="preserve">Электрический ток в полупроводниках. </w:t>
            </w:r>
            <w:r w:rsidRPr="00A76C1D">
              <w:rPr>
                <w:rFonts w:ascii="Times New Roman" w:eastAsia="Times New Roman" w:hAnsi="Times New Roman" w:cs="Times New Roman"/>
                <w:sz w:val="24"/>
                <w:szCs w:val="24"/>
                <w:lang w:eastAsia="ru-RU"/>
              </w:rPr>
              <w:t xml:space="preserve"> Собственная проводимость полупроводников. Полупроводниковые приборы.</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       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42"/>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89</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contextualSpacing/>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Лабораторная работа: "Определение КПД электрического чайника".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32"/>
        </w:trPr>
        <w:tc>
          <w:tcPr>
            <w:tcW w:w="1917" w:type="dxa"/>
            <w:vMerge w:val="restart"/>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Магнитное поле</w:t>
            </w: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90</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contextualSpacing/>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
                <w:sz w:val="24"/>
                <w:szCs w:val="24"/>
                <w:lang w:eastAsia="ru-RU"/>
              </w:rPr>
              <w:t xml:space="preserve">Магнитное поле. </w:t>
            </w:r>
            <w:r w:rsidRPr="00A76C1D">
              <w:rPr>
                <w:rFonts w:ascii="Times New Roman" w:eastAsia="Times New Roman" w:hAnsi="Times New Roman" w:cs="Times New Roman"/>
                <w:sz w:val="24"/>
                <w:szCs w:val="24"/>
                <w:lang w:eastAsia="ru-RU"/>
              </w:rPr>
              <w:t>Вектор индукции магнитного поля. Действие магнитного поля на прямолинейный проводник с током. Закон Ампера взаимодействие токов.</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32"/>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91</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contextualSpacing/>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Решение задач по теме: "Закон Ампера"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32"/>
        </w:trPr>
        <w:tc>
          <w:tcPr>
            <w:tcW w:w="1917" w:type="dxa"/>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92</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contextualSpacing/>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Решение задач по теме: "Закон Ампера"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174"/>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93</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contextualSpacing/>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Магнитный поток. Работа по перемещению проводника с током в магнитном поле.</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150"/>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94</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Решение задач по теме: "Магнитный поток".</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П </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198"/>
        </w:trPr>
        <w:tc>
          <w:tcPr>
            <w:tcW w:w="1917" w:type="dxa"/>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95</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Действие магнитного поля на движущийся заряд. Сила Лоренца.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186"/>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96</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Решение задач по теме: "</w:t>
            </w:r>
            <w:r w:rsidRPr="00A76C1D">
              <w:rPr>
                <w:rFonts w:ascii="Times New Roman" w:eastAsia="Times New Roman" w:hAnsi="Times New Roman" w:cs="Times New Roman"/>
                <w:sz w:val="24"/>
                <w:szCs w:val="24"/>
                <w:lang w:eastAsia="ru-RU"/>
              </w:rPr>
              <w:t xml:space="preserve">  Сила Лоренца</w:t>
            </w:r>
            <w:r w:rsidRPr="00A76C1D">
              <w:rPr>
                <w:rFonts w:ascii="Times New Roman" w:eastAsia="Times New Roman" w:hAnsi="Times New Roman" w:cs="Times New Roman"/>
                <w:bCs/>
                <w:sz w:val="24"/>
                <w:szCs w:val="24"/>
                <w:lang w:eastAsia="ru-RU"/>
              </w:rPr>
              <w:t xml:space="preserve"> ".</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П </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186"/>
        </w:trPr>
        <w:tc>
          <w:tcPr>
            <w:tcW w:w="1917" w:type="dxa"/>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97</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Решение задач по теме: "</w:t>
            </w:r>
            <w:r w:rsidRPr="00A76C1D">
              <w:rPr>
                <w:rFonts w:ascii="Times New Roman" w:eastAsia="Times New Roman" w:hAnsi="Times New Roman" w:cs="Times New Roman"/>
                <w:sz w:val="24"/>
                <w:szCs w:val="24"/>
                <w:lang w:eastAsia="ru-RU"/>
              </w:rPr>
              <w:t xml:space="preserve">  Сила Лоренца</w:t>
            </w:r>
            <w:r w:rsidRPr="00A76C1D">
              <w:rPr>
                <w:rFonts w:ascii="Times New Roman" w:eastAsia="Times New Roman" w:hAnsi="Times New Roman" w:cs="Times New Roman"/>
                <w:bCs/>
                <w:sz w:val="24"/>
                <w:szCs w:val="24"/>
                <w:lang w:eastAsia="ru-RU"/>
              </w:rPr>
              <w:t xml:space="preserve"> ".</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24"/>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98</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Определение удельного заряда. Ускорители заряженных частиц.</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24"/>
        </w:trPr>
        <w:tc>
          <w:tcPr>
            <w:tcW w:w="1917" w:type="dxa"/>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99</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Повторение  </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A76C1D" w:rsidRPr="00A76C1D" w:rsidTr="00A76C1D">
        <w:trPr>
          <w:gridBefore w:val="1"/>
          <w:wBefore w:w="34" w:type="dxa"/>
          <w:trHeight w:val="224"/>
        </w:trPr>
        <w:tc>
          <w:tcPr>
            <w:tcW w:w="1917" w:type="dxa"/>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100</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Повторение </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A76C1D" w:rsidRPr="00A76C1D" w:rsidTr="00A76C1D">
        <w:trPr>
          <w:gridBefore w:val="1"/>
          <w:wBefore w:w="34" w:type="dxa"/>
          <w:trHeight w:val="224"/>
        </w:trPr>
        <w:tc>
          <w:tcPr>
            <w:tcW w:w="1917" w:type="dxa"/>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32"/>
                <w:szCs w:val="32"/>
                <w:lang w:eastAsia="ru-RU"/>
              </w:rPr>
            </w:pPr>
            <w:r w:rsidRPr="00A76C1D">
              <w:rPr>
                <w:rFonts w:ascii="Times New Roman" w:eastAsia="Times New Roman" w:hAnsi="Times New Roman" w:cs="Times New Roman"/>
                <w:b/>
                <w:color w:val="FF0000"/>
                <w:sz w:val="32"/>
                <w:szCs w:val="32"/>
                <w:lang w:eastAsia="ru-RU"/>
              </w:rPr>
              <w:t>2 курс</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A76C1D" w:rsidRPr="00A76C1D" w:rsidTr="00A76C1D">
        <w:trPr>
          <w:gridBefore w:val="1"/>
          <w:wBefore w:w="34" w:type="dxa"/>
          <w:trHeight w:val="203"/>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101</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Электромагнитная индукция</w:t>
            </w:r>
            <w:r w:rsidRPr="00A76C1D">
              <w:rPr>
                <w:rFonts w:ascii="Times New Roman" w:eastAsia="Times New Roman" w:hAnsi="Times New Roman" w:cs="Times New Roman"/>
                <w:sz w:val="24"/>
                <w:szCs w:val="24"/>
                <w:lang w:eastAsia="ru-RU"/>
              </w:rPr>
              <w:t xml:space="preserve">. Электромагнитная индукция. Вихревое электрическое поле. </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Т </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26"/>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102</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 Решение задач по теме: </w:t>
            </w:r>
            <w:r w:rsidRPr="00A76C1D">
              <w:rPr>
                <w:rFonts w:ascii="Times New Roman" w:eastAsia="Times New Roman" w:hAnsi="Times New Roman" w:cs="Times New Roman"/>
                <w:sz w:val="24"/>
                <w:szCs w:val="24"/>
                <w:lang w:eastAsia="ru-RU"/>
              </w:rPr>
              <w:t>«Вектор магнитной индукции»</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05"/>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103</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 Решение задач по теме: </w:t>
            </w:r>
            <w:r w:rsidRPr="00A76C1D">
              <w:rPr>
                <w:rFonts w:ascii="Times New Roman" w:eastAsia="Times New Roman" w:hAnsi="Times New Roman" w:cs="Times New Roman"/>
                <w:sz w:val="24"/>
                <w:szCs w:val="24"/>
                <w:lang w:eastAsia="ru-RU"/>
              </w:rPr>
              <w:t>«Вектор магнитной индукции»</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П </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110"/>
        </w:trPr>
        <w:tc>
          <w:tcPr>
            <w:tcW w:w="1917" w:type="dxa"/>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104</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Самоиндукция. Энергия магнитного поля.</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Т </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55"/>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105</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Решение задач по теме:</w:t>
            </w:r>
            <w:r w:rsidRPr="00A76C1D">
              <w:rPr>
                <w:rFonts w:ascii="Times New Roman" w:eastAsia="Times New Roman" w:hAnsi="Times New Roman" w:cs="Times New Roman"/>
                <w:sz w:val="24"/>
                <w:szCs w:val="24"/>
                <w:lang w:eastAsia="ru-RU"/>
              </w:rPr>
              <w:t>« Самоиндукция. Энергия магнитного поля.».</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П </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55"/>
        </w:trPr>
        <w:tc>
          <w:tcPr>
            <w:tcW w:w="1917" w:type="dxa"/>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106</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Решение задач по теме:</w:t>
            </w:r>
            <w:r w:rsidRPr="00A76C1D">
              <w:rPr>
                <w:rFonts w:ascii="Times New Roman" w:eastAsia="Times New Roman" w:hAnsi="Times New Roman" w:cs="Times New Roman"/>
                <w:sz w:val="24"/>
                <w:szCs w:val="24"/>
                <w:lang w:eastAsia="ru-RU"/>
              </w:rPr>
              <w:t>« Самоиндукция. Энергия магнитного поля.».</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132"/>
        </w:trPr>
        <w:tc>
          <w:tcPr>
            <w:tcW w:w="1917" w:type="dxa"/>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107</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Решение задач по разделу "Электродинамика"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51"/>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108</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Решение задач по разделу "Электродинамика"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196"/>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109</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Решение задач по разделу "Электродинамика"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196"/>
        </w:trPr>
        <w:tc>
          <w:tcPr>
            <w:tcW w:w="1917" w:type="dxa"/>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110</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Решение задач по разделу "Электродинамика"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41"/>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111</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Итоговая контрольная работа.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70"/>
        </w:trPr>
        <w:tc>
          <w:tcPr>
            <w:tcW w:w="1917" w:type="dxa"/>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ar-SA"/>
              </w:rPr>
              <w:t xml:space="preserve">Самостоятельная работа обучающихся: </w:t>
            </w:r>
            <w:r w:rsidRPr="00A76C1D">
              <w:rPr>
                <w:rFonts w:ascii="Times New Roman" w:eastAsia="Times New Roman" w:hAnsi="Times New Roman" w:cs="Times New Roman"/>
                <w:sz w:val="24"/>
                <w:szCs w:val="24"/>
                <w:lang w:eastAsia="ru-RU"/>
              </w:rPr>
              <w:t>Работа с конспектом занятия. Подготовка рефератов и презентаций.  Самостоятельная работа с учебником и справочной литературой.</w:t>
            </w:r>
          </w:p>
          <w:p w:rsidR="00A76C1D" w:rsidRPr="00A76C1D" w:rsidRDefault="00A76C1D" w:rsidP="0031589D">
            <w:pPr>
              <w:numPr>
                <w:ilvl w:val="0"/>
                <w:numId w:val="5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Что такое электродинамика.Близкодействие и действие на расстоянии.</w:t>
            </w:r>
          </w:p>
          <w:p w:rsidR="00A76C1D" w:rsidRPr="00A76C1D" w:rsidRDefault="00A76C1D" w:rsidP="0031589D">
            <w:pPr>
              <w:numPr>
                <w:ilvl w:val="0"/>
                <w:numId w:val="5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Поляризация диэлектриков.</w:t>
            </w:r>
          </w:p>
          <w:p w:rsidR="00A76C1D" w:rsidRPr="00A76C1D" w:rsidRDefault="00A76C1D" w:rsidP="0031589D">
            <w:pPr>
              <w:numPr>
                <w:ilvl w:val="0"/>
                <w:numId w:val="5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Применение конденсаторов.</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 xml:space="preserve"> Решение задач.</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ar-SA"/>
              </w:rPr>
              <w:t>Самостоятельная работа обучающихся:</w:t>
            </w:r>
            <w:r w:rsidRPr="00A76C1D">
              <w:rPr>
                <w:rFonts w:ascii="Times New Roman" w:eastAsia="Times New Roman" w:hAnsi="Times New Roman" w:cs="Times New Roman"/>
                <w:sz w:val="24"/>
                <w:szCs w:val="24"/>
                <w:lang w:eastAsia="ar-SA"/>
              </w:rPr>
              <w:t xml:space="preserve"> </w:t>
            </w:r>
            <w:r w:rsidRPr="00A76C1D">
              <w:rPr>
                <w:rFonts w:ascii="Times New Roman" w:eastAsia="Times New Roman" w:hAnsi="Times New Roman" w:cs="Times New Roman"/>
                <w:sz w:val="24"/>
                <w:szCs w:val="24"/>
                <w:lang w:eastAsia="ru-RU"/>
              </w:rPr>
              <w:t xml:space="preserve">Работа с конспектом занятия.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Самостоятельная работа с учебником и справочной литературой. Подготовка рефератов и презентаций. Выполнение отчётных работ к лабораторным работам.</w:t>
            </w:r>
          </w:p>
          <w:p w:rsidR="00A76C1D" w:rsidRPr="00A76C1D" w:rsidRDefault="00A76C1D" w:rsidP="0031589D">
            <w:pPr>
              <w:numPr>
                <w:ilvl w:val="0"/>
                <w:numId w:val="5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sz w:val="24"/>
                <w:szCs w:val="24"/>
                <w:lang w:eastAsia="ar-SA"/>
              </w:rPr>
              <w:t>Условия необходимые для существования электрического тока.</w:t>
            </w:r>
          </w:p>
          <w:p w:rsidR="00A76C1D" w:rsidRPr="00A76C1D" w:rsidRDefault="00A76C1D" w:rsidP="0031589D">
            <w:pPr>
              <w:numPr>
                <w:ilvl w:val="0"/>
                <w:numId w:val="5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sz w:val="24"/>
                <w:szCs w:val="24"/>
                <w:lang w:eastAsia="ar-SA"/>
              </w:rPr>
              <w:t>Тепловое действие электрического тока.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Решение задач.</w:t>
            </w:r>
          </w:p>
          <w:p w:rsidR="00A76C1D" w:rsidRPr="00A76C1D" w:rsidRDefault="00A76C1D" w:rsidP="00A76C1D">
            <w:pPr>
              <w:autoSpaceDE w:val="0"/>
              <w:autoSpaceDN w:val="0"/>
              <w:adjustRightInd w:val="0"/>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ar-SA"/>
              </w:rPr>
              <w:t xml:space="preserve">Самостоятельная работа обучающихся:  </w:t>
            </w:r>
            <w:r w:rsidRPr="00A76C1D">
              <w:rPr>
                <w:rFonts w:ascii="Times New Roman" w:eastAsia="Times New Roman" w:hAnsi="Times New Roman" w:cs="Times New Roman"/>
                <w:sz w:val="24"/>
                <w:szCs w:val="24"/>
                <w:lang w:eastAsia="ru-RU"/>
              </w:rPr>
              <w:t>Работа с конспектом занятия.</w:t>
            </w:r>
          </w:p>
          <w:p w:rsidR="00A76C1D" w:rsidRPr="00A76C1D" w:rsidRDefault="00A76C1D" w:rsidP="00A76C1D">
            <w:pPr>
              <w:autoSpaceDE w:val="0"/>
              <w:autoSpaceDN w:val="0"/>
              <w:adjustRightInd w:val="0"/>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Самостоятельная работа с учебником и справочной литературой.</w:t>
            </w:r>
          </w:p>
          <w:p w:rsidR="00A76C1D" w:rsidRPr="00A76C1D" w:rsidRDefault="00A76C1D" w:rsidP="0031589D">
            <w:pPr>
              <w:numPr>
                <w:ilvl w:val="0"/>
                <w:numId w:val="5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 xml:space="preserve">Сверхпроводимость. </w:t>
            </w:r>
          </w:p>
          <w:p w:rsidR="00A76C1D" w:rsidRPr="00A76C1D" w:rsidRDefault="00A76C1D" w:rsidP="0031589D">
            <w:pPr>
              <w:numPr>
                <w:ilvl w:val="0"/>
                <w:numId w:val="5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sz w:val="24"/>
                <w:szCs w:val="24"/>
                <w:lang w:eastAsia="ar-SA"/>
              </w:rPr>
              <w:t>Полупроводниковые приборы.</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sz w:val="24"/>
                <w:szCs w:val="24"/>
                <w:lang w:eastAsia="ar-SA"/>
              </w:rPr>
              <w:t xml:space="preserve">Несамостоятельные и самостоятельные разряды. </w:t>
            </w:r>
            <w:r w:rsidRPr="00A76C1D">
              <w:rPr>
                <w:rFonts w:ascii="Times New Roman" w:eastAsia="Times New Roman" w:hAnsi="Times New Roman" w:cs="Times New Roman"/>
                <w:bCs/>
                <w:sz w:val="24"/>
                <w:szCs w:val="24"/>
                <w:lang w:eastAsia="ar-SA"/>
              </w:rPr>
              <w:t>Плазма.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A76C1D" w:rsidRPr="00A76C1D" w:rsidTr="00A76C1D">
        <w:trPr>
          <w:gridBefore w:val="1"/>
          <w:wBefore w:w="34" w:type="dxa"/>
          <w:trHeight w:val="136"/>
        </w:trPr>
        <w:tc>
          <w:tcPr>
            <w:tcW w:w="12542" w:type="dxa"/>
            <w:gridSpan w:val="3"/>
            <w:tcBorders>
              <w:top w:val="single" w:sz="4" w:space="0" w:color="auto"/>
              <w:left w:val="single" w:sz="4" w:space="0" w:color="auto"/>
              <w:bottom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991" w:type="dxa"/>
            <w:gridSpan w:val="4"/>
            <w:tcBorders>
              <w:top w:val="single" w:sz="4" w:space="0" w:color="auto"/>
              <w:left w:val="single" w:sz="4" w:space="0" w:color="auto"/>
              <w:bottom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bCs/>
                <w:sz w:val="24"/>
                <w:szCs w:val="24"/>
                <w:lang w:eastAsia="ru-RU"/>
              </w:rPr>
            </w:pPr>
          </w:p>
        </w:tc>
      </w:tr>
      <w:tr w:rsidR="00A76C1D" w:rsidRPr="00A76C1D" w:rsidTr="00A76C1D">
        <w:trPr>
          <w:gridBefore w:val="1"/>
          <w:wBefore w:w="34" w:type="dxa"/>
          <w:trHeight w:val="270"/>
        </w:trPr>
        <w:tc>
          <w:tcPr>
            <w:tcW w:w="1917"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Раздел 4</w:t>
            </w:r>
          </w:p>
        </w:tc>
        <w:tc>
          <w:tcPr>
            <w:tcW w:w="1062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 xml:space="preserve">Колебания и волны </w:t>
            </w:r>
          </w:p>
        </w:tc>
        <w:tc>
          <w:tcPr>
            <w:tcW w:w="1991" w:type="dxa"/>
            <w:gridSpan w:val="4"/>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A76C1D" w:rsidRPr="00A76C1D" w:rsidTr="00A76C1D">
        <w:trPr>
          <w:gridBefore w:val="1"/>
          <w:wBefore w:w="34" w:type="dxa"/>
          <w:trHeight w:val="391"/>
        </w:trPr>
        <w:tc>
          <w:tcPr>
            <w:tcW w:w="1917" w:type="dxa"/>
            <w:vMerge w:val="restart"/>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Колебания и волны</w:t>
            </w: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112</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 xml:space="preserve">Механические колебания.  </w:t>
            </w:r>
            <w:r w:rsidRPr="00A76C1D">
              <w:rPr>
                <w:rFonts w:ascii="Times New Roman" w:eastAsia="Times New Roman" w:hAnsi="Times New Roman" w:cs="Times New Roman"/>
                <w:sz w:val="24"/>
                <w:szCs w:val="24"/>
                <w:lang w:eastAsia="ru-RU"/>
              </w:rPr>
              <w:t>Колебательное движение. Гармонические колебания. Свободные механические колебания.</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391"/>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113</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Линейные механические колебательные системы. превращение энергии при колебательном движении.</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391"/>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114</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Свободные затухающие механические колебания. Вынужденные механические колебания.</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391"/>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115</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Решение задач по теме: «Характеристики пружинного маятника»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391"/>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116</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Решение задач по теме:</w:t>
            </w:r>
            <w:r w:rsidRPr="00A76C1D">
              <w:rPr>
                <w:rFonts w:ascii="Times New Roman" w:eastAsia="Times New Roman" w:hAnsi="Times New Roman" w:cs="Times New Roman"/>
                <w:sz w:val="24"/>
                <w:szCs w:val="24"/>
                <w:lang w:eastAsia="ru-RU"/>
              </w:rPr>
              <w:t xml:space="preserve"> «Характеристики нитяного маятника»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391"/>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117</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 xml:space="preserve">Упругие волны. </w:t>
            </w:r>
            <w:r w:rsidRPr="00A76C1D">
              <w:rPr>
                <w:rFonts w:ascii="Times New Roman" w:eastAsia="Times New Roman" w:hAnsi="Times New Roman" w:cs="Times New Roman"/>
                <w:sz w:val="24"/>
                <w:szCs w:val="24"/>
                <w:lang w:eastAsia="ru-RU"/>
              </w:rPr>
              <w:t>Поперечные и продольные волны. Характеристики волны. Уравнение плоской бегущей волны.</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391"/>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118</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Лабораторная работа: "Изучение зависимости периода колебаний нитяного маятника от длины нити."</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П </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391"/>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119</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Лабораторная работа: "Изучение зависимости периода колебаний нитяного маятника от длины нити."</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 xml:space="preserve">П </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391"/>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120</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Решение задач по теме: «Характеристики механических волн»</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 xml:space="preserve">П </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01"/>
        </w:trPr>
        <w:tc>
          <w:tcPr>
            <w:tcW w:w="1917" w:type="dxa"/>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121</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Интерференция волн.</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Т </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01"/>
        </w:trPr>
        <w:tc>
          <w:tcPr>
            <w:tcW w:w="1917" w:type="dxa"/>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122</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Понятие о дифракции волн.</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Т </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89"/>
        </w:trPr>
        <w:tc>
          <w:tcPr>
            <w:tcW w:w="1917" w:type="dxa"/>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123</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Звуковые волны. ультразвук и его применение.</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127"/>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124</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Решение задач по теме: «Звуковые волны»</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6"/>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125</w:t>
            </w:r>
          </w:p>
        </w:tc>
        <w:tc>
          <w:tcPr>
            <w:tcW w:w="9916" w:type="dxa"/>
            <w:tcBorders>
              <w:top w:val="single" w:sz="4" w:space="0" w:color="auto"/>
              <w:left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Решение задач по теме: "Механические колебания и волны"</w:t>
            </w:r>
          </w:p>
        </w:tc>
        <w:tc>
          <w:tcPr>
            <w:tcW w:w="985" w:type="dxa"/>
            <w:gridSpan w:val="2"/>
            <w:tcBorders>
              <w:top w:val="single" w:sz="4" w:space="0" w:color="auto"/>
              <w:left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6"/>
        </w:trPr>
        <w:tc>
          <w:tcPr>
            <w:tcW w:w="1917" w:type="dxa"/>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126</w:t>
            </w:r>
          </w:p>
        </w:tc>
        <w:tc>
          <w:tcPr>
            <w:tcW w:w="9916" w:type="dxa"/>
            <w:tcBorders>
              <w:top w:val="single" w:sz="4" w:space="0" w:color="auto"/>
              <w:left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Решение задач по теме: "Механические колебания и волны"</w:t>
            </w:r>
          </w:p>
        </w:tc>
        <w:tc>
          <w:tcPr>
            <w:tcW w:w="985" w:type="dxa"/>
            <w:gridSpan w:val="2"/>
            <w:tcBorders>
              <w:top w:val="single" w:sz="4" w:space="0" w:color="auto"/>
              <w:left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353"/>
        </w:trPr>
        <w:tc>
          <w:tcPr>
            <w:tcW w:w="1917" w:type="dxa"/>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127</w:t>
            </w:r>
          </w:p>
        </w:tc>
        <w:tc>
          <w:tcPr>
            <w:tcW w:w="9916" w:type="dxa"/>
            <w:tcBorders>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Контрольная работа по теме:  «Механические колебания и волны».</w:t>
            </w:r>
          </w:p>
        </w:tc>
        <w:tc>
          <w:tcPr>
            <w:tcW w:w="985" w:type="dxa"/>
            <w:gridSpan w:val="2"/>
            <w:tcBorders>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342"/>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128</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Электромагнитные колебания</w:t>
            </w:r>
            <w:r w:rsidRPr="00A76C1D">
              <w:rPr>
                <w:rFonts w:ascii="Times New Roman" w:eastAsia="Times New Roman" w:hAnsi="Times New Roman" w:cs="Times New Roman"/>
                <w:sz w:val="24"/>
                <w:szCs w:val="24"/>
                <w:lang w:eastAsia="ru-RU"/>
              </w:rPr>
              <w:t>. Свободные электромагнитные колебания</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342"/>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129</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sz w:val="24"/>
                <w:szCs w:val="24"/>
                <w:lang w:eastAsia="ru-RU"/>
              </w:rPr>
              <w:t>Превращение энергии в колебательном контуре.</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342"/>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130</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sz w:val="24"/>
                <w:szCs w:val="24"/>
                <w:lang w:eastAsia="ru-RU"/>
              </w:rPr>
              <w:t>Затухающие электромагнитные колебания. Генератор незатухающих электромагнитных колебаний.</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342"/>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131</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sz w:val="24"/>
                <w:szCs w:val="24"/>
                <w:lang w:eastAsia="ru-RU"/>
              </w:rPr>
              <w:t>Вынужденные электрические колебания.</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342"/>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132</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sz w:val="24"/>
                <w:szCs w:val="24"/>
                <w:lang w:eastAsia="ru-RU"/>
              </w:rPr>
              <w:t>Переменный ток. Генератор переменного тока.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342"/>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133</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sz w:val="24"/>
                <w:szCs w:val="24"/>
                <w:lang w:eastAsia="ru-RU"/>
              </w:rPr>
              <w:t>Емкостное и индуктивное сопротивления переменного тока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342"/>
        </w:trPr>
        <w:tc>
          <w:tcPr>
            <w:tcW w:w="1917" w:type="dxa"/>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134</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 xml:space="preserve">Решение задач по теме: </w:t>
            </w:r>
            <w:r w:rsidRPr="00A76C1D">
              <w:rPr>
                <w:rFonts w:ascii="Times New Roman" w:eastAsia="Times New Roman" w:hAnsi="Times New Roman" w:cs="Times New Roman"/>
                <w:sz w:val="24"/>
                <w:szCs w:val="24"/>
                <w:lang w:eastAsia="ru-RU"/>
              </w:rPr>
              <w:t>« Переменный ток.»</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342"/>
        </w:trPr>
        <w:tc>
          <w:tcPr>
            <w:tcW w:w="1917" w:type="dxa"/>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135</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Решение задач по теме: </w:t>
            </w:r>
            <w:r w:rsidRPr="00A76C1D">
              <w:rPr>
                <w:rFonts w:ascii="Times New Roman" w:eastAsia="Times New Roman" w:hAnsi="Times New Roman" w:cs="Times New Roman"/>
                <w:sz w:val="24"/>
                <w:szCs w:val="24"/>
                <w:lang w:eastAsia="ru-RU"/>
              </w:rPr>
              <w:t>« Переменный ток.»</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340"/>
        </w:trPr>
        <w:tc>
          <w:tcPr>
            <w:tcW w:w="1917" w:type="dxa"/>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136</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Решение задач по теме:</w:t>
            </w:r>
            <w:r w:rsidRPr="00A76C1D">
              <w:rPr>
                <w:rFonts w:ascii="Times New Roman" w:eastAsia="Times New Roman" w:hAnsi="Times New Roman" w:cs="Times New Roman"/>
                <w:sz w:val="24"/>
                <w:szCs w:val="24"/>
                <w:lang w:eastAsia="ru-RU"/>
              </w:rPr>
              <w:t xml:space="preserve"> «Активные и реактивные сопротивления»</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479"/>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137</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Закон Ома для элетрической цепи переменного тока.   Работа и мощность переменного тока. </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479"/>
        </w:trPr>
        <w:tc>
          <w:tcPr>
            <w:tcW w:w="1917" w:type="dxa"/>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138</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Решение задач по теме:</w:t>
            </w:r>
            <w:r w:rsidRPr="00A76C1D">
              <w:rPr>
                <w:rFonts w:ascii="Times New Roman" w:eastAsia="Times New Roman" w:hAnsi="Times New Roman" w:cs="Times New Roman"/>
                <w:sz w:val="24"/>
                <w:szCs w:val="24"/>
                <w:lang w:eastAsia="ru-RU"/>
              </w:rPr>
              <w:t xml:space="preserve"> Работа и мощность переменного тока.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479"/>
        </w:trPr>
        <w:tc>
          <w:tcPr>
            <w:tcW w:w="1917" w:type="dxa"/>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139</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sz w:val="24"/>
                <w:szCs w:val="24"/>
                <w:lang w:eastAsia="ru-RU"/>
              </w:rPr>
              <w:t>Генераторы тока. Трансформаторы.</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479"/>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140</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sz w:val="24"/>
                <w:szCs w:val="24"/>
                <w:lang w:eastAsia="ru-RU"/>
              </w:rPr>
              <w:t>Токи высокой частоты. Получение, передача и распределение электроэнергии.</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71"/>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141</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Решение задач по теме:</w:t>
            </w:r>
            <w:r w:rsidRPr="00A76C1D">
              <w:rPr>
                <w:rFonts w:ascii="Times New Roman" w:eastAsia="Times New Roman" w:hAnsi="Times New Roman" w:cs="Times New Roman"/>
                <w:sz w:val="24"/>
                <w:szCs w:val="24"/>
                <w:lang w:eastAsia="ru-RU"/>
              </w:rPr>
              <w:t xml:space="preserve"> Работа и мощность переменного тока.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42"/>
        </w:trPr>
        <w:tc>
          <w:tcPr>
            <w:tcW w:w="1917" w:type="dxa"/>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142</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Электромагнитные волны</w:t>
            </w:r>
            <w:r w:rsidRPr="00A76C1D">
              <w:rPr>
                <w:rFonts w:ascii="Times New Roman" w:eastAsia="Times New Roman" w:hAnsi="Times New Roman" w:cs="Times New Roman"/>
                <w:sz w:val="24"/>
                <w:szCs w:val="24"/>
                <w:lang w:eastAsia="ru-RU"/>
              </w:rPr>
              <w:t xml:space="preserve">. Электромагнитное поле как особый вид материи. </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42"/>
        </w:trPr>
        <w:tc>
          <w:tcPr>
            <w:tcW w:w="1917" w:type="dxa"/>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143</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sz w:val="24"/>
                <w:szCs w:val="24"/>
                <w:lang w:eastAsia="ru-RU"/>
              </w:rPr>
              <w:t>Электромагнитные волны. Вибратор Герца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42"/>
        </w:trPr>
        <w:tc>
          <w:tcPr>
            <w:tcW w:w="1917" w:type="dxa"/>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144</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sz w:val="24"/>
                <w:szCs w:val="24"/>
                <w:lang w:eastAsia="ru-RU"/>
              </w:rPr>
              <w:t xml:space="preserve">Открытый колебательный контур. </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21"/>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145</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Изобретение радио А.С. Поповым. Понятие о радиосвязи.</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21"/>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146</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Применение электромагнитных волн.</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21"/>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147</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Лабораторная работа по теме: «Проверка закона Ома для цепи переменного тока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21"/>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148</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contextualSpacing/>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Лабораторная работа по теме: «Изучение явления резонанса  в электрическом колебательном контуре»</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21"/>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149</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“Колебания и волны”</w:t>
            </w:r>
            <w:r w:rsidRPr="00A76C1D">
              <w:rPr>
                <w:rFonts w:ascii="Calibri" w:eastAsia="Calibri" w:hAnsi="Calibri" w:cs="Times New Roman"/>
              </w:rPr>
              <w:t xml:space="preserve"> </w:t>
            </w:r>
            <w:r w:rsidRPr="00A76C1D">
              <w:rPr>
                <w:rFonts w:ascii="Times New Roman" w:eastAsia="Times New Roman" w:hAnsi="Times New Roman" w:cs="Times New Roman"/>
                <w:sz w:val="24"/>
                <w:szCs w:val="24"/>
                <w:lang w:eastAsia="ru-RU"/>
              </w:rPr>
              <w:t>Решение задач по теме: “Колебания и волны”</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21"/>
        </w:trPr>
        <w:tc>
          <w:tcPr>
            <w:tcW w:w="1917" w:type="dxa"/>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150</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Контрольная работа по теме:  «Электромагнитные колебания и волны».</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1828"/>
        </w:trPr>
        <w:tc>
          <w:tcPr>
            <w:tcW w:w="1917" w:type="dxa"/>
            <w:vMerge/>
            <w:tcBorders>
              <w:left w:val="single" w:sz="4" w:space="0" w:color="auto"/>
              <w:bottom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12616" w:type="dxa"/>
            <w:gridSpan w:val="6"/>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sz w:val="24"/>
                <w:szCs w:val="24"/>
                <w:lang w:eastAsia="ar-SA"/>
              </w:rPr>
            </w:pPr>
            <w:r w:rsidRPr="00A76C1D">
              <w:rPr>
                <w:rFonts w:ascii="Times New Roman" w:eastAsia="Times New Roman" w:hAnsi="Times New Roman" w:cs="Times New Roman"/>
                <w:bCs/>
                <w:sz w:val="24"/>
                <w:szCs w:val="24"/>
                <w:lang w:eastAsia="ar-SA"/>
              </w:rPr>
              <w:t>Самостоятельная работа обучающихся</w:t>
            </w:r>
            <w:r w:rsidRPr="00A76C1D">
              <w:rPr>
                <w:rFonts w:ascii="Times New Roman" w:eastAsia="Times New Roman" w:hAnsi="Times New Roman" w:cs="Times New Roman"/>
                <w:sz w:val="24"/>
                <w:szCs w:val="24"/>
                <w:lang w:eastAsia="ar-SA"/>
              </w:rPr>
              <w:t xml:space="preserve">:  </w:t>
            </w:r>
            <w:r w:rsidRPr="00A76C1D">
              <w:rPr>
                <w:rFonts w:ascii="Times New Roman" w:eastAsia="Times New Roman" w:hAnsi="Times New Roman" w:cs="Times New Roman"/>
                <w:sz w:val="24"/>
                <w:szCs w:val="24"/>
                <w:lang w:eastAsia="ru-RU"/>
              </w:rPr>
              <w:t>Работа с конспектом занятия. Подготовка рефератов и презентаций. Самостоятельная работа с учебником и справочной литературой.</w:t>
            </w:r>
          </w:p>
          <w:p w:rsidR="00A76C1D" w:rsidRPr="00A76C1D" w:rsidRDefault="00A76C1D" w:rsidP="0031589D">
            <w:pPr>
              <w:numPr>
                <w:ilvl w:val="0"/>
                <w:numId w:val="57"/>
              </w:numPr>
              <w:suppressAutoHyphens/>
              <w:spacing w:after="0" w:line="240" w:lineRule="auto"/>
              <w:jc w:val="both"/>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 xml:space="preserve">Применение закона Ампера. Громкоговоритель. </w:t>
            </w:r>
          </w:p>
          <w:p w:rsidR="00A76C1D" w:rsidRPr="00A76C1D" w:rsidRDefault="00A76C1D" w:rsidP="0031589D">
            <w:pPr>
              <w:numPr>
                <w:ilvl w:val="0"/>
                <w:numId w:val="57"/>
              </w:numPr>
              <w:suppressAutoHyphens/>
              <w:spacing w:after="0" w:line="240" w:lineRule="auto"/>
              <w:jc w:val="both"/>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Магнитные свойства вещества.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Решение задач.</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sz w:val="24"/>
                <w:szCs w:val="24"/>
                <w:lang w:eastAsia="ar-SA"/>
              </w:rPr>
            </w:pPr>
            <w:r w:rsidRPr="00A76C1D">
              <w:rPr>
                <w:rFonts w:ascii="Times New Roman" w:eastAsia="Times New Roman" w:hAnsi="Times New Roman" w:cs="Times New Roman"/>
                <w:bCs/>
                <w:sz w:val="24"/>
                <w:szCs w:val="24"/>
                <w:lang w:eastAsia="ar-SA"/>
              </w:rPr>
              <w:t>Самостоятельная работа обучающихся:</w:t>
            </w:r>
            <w:r w:rsidRPr="00A76C1D">
              <w:rPr>
                <w:rFonts w:ascii="Times New Roman" w:eastAsia="Times New Roman" w:hAnsi="Times New Roman" w:cs="Times New Roman"/>
                <w:sz w:val="24"/>
                <w:szCs w:val="24"/>
                <w:lang w:eastAsia="ru-RU"/>
              </w:rPr>
              <w:t xml:space="preserve"> Подготовка рефератов и презентаций.</w:t>
            </w:r>
          </w:p>
          <w:p w:rsidR="00A76C1D" w:rsidRPr="00A76C1D" w:rsidRDefault="00A76C1D" w:rsidP="0031589D">
            <w:pPr>
              <w:numPr>
                <w:ilvl w:val="0"/>
                <w:numId w:val="5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Биография Фарадея.</w:t>
            </w:r>
          </w:p>
          <w:p w:rsidR="00A76C1D" w:rsidRPr="00A76C1D" w:rsidRDefault="00A76C1D" w:rsidP="0031589D">
            <w:pPr>
              <w:numPr>
                <w:ilvl w:val="0"/>
                <w:numId w:val="5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Электродинамический микрофон.</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ar-SA"/>
              </w:rPr>
              <w:t>Решение задач.</w:t>
            </w:r>
          </w:p>
        </w:tc>
      </w:tr>
      <w:tr w:rsidR="00A76C1D" w:rsidRPr="00A76C1D" w:rsidTr="00A76C1D">
        <w:trPr>
          <w:gridBefore w:val="1"/>
          <w:wBefore w:w="34" w:type="dxa"/>
          <w:trHeight w:val="320"/>
        </w:trPr>
        <w:tc>
          <w:tcPr>
            <w:tcW w:w="1917" w:type="dxa"/>
            <w:tcBorders>
              <w:left w:val="single" w:sz="4" w:space="0" w:color="auto"/>
              <w:bottom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Cs/>
                <w:color w:val="FF0000"/>
                <w:sz w:val="32"/>
                <w:szCs w:val="32"/>
                <w:lang w:eastAsia="ru-RU"/>
              </w:rPr>
            </w:pPr>
          </w:p>
        </w:tc>
        <w:tc>
          <w:tcPr>
            <w:tcW w:w="12616" w:type="dxa"/>
            <w:gridSpan w:val="6"/>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color w:val="FF0000"/>
                <w:sz w:val="32"/>
                <w:szCs w:val="32"/>
                <w:lang w:eastAsia="ar-SA"/>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color w:val="FF0000"/>
                <w:sz w:val="32"/>
                <w:szCs w:val="32"/>
                <w:lang w:eastAsia="ar-SA"/>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color w:val="FF0000"/>
                <w:sz w:val="32"/>
                <w:szCs w:val="32"/>
                <w:lang w:eastAsia="ar-SA"/>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
                <w:bCs/>
                <w:color w:val="FF0000"/>
                <w:sz w:val="32"/>
                <w:szCs w:val="32"/>
                <w:lang w:eastAsia="ar-SA"/>
              </w:rPr>
            </w:pPr>
            <w:r w:rsidRPr="00A76C1D">
              <w:rPr>
                <w:rFonts w:ascii="Times New Roman" w:eastAsia="Times New Roman" w:hAnsi="Times New Roman" w:cs="Times New Roman"/>
                <w:b/>
                <w:bCs/>
                <w:color w:val="FF0000"/>
                <w:sz w:val="32"/>
                <w:szCs w:val="32"/>
                <w:lang w:eastAsia="ar-SA"/>
              </w:rPr>
              <w:t>4 семестр</w:t>
            </w:r>
          </w:p>
        </w:tc>
      </w:tr>
      <w:tr w:rsidR="00A76C1D" w:rsidRPr="00A76C1D" w:rsidTr="00A76C1D">
        <w:trPr>
          <w:gridBefore w:val="1"/>
          <w:wBefore w:w="34" w:type="dxa"/>
          <w:trHeight w:val="20"/>
        </w:trPr>
        <w:tc>
          <w:tcPr>
            <w:tcW w:w="1917"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Раздел 5</w:t>
            </w:r>
          </w:p>
        </w:tc>
        <w:tc>
          <w:tcPr>
            <w:tcW w:w="1062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 xml:space="preserve">Оптика </w:t>
            </w:r>
          </w:p>
        </w:tc>
        <w:tc>
          <w:tcPr>
            <w:tcW w:w="1991" w:type="dxa"/>
            <w:gridSpan w:val="4"/>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A76C1D" w:rsidRPr="00A76C1D" w:rsidTr="00A76C1D">
        <w:trPr>
          <w:gridBefore w:val="1"/>
          <w:wBefore w:w="34" w:type="dxa"/>
          <w:trHeight w:val="20"/>
        </w:trPr>
        <w:tc>
          <w:tcPr>
            <w:tcW w:w="1917" w:type="dxa"/>
            <w:vMerge w:val="restart"/>
            <w:tcBorders>
              <w:top w:val="single" w:sz="4" w:space="0" w:color="auto"/>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Оптика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2616" w:type="dxa"/>
            <w:gridSpan w:val="6"/>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Содержание учебного материала</w:t>
            </w:r>
          </w:p>
        </w:tc>
      </w:tr>
      <w:tr w:rsidR="00A76C1D" w:rsidRPr="00A76C1D" w:rsidTr="00A76C1D">
        <w:trPr>
          <w:gridBefore w:val="1"/>
          <w:wBefore w:w="34" w:type="dxa"/>
          <w:trHeight w:val="293"/>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quot;Times New Roman&quot;"/>
                <w:b/>
                <w:sz w:val="24"/>
                <w:szCs w:val="24"/>
                <w:lang w:eastAsia="ru-RU"/>
              </w:rPr>
              <w:t>Природа света</w:t>
            </w:r>
            <w:r w:rsidRPr="00A76C1D">
              <w:rPr>
                <w:rFonts w:ascii="Times New Roman" w:eastAsia="Times New Roman" w:hAnsi="Times New Roman" w:cs="&quot;Times New Roman&quot;"/>
                <w:sz w:val="24"/>
                <w:szCs w:val="24"/>
                <w:lang w:eastAsia="ru-RU"/>
              </w:rPr>
              <w:t>. Скорость распространения света. Законы отражения и преломления света. Полное отражение.</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304"/>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2</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sz w:val="24"/>
                <w:szCs w:val="24"/>
                <w:lang w:eastAsia="ru-RU"/>
              </w:rPr>
              <w:t>Полное отражение. Линзы.</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93"/>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3</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sz w:val="24"/>
                <w:szCs w:val="24"/>
                <w:lang w:eastAsia="ru-RU"/>
              </w:rPr>
              <w:t>Глаз как оптическая система. Оптические приборы.</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54"/>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4</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Волновые свойства света</w:t>
            </w:r>
            <w:r w:rsidRPr="00A76C1D">
              <w:rPr>
                <w:rFonts w:ascii="Times New Roman" w:eastAsia="Times New Roman" w:hAnsi="Times New Roman" w:cs="Times New Roman"/>
                <w:sz w:val="24"/>
                <w:szCs w:val="24"/>
                <w:lang w:eastAsia="ru-RU"/>
              </w:rPr>
              <w:t xml:space="preserve">. Интерференция света. Когерентность световых лучей. Интерференция в тонких пленках. </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54"/>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5</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sz w:val="24"/>
                <w:szCs w:val="24"/>
                <w:lang w:eastAsia="ru-RU"/>
              </w:rPr>
              <w:t>Полосы равной толщины. Кольца Ньютона. Использование интерференции в науке и технике.</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54"/>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6</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sz w:val="24"/>
                <w:szCs w:val="24"/>
                <w:lang w:eastAsia="ru-RU"/>
              </w:rPr>
              <w:t>Дифракция света. Дифракция на щели в параллельных лучах. Дифракционная решетка.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54"/>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7</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sz w:val="24"/>
                <w:szCs w:val="24"/>
                <w:lang w:eastAsia="ru-RU"/>
              </w:rPr>
              <w:t>Понятие о голографии. Поляризация поперечных волн. Поляризация света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54"/>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8</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sz w:val="24"/>
                <w:szCs w:val="24"/>
                <w:lang w:eastAsia="ru-RU"/>
              </w:rPr>
              <w:t>Двойное лучепреломление. Поляроиды. Дисперсия света.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54"/>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9</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sz w:val="24"/>
                <w:szCs w:val="24"/>
                <w:lang w:eastAsia="ru-RU"/>
              </w:rPr>
              <w:t xml:space="preserve">Виды спектров. Спектры испускания. Спектры поглощения. </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54"/>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10</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Ультрафиолетовое и инфракрасное излучения. Рентгеновские лучи. Их природа и свойства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91"/>
        </w:trPr>
        <w:tc>
          <w:tcPr>
            <w:tcW w:w="1917" w:type="dxa"/>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11</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Решение задач по теме: «Построение изображения в линзах»</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91"/>
        </w:trPr>
        <w:tc>
          <w:tcPr>
            <w:tcW w:w="1917" w:type="dxa"/>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12</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Лабораторная работа по теме: «Изучение изображения предметов в тонкой линзе»</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91"/>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13</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Лабораторная работа по теме: «Изучение интерференции и дифракции света»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П </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98"/>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14</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Контрольная работа  по теме:  «Геометрическая оптика и волновые свойства света»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449"/>
        </w:trPr>
        <w:tc>
          <w:tcPr>
            <w:tcW w:w="1917" w:type="dxa"/>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ar-SA"/>
              </w:rPr>
              <w:t>Самостоятельная работа обучающихся:</w:t>
            </w:r>
            <w:r w:rsidRPr="00A76C1D">
              <w:rPr>
                <w:rFonts w:ascii="Times New Roman" w:eastAsia="Times New Roman" w:hAnsi="Times New Roman" w:cs="Times New Roman"/>
                <w:sz w:val="24"/>
                <w:szCs w:val="24"/>
                <w:lang w:eastAsia="ru-RU"/>
              </w:rPr>
              <w:t xml:space="preserve"> Работа с конспектом занятия. Подготовка рефератов и презентаций. Самостоятельная работа с учебником и справочной литературой.</w:t>
            </w:r>
          </w:p>
          <w:p w:rsidR="00A76C1D" w:rsidRPr="00A76C1D" w:rsidRDefault="00A76C1D" w:rsidP="00A76C1D">
            <w:pPr>
              <w:autoSpaceDE w:val="0"/>
              <w:autoSpaceDN w:val="0"/>
              <w:adjustRightInd w:val="0"/>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Выполнение отчётных работ к лабораторным работам.</w:t>
            </w:r>
          </w:p>
          <w:p w:rsidR="00A76C1D" w:rsidRPr="00A76C1D" w:rsidRDefault="00A76C1D" w:rsidP="0031589D">
            <w:pPr>
              <w:numPr>
                <w:ilvl w:val="0"/>
                <w:numId w:val="59"/>
              </w:numPr>
              <w:suppressAutoHyphens/>
              <w:spacing w:after="0" w:line="228" w:lineRule="auto"/>
              <w:jc w:val="both"/>
              <w:rPr>
                <w:rFonts w:ascii="Times New Roman" w:eastAsia="Times New Roman" w:hAnsi="Times New Roman" w:cs="Times New Roman"/>
                <w:sz w:val="24"/>
                <w:szCs w:val="24"/>
                <w:lang w:eastAsia="ar-SA"/>
              </w:rPr>
            </w:pPr>
            <w:r w:rsidRPr="00A76C1D">
              <w:rPr>
                <w:rFonts w:ascii="Times New Roman" w:eastAsia="Times New Roman" w:hAnsi="Times New Roman" w:cs="Times New Roman"/>
                <w:bCs/>
                <w:sz w:val="24"/>
                <w:szCs w:val="24"/>
                <w:lang w:eastAsia="ar-SA"/>
              </w:rPr>
              <w:t>Динамика колебательного движения.</w:t>
            </w:r>
          </w:p>
          <w:p w:rsidR="00A76C1D" w:rsidRPr="00A76C1D" w:rsidRDefault="00A76C1D" w:rsidP="0031589D">
            <w:pPr>
              <w:numPr>
                <w:ilvl w:val="0"/>
                <w:numId w:val="59"/>
              </w:numPr>
              <w:suppressAutoHyphens/>
              <w:spacing w:after="0" w:line="228" w:lineRule="auto"/>
              <w:jc w:val="both"/>
              <w:rPr>
                <w:rFonts w:ascii="Times New Roman" w:eastAsia="Times New Roman" w:hAnsi="Times New Roman" w:cs="Times New Roman"/>
                <w:sz w:val="24"/>
                <w:szCs w:val="24"/>
                <w:lang w:eastAsia="ar-SA"/>
              </w:rPr>
            </w:pPr>
            <w:r w:rsidRPr="00A76C1D">
              <w:rPr>
                <w:rFonts w:ascii="Times New Roman" w:eastAsia="Times New Roman" w:hAnsi="Times New Roman" w:cs="Times New Roman"/>
                <w:bCs/>
                <w:sz w:val="24"/>
                <w:szCs w:val="24"/>
                <w:lang w:eastAsia="ar-SA"/>
              </w:rPr>
              <w:t xml:space="preserve">Применение резонанса и борьба с ним. </w:t>
            </w:r>
          </w:p>
          <w:p w:rsidR="00A76C1D" w:rsidRPr="00A76C1D" w:rsidRDefault="00A76C1D" w:rsidP="0031589D">
            <w:pPr>
              <w:numPr>
                <w:ilvl w:val="0"/>
                <w:numId w:val="59"/>
              </w:numPr>
              <w:suppressAutoHyphens/>
              <w:spacing w:after="0" w:line="228" w:lineRule="auto"/>
              <w:jc w:val="both"/>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Бегущая волна.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Решение задач.</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sz w:val="24"/>
                <w:szCs w:val="24"/>
                <w:lang w:eastAsia="ar-SA"/>
              </w:rPr>
            </w:pPr>
            <w:r w:rsidRPr="00A76C1D">
              <w:rPr>
                <w:rFonts w:ascii="Times New Roman" w:eastAsia="Times New Roman" w:hAnsi="Times New Roman" w:cs="Times New Roman"/>
                <w:bCs/>
                <w:sz w:val="24"/>
                <w:szCs w:val="24"/>
                <w:lang w:eastAsia="ar-SA"/>
              </w:rPr>
              <w:t>Самостоятельная работа обучающихся</w:t>
            </w:r>
            <w:r w:rsidRPr="00A76C1D">
              <w:rPr>
                <w:rFonts w:ascii="Times New Roman" w:eastAsia="Times New Roman" w:hAnsi="Times New Roman" w:cs="Times New Roman"/>
                <w:sz w:val="24"/>
                <w:szCs w:val="24"/>
                <w:lang w:eastAsia="ar-SA"/>
              </w:rPr>
              <w:t>:</w:t>
            </w:r>
            <w:r w:rsidRPr="00A76C1D">
              <w:rPr>
                <w:rFonts w:ascii="Times New Roman" w:eastAsia="Times New Roman" w:hAnsi="Times New Roman" w:cs="Times New Roman"/>
                <w:sz w:val="24"/>
                <w:szCs w:val="24"/>
                <w:lang w:eastAsia="ru-RU"/>
              </w:rPr>
              <w:t xml:space="preserve"> Подготовка рефератов и презентаций.</w:t>
            </w:r>
          </w:p>
          <w:p w:rsidR="00A76C1D" w:rsidRPr="00A76C1D" w:rsidRDefault="00A76C1D" w:rsidP="0031589D">
            <w:pPr>
              <w:numPr>
                <w:ilvl w:val="0"/>
                <w:numId w:val="60"/>
              </w:numPr>
              <w:suppressAutoHyphens/>
              <w:spacing w:after="0" w:line="240" w:lineRule="auto"/>
              <w:jc w:val="both"/>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 xml:space="preserve">Автоколебания. </w:t>
            </w:r>
          </w:p>
          <w:p w:rsidR="00A76C1D" w:rsidRPr="00A76C1D" w:rsidRDefault="00A76C1D" w:rsidP="0031589D">
            <w:pPr>
              <w:numPr>
                <w:ilvl w:val="0"/>
                <w:numId w:val="60"/>
              </w:numPr>
              <w:suppressAutoHyphens/>
              <w:spacing w:after="0" w:line="240" w:lineRule="auto"/>
              <w:jc w:val="both"/>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Эффективное использование электрической энергии.</w:t>
            </w:r>
          </w:p>
          <w:p w:rsidR="00A76C1D" w:rsidRPr="00A76C1D" w:rsidRDefault="00A76C1D" w:rsidP="0031589D">
            <w:pPr>
              <w:numPr>
                <w:ilvl w:val="0"/>
                <w:numId w:val="60"/>
              </w:numPr>
              <w:suppressAutoHyphens/>
              <w:spacing w:after="0" w:line="240" w:lineRule="auto"/>
              <w:jc w:val="both"/>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Виды электростанций.</w:t>
            </w:r>
          </w:p>
          <w:p w:rsidR="00A76C1D" w:rsidRPr="00A76C1D" w:rsidRDefault="00A76C1D" w:rsidP="0031589D">
            <w:pPr>
              <w:numPr>
                <w:ilvl w:val="0"/>
                <w:numId w:val="60"/>
              </w:numPr>
              <w:suppressAutoHyphens/>
              <w:spacing w:after="0" w:line="228" w:lineRule="auto"/>
              <w:jc w:val="both"/>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Просмотр фильма про аварию на ЧАЭС.</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Решение задач.</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sz w:val="24"/>
                <w:szCs w:val="24"/>
                <w:lang w:eastAsia="ar-SA"/>
              </w:rPr>
            </w:pPr>
            <w:r w:rsidRPr="00A76C1D">
              <w:rPr>
                <w:rFonts w:ascii="Times New Roman" w:eastAsia="Times New Roman" w:hAnsi="Times New Roman" w:cs="Times New Roman"/>
                <w:bCs/>
                <w:sz w:val="24"/>
                <w:szCs w:val="24"/>
                <w:lang w:eastAsia="ar-SA"/>
              </w:rPr>
              <w:t xml:space="preserve">Самостоятельная работа обучающихся: </w:t>
            </w:r>
            <w:r w:rsidRPr="00A76C1D">
              <w:rPr>
                <w:rFonts w:ascii="Times New Roman" w:eastAsia="Times New Roman" w:hAnsi="Times New Roman" w:cs="Times New Roman"/>
                <w:sz w:val="24"/>
                <w:szCs w:val="24"/>
                <w:lang w:eastAsia="ru-RU"/>
              </w:rPr>
              <w:t>Подготовка рефератов и презентаций.</w:t>
            </w:r>
            <w:r w:rsidRPr="00A76C1D">
              <w:rPr>
                <w:rFonts w:ascii="Times New Roman" w:eastAsia="Times New Roman" w:hAnsi="Times New Roman" w:cs="Times New Roman"/>
                <w:sz w:val="24"/>
                <w:szCs w:val="24"/>
                <w:lang w:eastAsia="ar-SA"/>
              </w:rPr>
              <w:t xml:space="preserve">  </w:t>
            </w:r>
          </w:p>
          <w:p w:rsidR="00A76C1D" w:rsidRPr="00A76C1D" w:rsidRDefault="00A76C1D" w:rsidP="0031589D">
            <w:pPr>
              <w:numPr>
                <w:ilvl w:val="0"/>
                <w:numId w:val="6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Применение интерференции.</w:t>
            </w:r>
          </w:p>
          <w:p w:rsidR="00A76C1D" w:rsidRPr="00A76C1D" w:rsidRDefault="00A76C1D" w:rsidP="0031589D">
            <w:pPr>
              <w:numPr>
                <w:ilvl w:val="0"/>
                <w:numId w:val="6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Оптические приборы.</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ar-SA"/>
              </w:rPr>
              <w:t xml:space="preserve"> Решение задач.</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A76C1D" w:rsidRPr="00A76C1D" w:rsidTr="00A76C1D">
        <w:trPr>
          <w:gridBefore w:val="1"/>
          <w:wBefore w:w="34" w:type="dxa"/>
          <w:trHeight w:val="20"/>
        </w:trPr>
        <w:tc>
          <w:tcPr>
            <w:tcW w:w="1917"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Раздел 6</w:t>
            </w:r>
          </w:p>
        </w:tc>
        <w:tc>
          <w:tcPr>
            <w:tcW w:w="1062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Элементы квантовой физики</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A76C1D" w:rsidRPr="00A76C1D" w:rsidTr="00A76C1D">
        <w:trPr>
          <w:gridBefore w:val="1"/>
          <w:wBefore w:w="34" w:type="dxa"/>
          <w:trHeight w:val="20"/>
        </w:trPr>
        <w:tc>
          <w:tcPr>
            <w:tcW w:w="1917"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62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Содержание учебного материала</w:t>
            </w:r>
          </w:p>
        </w:tc>
        <w:tc>
          <w:tcPr>
            <w:tcW w:w="1991" w:type="dxa"/>
            <w:gridSpan w:val="4"/>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A76C1D" w:rsidRPr="00A76C1D" w:rsidTr="00A76C1D">
        <w:trPr>
          <w:gridBefore w:val="1"/>
          <w:wBefore w:w="34" w:type="dxa"/>
          <w:trHeight w:val="245"/>
        </w:trPr>
        <w:tc>
          <w:tcPr>
            <w:tcW w:w="1917" w:type="dxa"/>
            <w:vMerge w:val="restart"/>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Элементы квантовой физики</w:t>
            </w: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15</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Квантовая оптика</w:t>
            </w:r>
            <w:r w:rsidRPr="00A76C1D">
              <w:rPr>
                <w:rFonts w:ascii="Times New Roman" w:eastAsia="Times New Roman" w:hAnsi="Times New Roman" w:cs="Times New Roman"/>
                <w:sz w:val="24"/>
                <w:szCs w:val="24"/>
                <w:lang w:eastAsia="ru-RU"/>
              </w:rPr>
              <w:t xml:space="preserve">. Квантовая гипотеза Планка. Фотоны. </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45"/>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16</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sz w:val="24"/>
                <w:szCs w:val="24"/>
                <w:lang w:eastAsia="ru-RU"/>
              </w:rPr>
              <w:t>Внешний фотоэлектрический эффект. Внутренний фотоэффект. Типы фотоэлементов.</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Т </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45"/>
        </w:trPr>
        <w:tc>
          <w:tcPr>
            <w:tcW w:w="1917" w:type="dxa"/>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17</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 xml:space="preserve"> « Теория фотоэффекта»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304"/>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18</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Решение задач по теме: « Теория фотоэффекта»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304"/>
        </w:trPr>
        <w:tc>
          <w:tcPr>
            <w:tcW w:w="1917" w:type="dxa"/>
            <w:vMerge/>
            <w:tcBorders>
              <w:left w:val="single" w:sz="4" w:space="0" w:color="auto"/>
              <w:right w:val="single" w:sz="4" w:space="0" w:color="auto"/>
            </w:tcBorders>
            <w:vAlign w:val="center"/>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19</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 «Энергия и масса фотона»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304"/>
        </w:trPr>
        <w:tc>
          <w:tcPr>
            <w:tcW w:w="1917" w:type="dxa"/>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20</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Решение задач по теме: «Энергия и масса фотона»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0"/>
        </w:trPr>
        <w:tc>
          <w:tcPr>
            <w:tcW w:w="1917" w:type="dxa"/>
            <w:vMerge/>
            <w:tcBorders>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62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 xml:space="preserve">Самостоятельная работа обучающихся:  </w:t>
            </w:r>
            <w:r w:rsidRPr="00A76C1D">
              <w:rPr>
                <w:rFonts w:ascii="Times New Roman" w:eastAsia="Times New Roman" w:hAnsi="Times New Roman" w:cs="Times New Roman"/>
                <w:sz w:val="24"/>
                <w:szCs w:val="24"/>
                <w:lang w:eastAsia="ru-RU"/>
              </w:rPr>
              <w:t>Подготовка рефератов и презентаций.</w:t>
            </w:r>
          </w:p>
          <w:p w:rsidR="00A76C1D" w:rsidRPr="00A76C1D" w:rsidRDefault="00A76C1D" w:rsidP="0031589D">
            <w:pPr>
              <w:numPr>
                <w:ilvl w:val="0"/>
                <w:numId w:val="6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Относительность одновременности.</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Следствия, вытекающие из постулатов ТО.</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 xml:space="preserve">Самостоятельная работа обучающихся: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Спектральный анализ.</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 xml:space="preserve">Самостоятельная работа обучающихся:  </w:t>
            </w:r>
            <w:r w:rsidRPr="00A76C1D">
              <w:rPr>
                <w:rFonts w:ascii="Times New Roman" w:eastAsia="Times New Roman" w:hAnsi="Times New Roman" w:cs="Times New Roman"/>
                <w:sz w:val="24"/>
                <w:szCs w:val="24"/>
                <w:lang w:eastAsia="ru-RU"/>
              </w:rPr>
              <w:t>Подготовка рефератов и презентаций.</w:t>
            </w:r>
            <w:r w:rsidRPr="00A76C1D">
              <w:rPr>
                <w:rFonts w:ascii="Times New Roman" w:eastAsia="Times New Roman" w:hAnsi="Times New Roman" w:cs="Times New Roman"/>
                <w:sz w:val="24"/>
                <w:szCs w:val="24"/>
                <w:lang w:eastAsia="ar-SA"/>
              </w:rPr>
              <w:t xml:space="preserve">  </w:t>
            </w:r>
          </w:p>
          <w:p w:rsidR="00A76C1D" w:rsidRPr="00A76C1D" w:rsidRDefault="00A76C1D" w:rsidP="0031589D">
            <w:pPr>
              <w:numPr>
                <w:ilvl w:val="0"/>
                <w:numId w:val="6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Применение фотоэффекта.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Решение задач.</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A76C1D" w:rsidRPr="00A76C1D" w:rsidTr="00A76C1D">
        <w:trPr>
          <w:gridBefore w:val="1"/>
          <w:wBefore w:w="34" w:type="dxa"/>
          <w:trHeight w:val="267"/>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21</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Физика атома</w:t>
            </w:r>
            <w:r w:rsidRPr="00A76C1D">
              <w:rPr>
                <w:rFonts w:ascii="Times New Roman" w:eastAsia="Times New Roman" w:hAnsi="Times New Roman" w:cs="Times New Roman"/>
                <w:sz w:val="24"/>
                <w:szCs w:val="24"/>
                <w:lang w:eastAsia="ru-RU"/>
              </w:rPr>
              <w:t xml:space="preserve">. Развитие взглядов на строение вещества. Закономерности в атомных спектрах водорода.  Ядерная модель атома. Опыты Э.Резерфорда. </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67"/>
        </w:trPr>
        <w:tc>
          <w:tcPr>
            <w:tcW w:w="1917" w:type="dxa"/>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22</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sz w:val="24"/>
                <w:szCs w:val="24"/>
                <w:lang w:eastAsia="ru-RU"/>
              </w:rPr>
              <w:t>Модель атома водорода по Н.Бору. Квантовые генераторы.</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A76C1D" w:rsidRPr="00A76C1D" w:rsidTr="00A76C1D">
        <w:trPr>
          <w:gridBefore w:val="1"/>
          <w:wBefore w:w="34" w:type="dxa"/>
          <w:trHeight w:val="267"/>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23</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 xml:space="preserve">Физика атомного ядра. </w:t>
            </w:r>
            <w:r w:rsidRPr="00A76C1D">
              <w:rPr>
                <w:rFonts w:ascii="Times New Roman" w:eastAsia="Times New Roman" w:hAnsi="Times New Roman" w:cs="Times New Roman"/>
                <w:sz w:val="24"/>
                <w:szCs w:val="24"/>
                <w:lang w:eastAsia="ru-RU"/>
              </w:rPr>
              <w:t>Естественная радиоактивность. Закон радиоактивного распада. Способы наблюдения и регистрации заряженных частиц. Эффект Вавилова — Черенкова.</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67"/>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24</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sz w:val="24"/>
                <w:szCs w:val="24"/>
                <w:lang w:eastAsia="ru-RU"/>
              </w:rPr>
              <w:t>Строение атомного ядра. Дефект массы, энергия связи и устойчивость атомных ядер.</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67"/>
        </w:trPr>
        <w:tc>
          <w:tcPr>
            <w:tcW w:w="1917" w:type="dxa"/>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25</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Строение атомного ядра. Дефект массы, энергия связи и устойчивость атомных ядер.</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67"/>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26</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sz w:val="24"/>
                <w:szCs w:val="24"/>
                <w:lang w:eastAsia="ru-RU"/>
              </w:rPr>
              <w:t xml:space="preserve">Ядерные реакции. Искусственная радиоактивность. Деление тяжелых ядер. Цепная ядерная реакция. Управляемая цепная реакция. </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67"/>
        </w:trPr>
        <w:tc>
          <w:tcPr>
            <w:tcW w:w="1917" w:type="dxa"/>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27</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Ядерный реактор. Получение радиоактивных изотопов и их применение</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67"/>
        </w:trPr>
        <w:tc>
          <w:tcPr>
            <w:tcW w:w="1917" w:type="dxa"/>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28</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Биологическое действие радиоактивных излучений. Элементарные частицы.</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67"/>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29</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Cs/>
                <w:sz w:val="24"/>
                <w:szCs w:val="24"/>
                <w:lang w:eastAsia="ru-RU"/>
              </w:rPr>
              <w:t>Решение задач по теме: «Энергия связи атомных ядер»</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 xml:space="preserve">П </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67"/>
        </w:trPr>
        <w:tc>
          <w:tcPr>
            <w:tcW w:w="1917" w:type="dxa"/>
            <w:vMerge/>
            <w:tcBorders>
              <w:left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30</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Решение задач по теме: «Энергия связи атомных ядер»</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67"/>
        </w:trPr>
        <w:tc>
          <w:tcPr>
            <w:tcW w:w="1917" w:type="dxa"/>
            <w:vMerge/>
            <w:tcBorders>
              <w:left w:val="single" w:sz="4" w:space="0" w:color="auto"/>
              <w:right w:val="single" w:sz="4" w:space="0" w:color="auto"/>
            </w:tcBorders>
            <w:vAlign w:val="center"/>
            <w:hideMark/>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31</w:t>
            </w:r>
          </w:p>
        </w:tc>
        <w:tc>
          <w:tcPr>
            <w:tcW w:w="9916"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Контрольная работа: «Элементы квантовой физики»</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 xml:space="preserve">П </w:t>
            </w:r>
          </w:p>
        </w:tc>
        <w:tc>
          <w:tcPr>
            <w:tcW w:w="100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gridBefore w:val="1"/>
          <w:wBefore w:w="34" w:type="dxa"/>
          <w:trHeight w:val="20"/>
        </w:trPr>
        <w:tc>
          <w:tcPr>
            <w:tcW w:w="1917" w:type="dxa"/>
            <w:vMerge/>
            <w:tcBorders>
              <w:left w:val="single" w:sz="4" w:space="0" w:color="auto"/>
              <w:bottom w:val="single" w:sz="4" w:space="0" w:color="auto"/>
              <w:right w:val="single" w:sz="4" w:space="0" w:color="auto"/>
            </w:tcBorders>
            <w:vAlign w:val="center"/>
          </w:tcPr>
          <w:p w:rsidR="00A76C1D" w:rsidRPr="00A76C1D" w:rsidRDefault="00A76C1D" w:rsidP="00A76C1D">
            <w:pPr>
              <w:spacing w:after="0" w:line="240" w:lineRule="auto"/>
              <w:rPr>
                <w:rFonts w:ascii="Times New Roman" w:eastAsia="Times New Roman" w:hAnsi="Times New Roman" w:cs="Times New Roman"/>
                <w:bCs/>
                <w:sz w:val="24"/>
                <w:szCs w:val="24"/>
                <w:lang w:eastAsia="ru-RU"/>
              </w:rPr>
            </w:pPr>
          </w:p>
        </w:tc>
        <w:tc>
          <w:tcPr>
            <w:tcW w:w="12616" w:type="dxa"/>
            <w:gridSpan w:val="6"/>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Cs/>
                <w:sz w:val="24"/>
                <w:szCs w:val="24"/>
              </w:rPr>
            </w:pPr>
            <w:r w:rsidRPr="00A76C1D">
              <w:rPr>
                <w:rFonts w:ascii="Times New Roman" w:eastAsia="Calibri" w:hAnsi="Times New Roman" w:cs="Times New Roman"/>
                <w:bCs/>
                <w:sz w:val="24"/>
                <w:szCs w:val="24"/>
              </w:rPr>
              <w:t>Самостоятельная работа обучающихся:  Лазеры.</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 xml:space="preserve">Самостоятельная работа обучающихся:  </w:t>
            </w:r>
            <w:r w:rsidRPr="00A76C1D">
              <w:rPr>
                <w:rFonts w:ascii="Times New Roman" w:eastAsia="Times New Roman" w:hAnsi="Times New Roman" w:cs="Times New Roman"/>
                <w:sz w:val="24"/>
                <w:szCs w:val="24"/>
                <w:lang w:eastAsia="ru-RU"/>
              </w:rPr>
              <w:t>Подготовка рефератов и презентаций.</w:t>
            </w:r>
            <w:r w:rsidRPr="00A76C1D">
              <w:rPr>
                <w:rFonts w:ascii="Times New Roman" w:eastAsia="Times New Roman" w:hAnsi="Times New Roman" w:cs="Times New Roman"/>
                <w:sz w:val="24"/>
                <w:szCs w:val="24"/>
                <w:lang w:eastAsia="ar-SA"/>
              </w:rPr>
              <w:t xml:space="preserve">  </w:t>
            </w:r>
          </w:p>
          <w:p w:rsidR="00A76C1D" w:rsidRPr="00A76C1D" w:rsidRDefault="00A76C1D" w:rsidP="0031589D">
            <w:pPr>
              <w:numPr>
                <w:ilvl w:val="0"/>
                <w:numId w:val="6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Применение ядерной энергии.</w:t>
            </w:r>
          </w:p>
          <w:p w:rsidR="00A76C1D" w:rsidRPr="00A76C1D" w:rsidRDefault="00A76C1D" w:rsidP="0031589D">
            <w:pPr>
              <w:numPr>
                <w:ilvl w:val="0"/>
                <w:numId w:val="6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00" w:lineRule="exact"/>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bCs/>
                <w:sz w:val="24"/>
                <w:szCs w:val="24"/>
                <w:lang w:eastAsia="ar-SA"/>
              </w:rPr>
              <w:t>Получение радиоактивных изотопов.</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ar-SA"/>
              </w:rPr>
              <w:t>Биологическое действие радиоактивных излучений.</w:t>
            </w:r>
          </w:p>
        </w:tc>
      </w:tr>
      <w:tr w:rsidR="00A76C1D" w:rsidRPr="00A76C1D" w:rsidTr="00A76C1D">
        <w:trPr>
          <w:gridBefore w:val="1"/>
          <w:wBefore w:w="34" w:type="dxa"/>
          <w:trHeight w:val="20"/>
        </w:trPr>
        <w:tc>
          <w:tcPr>
            <w:tcW w:w="1917"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val="en-US" w:eastAsia="ru-RU"/>
              </w:rPr>
            </w:pPr>
            <w:r w:rsidRPr="00A76C1D">
              <w:rPr>
                <w:rFonts w:ascii="Times New Roman" w:eastAsia="Times New Roman" w:hAnsi="Times New Roman" w:cs="Times New Roman"/>
                <w:b/>
                <w:bCs/>
                <w:sz w:val="24"/>
                <w:szCs w:val="24"/>
                <w:lang w:eastAsia="ru-RU"/>
              </w:rPr>
              <w:t xml:space="preserve">Раздел </w:t>
            </w:r>
            <w:r w:rsidRPr="00A76C1D">
              <w:rPr>
                <w:rFonts w:ascii="Times New Roman" w:eastAsia="Times New Roman" w:hAnsi="Times New Roman" w:cs="Times New Roman"/>
                <w:b/>
                <w:bCs/>
                <w:sz w:val="24"/>
                <w:szCs w:val="24"/>
                <w:lang w:val="en-US" w:eastAsia="ru-RU"/>
              </w:rPr>
              <w:t>7</w:t>
            </w:r>
          </w:p>
        </w:tc>
        <w:tc>
          <w:tcPr>
            <w:tcW w:w="1062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Эволюция вселенной</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b/>
                <w:bCs/>
                <w:sz w:val="24"/>
                <w:szCs w:val="24"/>
                <w:lang w:val="en-US" w:eastAsia="ru-RU"/>
              </w:rPr>
            </w:pP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r>
      <w:tr w:rsidR="00A76C1D" w:rsidRPr="00A76C1D" w:rsidTr="00A76C1D">
        <w:trPr>
          <w:gridBefore w:val="1"/>
          <w:wBefore w:w="34" w:type="dxa"/>
          <w:trHeight w:val="20"/>
        </w:trPr>
        <w:tc>
          <w:tcPr>
            <w:tcW w:w="1917" w:type="dxa"/>
            <w:vMerge w:val="restart"/>
            <w:tcBorders>
              <w:top w:val="single" w:sz="4" w:space="0" w:color="auto"/>
              <w:left w:val="single" w:sz="4" w:space="0" w:color="auto"/>
              <w:right w:val="single" w:sz="4" w:space="0" w:color="auto"/>
            </w:tcBorders>
            <w:vAlign w:val="center"/>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Эволюция вселенной</w:t>
            </w: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32</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 xml:space="preserve">Строение и развитие Вселенной. </w:t>
            </w:r>
            <w:r w:rsidRPr="00A76C1D">
              <w:rPr>
                <w:rFonts w:ascii="Times New Roman" w:eastAsia="Times New Roman" w:hAnsi="Times New Roman" w:cs="Times New Roman"/>
                <w:bCs/>
                <w:sz w:val="24"/>
                <w:szCs w:val="24"/>
                <w:lang w:eastAsia="ru-RU"/>
              </w:rPr>
              <w:t>Наша звездная система – Галактика. Другие Галактики. Бесконечность Вселенной.</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A76C1D" w:rsidRPr="00A76C1D" w:rsidTr="00A76C1D">
        <w:trPr>
          <w:gridBefore w:val="1"/>
          <w:wBefore w:w="34" w:type="dxa"/>
          <w:trHeight w:val="20"/>
        </w:trPr>
        <w:tc>
          <w:tcPr>
            <w:tcW w:w="1917" w:type="dxa"/>
            <w:vMerge/>
            <w:tcBorders>
              <w:left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33</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Понятие о космологии. Расширяющая Вселенная. Модель горячей Вселенной.</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A76C1D" w:rsidRPr="00A76C1D" w:rsidTr="00A76C1D">
        <w:trPr>
          <w:gridBefore w:val="1"/>
          <w:wBefore w:w="34" w:type="dxa"/>
          <w:trHeight w:val="20"/>
        </w:trPr>
        <w:tc>
          <w:tcPr>
            <w:tcW w:w="1917" w:type="dxa"/>
            <w:vMerge/>
            <w:tcBorders>
              <w:left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34</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Строение и происхождение Галактик.</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A76C1D" w:rsidRPr="00A76C1D" w:rsidTr="00A76C1D">
        <w:trPr>
          <w:gridBefore w:val="1"/>
          <w:wBefore w:w="34" w:type="dxa"/>
          <w:trHeight w:val="20"/>
        </w:trPr>
        <w:tc>
          <w:tcPr>
            <w:tcW w:w="1917" w:type="dxa"/>
            <w:vMerge/>
            <w:tcBorders>
              <w:left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35</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
                <w:bCs/>
                <w:sz w:val="24"/>
                <w:szCs w:val="24"/>
                <w:lang w:eastAsia="ru-RU"/>
              </w:rPr>
              <w:t>Эволюция звезд.</w:t>
            </w:r>
            <w:r w:rsidRPr="00A76C1D">
              <w:rPr>
                <w:rFonts w:ascii="Times New Roman" w:eastAsia="Times New Roman" w:hAnsi="Times New Roman" w:cs="Times New Roman"/>
                <w:bCs/>
                <w:sz w:val="24"/>
                <w:szCs w:val="24"/>
                <w:lang w:eastAsia="ru-RU"/>
              </w:rPr>
              <w:t xml:space="preserve"> Гипотеза происхождения Солнечной вселенной. </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A76C1D" w:rsidRPr="00A76C1D" w:rsidTr="00A76C1D">
        <w:trPr>
          <w:gridBefore w:val="1"/>
          <w:wBefore w:w="34" w:type="dxa"/>
          <w:trHeight w:val="20"/>
        </w:trPr>
        <w:tc>
          <w:tcPr>
            <w:tcW w:w="1917" w:type="dxa"/>
            <w:vMerge/>
            <w:tcBorders>
              <w:left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36</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Термоядерный синтез. Проблема термоядерной энергетики.</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A76C1D" w:rsidRPr="00A76C1D" w:rsidTr="00A76C1D">
        <w:trPr>
          <w:gridBefore w:val="1"/>
          <w:wBefore w:w="34" w:type="dxa"/>
          <w:trHeight w:val="20"/>
        </w:trPr>
        <w:tc>
          <w:tcPr>
            <w:tcW w:w="1917" w:type="dxa"/>
            <w:vMerge/>
            <w:tcBorders>
              <w:left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37</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Энергия Солнца и звезд. Эволюция звезд.</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A76C1D" w:rsidRPr="00A76C1D" w:rsidTr="00A76C1D">
        <w:trPr>
          <w:gridBefore w:val="1"/>
          <w:wBefore w:w="34" w:type="dxa"/>
          <w:trHeight w:val="20"/>
        </w:trPr>
        <w:tc>
          <w:tcPr>
            <w:tcW w:w="1917" w:type="dxa"/>
            <w:vMerge/>
            <w:tcBorders>
              <w:left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38</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Происхождение Солнечной системы.</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A76C1D" w:rsidRPr="00A76C1D" w:rsidTr="00A76C1D">
        <w:trPr>
          <w:gridBefore w:val="1"/>
          <w:wBefore w:w="34" w:type="dxa"/>
          <w:trHeight w:val="20"/>
        </w:trPr>
        <w:tc>
          <w:tcPr>
            <w:tcW w:w="1917" w:type="dxa"/>
            <w:vMerge/>
            <w:tcBorders>
              <w:left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39</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Повторение</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A76C1D" w:rsidRPr="00A76C1D" w:rsidTr="00A76C1D">
        <w:trPr>
          <w:gridBefore w:val="1"/>
          <w:wBefore w:w="34" w:type="dxa"/>
          <w:trHeight w:val="20"/>
        </w:trPr>
        <w:tc>
          <w:tcPr>
            <w:tcW w:w="1917" w:type="dxa"/>
            <w:vMerge/>
            <w:tcBorders>
              <w:left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40</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Повторение</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A76C1D" w:rsidRPr="00A76C1D" w:rsidTr="00A76C1D">
        <w:trPr>
          <w:gridBefore w:val="1"/>
          <w:wBefore w:w="34" w:type="dxa"/>
          <w:trHeight w:val="20"/>
        </w:trPr>
        <w:tc>
          <w:tcPr>
            <w:tcW w:w="1917" w:type="dxa"/>
            <w:vMerge/>
            <w:tcBorders>
              <w:left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41</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Cs/>
                <w:sz w:val="24"/>
                <w:szCs w:val="24"/>
                <w:lang w:eastAsia="ru-RU"/>
              </w:rPr>
              <w:t>Повторение</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A76C1D" w:rsidRPr="00A76C1D" w:rsidTr="00A76C1D">
        <w:trPr>
          <w:gridBefore w:val="1"/>
          <w:wBefore w:w="34" w:type="dxa"/>
          <w:trHeight w:val="20"/>
        </w:trPr>
        <w:tc>
          <w:tcPr>
            <w:tcW w:w="1917" w:type="dxa"/>
            <w:tcBorders>
              <w:left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42</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Cs/>
                <w:sz w:val="24"/>
                <w:szCs w:val="24"/>
                <w:lang w:eastAsia="ru-RU"/>
              </w:rPr>
              <w:t>Повторение</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A76C1D" w:rsidRPr="00A76C1D" w:rsidTr="00A76C1D">
        <w:trPr>
          <w:gridBefore w:val="1"/>
          <w:wBefore w:w="34" w:type="dxa"/>
          <w:trHeight w:val="20"/>
        </w:trPr>
        <w:tc>
          <w:tcPr>
            <w:tcW w:w="1917" w:type="dxa"/>
            <w:tcBorders>
              <w:left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43</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Cs/>
                <w:sz w:val="24"/>
                <w:szCs w:val="24"/>
                <w:lang w:eastAsia="ru-RU"/>
              </w:rPr>
              <w:t>Повторение</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A76C1D" w:rsidRPr="00A76C1D" w:rsidTr="00A76C1D">
        <w:trPr>
          <w:gridBefore w:val="1"/>
          <w:wBefore w:w="34" w:type="dxa"/>
          <w:trHeight w:val="20"/>
        </w:trPr>
        <w:tc>
          <w:tcPr>
            <w:tcW w:w="1917" w:type="dxa"/>
            <w:tcBorders>
              <w:left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44</w:t>
            </w: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Cs/>
                <w:sz w:val="24"/>
                <w:szCs w:val="24"/>
                <w:lang w:eastAsia="ru-RU"/>
              </w:rPr>
              <w:t>Повторение</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Т</w:t>
            </w: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A76C1D" w:rsidRPr="00A76C1D" w:rsidTr="00A76C1D">
        <w:trPr>
          <w:gridBefore w:val="1"/>
          <w:wBefore w:w="34" w:type="dxa"/>
          <w:trHeight w:val="20"/>
        </w:trPr>
        <w:tc>
          <w:tcPr>
            <w:tcW w:w="1917" w:type="dxa"/>
            <w:tcBorders>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991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 xml:space="preserve">Самостоятельная работа обучающихся: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sz w:val="24"/>
                <w:szCs w:val="24"/>
                <w:lang w:eastAsia="ar-SA"/>
              </w:rPr>
              <w:t xml:space="preserve">Отработка изученного  материала по печатным и электронным источникам, конспектам лекций. </w:t>
            </w:r>
            <w:r w:rsidRPr="00A76C1D">
              <w:rPr>
                <w:rFonts w:ascii="Times New Roman" w:eastAsia="Times New Roman" w:hAnsi="Times New Roman" w:cs="Times New Roman"/>
                <w:bCs/>
                <w:sz w:val="24"/>
                <w:szCs w:val="24"/>
                <w:lang w:eastAsia="ar-SA"/>
              </w:rPr>
              <w:t xml:space="preserve"> Подготовка к экзаменам</w:t>
            </w:r>
          </w:p>
        </w:tc>
        <w:tc>
          <w:tcPr>
            <w:tcW w:w="985"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006" w:type="dxa"/>
            <w:gridSpan w:val="2"/>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bl>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sectPr w:rsidR="00A76C1D" w:rsidRPr="00A76C1D">
          <w:pgSz w:w="16840" w:h="11907" w:orient="landscape"/>
          <w:pgMar w:top="567" w:right="1134" w:bottom="567" w:left="992" w:header="709" w:footer="709" w:gutter="0"/>
          <w:cols w:space="720"/>
          <w:docGrid w:linePitch="360"/>
        </w:sectPr>
      </w:pPr>
      <w:r w:rsidRPr="00A76C1D">
        <w:rPr>
          <w:rFonts w:ascii="Times New Roman" w:eastAsia="Times New Roman" w:hAnsi="Times New Roman" w:cs="Times New Roman"/>
          <w:b/>
          <w:sz w:val="24"/>
          <w:szCs w:val="24"/>
          <w:lang w:eastAsia="ru-RU"/>
        </w:rPr>
        <w:t>Всего 194 ч. Консультация 6ч. Экзамен 6</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p w:rsidR="00A76C1D" w:rsidRPr="00A76C1D" w:rsidRDefault="00A76C1D" w:rsidP="00A76C1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4"/>
          <w:szCs w:val="24"/>
          <w:lang w:eastAsia="ru-RU"/>
        </w:rPr>
      </w:pPr>
    </w:p>
    <w:p w:rsidR="00A76C1D" w:rsidRPr="00A76C1D" w:rsidRDefault="00A76C1D" w:rsidP="00A76C1D">
      <w:pPr>
        <w:keepNext/>
        <w:autoSpaceDE w:val="0"/>
        <w:autoSpaceDN w:val="0"/>
        <w:spacing w:after="0" w:line="240" w:lineRule="auto"/>
        <w:jc w:val="center"/>
        <w:outlineLvl w:val="0"/>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ТЕМЫ ИНДИВИДУАЛЬНЫХ ПРЕКТОВ:</w:t>
      </w: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Александр Григорьевич Столетов — русский физик.</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Александр Степанович Попов — русский ученый, изобретатель радио.</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Альтернативная энергетика.</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Акустические свойства полупроводников.</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Андре Мари Ампер — основоположник электродинамики.</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Асинхронный двигатель.</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Астероиды.</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Астрономия наших дней.</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Атомная физика. Изотопы. Применение радиоактивных изотопов.</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Бесконтактные методы контроля температуры.</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Биполярные транзисторы.</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Борис Семенович Якоби — физик и изобретатель.</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Величайшие открытия физики.</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Виды электрических разрядов. Электрические разряды на службе человека.</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Влияние дефектов на физические свойства кристаллов.</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Вселенная и темная материя.</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Галилео Галилей — основатель точного естествознания.</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Голография и ее применение.</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Движение тела переменной массы.</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Дифракция в нашей жизни.</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Жидкие кристаллы.</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Законы Кирхгофа для электрической цепи.</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Законы сохранения в механике.</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Значение открытий Галилея.</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Игорь Васильевич Курчатов — физик, организатор атомной науки и техники.</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Исаак Ньютон — создатель классической физики.</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Использование электроэнергии в транспорте.</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Классификация и характеристики элементарных частиц.</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Конструкционная прочность материала и ее связь со структурой.</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Конструкция и виды лазеров.</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Криоэлектроника (микроэлектроника и холод).</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Лазерные технологии и их использование.</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Леонардо да Винчи — ученый и изобретатель.</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Магнитные измерения (принципы построения приборов, способы измерения.</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магнитного потока, магнитной индукции). </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Метод меченых атомов.</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Методы наблюдения и регистрации радиоактивных излучений и частиц.</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Методы определения плотности.</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Михаил Васильевич Ломоносов — ученый энциклопедист.</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Модели атома. Опыт Резерфорда</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Молекулярно-кинетическая теория идеальных газов.</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Молния — газовый разряд в природных условиях.</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Нанотехнология — междисциплинарная область фундаментальной и прикладной науки и техники. Никола Тесла: жизнь и необычайные открытия.</w:t>
      </w:r>
      <w:r w:rsidRPr="00A76C1D">
        <w:rPr>
          <w:rFonts w:ascii="Times New Roman" w:eastAsia="Times New Roman" w:hAnsi="Times New Roman" w:cs="Times New Roman"/>
          <w:sz w:val="24"/>
          <w:szCs w:val="24"/>
          <w:lang w:eastAsia="ru-RU"/>
        </w:rPr>
        <w:tab/>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Николай Коперник — создатель гелиоцентрической системы мира.</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Нильс Бор — один из создателей современной физики.</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Нуклеосинтез во Вселенной.</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Объяснение фотосинтеза с точки зрения физики.</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Оптические явления в природе.</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Открытие и применение высокотемпературной сверхпроводимости.</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 Переменный электрический ток и его применение.</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Плазма — четвертое состояние вещества.</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Планеты Солнечной системы.</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Полупроводниковые датчики температуры.</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Применение жидких кристаллов в промышленности.</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Применение ядерных реакторов.</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Природа ферромагнетизма.</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Проблемы экологии, связанные с использованием тепловых машин.</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Производство, передача и использование электроэнергии.</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Происхождение Солнечной системы.</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Пьезоэлектрический эффект его применение.</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Развитие средств связи и радио.</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Реактивные двигатели и основы работы тепловой машины.</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Реликтовое излучение.</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Рентгеновские лучи. История открытия. Применение.</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Рождение и эволюция звезд.</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Роль К.Э.Циолковского в развитии космонавтики.</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Свет — электромагнитная волна.</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Сергей Павлович Королев — конструктор и организатор производства ракетнокосмической техники. Силы трения.</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Современная спутниковая связь.</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Современная физическая картина мира.</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Современные средства связи.</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 Солнце — источник жизни на Земле.</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Трансформаторы.</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Ультразвук (получение, свойства, применение).</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Управляемый термоядерный синтез.</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Ускорители заряженных частиц.</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Физика и музыка.</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Физические свойства атмосферы.</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Фотоэлементы.</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Фотоэффект. Применение явления фотоэффекта.</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ХансКристиан Эрстед — основоположник электромагнетизма.</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Черные дыры.</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Шкала электромагнитных волн.</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Экологические проблемы и возможные пути их решения.</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Электронная проводимость металлов. Сверхпроводимость.</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ЭмилийХристиановичЛенц — русский физик.</w:t>
      </w:r>
    </w:p>
    <w:p w:rsidR="00A76C1D" w:rsidRPr="00A76C1D" w:rsidRDefault="00A76C1D" w:rsidP="00A76C1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4"/>
          <w:szCs w:val="24"/>
          <w:lang w:eastAsia="ru-RU"/>
        </w:rPr>
        <w:sectPr w:rsidR="00A76C1D" w:rsidRPr="00A76C1D" w:rsidSect="00A76C1D">
          <w:pgSz w:w="11906" w:h="16838"/>
          <w:pgMar w:top="709" w:right="850" w:bottom="1134" w:left="1701" w:header="708" w:footer="708" w:gutter="0"/>
          <w:cols w:space="708"/>
          <w:docGrid w:linePitch="360"/>
        </w:sectPr>
      </w:pPr>
    </w:p>
    <w:p w:rsidR="00A76C1D" w:rsidRPr="00A76C1D" w:rsidRDefault="00A76C1D" w:rsidP="00A76C1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4"/>
          <w:szCs w:val="24"/>
          <w:lang w:eastAsia="ru-RU"/>
        </w:rPr>
      </w:pPr>
      <w:r w:rsidRPr="00A76C1D">
        <w:rPr>
          <w:rFonts w:ascii="Times New Roman" w:eastAsia="Times New Roman" w:hAnsi="Times New Roman" w:cs="Times New Roman"/>
          <w:b/>
          <w:caps/>
          <w:sz w:val="24"/>
          <w:szCs w:val="24"/>
          <w:lang w:eastAsia="ru-RU"/>
        </w:rPr>
        <w:t>3. условия реализации УЧЕБНОЙ дисциплины</w:t>
      </w: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31589D">
      <w:pPr>
        <w:numPr>
          <w:ilvl w:val="1"/>
          <w:numId w:val="5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hanging="713"/>
        <w:contextualSpacing/>
        <w:jc w:val="both"/>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Требования к минимальному материально-техническому обеспечению</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Оборудование учебного кабинета: </w:t>
      </w:r>
    </w:p>
    <w:p w:rsidR="00A76C1D" w:rsidRPr="00A76C1D" w:rsidRDefault="00A76C1D" w:rsidP="0031589D">
      <w:pPr>
        <w:numPr>
          <w:ilvl w:val="0"/>
          <w:numId w:val="4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Шкаф для книг</w:t>
      </w:r>
    </w:p>
    <w:p w:rsidR="00A76C1D" w:rsidRPr="00A76C1D" w:rsidRDefault="00A76C1D" w:rsidP="0031589D">
      <w:pPr>
        <w:numPr>
          <w:ilvl w:val="0"/>
          <w:numId w:val="4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Стол преподавателя </w:t>
      </w:r>
    </w:p>
    <w:p w:rsidR="00A76C1D" w:rsidRPr="00A76C1D" w:rsidRDefault="00A76C1D" w:rsidP="0031589D">
      <w:pPr>
        <w:numPr>
          <w:ilvl w:val="0"/>
          <w:numId w:val="4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Компьютерный стол</w:t>
      </w:r>
    </w:p>
    <w:p w:rsidR="00A76C1D" w:rsidRPr="00A76C1D" w:rsidRDefault="00A76C1D" w:rsidP="0031589D">
      <w:pPr>
        <w:numPr>
          <w:ilvl w:val="0"/>
          <w:numId w:val="4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Монитор</w:t>
      </w:r>
    </w:p>
    <w:p w:rsidR="00A76C1D" w:rsidRPr="00A76C1D" w:rsidRDefault="00A76C1D" w:rsidP="0031589D">
      <w:pPr>
        <w:numPr>
          <w:ilvl w:val="0"/>
          <w:numId w:val="4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Системный блок</w:t>
      </w:r>
    </w:p>
    <w:p w:rsidR="00A76C1D" w:rsidRPr="00A76C1D" w:rsidRDefault="00A76C1D" w:rsidP="0031589D">
      <w:pPr>
        <w:numPr>
          <w:ilvl w:val="0"/>
          <w:numId w:val="4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Проектная доска</w:t>
      </w:r>
    </w:p>
    <w:p w:rsidR="00A76C1D" w:rsidRPr="00A76C1D" w:rsidRDefault="00A76C1D" w:rsidP="0031589D">
      <w:pPr>
        <w:numPr>
          <w:ilvl w:val="0"/>
          <w:numId w:val="4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Проектор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p w:rsidR="00A76C1D" w:rsidRPr="00A76C1D" w:rsidRDefault="00A76C1D" w:rsidP="00A76C1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3.2. Информационное обеспечение реализации программы обучения.</w:t>
      </w:r>
    </w:p>
    <w:p w:rsidR="00A76C1D" w:rsidRPr="00A76C1D" w:rsidRDefault="00A76C1D" w:rsidP="00A76C1D">
      <w:pPr>
        <w:spacing w:after="0" w:line="240" w:lineRule="auto"/>
        <w:contextualSpacing/>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1.В.Ф. Дмитриева Физика для профессий и специальностей технического профиля: учебник для учреждений сред. Профобразования/В.Ф.Дмитриева.–  М.: Издательский центр "Академия", 2015 г.</w:t>
      </w:r>
    </w:p>
    <w:p w:rsidR="00A76C1D" w:rsidRPr="00A76C1D" w:rsidRDefault="00A76C1D" w:rsidP="00A76C1D">
      <w:pPr>
        <w:spacing w:after="0" w:line="240" w:lineRule="auto"/>
        <w:contextualSpacing/>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2.В.Ф.Дмитриева Физика для профессий и специальностей технического профиля. Сборник задач: учеб.пособие для студ.  учреждений сред. профобразования/В.Ф.Дмитриева.–М.:Издательский центр "Академия", 2014 г.</w:t>
      </w:r>
    </w:p>
    <w:p w:rsidR="00A76C1D" w:rsidRPr="00A76C1D" w:rsidRDefault="00A76C1D" w:rsidP="00A76C1D">
      <w:pPr>
        <w:spacing w:after="0" w:line="240" w:lineRule="auto"/>
        <w:rPr>
          <w:rFonts w:ascii="Times New Roman" w:eastAsia="Times New Roman" w:hAnsi="Times New Roman" w:cs="Times New Roman"/>
          <w:sz w:val="24"/>
          <w:szCs w:val="24"/>
          <w:lang w:eastAsia="ru-RU"/>
        </w:rPr>
        <w:sectPr w:rsidR="00A76C1D" w:rsidRPr="00A76C1D" w:rsidSect="00A76C1D">
          <w:pgSz w:w="11906" w:h="16838"/>
          <w:pgMar w:top="709" w:right="850" w:bottom="1134" w:left="1701" w:header="708" w:footer="708" w:gutter="0"/>
          <w:cols w:space="708"/>
          <w:docGrid w:linePitch="360"/>
        </w:sectPr>
      </w:pPr>
    </w:p>
    <w:p w:rsidR="00A76C1D" w:rsidRPr="00A76C1D" w:rsidRDefault="00A76C1D" w:rsidP="00A76C1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4"/>
          <w:szCs w:val="24"/>
          <w:lang w:eastAsia="ru-RU"/>
        </w:rPr>
      </w:pPr>
      <w:r w:rsidRPr="00A76C1D">
        <w:rPr>
          <w:rFonts w:ascii="Times New Roman" w:eastAsia="Times New Roman" w:hAnsi="Times New Roman" w:cs="Times New Roman"/>
          <w:b/>
          <w:caps/>
          <w:sz w:val="24"/>
          <w:szCs w:val="24"/>
          <w:lang w:eastAsia="ru-RU"/>
        </w:rPr>
        <w:t>4. Контроль и оценка результатов освоения УЧЕБНОЙ Дисциплины</w:t>
      </w:r>
    </w:p>
    <w:p w:rsidR="00A76C1D" w:rsidRPr="00A76C1D" w:rsidRDefault="00A76C1D" w:rsidP="00A76C1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bCs/>
          <w:sz w:val="24"/>
          <w:szCs w:val="24"/>
          <w:lang w:eastAsia="ru-RU"/>
        </w:rPr>
        <w:t>Контрольи оценка</w:t>
      </w:r>
      <w:r w:rsidRPr="00A76C1D">
        <w:rPr>
          <w:rFonts w:ascii="Times New Roman" w:eastAsia="Times New Roman" w:hAnsi="Times New Roman" w:cs="Times New Roman"/>
          <w:sz w:val="24"/>
          <w:szCs w:val="24"/>
          <w:lang w:eastAsia="ru-RU"/>
        </w:rPr>
        <w:t xml:space="preserve"> результатов освоения учебной дисциплины осуществляетсяв процессе проведения практических занятий и лабораторных работ, тестирования, а также выполнения обучающимися индивидуальных заданий, проектов, исследований и др.</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26"/>
        <w:gridCol w:w="3442"/>
      </w:tblGrid>
      <w:tr w:rsidR="00A76C1D" w:rsidRPr="00A76C1D" w:rsidTr="00A76C1D">
        <w:tc>
          <w:tcPr>
            <w:tcW w:w="6026" w:type="dxa"/>
            <w:vAlign w:val="center"/>
          </w:tcPr>
          <w:p w:rsidR="00A76C1D" w:rsidRPr="00A76C1D" w:rsidRDefault="00A76C1D" w:rsidP="00A76C1D">
            <w:pPr>
              <w:spacing w:after="0" w:line="240" w:lineRule="auto"/>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Результаты освоения учебной дисциплины</w:t>
            </w:r>
          </w:p>
        </w:tc>
        <w:tc>
          <w:tcPr>
            <w:tcW w:w="3442" w:type="dxa"/>
            <w:vAlign w:val="center"/>
          </w:tcPr>
          <w:p w:rsidR="00A76C1D" w:rsidRPr="00A76C1D" w:rsidRDefault="00A76C1D" w:rsidP="00A76C1D">
            <w:pPr>
              <w:spacing w:after="0" w:line="240" w:lineRule="auto"/>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 xml:space="preserve">Формы и методы контроля и оценки результатов обучения </w:t>
            </w:r>
          </w:p>
        </w:tc>
      </w:tr>
      <w:tr w:rsidR="00A76C1D" w:rsidRPr="00A76C1D" w:rsidTr="00A76C1D">
        <w:tc>
          <w:tcPr>
            <w:tcW w:w="6026" w:type="dxa"/>
          </w:tcPr>
          <w:p w:rsidR="00A76C1D" w:rsidRPr="00A76C1D" w:rsidRDefault="00A76C1D" w:rsidP="00A76C1D">
            <w:pPr>
              <w:autoSpaceDE w:val="0"/>
              <w:autoSpaceDN w:val="0"/>
              <w:spacing w:after="0" w:line="240" w:lineRule="auto"/>
              <w:rPr>
                <w:rFonts w:ascii="Times New Roman" w:eastAsia="Calibri" w:hAnsi="Times New Roman" w:cs="Times New Roman"/>
                <w:b/>
                <w:bCs/>
                <w:sz w:val="24"/>
                <w:szCs w:val="24"/>
                <w:lang w:eastAsia="ru-RU"/>
              </w:rPr>
            </w:pPr>
            <w:r w:rsidRPr="00A76C1D">
              <w:rPr>
                <w:rFonts w:ascii="Times New Roman" w:eastAsia="Calibri" w:hAnsi="Times New Roman" w:cs="Times New Roman"/>
                <w:b/>
                <w:bCs/>
                <w:i/>
                <w:iCs/>
                <w:sz w:val="24"/>
                <w:szCs w:val="24"/>
                <w:lang w:eastAsia="ru-RU"/>
              </w:rPr>
              <w:t>личностные</w:t>
            </w:r>
            <w:r w:rsidRPr="00A76C1D">
              <w:rPr>
                <w:rFonts w:ascii="Times New Roman" w:eastAsia="Calibri" w:hAnsi="Times New Roman" w:cs="Times New Roman"/>
                <w:b/>
                <w:bCs/>
                <w:sz w:val="24"/>
                <w:szCs w:val="24"/>
                <w:lang w:eastAsia="ru-RU"/>
              </w:rPr>
              <w:t>:</w:t>
            </w:r>
          </w:p>
          <w:p w:rsidR="00A76C1D" w:rsidRPr="00A76C1D" w:rsidRDefault="00A76C1D" w:rsidP="00A76C1D">
            <w:pPr>
              <w:autoSpaceDE w:val="0"/>
              <w:autoSpaceDN w:val="0"/>
              <w:spacing w:after="0" w:line="240" w:lineRule="auto"/>
              <w:jc w:val="both"/>
              <w:rPr>
                <w:rFonts w:ascii="Times New Roman" w:eastAsia="Calibri" w:hAnsi="Times New Roman" w:cs="Times New Roman"/>
                <w:bCs/>
                <w:sz w:val="24"/>
                <w:szCs w:val="24"/>
                <w:lang w:eastAsia="ru-RU"/>
              </w:rPr>
            </w:pPr>
            <w:r w:rsidRPr="00A76C1D">
              <w:rPr>
                <w:rFonts w:ascii="Times New Roman" w:eastAsia="Calibri" w:hAnsi="Times New Roman" w:cs="Times New Roman"/>
                <w:bCs/>
                <w:sz w:val="24"/>
                <w:szCs w:val="24"/>
                <w:lang w:eastAsia="ru-RU"/>
              </w:rPr>
              <w:t xml:space="preserve">− </w:t>
            </w:r>
            <w:r w:rsidRPr="00A76C1D">
              <w:rPr>
                <w:rFonts w:ascii="Times New Roman" w:eastAsia="Calibri" w:hAnsi="Times New Roman" w:cs="Times New Roman"/>
                <w:sz w:val="24"/>
                <w:szCs w:val="24"/>
                <w:lang w:eastAsia="ru-RU"/>
              </w:rPr>
              <w:t>чувство гордости и уважения к истории и достижениям отечественной физической науки; физически грамотное поведение в профессиональной деятельности и быту при обращении с приборами и устройствами;</w:t>
            </w:r>
          </w:p>
        </w:tc>
        <w:tc>
          <w:tcPr>
            <w:tcW w:w="3442" w:type="dxa"/>
            <w:vMerge w:val="restart"/>
          </w:tcPr>
          <w:p w:rsidR="00A76C1D" w:rsidRPr="00A76C1D" w:rsidRDefault="00A76C1D" w:rsidP="00A76C1D">
            <w:pPr>
              <w:spacing w:after="0" w:line="360" w:lineRule="auto"/>
              <w:rPr>
                <w:rFonts w:ascii="Times New Roman" w:eastAsia="Georgia" w:hAnsi="Times New Roman" w:cs="Times New Roman"/>
                <w:sz w:val="24"/>
                <w:szCs w:val="24"/>
              </w:rPr>
            </w:pPr>
          </w:p>
          <w:p w:rsidR="00A76C1D" w:rsidRPr="00A76C1D" w:rsidRDefault="00A76C1D" w:rsidP="00A76C1D">
            <w:pPr>
              <w:spacing w:after="0" w:line="360" w:lineRule="auto"/>
              <w:rPr>
                <w:rFonts w:ascii="Times New Roman" w:eastAsia="Georgia" w:hAnsi="Times New Roman" w:cs="Times New Roman"/>
                <w:i/>
                <w:iCs/>
                <w:sz w:val="24"/>
                <w:szCs w:val="24"/>
              </w:rPr>
            </w:pPr>
            <w:r w:rsidRPr="00A76C1D">
              <w:rPr>
                <w:rFonts w:ascii="Times New Roman" w:eastAsia="Georgia" w:hAnsi="Times New Roman" w:cs="Times New Roman"/>
                <w:sz w:val="24"/>
                <w:szCs w:val="24"/>
              </w:rPr>
              <w:t>-Письменные контрольные работы</w:t>
            </w:r>
            <w:r w:rsidRPr="00A76C1D">
              <w:rPr>
                <w:rFonts w:ascii="Times New Roman" w:eastAsia="Georgia" w:hAnsi="Times New Roman" w:cs="Times New Roman"/>
                <w:i/>
                <w:iCs/>
                <w:sz w:val="24"/>
                <w:szCs w:val="24"/>
              </w:rPr>
              <w:t xml:space="preserve">, </w:t>
            </w:r>
          </w:p>
          <w:p w:rsidR="00A76C1D" w:rsidRPr="00A76C1D" w:rsidRDefault="00A76C1D" w:rsidP="00A76C1D">
            <w:pPr>
              <w:spacing w:after="0" w:line="360" w:lineRule="auto"/>
              <w:rPr>
                <w:rFonts w:ascii="Times New Roman" w:eastAsia="Georgia" w:hAnsi="Times New Roman" w:cs="Times New Roman"/>
                <w:sz w:val="24"/>
                <w:szCs w:val="24"/>
              </w:rPr>
            </w:pPr>
            <w:r w:rsidRPr="00A76C1D">
              <w:rPr>
                <w:rFonts w:ascii="Times New Roman" w:eastAsia="Georgia" w:hAnsi="Times New Roman" w:cs="Times New Roman"/>
                <w:iCs/>
                <w:sz w:val="24"/>
                <w:szCs w:val="24"/>
              </w:rPr>
              <w:t>-лабораторные работы,</w:t>
            </w:r>
          </w:p>
          <w:p w:rsidR="00A76C1D" w:rsidRPr="00A76C1D" w:rsidRDefault="00A76C1D" w:rsidP="00A76C1D">
            <w:pPr>
              <w:spacing w:after="0" w:line="360" w:lineRule="auto"/>
              <w:rPr>
                <w:rFonts w:ascii="Times New Roman" w:eastAsia="Georgia" w:hAnsi="Times New Roman" w:cs="Times New Roman"/>
                <w:i/>
                <w:iCs/>
                <w:sz w:val="24"/>
                <w:szCs w:val="24"/>
              </w:rPr>
            </w:pPr>
            <w:r w:rsidRPr="00A76C1D">
              <w:rPr>
                <w:rFonts w:ascii="Times New Roman" w:eastAsia="Georgia" w:hAnsi="Times New Roman" w:cs="Times New Roman"/>
                <w:sz w:val="24"/>
                <w:szCs w:val="24"/>
              </w:rPr>
              <w:t>-тестовые задания различных видов</w:t>
            </w:r>
            <w:r w:rsidRPr="00A76C1D">
              <w:rPr>
                <w:rFonts w:ascii="Times New Roman" w:eastAsia="Georgia" w:hAnsi="Times New Roman" w:cs="Times New Roman"/>
                <w:i/>
                <w:iCs/>
                <w:sz w:val="24"/>
                <w:szCs w:val="24"/>
              </w:rPr>
              <w:t>,</w:t>
            </w:r>
          </w:p>
          <w:p w:rsidR="00A76C1D" w:rsidRPr="00A76C1D" w:rsidRDefault="00A76C1D" w:rsidP="00A76C1D">
            <w:pPr>
              <w:spacing w:after="0" w:line="360" w:lineRule="auto"/>
              <w:rPr>
                <w:rFonts w:ascii="Times New Roman" w:eastAsia="Georgia" w:hAnsi="Times New Roman" w:cs="Times New Roman"/>
                <w:i/>
                <w:iCs/>
                <w:sz w:val="24"/>
                <w:szCs w:val="24"/>
              </w:rPr>
            </w:pPr>
            <w:r w:rsidRPr="00A76C1D">
              <w:rPr>
                <w:rFonts w:ascii="Times New Roman" w:eastAsia="Georgia" w:hAnsi="Times New Roman" w:cs="Times New Roman"/>
                <w:sz w:val="24"/>
                <w:szCs w:val="24"/>
              </w:rPr>
              <w:t>-устный и письменный ответ</w:t>
            </w:r>
            <w:r w:rsidRPr="00A76C1D">
              <w:rPr>
                <w:rFonts w:ascii="Times New Roman" w:eastAsia="Georgia" w:hAnsi="Times New Roman" w:cs="Times New Roman"/>
                <w:i/>
                <w:iCs/>
                <w:sz w:val="24"/>
                <w:szCs w:val="24"/>
              </w:rPr>
              <w:t>,</w:t>
            </w:r>
          </w:p>
          <w:p w:rsidR="00A76C1D" w:rsidRPr="00A76C1D" w:rsidRDefault="00A76C1D" w:rsidP="00A76C1D">
            <w:pPr>
              <w:spacing w:after="0" w:line="360" w:lineRule="auto"/>
              <w:rPr>
                <w:rFonts w:ascii="Times New Roman" w:eastAsia="Georgia" w:hAnsi="Times New Roman" w:cs="Times New Roman"/>
                <w:iCs/>
                <w:sz w:val="24"/>
                <w:szCs w:val="24"/>
              </w:rPr>
            </w:pPr>
            <w:r w:rsidRPr="00A76C1D">
              <w:rPr>
                <w:rFonts w:ascii="Times New Roman" w:eastAsia="Georgia" w:hAnsi="Times New Roman" w:cs="Times New Roman"/>
                <w:sz w:val="24"/>
                <w:szCs w:val="24"/>
              </w:rPr>
              <w:t>-творческие задания</w:t>
            </w:r>
            <w:r w:rsidRPr="00A76C1D">
              <w:rPr>
                <w:rFonts w:ascii="Times New Roman" w:eastAsia="Georgia" w:hAnsi="Times New Roman" w:cs="Times New Roman"/>
                <w:iCs/>
                <w:sz w:val="24"/>
                <w:szCs w:val="24"/>
              </w:rPr>
              <w:t xml:space="preserve">, </w:t>
            </w:r>
          </w:p>
          <w:p w:rsidR="00A76C1D" w:rsidRPr="00A76C1D" w:rsidRDefault="00A76C1D" w:rsidP="00A76C1D">
            <w:pPr>
              <w:spacing w:after="0" w:line="360" w:lineRule="auto"/>
              <w:rPr>
                <w:rFonts w:ascii="Times New Roman" w:eastAsia="Georgia" w:hAnsi="Times New Roman" w:cs="Times New Roman"/>
                <w:iCs/>
                <w:sz w:val="24"/>
                <w:szCs w:val="24"/>
              </w:rPr>
            </w:pPr>
            <w:r w:rsidRPr="00A76C1D">
              <w:rPr>
                <w:rFonts w:ascii="Times New Roman" w:eastAsia="Georgia" w:hAnsi="Times New Roman" w:cs="Times New Roman"/>
                <w:iCs/>
                <w:sz w:val="24"/>
                <w:szCs w:val="24"/>
              </w:rPr>
              <w:t xml:space="preserve">-составление </w:t>
            </w:r>
            <w:r w:rsidRPr="00A76C1D">
              <w:rPr>
                <w:rFonts w:ascii="Times New Roman" w:eastAsia="Georgia" w:hAnsi="Times New Roman" w:cs="Times New Roman"/>
                <w:bCs/>
                <w:sz w:val="24"/>
                <w:szCs w:val="24"/>
              </w:rPr>
              <w:t>планов, конспектов,</w:t>
            </w:r>
          </w:p>
          <w:p w:rsidR="00A76C1D" w:rsidRPr="00A76C1D" w:rsidRDefault="00A76C1D" w:rsidP="00A76C1D">
            <w:pPr>
              <w:spacing w:after="0" w:line="360" w:lineRule="auto"/>
              <w:rPr>
                <w:rFonts w:ascii="Times New Roman" w:eastAsia="Georgia" w:hAnsi="Times New Roman" w:cs="Times New Roman"/>
                <w:iCs/>
                <w:sz w:val="24"/>
                <w:szCs w:val="24"/>
              </w:rPr>
            </w:pPr>
            <w:r w:rsidRPr="00A76C1D">
              <w:rPr>
                <w:rFonts w:ascii="Times New Roman" w:eastAsia="Georgia" w:hAnsi="Times New Roman" w:cs="Times New Roman"/>
                <w:iCs/>
                <w:sz w:val="24"/>
                <w:szCs w:val="24"/>
              </w:rPr>
              <w:t>-защита презентаций, рефератов</w:t>
            </w:r>
          </w:p>
          <w:p w:rsidR="00A76C1D" w:rsidRPr="00A76C1D" w:rsidRDefault="00A76C1D" w:rsidP="00A76C1D">
            <w:pPr>
              <w:spacing w:after="0" w:line="360" w:lineRule="auto"/>
              <w:rPr>
                <w:rFonts w:ascii="Times New Roman" w:eastAsia="Georgia" w:hAnsi="Times New Roman" w:cs="Times New Roman"/>
                <w:iCs/>
                <w:sz w:val="24"/>
                <w:szCs w:val="24"/>
              </w:rPr>
            </w:pPr>
            <w:r w:rsidRPr="00A76C1D">
              <w:rPr>
                <w:rFonts w:ascii="Times New Roman" w:eastAsia="Georgia" w:hAnsi="Times New Roman" w:cs="Times New Roman"/>
                <w:iCs/>
                <w:sz w:val="24"/>
                <w:szCs w:val="24"/>
              </w:rPr>
              <w:t>-заполнение</w:t>
            </w:r>
            <w:r w:rsidRPr="00A76C1D">
              <w:rPr>
                <w:rFonts w:ascii="Times New Roman" w:eastAsia="Georgia" w:hAnsi="Times New Roman" w:cs="Times New Roman"/>
                <w:sz w:val="24"/>
                <w:szCs w:val="24"/>
              </w:rPr>
              <w:t xml:space="preserve"> таблиц</w:t>
            </w:r>
            <w:r w:rsidRPr="00A76C1D">
              <w:rPr>
                <w:rFonts w:ascii="Times New Roman" w:eastAsia="Georgia" w:hAnsi="Times New Roman" w:cs="Times New Roman"/>
                <w:iCs/>
                <w:sz w:val="24"/>
                <w:szCs w:val="24"/>
              </w:rPr>
              <w:t>,</w:t>
            </w:r>
          </w:p>
          <w:p w:rsidR="00A76C1D" w:rsidRPr="00A76C1D" w:rsidRDefault="00A76C1D" w:rsidP="00A76C1D">
            <w:pPr>
              <w:spacing w:after="0" w:line="360" w:lineRule="auto"/>
              <w:rPr>
                <w:rFonts w:ascii="Times New Roman" w:eastAsia="Georgia" w:hAnsi="Times New Roman" w:cs="Times New Roman"/>
                <w:iCs/>
                <w:sz w:val="24"/>
                <w:szCs w:val="24"/>
              </w:rPr>
            </w:pPr>
            <w:r w:rsidRPr="00A76C1D">
              <w:rPr>
                <w:rFonts w:ascii="Times New Roman" w:eastAsia="Georgia" w:hAnsi="Times New Roman" w:cs="Times New Roman"/>
                <w:iCs/>
                <w:sz w:val="24"/>
                <w:szCs w:val="24"/>
              </w:rPr>
              <w:t xml:space="preserve">-построение </w:t>
            </w:r>
            <w:r w:rsidRPr="00A76C1D">
              <w:rPr>
                <w:rFonts w:ascii="Times New Roman" w:eastAsia="Georgia" w:hAnsi="Times New Roman" w:cs="Times New Roman"/>
                <w:sz w:val="24"/>
                <w:szCs w:val="24"/>
              </w:rPr>
              <w:t>графиков</w:t>
            </w:r>
            <w:r w:rsidRPr="00A76C1D">
              <w:rPr>
                <w:rFonts w:ascii="Times New Roman" w:eastAsia="Georgia" w:hAnsi="Times New Roman" w:cs="Times New Roman"/>
                <w:iCs/>
                <w:sz w:val="24"/>
                <w:szCs w:val="24"/>
              </w:rPr>
              <w:t xml:space="preserve">, </w:t>
            </w:r>
            <w:r w:rsidRPr="00A76C1D">
              <w:rPr>
                <w:rFonts w:ascii="Times New Roman" w:eastAsia="Georgia" w:hAnsi="Times New Roman" w:cs="Times New Roman"/>
                <w:sz w:val="24"/>
                <w:szCs w:val="24"/>
              </w:rPr>
              <w:t>рисунков</w:t>
            </w:r>
            <w:r w:rsidRPr="00A76C1D">
              <w:rPr>
                <w:rFonts w:ascii="Times New Roman" w:eastAsia="Georgia" w:hAnsi="Times New Roman" w:cs="Times New Roman"/>
                <w:iCs/>
                <w:sz w:val="24"/>
                <w:szCs w:val="24"/>
              </w:rPr>
              <w:t>, схем.</w:t>
            </w:r>
          </w:p>
          <w:p w:rsidR="00A76C1D" w:rsidRPr="00A76C1D" w:rsidRDefault="00A76C1D" w:rsidP="00A76C1D">
            <w:pPr>
              <w:spacing w:after="0" w:line="360" w:lineRule="auto"/>
              <w:rPr>
                <w:rFonts w:ascii="Times New Roman" w:eastAsia="Georgia" w:hAnsi="Times New Roman" w:cs="Times New Roman"/>
                <w:iCs/>
                <w:sz w:val="24"/>
                <w:szCs w:val="24"/>
              </w:rPr>
            </w:pPr>
            <w:r w:rsidRPr="00A76C1D">
              <w:rPr>
                <w:rFonts w:ascii="Times New Roman" w:eastAsia="Georgia" w:hAnsi="Times New Roman" w:cs="Times New Roman"/>
                <w:iCs/>
                <w:sz w:val="24"/>
                <w:szCs w:val="24"/>
              </w:rPr>
              <w:t>дифференцированный зачет.</w:t>
            </w:r>
          </w:p>
          <w:p w:rsidR="00A76C1D" w:rsidRPr="00A76C1D" w:rsidRDefault="00A76C1D" w:rsidP="00A76C1D">
            <w:pPr>
              <w:spacing w:after="0" w:line="360" w:lineRule="auto"/>
              <w:rPr>
                <w:rFonts w:ascii="Georgia" w:eastAsia="Georgia" w:hAnsi="Georgia" w:cs="Times New Roman"/>
                <w:iCs/>
                <w:sz w:val="24"/>
                <w:szCs w:val="24"/>
              </w:rPr>
            </w:pPr>
          </w:p>
        </w:tc>
      </w:tr>
      <w:tr w:rsidR="00A76C1D" w:rsidRPr="00A76C1D" w:rsidTr="00A76C1D">
        <w:tc>
          <w:tcPr>
            <w:tcW w:w="6026" w:type="dxa"/>
          </w:tcPr>
          <w:p w:rsidR="00A76C1D" w:rsidRPr="00A76C1D" w:rsidRDefault="00A76C1D" w:rsidP="00A76C1D">
            <w:pPr>
              <w:autoSpaceDE w:val="0"/>
              <w:autoSpaceDN w:val="0"/>
              <w:spacing w:after="0" w:line="240" w:lineRule="auto"/>
              <w:jc w:val="both"/>
              <w:rPr>
                <w:rFonts w:ascii="Times New Roman" w:eastAsia="Calibri" w:hAnsi="Times New Roman" w:cs="Times New Roman"/>
                <w:sz w:val="24"/>
                <w:szCs w:val="24"/>
                <w:lang w:eastAsia="ru-RU"/>
              </w:rPr>
            </w:pPr>
            <w:r w:rsidRPr="00A76C1D">
              <w:rPr>
                <w:rFonts w:ascii="Times New Roman" w:eastAsia="Calibri" w:hAnsi="Times New Roman" w:cs="Times New Roman"/>
                <w:bCs/>
                <w:sz w:val="24"/>
                <w:szCs w:val="24"/>
                <w:lang w:eastAsia="ru-RU"/>
              </w:rPr>
              <w:t xml:space="preserve">− </w:t>
            </w:r>
            <w:r w:rsidRPr="00A76C1D">
              <w:rPr>
                <w:rFonts w:ascii="Times New Roman" w:eastAsia="Calibri" w:hAnsi="Times New Roman" w:cs="Times New Roman"/>
                <w:sz w:val="24"/>
                <w:szCs w:val="24"/>
                <w:lang w:eastAsia="ru-RU"/>
              </w:rPr>
              <w:t>готовность к продолжению образования и повышения квалификации в избранной профессиональной деятельности и объективное осознание роли физических компетенций в этом;</w:t>
            </w:r>
          </w:p>
        </w:tc>
        <w:tc>
          <w:tcPr>
            <w:tcW w:w="3442" w:type="dxa"/>
            <w:vMerge/>
          </w:tcPr>
          <w:p w:rsidR="00A76C1D" w:rsidRPr="00A76C1D" w:rsidRDefault="00A76C1D" w:rsidP="00A76C1D">
            <w:pPr>
              <w:spacing w:after="0" w:line="240" w:lineRule="auto"/>
              <w:jc w:val="both"/>
              <w:rPr>
                <w:rFonts w:ascii="Times New Roman" w:eastAsia="Times New Roman" w:hAnsi="Times New Roman" w:cs="Times New Roman"/>
                <w:i/>
                <w:iCs/>
                <w:sz w:val="24"/>
                <w:szCs w:val="24"/>
                <w:lang w:eastAsia="ru-RU"/>
              </w:rPr>
            </w:pPr>
          </w:p>
        </w:tc>
      </w:tr>
      <w:tr w:rsidR="00A76C1D" w:rsidRPr="00A76C1D" w:rsidTr="00A76C1D">
        <w:tc>
          <w:tcPr>
            <w:tcW w:w="6026" w:type="dxa"/>
          </w:tcPr>
          <w:p w:rsidR="00A76C1D" w:rsidRPr="00A76C1D" w:rsidRDefault="00A76C1D" w:rsidP="00A76C1D">
            <w:pPr>
              <w:autoSpaceDE w:val="0"/>
              <w:autoSpaceDN w:val="0"/>
              <w:spacing w:after="0" w:line="240" w:lineRule="auto"/>
              <w:jc w:val="both"/>
              <w:rPr>
                <w:rFonts w:ascii="Times New Roman" w:eastAsia="Calibri" w:hAnsi="Times New Roman" w:cs="Times New Roman"/>
                <w:sz w:val="24"/>
                <w:szCs w:val="24"/>
                <w:lang w:eastAsia="ru-RU"/>
              </w:rPr>
            </w:pPr>
            <w:r w:rsidRPr="00A76C1D">
              <w:rPr>
                <w:rFonts w:ascii="Times New Roman" w:eastAsia="Calibri" w:hAnsi="Times New Roman" w:cs="Times New Roman"/>
                <w:bCs/>
                <w:sz w:val="24"/>
                <w:szCs w:val="24"/>
                <w:lang w:eastAsia="ru-RU"/>
              </w:rPr>
              <w:t xml:space="preserve">− </w:t>
            </w:r>
            <w:r w:rsidRPr="00A76C1D">
              <w:rPr>
                <w:rFonts w:ascii="Times New Roman" w:eastAsia="Calibri" w:hAnsi="Times New Roman" w:cs="Times New Roman"/>
                <w:sz w:val="24"/>
                <w:szCs w:val="24"/>
                <w:lang w:eastAsia="ru-RU"/>
              </w:rPr>
              <w:t>умение использовать достижения современной физической науки и физических технологий для повышения собственного интеллектуального развития в выбранной профессиональной деятельности;</w:t>
            </w:r>
          </w:p>
        </w:tc>
        <w:tc>
          <w:tcPr>
            <w:tcW w:w="3442" w:type="dxa"/>
            <w:vMerge/>
          </w:tcPr>
          <w:p w:rsidR="00A76C1D" w:rsidRPr="00A76C1D" w:rsidRDefault="00A76C1D" w:rsidP="00A76C1D">
            <w:pPr>
              <w:spacing w:after="0" w:line="240" w:lineRule="auto"/>
              <w:jc w:val="both"/>
              <w:rPr>
                <w:rFonts w:ascii="Times New Roman" w:eastAsia="Times New Roman" w:hAnsi="Times New Roman" w:cs="Times New Roman"/>
                <w:i/>
                <w:iCs/>
                <w:sz w:val="24"/>
                <w:szCs w:val="24"/>
                <w:lang w:eastAsia="ru-RU"/>
              </w:rPr>
            </w:pPr>
          </w:p>
        </w:tc>
      </w:tr>
      <w:tr w:rsidR="00A76C1D" w:rsidRPr="00A76C1D" w:rsidTr="00A76C1D">
        <w:tc>
          <w:tcPr>
            <w:tcW w:w="6026" w:type="dxa"/>
          </w:tcPr>
          <w:p w:rsidR="00A76C1D" w:rsidRPr="00A76C1D" w:rsidRDefault="00A76C1D" w:rsidP="00A76C1D">
            <w:pPr>
              <w:autoSpaceDE w:val="0"/>
              <w:autoSpaceDN w:val="0"/>
              <w:spacing w:after="0" w:line="240" w:lineRule="auto"/>
              <w:jc w:val="both"/>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-умение самостоятельно добывать новые для себя физические знания, используя для этого доступные источники информации;</w:t>
            </w:r>
          </w:p>
        </w:tc>
        <w:tc>
          <w:tcPr>
            <w:tcW w:w="3442" w:type="dxa"/>
            <w:vMerge/>
          </w:tcPr>
          <w:p w:rsidR="00A76C1D" w:rsidRPr="00A76C1D" w:rsidRDefault="00A76C1D" w:rsidP="00A76C1D">
            <w:pPr>
              <w:spacing w:after="0" w:line="240" w:lineRule="auto"/>
              <w:jc w:val="both"/>
              <w:rPr>
                <w:rFonts w:ascii="Times New Roman" w:eastAsia="Times New Roman" w:hAnsi="Times New Roman" w:cs="Times New Roman"/>
                <w:i/>
                <w:iCs/>
                <w:sz w:val="24"/>
                <w:szCs w:val="24"/>
                <w:lang w:eastAsia="ru-RU"/>
              </w:rPr>
            </w:pPr>
          </w:p>
        </w:tc>
      </w:tr>
      <w:tr w:rsidR="00A76C1D" w:rsidRPr="00A76C1D" w:rsidTr="00A76C1D">
        <w:tc>
          <w:tcPr>
            <w:tcW w:w="6026" w:type="dxa"/>
          </w:tcPr>
          <w:p w:rsidR="00A76C1D" w:rsidRPr="00A76C1D" w:rsidRDefault="00A76C1D" w:rsidP="00A76C1D">
            <w:pPr>
              <w:autoSpaceDE w:val="0"/>
              <w:autoSpaceDN w:val="0"/>
              <w:spacing w:after="0" w:line="240" w:lineRule="auto"/>
              <w:jc w:val="both"/>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умение выстраивать конструктивные взаимоотношения в команде по решению общих задач;</w:t>
            </w:r>
          </w:p>
        </w:tc>
        <w:tc>
          <w:tcPr>
            <w:tcW w:w="3442" w:type="dxa"/>
            <w:vMerge/>
          </w:tcPr>
          <w:p w:rsidR="00A76C1D" w:rsidRPr="00A76C1D" w:rsidRDefault="00A76C1D" w:rsidP="00A76C1D">
            <w:pPr>
              <w:spacing w:after="0" w:line="240" w:lineRule="auto"/>
              <w:jc w:val="both"/>
              <w:rPr>
                <w:rFonts w:ascii="Times New Roman" w:eastAsia="Times New Roman" w:hAnsi="Times New Roman" w:cs="Times New Roman"/>
                <w:i/>
                <w:iCs/>
                <w:sz w:val="24"/>
                <w:szCs w:val="24"/>
                <w:lang w:eastAsia="ru-RU"/>
              </w:rPr>
            </w:pPr>
          </w:p>
        </w:tc>
      </w:tr>
      <w:tr w:rsidR="00A76C1D" w:rsidRPr="00A76C1D" w:rsidTr="00A76C1D">
        <w:tc>
          <w:tcPr>
            <w:tcW w:w="6026" w:type="dxa"/>
          </w:tcPr>
          <w:p w:rsidR="00A76C1D" w:rsidRPr="00A76C1D" w:rsidRDefault="00A76C1D" w:rsidP="00A76C1D">
            <w:pPr>
              <w:autoSpaceDE w:val="0"/>
              <w:autoSpaceDN w:val="0"/>
              <w:spacing w:after="0" w:line="240" w:lineRule="auto"/>
              <w:jc w:val="both"/>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умение управлять своей познавательной деятельностью, проводить самооценку уровня собственного интеллектуального развития;</w:t>
            </w:r>
          </w:p>
        </w:tc>
        <w:tc>
          <w:tcPr>
            <w:tcW w:w="3442" w:type="dxa"/>
            <w:vMerge/>
          </w:tcPr>
          <w:p w:rsidR="00A76C1D" w:rsidRPr="00A76C1D" w:rsidRDefault="00A76C1D" w:rsidP="00A76C1D">
            <w:pPr>
              <w:spacing w:after="0" w:line="240" w:lineRule="auto"/>
              <w:jc w:val="both"/>
              <w:rPr>
                <w:rFonts w:ascii="Times New Roman" w:eastAsia="Times New Roman" w:hAnsi="Times New Roman" w:cs="Times New Roman"/>
                <w:i/>
                <w:iCs/>
                <w:sz w:val="24"/>
                <w:szCs w:val="24"/>
                <w:lang w:eastAsia="ru-RU"/>
              </w:rPr>
            </w:pPr>
          </w:p>
        </w:tc>
      </w:tr>
      <w:tr w:rsidR="00A76C1D" w:rsidRPr="00A76C1D" w:rsidTr="00A76C1D">
        <w:tc>
          <w:tcPr>
            <w:tcW w:w="6026" w:type="dxa"/>
          </w:tcPr>
          <w:p w:rsidR="00A76C1D" w:rsidRPr="00A76C1D" w:rsidRDefault="00A76C1D" w:rsidP="00A76C1D">
            <w:pPr>
              <w:spacing w:after="0" w:line="240" w:lineRule="auto"/>
              <w:jc w:val="both"/>
              <w:rPr>
                <w:rFonts w:ascii="Times New Roman" w:eastAsia="Calibri" w:hAnsi="Times New Roman" w:cs="Times New Roman"/>
                <w:b/>
                <w:bCs/>
                <w:i/>
                <w:iCs/>
                <w:sz w:val="24"/>
                <w:szCs w:val="24"/>
                <w:lang w:eastAsia="ru-RU"/>
              </w:rPr>
            </w:pPr>
            <w:r w:rsidRPr="00A76C1D">
              <w:rPr>
                <w:rFonts w:ascii="Times New Roman" w:eastAsia="Calibri" w:hAnsi="Times New Roman" w:cs="Times New Roman"/>
                <w:b/>
                <w:bCs/>
                <w:i/>
                <w:iCs/>
                <w:sz w:val="24"/>
                <w:szCs w:val="24"/>
                <w:lang w:eastAsia="ru-RU"/>
              </w:rPr>
              <w:t>метапредметные</w:t>
            </w:r>
            <w:r w:rsidRPr="00A76C1D">
              <w:rPr>
                <w:rFonts w:ascii="Times New Roman" w:eastAsia="Calibri" w:hAnsi="Times New Roman" w:cs="Times New Roman"/>
                <w:b/>
                <w:bCs/>
                <w:sz w:val="24"/>
                <w:szCs w:val="24"/>
                <w:lang w:eastAsia="ru-RU"/>
              </w:rPr>
              <w:t>:</w:t>
            </w:r>
          </w:p>
          <w:p w:rsidR="00A76C1D" w:rsidRPr="00A76C1D" w:rsidRDefault="00A76C1D" w:rsidP="00A76C1D">
            <w:pPr>
              <w:autoSpaceDE w:val="0"/>
              <w:autoSpaceDN w:val="0"/>
              <w:spacing w:after="0" w:line="240" w:lineRule="auto"/>
              <w:jc w:val="both"/>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умение управлять своей познавательной деятельностью, проводить самооценку уровня собственного интеллектуального развития;</w:t>
            </w:r>
          </w:p>
        </w:tc>
        <w:tc>
          <w:tcPr>
            <w:tcW w:w="3442" w:type="dxa"/>
            <w:vMerge/>
          </w:tcPr>
          <w:p w:rsidR="00A76C1D" w:rsidRPr="00A76C1D" w:rsidRDefault="00A76C1D" w:rsidP="00A76C1D">
            <w:pPr>
              <w:spacing w:after="0" w:line="240" w:lineRule="auto"/>
              <w:jc w:val="both"/>
              <w:rPr>
                <w:rFonts w:ascii="Times New Roman" w:eastAsia="Times New Roman" w:hAnsi="Times New Roman" w:cs="Times New Roman"/>
                <w:i/>
                <w:iCs/>
                <w:sz w:val="24"/>
                <w:szCs w:val="24"/>
                <w:lang w:eastAsia="ru-RU"/>
              </w:rPr>
            </w:pPr>
          </w:p>
        </w:tc>
      </w:tr>
      <w:tr w:rsidR="00A76C1D" w:rsidRPr="00A76C1D" w:rsidTr="00A76C1D">
        <w:tc>
          <w:tcPr>
            <w:tcW w:w="6026" w:type="dxa"/>
          </w:tcPr>
          <w:p w:rsidR="00A76C1D" w:rsidRPr="00A76C1D" w:rsidRDefault="00A76C1D" w:rsidP="00A76C1D">
            <w:pPr>
              <w:autoSpaceDE w:val="0"/>
              <w:autoSpaceDN w:val="0"/>
              <w:spacing w:after="0" w:line="240" w:lineRule="auto"/>
              <w:jc w:val="both"/>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использование основных интеллектуальных операций: постановки задачи,</w:t>
            </w:r>
          </w:p>
          <w:p w:rsidR="00A76C1D" w:rsidRPr="00A76C1D" w:rsidRDefault="00A76C1D" w:rsidP="00A76C1D">
            <w:pPr>
              <w:autoSpaceDE w:val="0"/>
              <w:autoSpaceDN w:val="0"/>
              <w:spacing w:after="0" w:line="240" w:lineRule="auto"/>
              <w:jc w:val="both"/>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формулирования гипотез, анализа и синтеза, сравнения, обобщения, систематизации, выявления причинно-следственных связей, поиска аналогов, формулирования выводов для изучения различных сторон физических объектов, явлений и процессов, с которыми возникает необходимость сталкиваться в профессиональной сфере;</w:t>
            </w:r>
          </w:p>
        </w:tc>
        <w:tc>
          <w:tcPr>
            <w:tcW w:w="3442" w:type="dxa"/>
            <w:vMerge/>
          </w:tcPr>
          <w:p w:rsidR="00A76C1D" w:rsidRPr="00A76C1D" w:rsidRDefault="00A76C1D" w:rsidP="00A76C1D">
            <w:pPr>
              <w:spacing w:after="0" w:line="240" w:lineRule="auto"/>
              <w:jc w:val="both"/>
              <w:rPr>
                <w:rFonts w:ascii="Times New Roman" w:eastAsia="Times New Roman" w:hAnsi="Times New Roman" w:cs="Times New Roman"/>
                <w:i/>
                <w:iCs/>
                <w:sz w:val="24"/>
                <w:szCs w:val="24"/>
                <w:lang w:eastAsia="ru-RU"/>
              </w:rPr>
            </w:pPr>
          </w:p>
        </w:tc>
      </w:tr>
      <w:tr w:rsidR="00A76C1D" w:rsidRPr="00A76C1D" w:rsidTr="00A76C1D">
        <w:tc>
          <w:tcPr>
            <w:tcW w:w="6026" w:type="dxa"/>
          </w:tcPr>
          <w:p w:rsidR="00A76C1D" w:rsidRPr="00A76C1D" w:rsidRDefault="00A76C1D" w:rsidP="00A76C1D">
            <w:pPr>
              <w:autoSpaceDE w:val="0"/>
              <w:autoSpaceDN w:val="0"/>
              <w:spacing w:after="0" w:line="240" w:lineRule="auto"/>
              <w:jc w:val="both"/>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умение генерировать идеи и определять средства, необходимые для их реализации;</w:t>
            </w:r>
          </w:p>
        </w:tc>
        <w:tc>
          <w:tcPr>
            <w:tcW w:w="3442" w:type="dxa"/>
            <w:vMerge/>
          </w:tcPr>
          <w:p w:rsidR="00A76C1D" w:rsidRPr="00A76C1D" w:rsidRDefault="00A76C1D" w:rsidP="00A76C1D">
            <w:pPr>
              <w:spacing w:after="0" w:line="240" w:lineRule="auto"/>
              <w:jc w:val="both"/>
              <w:rPr>
                <w:rFonts w:ascii="Times New Roman" w:eastAsia="Times New Roman" w:hAnsi="Times New Roman" w:cs="Times New Roman"/>
                <w:i/>
                <w:iCs/>
                <w:sz w:val="24"/>
                <w:szCs w:val="24"/>
                <w:lang w:eastAsia="ru-RU"/>
              </w:rPr>
            </w:pPr>
          </w:p>
        </w:tc>
      </w:tr>
      <w:tr w:rsidR="00A76C1D" w:rsidRPr="00A76C1D" w:rsidTr="00A76C1D">
        <w:tc>
          <w:tcPr>
            <w:tcW w:w="6026" w:type="dxa"/>
          </w:tcPr>
          <w:p w:rsidR="00A76C1D" w:rsidRPr="00A76C1D" w:rsidRDefault="00A76C1D" w:rsidP="00A76C1D">
            <w:pPr>
              <w:autoSpaceDE w:val="0"/>
              <w:autoSpaceDN w:val="0"/>
              <w:spacing w:after="0" w:line="240" w:lineRule="auto"/>
              <w:jc w:val="both"/>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умение использовать различные источники для получения  информации, оценивать ее достоверность;</w:t>
            </w:r>
          </w:p>
        </w:tc>
        <w:tc>
          <w:tcPr>
            <w:tcW w:w="3442" w:type="dxa"/>
            <w:vMerge/>
          </w:tcPr>
          <w:p w:rsidR="00A76C1D" w:rsidRPr="00A76C1D" w:rsidRDefault="00A76C1D" w:rsidP="00A76C1D">
            <w:pPr>
              <w:spacing w:after="0" w:line="240" w:lineRule="auto"/>
              <w:jc w:val="both"/>
              <w:rPr>
                <w:rFonts w:ascii="Times New Roman" w:eastAsia="Times New Roman" w:hAnsi="Times New Roman" w:cs="Times New Roman"/>
                <w:i/>
                <w:iCs/>
                <w:sz w:val="24"/>
                <w:szCs w:val="24"/>
                <w:lang w:eastAsia="ru-RU"/>
              </w:rPr>
            </w:pPr>
          </w:p>
        </w:tc>
      </w:tr>
      <w:tr w:rsidR="00A76C1D" w:rsidRPr="00A76C1D" w:rsidTr="00A76C1D">
        <w:tc>
          <w:tcPr>
            <w:tcW w:w="6026" w:type="dxa"/>
          </w:tcPr>
          <w:p w:rsidR="00A76C1D" w:rsidRPr="00A76C1D" w:rsidRDefault="00A76C1D" w:rsidP="00A76C1D">
            <w:pPr>
              <w:autoSpaceDE w:val="0"/>
              <w:autoSpaceDN w:val="0"/>
              <w:spacing w:after="0" w:line="240" w:lineRule="auto"/>
              <w:jc w:val="both"/>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умение публично представлять результаты собственного исследования, вести дискуссии, доступно и гармонично сочетая содержание и формы представляемой информации;</w:t>
            </w:r>
          </w:p>
        </w:tc>
        <w:tc>
          <w:tcPr>
            <w:tcW w:w="3442" w:type="dxa"/>
            <w:vMerge/>
          </w:tcPr>
          <w:p w:rsidR="00A76C1D" w:rsidRPr="00A76C1D" w:rsidRDefault="00A76C1D" w:rsidP="00A76C1D">
            <w:pPr>
              <w:spacing w:after="0" w:line="240" w:lineRule="auto"/>
              <w:jc w:val="both"/>
              <w:rPr>
                <w:rFonts w:ascii="Times New Roman" w:eastAsia="Times New Roman" w:hAnsi="Times New Roman" w:cs="Times New Roman"/>
                <w:i/>
                <w:iCs/>
                <w:sz w:val="24"/>
                <w:szCs w:val="24"/>
                <w:lang w:eastAsia="ru-RU"/>
              </w:rPr>
            </w:pPr>
          </w:p>
        </w:tc>
      </w:tr>
      <w:tr w:rsidR="00A76C1D" w:rsidRPr="00A76C1D" w:rsidTr="00A76C1D">
        <w:tc>
          <w:tcPr>
            <w:tcW w:w="6026" w:type="dxa"/>
          </w:tcPr>
          <w:p w:rsidR="00A76C1D" w:rsidRPr="00A76C1D" w:rsidRDefault="00A76C1D" w:rsidP="00A76C1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lang w:eastAsia="ru-RU"/>
              </w:rPr>
            </w:pPr>
            <w:r w:rsidRPr="00A76C1D">
              <w:rPr>
                <w:rFonts w:ascii="Times New Roman" w:eastAsia="Calibri" w:hAnsi="Times New Roman" w:cs="Times New Roman"/>
                <w:b/>
                <w:bCs/>
                <w:i/>
                <w:iCs/>
                <w:sz w:val="24"/>
                <w:szCs w:val="24"/>
                <w:lang w:eastAsia="ru-RU"/>
              </w:rPr>
              <w:t>предметные</w:t>
            </w:r>
            <w:r w:rsidRPr="00A76C1D">
              <w:rPr>
                <w:rFonts w:ascii="Times New Roman" w:eastAsia="Calibri" w:hAnsi="Times New Roman" w:cs="Times New Roman"/>
                <w:b/>
                <w:bCs/>
                <w:sz w:val="24"/>
                <w:szCs w:val="24"/>
                <w:lang w:eastAsia="ru-RU"/>
              </w:rPr>
              <w:t>:</w:t>
            </w:r>
          </w:p>
          <w:p w:rsidR="00A76C1D" w:rsidRPr="00A76C1D" w:rsidRDefault="00A76C1D" w:rsidP="00A76C1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−сформированность представлений о роли и месте физики в современной научной картине мира; понимание физической сущности наблюдаемых во Вселенной явлений, роли физики в формировании кругозора и функциональной грамотности человека для решения практических задач;</w:t>
            </w:r>
          </w:p>
        </w:tc>
        <w:tc>
          <w:tcPr>
            <w:tcW w:w="3442" w:type="dxa"/>
            <w:vMerge/>
          </w:tcPr>
          <w:p w:rsidR="00A76C1D" w:rsidRPr="00A76C1D" w:rsidRDefault="00A76C1D" w:rsidP="00A76C1D">
            <w:pPr>
              <w:spacing w:after="0" w:line="240" w:lineRule="auto"/>
              <w:jc w:val="both"/>
              <w:rPr>
                <w:rFonts w:ascii="Times New Roman" w:eastAsia="Times New Roman" w:hAnsi="Times New Roman" w:cs="Times New Roman"/>
                <w:i/>
                <w:iCs/>
                <w:sz w:val="24"/>
                <w:szCs w:val="24"/>
                <w:lang w:eastAsia="ru-RU"/>
              </w:rPr>
            </w:pPr>
          </w:p>
        </w:tc>
      </w:tr>
      <w:tr w:rsidR="00A76C1D" w:rsidRPr="00A76C1D" w:rsidTr="00A76C1D">
        <w:tc>
          <w:tcPr>
            <w:tcW w:w="6026" w:type="dxa"/>
          </w:tcPr>
          <w:p w:rsidR="00A76C1D" w:rsidRPr="00A76C1D" w:rsidRDefault="00A76C1D" w:rsidP="00A76C1D">
            <w:pPr>
              <w:autoSpaceDE w:val="0"/>
              <w:autoSpaceDN w:val="0"/>
              <w:spacing w:after="0" w:line="240" w:lineRule="auto"/>
              <w:jc w:val="both"/>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владение основополагающими физическими понятиями, закономерностями, законами и теориями; уверенное использование физической терминологии и символики;</w:t>
            </w:r>
          </w:p>
        </w:tc>
        <w:tc>
          <w:tcPr>
            <w:tcW w:w="3442" w:type="dxa"/>
            <w:vMerge/>
          </w:tcPr>
          <w:p w:rsidR="00A76C1D" w:rsidRPr="00A76C1D" w:rsidRDefault="00A76C1D" w:rsidP="00A76C1D">
            <w:pPr>
              <w:spacing w:after="0" w:line="240" w:lineRule="auto"/>
              <w:jc w:val="both"/>
              <w:rPr>
                <w:rFonts w:ascii="Times New Roman" w:eastAsia="Times New Roman" w:hAnsi="Times New Roman" w:cs="Times New Roman"/>
                <w:i/>
                <w:iCs/>
                <w:sz w:val="24"/>
                <w:szCs w:val="24"/>
                <w:lang w:eastAsia="ru-RU"/>
              </w:rPr>
            </w:pPr>
          </w:p>
        </w:tc>
      </w:tr>
      <w:tr w:rsidR="00A76C1D" w:rsidRPr="00A76C1D" w:rsidTr="00A76C1D">
        <w:tc>
          <w:tcPr>
            <w:tcW w:w="6026" w:type="dxa"/>
          </w:tcPr>
          <w:p w:rsidR="00A76C1D" w:rsidRPr="00A76C1D" w:rsidRDefault="00A76C1D" w:rsidP="00A76C1D">
            <w:pPr>
              <w:autoSpaceDE w:val="0"/>
              <w:autoSpaceDN w:val="0"/>
              <w:spacing w:after="0" w:line="240" w:lineRule="auto"/>
              <w:jc w:val="both"/>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владение основными методами научного познания, используемыми в физике: наблюдением, описанием, измерением, экспериментом;</w:t>
            </w:r>
          </w:p>
        </w:tc>
        <w:tc>
          <w:tcPr>
            <w:tcW w:w="3442" w:type="dxa"/>
            <w:vMerge/>
          </w:tcPr>
          <w:p w:rsidR="00A76C1D" w:rsidRPr="00A76C1D" w:rsidRDefault="00A76C1D" w:rsidP="00A76C1D">
            <w:pPr>
              <w:spacing w:after="0" w:line="240" w:lineRule="auto"/>
              <w:jc w:val="both"/>
              <w:rPr>
                <w:rFonts w:ascii="Times New Roman" w:eastAsia="Times New Roman" w:hAnsi="Times New Roman" w:cs="Times New Roman"/>
                <w:i/>
                <w:iCs/>
                <w:sz w:val="24"/>
                <w:szCs w:val="24"/>
                <w:lang w:eastAsia="ru-RU"/>
              </w:rPr>
            </w:pPr>
          </w:p>
        </w:tc>
      </w:tr>
      <w:tr w:rsidR="00A76C1D" w:rsidRPr="00A76C1D" w:rsidTr="00A76C1D">
        <w:tc>
          <w:tcPr>
            <w:tcW w:w="6026" w:type="dxa"/>
          </w:tcPr>
          <w:p w:rsidR="00A76C1D" w:rsidRPr="00A76C1D" w:rsidRDefault="00A76C1D" w:rsidP="00A76C1D">
            <w:pPr>
              <w:autoSpaceDE w:val="0"/>
              <w:autoSpaceDN w:val="0"/>
              <w:spacing w:after="0" w:line="240" w:lineRule="auto"/>
              <w:jc w:val="both"/>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−умения обрабатывать результаты измерений, обнаруживать зависимостьмежду физическими величинами, объяснять полученные результаты и делать выводы;</w:t>
            </w:r>
          </w:p>
        </w:tc>
        <w:tc>
          <w:tcPr>
            <w:tcW w:w="3442" w:type="dxa"/>
            <w:vMerge/>
          </w:tcPr>
          <w:p w:rsidR="00A76C1D" w:rsidRPr="00A76C1D" w:rsidRDefault="00A76C1D" w:rsidP="00A76C1D">
            <w:pPr>
              <w:spacing w:after="0" w:line="240" w:lineRule="auto"/>
              <w:jc w:val="both"/>
              <w:rPr>
                <w:rFonts w:ascii="Times New Roman" w:eastAsia="Times New Roman" w:hAnsi="Times New Roman" w:cs="Times New Roman"/>
                <w:i/>
                <w:iCs/>
                <w:sz w:val="24"/>
                <w:szCs w:val="24"/>
                <w:lang w:eastAsia="ru-RU"/>
              </w:rPr>
            </w:pPr>
          </w:p>
        </w:tc>
      </w:tr>
      <w:tr w:rsidR="00A76C1D" w:rsidRPr="00A76C1D" w:rsidTr="00A76C1D">
        <w:tc>
          <w:tcPr>
            <w:tcW w:w="6026" w:type="dxa"/>
          </w:tcPr>
          <w:p w:rsidR="00A76C1D" w:rsidRPr="00A76C1D" w:rsidRDefault="00A76C1D" w:rsidP="00A76C1D">
            <w:pPr>
              <w:autoSpaceDE w:val="0"/>
              <w:autoSpaceDN w:val="0"/>
              <w:spacing w:after="0" w:line="240" w:lineRule="auto"/>
              <w:jc w:val="both"/>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−сформированность умения решать физические задачи;</w:t>
            </w:r>
          </w:p>
        </w:tc>
        <w:tc>
          <w:tcPr>
            <w:tcW w:w="3442" w:type="dxa"/>
            <w:vMerge w:val="restart"/>
            <w:tcBorders>
              <w:top w:val="nil"/>
            </w:tcBorders>
          </w:tcPr>
          <w:p w:rsidR="00A76C1D" w:rsidRPr="00A76C1D" w:rsidRDefault="00A76C1D" w:rsidP="00A76C1D">
            <w:pPr>
              <w:spacing w:after="0" w:line="240" w:lineRule="auto"/>
              <w:jc w:val="both"/>
              <w:rPr>
                <w:rFonts w:ascii="Times New Roman" w:eastAsia="Times New Roman" w:hAnsi="Times New Roman" w:cs="Times New Roman"/>
                <w:i/>
                <w:iCs/>
                <w:sz w:val="24"/>
                <w:szCs w:val="24"/>
                <w:lang w:eastAsia="ru-RU"/>
              </w:rPr>
            </w:pPr>
          </w:p>
        </w:tc>
      </w:tr>
      <w:tr w:rsidR="00A76C1D" w:rsidRPr="00A76C1D" w:rsidTr="00A76C1D">
        <w:tc>
          <w:tcPr>
            <w:tcW w:w="6026" w:type="dxa"/>
          </w:tcPr>
          <w:p w:rsidR="00A76C1D" w:rsidRPr="00A76C1D" w:rsidRDefault="00A76C1D" w:rsidP="00A76C1D">
            <w:pPr>
              <w:autoSpaceDE w:val="0"/>
              <w:autoSpaceDN w:val="0"/>
              <w:spacing w:after="0" w:line="240" w:lineRule="auto"/>
              <w:jc w:val="both"/>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−сформированность умения применять полученные знания для объяснения условий протекания физических явлений в природе, профессиональной сфере и для принятия практических решений в повседневной жизни;</w:t>
            </w:r>
          </w:p>
        </w:tc>
        <w:tc>
          <w:tcPr>
            <w:tcW w:w="3442" w:type="dxa"/>
            <w:vMerge/>
            <w:tcBorders>
              <w:top w:val="nil"/>
            </w:tcBorders>
          </w:tcPr>
          <w:p w:rsidR="00A76C1D" w:rsidRPr="00A76C1D" w:rsidRDefault="00A76C1D" w:rsidP="00A76C1D">
            <w:pPr>
              <w:spacing w:after="0" w:line="240" w:lineRule="auto"/>
              <w:jc w:val="both"/>
              <w:rPr>
                <w:rFonts w:ascii="Times New Roman" w:eastAsia="Times New Roman" w:hAnsi="Times New Roman" w:cs="Times New Roman"/>
                <w:i/>
                <w:iCs/>
                <w:sz w:val="24"/>
                <w:szCs w:val="24"/>
                <w:lang w:eastAsia="ru-RU"/>
              </w:rPr>
            </w:pPr>
          </w:p>
        </w:tc>
      </w:tr>
      <w:tr w:rsidR="00A76C1D" w:rsidRPr="00A76C1D" w:rsidTr="00A76C1D">
        <w:tc>
          <w:tcPr>
            <w:tcW w:w="6026" w:type="dxa"/>
          </w:tcPr>
          <w:p w:rsidR="00A76C1D" w:rsidRPr="00A76C1D" w:rsidRDefault="00A76C1D" w:rsidP="00A76C1D">
            <w:pPr>
              <w:autoSpaceDE w:val="0"/>
              <w:autoSpaceDN w:val="0"/>
              <w:spacing w:after="0" w:line="240" w:lineRule="auto"/>
              <w:jc w:val="both"/>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−сформированность собственной позиции по отношению к физической информации, получаемой из разных источников.</w:t>
            </w:r>
          </w:p>
        </w:tc>
        <w:tc>
          <w:tcPr>
            <w:tcW w:w="3442" w:type="dxa"/>
            <w:vMerge/>
            <w:tcBorders>
              <w:top w:val="nil"/>
            </w:tcBorders>
          </w:tcPr>
          <w:p w:rsidR="00A76C1D" w:rsidRPr="00A76C1D" w:rsidRDefault="00A76C1D" w:rsidP="00A76C1D">
            <w:pPr>
              <w:spacing w:after="0" w:line="240" w:lineRule="auto"/>
              <w:jc w:val="both"/>
              <w:rPr>
                <w:rFonts w:ascii="Times New Roman" w:eastAsia="Times New Roman" w:hAnsi="Times New Roman" w:cs="Times New Roman"/>
                <w:i/>
                <w:iCs/>
                <w:sz w:val="24"/>
                <w:szCs w:val="24"/>
                <w:lang w:eastAsia="ru-RU"/>
              </w:rPr>
            </w:pPr>
          </w:p>
        </w:tc>
      </w:tr>
    </w:tbl>
    <w:p w:rsidR="00A76C1D" w:rsidRPr="00A76C1D" w:rsidRDefault="00A76C1D" w:rsidP="00A76C1D">
      <w:pPr>
        <w:spacing w:after="200" w:line="276" w:lineRule="auto"/>
        <w:rPr>
          <w:rFonts w:ascii="Calibri" w:eastAsia="Calibri" w:hAnsi="Calibri" w:cs="Times New Roman"/>
          <w:sz w:val="24"/>
          <w:szCs w:val="24"/>
        </w:rPr>
      </w:pPr>
    </w:p>
    <w:p w:rsidR="00A76C1D" w:rsidRDefault="00A76C1D"/>
    <w:p w:rsidR="00A76C1D" w:rsidRDefault="00A76C1D"/>
    <w:p w:rsidR="00A76C1D" w:rsidRDefault="00A76C1D"/>
    <w:p w:rsidR="00A76C1D" w:rsidRDefault="00A76C1D"/>
    <w:p w:rsidR="00A76C1D" w:rsidRDefault="00A76C1D"/>
    <w:p w:rsidR="00A76C1D" w:rsidRDefault="00A76C1D"/>
    <w:p w:rsidR="00A76C1D" w:rsidRDefault="00A76C1D"/>
    <w:p w:rsidR="00A76C1D" w:rsidRDefault="00A76C1D"/>
    <w:p w:rsidR="00A76C1D" w:rsidRDefault="00A76C1D"/>
    <w:p w:rsidR="00A76C1D" w:rsidRDefault="00A76C1D"/>
    <w:p w:rsidR="00A76C1D" w:rsidRDefault="00A76C1D"/>
    <w:p w:rsidR="00A76C1D" w:rsidRDefault="00A76C1D"/>
    <w:p w:rsidR="00A76C1D" w:rsidRDefault="00A76C1D"/>
    <w:p w:rsidR="00A76C1D" w:rsidRDefault="00A76C1D"/>
    <w:p w:rsidR="00A76C1D" w:rsidRDefault="00A76C1D"/>
    <w:p w:rsidR="00A76C1D" w:rsidRDefault="00A76C1D"/>
    <w:p w:rsidR="00A76C1D" w:rsidRPr="00A76C1D" w:rsidRDefault="00A76C1D" w:rsidP="00A76C1D">
      <w:pPr>
        <w:suppressAutoHyphens/>
        <w:spacing w:after="0" w:line="240" w:lineRule="auto"/>
        <w:rPr>
          <w:rFonts w:ascii="Times New Roman" w:eastAsia="Times New Roman" w:hAnsi="Times New Roman" w:cs="Times New Roman"/>
          <w:sz w:val="28"/>
          <w:szCs w:val="28"/>
          <w:lang w:eastAsia="ar-SA"/>
        </w:rPr>
      </w:pPr>
      <w:r w:rsidRPr="00A76C1D">
        <w:rPr>
          <w:rFonts w:ascii="Times New Roman" w:eastAsia="Times New Roman" w:hAnsi="Times New Roman" w:cs="Times New Roman"/>
          <w:sz w:val="28"/>
          <w:szCs w:val="28"/>
          <w:lang w:eastAsia="ar-SA"/>
        </w:rPr>
        <w:t xml:space="preserve">                                   </w:t>
      </w:r>
      <w:r w:rsidRPr="00A76C1D">
        <w:rPr>
          <w:rFonts w:ascii="Times New Roman" w:eastAsia="Times New Roman" w:hAnsi="Times New Roman" w:cs="Times New Roman"/>
          <w:b/>
          <w:sz w:val="28"/>
          <w:szCs w:val="28"/>
          <w:lang w:eastAsia="ar-SA"/>
        </w:rPr>
        <w:t>ГОСУДАРСТВЕННОЕ АВТОНОМНОЕ ПРОФЕССИОНАЛЬНОЕ</w:t>
      </w: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r w:rsidRPr="00A76C1D">
        <w:rPr>
          <w:rFonts w:ascii="Times New Roman" w:eastAsia="Times New Roman" w:hAnsi="Times New Roman" w:cs="Times New Roman"/>
          <w:b/>
          <w:sz w:val="28"/>
          <w:szCs w:val="28"/>
          <w:lang w:eastAsia="ar-SA"/>
        </w:rPr>
        <w:t>ОБРАЗОВАТЕЛЬНОЕ УЧРЕЖДЕНИЕ</w:t>
      </w: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r w:rsidRPr="00A76C1D">
        <w:rPr>
          <w:rFonts w:ascii="Times New Roman" w:eastAsia="Times New Roman" w:hAnsi="Times New Roman" w:cs="Times New Roman"/>
          <w:b/>
          <w:sz w:val="28"/>
          <w:szCs w:val="28"/>
          <w:lang w:eastAsia="ar-SA"/>
        </w:rPr>
        <w:t>«МУСЛЮМОВСКИЙ ПОЛИТЕХНИЧЕСКИЙ ТЕХНИКУМ»</w:t>
      </w: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p>
    <w:tbl>
      <w:tblPr>
        <w:tblW w:w="0" w:type="auto"/>
        <w:tblLook w:val="04A0" w:firstRow="1" w:lastRow="0" w:firstColumn="1" w:lastColumn="0" w:noHBand="0" w:noVBand="1"/>
      </w:tblPr>
      <w:tblGrid>
        <w:gridCol w:w="5195"/>
        <w:gridCol w:w="4611"/>
        <w:gridCol w:w="4908"/>
      </w:tblGrid>
      <w:tr w:rsidR="00A76C1D" w:rsidRPr="00A76C1D" w:rsidTr="00A76C1D">
        <w:tc>
          <w:tcPr>
            <w:tcW w:w="5211" w:type="dxa"/>
          </w:tcPr>
          <w:p w:rsidR="00A76C1D" w:rsidRPr="00A76C1D" w:rsidRDefault="00A76C1D" w:rsidP="00A76C1D">
            <w:pPr>
              <w:suppressAutoHyphens/>
              <w:spacing w:after="0" w:line="240" w:lineRule="auto"/>
              <w:jc w:val="center"/>
              <w:rPr>
                <w:rFonts w:ascii="Times New Roman" w:eastAsia="Times New Roman" w:hAnsi="Times New Roman" w:cs="Times New Roman"/>
                <w:b/>
                <w:bCs/>
                <w:sz w:val="28"/>
                <w:szCs w:val="28"/>
                <w:lang w:eastAsia="ar-SA"/>
              </w:rPr>
            </w:pPr>
            <w:r w:rsidRPr="00A76C1D">
              <w:rPr>
                <w:rFonts w:ascii="Times New Roman" w:eastAsia="Times New Roman" w:hAnsi="Times New Roman" w:cs="Times New Roman"/>
                <w:b/>
                <w:bCs/>
                <w:sz w:val="28"/>
                <w:szCs w:val="28"/>
                <w:lang w:eastAsia="ar-SA"/>
              </w:rPr>
              <w:t xml:space="preserve">Согласована  </w:t>
            </w:r>
          </w:p>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r w:rsidRPr="00A76C1D">
              <w:rPr>
                <w:rFonts w:ascii="Times New Roman" w:eastAsia="Times New Roman" w:hAnsi="Times New Roman" w:cs="Times New Roman"/>
                <w:sz w:val="28"/>
                <w:szCs w:val="28"/>
                <w:lang w:eastAsia="ar-SA"/>
              </w:rPr>
              <w:t xml:space="preserve">Заместитель директора  по УПР </w:t>
            </w:r>
          </w:p>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r w:rsidRPr="00A76C1D">
              <w:rPr>
                <w:rFonts w:ascii="Times New Roman" w:eastAsia="Times New Roman" w:hAnsi="Times New Roman" w:cs="Times New Roman"/>
                <w:sz w:val="28"/>
                <w:szCs w:val="28"/>
                <w:lang w:eastAsia="ar-SA"/>
              </w:rPr>
              <w:t xml:space="preserve">ГАПОУ«Муслюмовский                                                                                    политехнический техникум» </w:t>
            </w:r>
          </w:p>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r w:rsidRPr="00A76C1D">
              <w:rPr>
                <w:rFonts w:ascii="Times New Roman" w:eastAsia="Times New Roman" w:hAnsi="Times New Roman" w:cs="Times New Roman"/>
                <w:sz w:val="28"/>
                <w:szCs w:val="28"/>
                <w:lang w:eastAsia="ar-SA"/>
              </w:rPr>
              <w:t xml:space="preserve">__________ И.И. Зигангиров </w:t>
            </w:r>
          </w:p>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r w:rsidRPr="00A76C1D">
              <w:rPr>
                <w:rFonts w:ascii="Times New Roman" w:eastAsia="Times New Roman" w:hAnsi="Times New Roman" w:cs="Times New Roman"/>
                <w:sz w:val="28"/>
                <w:szCs w:val="28"/>
                <w:lang w:eastAsia="ar-SA"/>
              </w:rPr>
              <w:t xml:space="preserve">«26» 08_2022  г.                           </w:t>
            </w:r>
          </w:p>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r w:rsidRPr="00A76C1D">
              <w:rPr>
                <w:rFonts w:ascii="Times New Roman" w:eastAsia="Times New Roman" w:hAnsi="Times New Roman" w:cs="Times New Roman"/>
                <w:sz w:val="28"/>
                <w:szCs w:val="28"/>
                <w:lang w:eastAsia="ar-SA"/>
              </w:rPr>
              <w:t xml:space="preserve">                         </w:t>
            </w:r>
          </w:p>
        </w:tc>
        <w:tc>
          <w:tcPr>
            <w:tcW w:w="4646" w:type="dxa"/>
          </w:tcPr>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p>
        </w:tc>
        <w:tc>
          <w:tcPr>
            <w:tcW w:w="4929" w:type="dxa"/>
          </w:tcPr>
          <w:p w:rsidR="00A76C1D" w:rsidRPr="00A76C1D" w:rsidRDefault="00A76C1D" w:rsidP="00A76C1D">
            <w:pPr>
              <w:suppressAutoHyphens/>
              <w:spacing w:after="0" w:line="240" w:lineRule="auto"/>
              <w:jc w:val="center"/>
              <w:rPr>
                <w:rFonts w:ascii="Times New Roman" w:eastAsia="Times New Roman" w:hAnsi="Times New Roman" w:cs="Times New Roman"/>
                <w:b/>
                <w:bCs/>
                <w:sz w:val="28"/>
                <w:szCs w:val="28"/>
                <w:lang w:eastAsia="ar-SA"/>
              </w:rPr>
            </w:pPr>
            <w:r w:rsidRPr="00A76C1D">
              <w:rPr>
                <w:rFonts w:ascii="Times New Roman" w:eastAsia="Times New Roman" w:hAnsi="Times New Roman" w:cs="Times New Roman"/>
                <w:b/>
                <w:bCs/>
                <w:sz w:val="28"/>
                <w:szCs w:val="28"/>
                <w:lang w:eastAsia="ar-SA"/>
              </w:rPr>
              <w:t xml:space="preserve"> Утверждена</w:t>
            </w:r>
          </w:p>
          <w:p w:rsidR="00A76C1D" w:rsidRPr="00A76C1D" w:rsidRDefault="00A76C1D" w:rsidP="00A76C1D">
            <w:pPr>
              <w:suppressAutoHyphens/>
              <w:spacing w:after="0" w:line="240" w:lineRule="auto"/>
              <w:jc w:val="center"/>
              <w:rPr>
                <w:rFonts w:ascii="Times New Roman" w:eastAsia="Times New Roman" w:hAnsi="Times New Roman" w:cs="Times New Roman"/>
                <w:b/>
                <w:bCs/>
                <w:sz w:val="28"/>
                <w:szCs w:val="28"/>
                <w:lang w:eastAsia="ar-SA"/>
              </w:rPr>
            </w:pPr>
            <w:r w:rsidRPr="00A76C1D">
              <w:rPr>
                <w:rFonts w:ascii="Times New Roman" w:eastAsia="Times New Roman" w:hAnsi="Times New Roman" w:cs="Times New Roman"/>
                <w:sz w:val="28"/>
                <w:szCs w:val="28"/>
                <w:lang w:eastAsia="ar-SA"/>
              </w:rPr>
              <w:t xml:space="preserve">Директор ГАПОУ «Муслюмовский    политехнический техникум»        __________И.Д. Миргалимов   </w:t>
            </w:r>
          </w:p>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r w:rsidRPr="00A76C1D">
              <w:rPr>
                <w:rFonts w:ascii="Times New Roman" w:eastAsia="Times New Roman" w:hAnsi="Times New Roman" w:cs="Times New Roman"/>
                <w:sz w:val="28"/>
                <w:szCs w:val="28"/>
                <w:lang w:eastAsia="ar-SA"/>
              </w:rPr>
              <w:t xml:space="preserve">                                                    </w:t>
            </w:r>
          </w:p>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r w:rsidRPr="00A76C1D">
              <w:rPr>
                <w:rFonts w:ascii="Times New Roman" w:eastAsia="Times New Roman" w:hAnsi="Times New Roman" w:cs="Times New Roman"/>
                <w:sz w:val="28"/>
                <w:szCs w:val="28"/>
                <w:lang w:eastAsia="ar-SA"/>
              </w:rPr>
              <w:t xml:space="preserve">«27» 08 2022г.  </w:t>
            </w: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p>
        </w:tc>
      </w:tr>
    </w:tbl>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r w:rsidRPr="00A76C1D">
        <w:rPr>
          <w:rFonts w:ascii="Times New Roman" w:eastAsia="Times New Roman" w:hAnsi="Times New Roman" w:cs="Times New Roman"/>
          <w:b/>
          <w:sz w:val="28"/>
          <w:szCs w:val="28"/>
          <w:lang w:eastAsia="ar-SA"/>
        </w:rPr>
        <w:t xml:space="preserve">РАБОЧАЯ ПРОГРАММА УЧЕБНОЙ ДИСЦИПЛИНЫ  </w:t>
      </w: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r w:rsidRPr="00A76C1D">
        <w:rPr>
          <w:rFonts w:ascii="Times New Roman" w:eastAsia="Times New Roman" w:hAnsi="Times New Roman" w:cs="Times New Roman"/>
          <w:b/>
          <w:sz w:val="28"/>
          <w:szCs w:val="28"/>
          <w:lang w:eastAsia="ar-SA"/>
        </w:rPr>
        <w:t xml:space="preserve">ОУД.11.01  </w:t>
      </w:r>
      <w:r w:rsidRPr="00A76C1D">
        <w:rPr>
          <w:rFonts w:ascii="Times New Roman" w:eastAsia="Times New Roman" w:hAnsi="Times New Roman" w:cs="Times New Roman"/>
          <w:b/>
          <w:sz w:val="28"/>
          <w:szCs w:val="24"/>
          <w:lang w:eastAsia="ru-RU"/>
        </w:rPr>
        <w:t>Естествознание /</w:t>
      </w:r>
      <w:r w:rsidRPr="00A76C1D">
        <w:rPr>
          <w:rFonts w:ascii="Times New Roman" w:eastAsia="Times New Roman" w:hAnsi="Times New Roman" w:cs="Times New Roman"/>
          <w:b/>
          <w:color w:val="000000"/>
          <w:sz w:val="28"/>
          <w:szCs w:val="24"/>
          <w:lang w:eastAsia="ru-RU"/>
        </w:rPr>
        <w:t>Химия</w:t>
      </w:r>
      <w:r w:rsidRPr="00A76C1D">
        <w:rPr>
          <w:rFonts w:ascii="Times New Roman" w:eastAsia="Times New Roman" w:hAnsi="Times New Roman" w:cs="Times New Roman"/>
          <w:sz w:val="28"/>
          <w:szCs w:val="24"/>
          <w:lang w:eastAsia="ru-RU"/>
        </w:rPr>
        <w:t xml:space="preserve">  </w:t>
      </w:r>
      <w:r w:rsidRPr="00A76C1D">
        <w:rPr>
          <w:rFonts w:ascii="Times New Roman" w:eastAsia="Times New Roman" w:hAnsi="Times New Roman" w:cs="Times New Roman"/>
          <w:b/>
          <w:sz w:val="28"/>
          <w:szCs w:val="28"/>
          <w:lang w:eastAsia="ar-SA"/>
        </w:rPr>
        <w:t xml:space="preserve">  </w:t>
      </w: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r w:rsidRPr="00A76C1D">
        <w:rPr>
          <w:rFonts w:ascii="Times New Roman" w:eastAsia="Times New Roman" w:hAnsi="Times New Roman" w:cs="Times New Roman"/>
          <w:b/>
          <w:sz w:val="28"/>
          <w:szCs w:val="28"/>
          <w:lang w:eastAsia="ar-SA"/>
        </w:rPr>
        <w:t>по профессии 23.01.17 Мастер по ремонту и обслуживанию автомобилей</w:t>
      </w:r>
    </w:p>
    <w:p w:rsidR="00A76C1D" w:rsidRPr="00A76C1D" w:rsidRDefault="00A76C1D" w:rsidP="00A76C1D">
      <w:pPr>
        <w:suppressAutoHyphens/>
        <w:spacing w:after="0" w:line="240" w:lineRule="auto"/>
        <w:jc w:val="center"/>
        <w:rPr>
          <w:rFonts w:ascii="Times New Roman" w:eastAsia="Times New Roman" w:hAnsi="Times New Roman" w:cs="Times New Roman"/>
          <w:bCs/>
          <w:sz w:val="28"/>
          <w:szCs w:val="28"/>
          <w:lang w:eastAsia="ar-SA"/>
        </w:rPr>
      </w:pPr>
      <w:r w:rsidRPr="00A76C1D">
        <w:rPr>
          <w:rFonts w:ascii="Times New Roman" w:eastAsia="Times New Roman" w:hAnsi="Times New Roman" w:cs="Times New Roman"/>
          <w:bCs/>
          <w:sz w:val="28"/>
          <w:szCs w:val="28"/>
          <w:lang w:eastAsia="ar-SA"/>
        </w:rPr>
        <w:t xml:space="preserve"> </w:t>
      </w:r>
    </w:p>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p>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p>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r w:rsidRPr="00A76C1D">
        <w:rPr>
          <w:rFonts w:ascii="Times New Roman" w:eastAsia="Times New Roman" w:hAnsi="Times New Roman" w:cs="Times New Roman"/>
          <w:sz w:val="28"/>
          <w:szCs w:val="28"/>
          <w:lang w:eastAsia="ar-SA"/>
        </w:rPr>
        <w:t xml:space="preserve"> </w:t>
      </w:r>
    </w:p>
    <w:p w:rsidR="00A76C1D" w:rsidRPr="00A76C1D" w:rsidRDefault="00A76C1D" w:rsidP="00A76C1D">
      <w:pPr>
        <w:spacing w:after="0" w:line="360" w:lineRule="auto"/>
        <w:ind w:left="142" w:right="-1" w:firstLine="566"/>
        <w:jc w:val="both"/>
        <w:rPr>
          <w:rFonts w:ascii="Times New Roman" w:eastAsia="Times New Roman" w:hAnsi="Times New Roman" w:cs="Times New Roman"/>
          <w:sz w:val="24"/>
          <w:szCs w:val="24"/>
          <w:lang w:eastAsia="ru-RU"/>
        </w:rPr>
      </w:pPr>
    </w:p>
    <w:p w:rsidR="00A76C1D" w:rsidRPr="00A76C1D" w:rsidRDefault="00A76C1D" w:rsidP="00A76C1D">
      <w:pPr>
        <w:spacing w:after="0" w:line="360" w:lineRule="auto"/>
        <w:ind w:left="142" w:right="-1" w:firstLine="566"/>
        <w:jc w:val="both"/>
        <w:rPr>
          <w:rFonts w:ascii="Times New Roman" w:eastAsia="Times New Roman" w:hAnsi="Times New Roman" w:cs="Times New Roman"/>
          <w:sz w:val="24"/>
          <w:szCs w:val="24"/>
          <w:lang w:eastAsia="ru-RU"/>
        </w:rPr>
      </w:pPr>
    </w:p>
    <w:p w:rsidR="00A76C1D" w:rsidRPr="00A76C1D" w:rsidRDefault="00A76C1D" w:rsidP="00A76C1D">
      <w:pPr>
        <w:widowControl w:val="0"/>
        <w:spacing w:after="120" w:line="240" w:lineRule="auto"/>
        <w:rPr>
          <w:rFonts w:ascii="Times New Roman" w:eastAsia="Times New Roman" w:hAnsi="Times New Roman" w:cs="Times New Roman"/>
          <w:sz w:val="28"/>
          <w:szCs w:val="24"/>
          <w:lang w:eastAsia="ru-RU"/>
        </w:rPr>
      </w:pPr>
    </w:p>
    <w:p w:rsidR="00A76C1D" w:rsidRPr="00A76C1D" w:rsidRDefault="00A76C1D" w:rsidP="00A76C1D">
      <w:pPr>
        <w:widowControl w:val="0"/>
        <w:spacing w:after="120" w:line="240" w:lineRule="auto"/>
        <w:ind w:firstLine="708"/>
        <w:rPr>
          <w:rFonts w:ascii="Times New Roman" w:eastAsia="Times New Roman" w:hAnsi="Times New Roman" w:cs="Times New Roman"/>
          <w:sz w:val="28"/>
          <w:szCs w:val="24"/>
          <w:lang w:eastAsia="ru-RU"/>
        </w:rPr>
      </w:pPr>
    </w:p>
    <w:p w:rsidR="00A76C1D" w:rsidRPr="00A76C1D" w:rsidRDefault="00A76C1D" w:rsidP="00A76C1D">
      <w:pPr>
        <w:widowControl w:val="0"/>
        <w:spacing w:after="120" w:line="240" w:lineRule="auto"/>
        <w:ind w:firstLine="708"/>
        <w:jc w:val="center"/>
        <w:rPr>
          <w:rFonts w:ascii="Times New Roman" w:eastAsia="Times New Roman" w:hAnsi="Times New Roman" w:cs="Times New Roman"/>
          <w:sz w:val="28"/>
          <w:szCs w:val="24"/>
          <w:lang w:eastAsia="ru-RU"/>
        </w:rPr>
      </w:pPr>
      <w:r w:rsidRPr="00A76C1D">
        <w:rPr>
          <w:rFonts w:ascii="Times New Roman" w:eastAsia="Times New Roman" w:hAnsi="Times New Roman" w:cs="Times New Roman"/>
          <w:sz w:val="28"/>
          <w:szCs w:val="24"/>
          <w:lang w:eastAsia="ru-RU"/>
        </w:rPr>
        <w:t>Муслюмово, 2022</w:t>
      </w:r>
    </w:p>
    <w:p w:rsidR="00A76C1D" w:rsidRPr="00A76C1D" w:rsidRDefault="00A76C1D" w:rsidP="00A76C1D">
      <w:pPr>
        <w:widowControl w:val="0"/>
        <w:spacing w:after="120" w:line="240" w:lineRule="auto"/>
        <w:ind w:firstLine="708"/>
        <w:rPr>
          <w:rFonts w:ascii="Times New Roman" w:eastAsia="Times New Roman" w:hAnsi="Times New Roman" w:cs="Times New Roman"/>
          <w:b/>
          <w:sz w:val="28"/>
          <w:szCs w:val="24"/>
          <w:lang w:eastAsia="ru-RU"/>
        </w:rPr>
      </w:pPr>
      <w:r w:rsidRPr="00A76C1D">
        <w:rPr>
          <w:rFonts w:ascii="Times New Roman" w:eastAsia="Times New Roman" w:hAnsi="Times New Roman" w:cs="Times New Roman"/>
          <w:sz w:val="28"/>
          <w:szCs w:val="24"/>
          <w:lang w:eastAsia="ru-RU"/>
        </w:rPr>
        <w:t xml:space="preserve">Рабочая программа учебной дисциплины  </w:t>
      </w:r>
      <w:r w:rsidRPr="00A76C1D">
        <w:rPr>
          <w:rFonts w:ascii="Times New Roman" w:eastAsia="Times New Roman" w:hAnsi="Times New Roman" w:cs="Times New Roman"/>
          <w:b/>
          <w:sz w:val="28"/>
          <w:szCs w:val="24"/>
          <w:lang w:eastAsia="ru-RU"/>
        </w:rPr>
        <w:t>Естествознание /</w:t>
      </w:r>
      <w:r w:rsidRPr="00A76C1D">
        <w:rPr>
          <w:rFonts w:ascii="Times New Roman" w:eastAsia="Times New Roman" w:hAnsi="Times New Roman" w:cs="Times New Roman"/>
          <w:b/>
          <w:color w:val="000000"/>
          <w:sz w:val="28"/>
          <w:szCs w:val="24"/>
          <w:lang w:eastAsia="ru-RU"/>
        </w:rPr>
        <w:t>Химия</w:t>
      </w:r>
      <w:r w:rsidRPr="00A76C1D">
        <w:rPr>
          <w:rFonts w:ascii="Times New Roman" w:eastAsia="Times New Roman" w:hAnsi="Times New Roman" w:cs="Times New Roman"/>
          <w:sz w:val="28"/>
          <w:szCs w:val="24"/>
          <w:lang w:eastAsia="ru-RU"/>
        </w:rPr>
        <w:t xml:space="preserve">  является частью основной профессиональной образовательной   </w:t>
      </w:r>
      <w:r w:rsidRPr="00A76C1D">
        <w:rPr>
          <w:rFonts w:ascii="Times New Roman" w:eastAsia="Times New Roman" w:hAnsi="Times New Roman" w:cs="Times New Roman"/>
          <w:sz w:val="28"/>
          <w:szCs w:val="28"/>
          <w:lang w:eastAsia="ar-SA"/>
        </w:rPr>
        <w:t>программы подготовки   квалифицированных рабочих, служащих</w:t>
      </w:r>
      <w:r w:rsidRPr="00A76C1D">
        <w:rPr>
          <w:rFonts w:ascii="Times New Roman" w:eastAsia="Times New Roman" w:hAnsi="Times New Roman" w:cs="Times New Roman"/>
          <w:sz w:val="28"/>
          <w:szCs w:val="24"/>
          <w:lang w:eastAsia="ru-RU"/>
        </w:rPr>
        <w:t xml:space="preserve">  </w:t>
      </w:r>
      <w:r w:rsidRPr="00A76C1D">
        <w:rPr>
          <w:rFonts w:ascii="Times New Roman" w:eastAsia="Times New Roman" w:hAnsi="Times New Roman" w:cs="Times New Roman"/>
          <w:sz w:val="28"/>
          <w:szCs w:val="24"/>
          <w:lang w:eastAsia="ar-SA"/>
        </w:rPr>
        <w:t xml:space="preserve">ГАПОУ «Муслюмовский политехнический техникум» </w:t>
      </w:r>
      <w:r w:rsidRPr="00A76C1D">
        <w:rPr>
          <w:rFonts w:ascii="Times New Roman" w:eastAsia="Times New Roman" w:hAnsi="Times New Roman" w:cs="Times New Roman"/>
          <w:sz w:val="28"/>
          <w:szCs w:val="24"/>
          <w:lang w:eastAsia="ru-RU"/>
        </w:rPr>
        <w:t xml:space="preserve">в соответствии с ФГОС, по  </w:t>
      </w:r>
      <w:r w:rsidRPr="00A76C1D">
        <w:rPr>
          <w:rFonts w:ascii="Times New Roman" w:eastAsia="Times New Roman" w:hAnsi="Times New Roman" w:cs="Times New Roman"/>
          <w:sz w:val="32"/>
          <w:szCs w:val="28"/>
          <w:lang w:eastAsia="ar-SA"/>
        </w:rPr>
        <w:t>профессии СПО ППКРС</w:t>
      </w:r>
      <w:r w:rsidRPr="00A76C1D">
        <w:rPr>
          <w:rFonts w:ascii="Times New Roman" w:eastAsia="Times New Roman" w:hAnsi="Times New Roman" w:cs="Times New Roman"/>
          <w:b/>
          <w:bCs/>
          <w:sz w:val="32"/>
          <w:szCs w:val="28"/>
          <w:lang w:eastAsia="ar-SA"/>
        </w:rPr>
        <w:t>:</w:t>
      </w:r>
      <w:r w:rsidRPr="00A76C1D">
        <w:rPr>
          <w:rFonts w:ascii="Times New Roman" w:eastAsia="Times New Roman" w:hAnsi="Times New Roman" w:cs="Times New Roman"/>
          <w:b/>
          <w:sz w:val="28"/>
          <w:szCs w:val="24"/>
          <w:lang w:eastAsia="ru-RU"/>
        </w:rPr>
        <w:t xml:space="preserve"> </w:t>
      </w:r>
      <w:r w:rsidRPr="00A76C1D">
        <w:rPr>
          <w:rFonts w:ascii="Times New Roman" w:eastAsia="Times New Roman" w:hAnsi="Times New Roman" w:cs="Times New Roman"/>
          <w:b/>
          <w:sz w:val="28"/>
          <w:szCs w:val="28"/>
          <w:lang w:eastAsia="ar-SA"/>
        </w:rPr>
        <w:t>23.01.17 Мастер по ремонту и обслуживанию автомобилей</w:t>
      </w:r>
      <w:r w:rsidRPr="00A76C1D">
        <w:rPr>
          <w:rFonts w:ascii="Times New Roman" w:eastAsia="Times New Roman" w:hAnsi="Times New Roman" w:cs="Times New Roman"/>
          <w:b/>
          <w:sz w:val="28"/>
          <w:szCs w:val="24"/>
          <w:lang w:eastAsia="ru-RU"/>
        </w:rPr>
        <w:t xml:space="preserve"> </w:t>
      </w:r>
      <w:r w:rsidRPr="00A76C1D">
        <w:rPr>
          <w:rFonts w:ascii="Times New Roman" w:eastAsia="Times New Roman" w:hAnsi="Times New Roman" w:cs="Times New Roman"/>
          <w:sz w:val="28"/>
          <w:szCs w:val="24"/>
          <w:lang w:eastAsia="ru-RU"/>
        </w:rPr>
        <w:t xml:space="preserve"> </w:t>
      </w:r>
      <w:r w:rsidRPr="00A76C1D">
        <w:rPr>
          <w:rFonts w:ascii="Times New Roman" w:eastAsia="Times New Roman" w:hAnsi="Times New Roman" w:cs="Times New Roman"/>
          <w:sz w:val="28"/>
          <w:szCs w:val="24"/>
          <w:lang w:eastAsia="ar-SA"/>
        </w:rPr>
        <w:t>ГАПОУ «Муслюмовский    политехнический техникум»</w:t>
      </w:r>
      <w:r w:rsidRPr="00A76C1D">
        <w:rPr>
          <w:rFonts w:ascii="Times New Roman" w:eastAsia="Times New Roman" w:hAnsi="Times New Roman" w:cs="Times New Roman"/>
          <w:sz w:val="28"/>
          <w:szCs w:val="24"/>
          <w:lang w:eastAsia="ru-RU"/>
        </w:rPr>
        <w:t>.</w:t>
      </w:r>
    </w:p>
    <w:p w:rsidR="00A76C1D" w:rsidRPr="00A76C1D" w:rsidRDefault="00A76C1D" w:rsidP="00A76C1D">
      <w:pPr>
        <w:spacing w:after="0" w:line="360" w:lineRule="auto"/>
        <w:ind w:left="142" w:right="-1" w:firstLine="566"/>
        <w:jc w:val="both"/>
        <w:rPr>
          <w:rFonts w:ascii="Times New Roman" w:eastAsia="Times New Roman" w:hAnsi="Times New Roman" w:cs="Times New Roman"/>
          <w:sz w:val="28"/>
          <w:szCs w:val="24"/>
          <w:lang w:eastAsia="ru-RU"/>
        </w:rPr>
      </w:pPr>
      <w:r w:rsidRPr="00A76C1D">
        <w:rPr>
          <w:rFonts w:ascii="Times New Roman" w:eastAsia="Times New Roman" w:hAnsi="Times New Roman" w:cs="Times New Roman"/>
          <w:sz w:val="28"/>
          <w:szCs w:val="24"/>
          <w:lang w:eastAsia="ru-RU"/>
        </w:rPr>
        <w:t xml:space="preserve"> </w:t>
      </w:r>
    </w:p>
    <w:p w:rsidR="00A76C1D" w:rsidRPr="00A76C1D" w:rsidRDefault="00A76C1D" w:rsidP="00A76C1D">
      <w:pPr>
        <w:suppressAutoHyphens/>
        <w:spacing w:after="0" w:line="240" w:lineRule="auto"/>
        <w:rPr>
          <w:rFonts w:ascii="Times New Roman" w:eastAsia="Times New Roman" w:hAnsi="Times New Roman" w:cs="Times New Roman"/>
          <w:sz w:val="28"/>
          <w:szCs w:val="24"/>
          <w:lang w:eastAsia="ru-RU"/>
        </w:rPr>
      </w:pPr>
      <w:r w:rsidRPr="00A76C1D">
        <w:rPr>
          <w:rFonts w:ascii="Times New Roman" w:eastAsia="Times New Roman" w:hAnsi="Times New Roman" w:cs="Times New Roman"/>
          <w:sz w:val="28"/>
          <w:szCs w:val="24"/>
          <w:lang w:eastAsia="ru-RU"/>
        </w:rPr>
        <w:t xml:space="preserve">            Программу  разработал  преподаватель  химии и  биологии</w:t>
      </w:r>
      <w:r w:rsidRPr="00A76C1D">
        <w:rPr>
          <w:rFonts w:ascii="Times New Roman" w:eastAsia="Times New Roman" w:hAnsi="Times New Roman" w:cs="Times New Roman"/>
          <w:b/>
          <w:sz w:val="28"/>
          <w:szCs w:val="24"/>
          <w:lang w:eastAsia="ru-RU"/>
        </w:rPr>
        <w:t xml:space="preserve"> Шагалиева Наиля Наиловна            </w:t>
      </w:r>
    </w:p>
    <w:p w:rsidR="00A76C1D" w:rsidRPr="00A76C1D" w:rsidRDefault="00A76C1D" w:rsidP="00A76C1D">
      <w:pPr>
        <w:suppressAutoHyphens/>
        <w:spacing w:after="0" w:line="240" w:lineRule="auto"/>
        <w:rPr>
          <w:rFonts w:ascii="Times New Roman" w:eastAsia="Times New Roman" w:hAnsi="Times New Roman" w:cs="Times New Roman"/>
          <w:sz w:val="28"/>
          <w:szCs w:val="24"/>
          <w:lang w:eastAsia="ru-RU"/>
        </w:rPr>
      </w:pPr>
      <w:r w:rsidRPr="00A76C1D">
        <w:rPr>
          <w:rFonts w:ascii="Times New Roman" w:eastAsia="Times New Roman" w:hAnsi="Times New Roman" w:cs="Times New Roman"/>
          <w:sz w:val="28"/>
          <w:szCs w:val="24"/>
          <w:lang w:eastAsia="ru-RU"/>
        </w:rPr>
        <w:t xml:space="preserve">                                                                  </w:t>
      </w:r>
    </w:p>
    <w:p w:rsidR="00A76C1D" w:rsidRPr="00A76C1D" w:rsidRDefault="00A76C1D" w:rsidP="00A76C1D">
      <w:pPr>
        <w:suppressAutoHyphens/>
        <w:spacing w:after="0" w:line="240" w:lineRule="auto"/>
        <w:ind w:left="708"/>
        <w:rPr>
          <w:rFonts w:ascii="Times New Roman" w:eastAsia="Times New Roman" w:hAnsi="Times New Roman" w:cs="Times New Roman"/>
          <w:sz w:val="28"/>
          <w:szCs w:val="24"/>
          <w:lang w:eastAsia="ru-RU"/>
        </w:rPr>
      </w:pPr>
      <w:r w:rsidRPr="00A76C1D">
        <w:rPr>
          <w:rFonts w:ascii="Times New Roman" w:eastAsia="Times New Roman" w:hAnsi="Times New Roman" w:cs="Times New Roman"/>
          <w:sz w:val="28"/>
          <w:szCs w:val="24"/>
          <w:lang w:eastAsia="ru-RU"/>
        </w:rPr>
        <w:t>Программа рассмотрена на заседании ПЦК  ГАПОУ «Муслюмовский политехнический техникум»</w:t>
      </w:r>
    </w:p>
    <w:p w:rsidR="00A76C1D" w:rsidRPr="00A76C1D" w:rsidRDefault="00A76C1D" w:rsidP="00A76C1D">
      <w:pPr>
        <w:suppressAutoHyphens/>
        <w:spacing w:after="0" w:line="240" w:lineRule="auto"/>
        <w:rPr>
          <w:rFonts w:ascii="Times New Roman" w:eastAsia="Times New Roman" w:hAnsi="Times New Roman" w:cs="Times New Roman"/>
          <w:sz w:val="28"/>
          <w:szCs w:val="24"/>
          <w:lang w:eastAsia="ru-RU"/>
        </w:rPr>
      </w:pPr>
    </w:p>
    <w:p w:rsidR="00A76C1D" w:rsidRPr="00A76C1D" w:rsidRDefault="00A76C1D" w:rsidP="00A76C1D">
      <w:pPr>
        <w:suppressAutoHyphens/>
        <w:spacing w:after="0" w:line="240" w:lineRule="auto"/>
        <w:rPr>
          <w:rFonts w:ascii="Times New Roman" w:eastAsia="Times New Roman" w:hAnsi="Times New Roman" w:cs="Times New Roman"/>
          <w:sz w:val="28"/>
          <w:szCs w:val="24"/>
          <w:lang w:eastAsia="ru-RU"/>
        </w:rPr>
      </w:pPr>
      <w:r w:rsidRPr="00A76C1D">
        <w:rPr>
          <w:rFonts w:ascii="Times New Roman" w:eastAsia="Times New Roman" w:hAnsi="Times New Roman" w:cs="Times New Roman"/>
          <w:sz w:val="28"/>
          <w:szCs w:val="24"/>
          <w:lang w:eastAsia="ru-RU"/>
        </w:rPr>
        <w:t xml:space="preserve">       Протокол  №___от  «___»__________20____г.</w:t>
      </w:r>
    </w:p>
    <w:p w:rsidR="00A76C1D" w:rsidRPr="00A76C1D" w:rsidRDefault="00A76C1D" w:rsidP="00A76C1D">
      <w:pPr>
        <w:suppressAutoHyphens/>
        <w:spacing w:after="0" w:line="240" w:lineRule="auto"/>
        <w:rPr>
          <w:rFonts w:ascii="Times New Roman" w:eastAsia="Times New Roman" w:hAnsi="Times New Roman" w:cs="Times New Roman"/>
          <w:sz w:val="28"/>
          <w:szCs w:val="24"/>
          <w:lang w:eastAsia="ru-RU"/>
        </w:rPr>
      </w:pPr>
    </w:p>
    <w:p w:rsidR="00A76C1D" w:rsidRPr="00A76C1D" w:rsidRDefault="00A76C1D" w:rsidP="00A76C1D">
      <w:pPr>
        <w:suppressAutoHyphens/>
        <w:spacing w:after="0" w:line="240" w:lineRule="auto"/>
        <w:rPr>
          <w:rFonts w:ascii="Times New Roman" w:eastAsia="Times New Roman" w:hAnsi="Times New Roman" w:cs="Times New Roman"/>
          <w:sz w:val="28"/>
          <w:szCs w:val="24"/>
          <w:lang w:eastAsia="ru-RU"/>
        </w:rPr>
      </w:pPr>
      <w:r w:rsidRPr="00A76C1D">
        <w:rPr>
          <w:rFonts w:ascii="Times New Roman" w:eastAsia="Times New Roman" w:hAnsi="Times New Roman" w:cs="Times New Roman"/>
          <w:sz w:val="28"/>
          <w:szCs w:val="24"/>
          <w:lang w:eastAsia="ru-RU"/>
        </w:rPr>
        <w:t xml:space="preserve">       Председатель ПЦК</w:t>
      </w:r>
    </w:p>
    <w:p w:rsidR="00A76C1D" w:rsidRPr="00A76C1D" w:rsidRDefault="00A76C1D" w:rsidP="00A76C1D">
      <w:pPr>
        <w:suppressAutoHyphens/>
        <w:spacing w:after="0" w:line="240" w:lineRule="auto"/>
        <w:rPr>
          <w:rFonts w:ascii="Times New Roman" w:eastAsia="Times New Roman" w:hAnsi="Times New Roman" w:cs="Times New Roman"/>
          <w:sz w:val="28"/>
          <w:szCs w:val="24"/>
          <w:lang w:eastAsia="ru-RU"/>
        </w:rPr>
      </w:pPr>
      <w:r w:rsidRPr="00A76C1D">
        <w:rPr>
          <w:rFonts w:ascii="Times New Roman" w:eastAsia="Times New Roman" w:hAnsi="Times New Roman" w:cs="Times New Roman"/>
          <w:sz w:val="28"/>
          <w:szCs w:val="24"/>
          <w:lang w:eastAsia="ru-RU"/>
        </w:rPr>
        <w:t xml:space="preserve">       _____________________ Р.Г.Мухаметова </w:t>
      </w:r>
    </w:p>
    <w:p w:rsidR="00A76C1D" w:rsidRPr="00A76C1D" w:rsidRDefault="00A76C1D" w:rsidP="00A76C1D">
      <w:pPr>
        <w:suppressAutoHyphens/>
        <w:spacing w:after="0" w:line="240" w:lineRule="auto"/>
        <w:rPr>
          <w:rFonts w:ascii="Times New Roman" w:eastAsia="Times New Roman" w:hAnsi="Times New Roman" w:cs="Times New Roman"/>
          <w:sz w:val="28"/>
          <w:szCs w:val="24"/>
          <w:lang w:eastAsia="ru-RU"/>
        </w:rPr>
      </w:pPr>
      <w:r w:rsidRPr="00A76C1D">
        <w:rPr>
          <w:rFonts w:ascii="Times New Roman" w:eastAsia="Times New Roman" w:hAnsi="Times New Roman" w:cs="Times New Roman"/>
          <w:sz w:val="28"/>
          <w:szCs w:val="24"/>
          <w:lang w:eastAsia="ru-RU"/>
        </w:rPr>
        <w:t xml:space="preserve">                                                   (ФИО)</w:t>
      </w:r>
    </w:p>
    <w:p w:rsidR="00A76C1D" w:rsidRPr="00A76C1D" w:rsidRDefault="00A76C1D" w:rsidP="00A76C1D">
      <w:pPr>
        <w:spacing w:after="200" w:line="276" w:lineRule="auto"/>
        <w:jc w:val="center"/>
        <w:rPr>
          <w:rFonts w:ascii="Times New Roman" w:eastAsia="Times New Roman" w:hAnsi="Times New Roman" w:cs="Times New Roman"/>
          <w:sz w:val="28"/>
          <w:szCs w:val="28"/>
          <w:lang w:eastAsia="ru-RU"/>
        </w:rPr>
      </w:pPr>
      <w:r w:rsidRPr="00A76C1D">
        <w:rPr>
          <w:rFonts w:ascii="Times New Roman" w:eastAsia="Times New Roman" w:hAnsi="Times New Roman" w:cs="Times New Roman"/>
          <w:sz w:val="32"/>
          <w:szCs w:val="28"/>
          <w:lang w:eastAsia="ru-RU"/>
        </w:rPr>
        <w:br w:type="page"/>
      </w:r>
      <w:r w:rsidRPr="00A76C1D">
        <w:rPr>
          <w:rFonts w:ascii="Times New Roman" w:eastAsia="Times New Roman" w:hAnsi="Times New Roman" w:cs="Times New Roman"/>
          <w:b/>
          <w:sz w:val="28"/>
          <w:szCs w:val="28"/>
          <w:lang w:eastAsia="ru-RU"/>
        </w:rPr>
        <w:t xml:space="preserve">СОДЕРЖАНИЕ                                                             </w:t>
      </w:r>
      <w:r w:rsidRPr="00A76C1D">
        <w:rPr>
          <w:rFonts w:ascii="Times New Roman" w:eastAsia="Times New Roman" w:hAnsi="Times New Roman" w:cs="Times New Roman"/>
          <w:sz w:val="28"/>
          <w:szCs w:val="28"/>
          <w:lang w:eastAsia="ru-RU"/>
        </w:rPr>
        <w:t xml:space="preserve">           стр.</w:t>
      </w:r>
    </w:p>
    <w:p w:rsidR="00A76C1D" w:rsidRPr="00A76C1D" w:rsidRDefault="00A76C1D" w:rsidP="00A76C1D">
      <w:pPr>
        <w:suppressAutoHyphens/>
        <w:spacing w:after="0" w:line="240" w:lineRule="auto"/>
        <w:rPr>
          <w:rFonts w:ascii="Times New Roman" w:eastAsia="Times New Roman" w:hAnsi="Times New Roman" w:cs="Times New Roman"/>
          <w:b/>
          <w:sz w:val="28"/>
          <w:szCs w:val="28"/>
          <w:lang w:eastAsia="ru-RU"/>
        </w:rPr>
      </w:pPr>
    </w:p>
    <w:p w:rsidR="00A76C1D" w:rsidRPr="00A76C1D" w:rsidRDefault="00A76C1D" w:rsidP="00A76C1D">
      <w:pPr>
        <w:suppressAutoHyphens/>
        <w:spacing w:after="0" w:line="240" w:lineRule="auto"/>
        <w:rPr>
          <w:rFonts w:ascii="Times New Roman" w:eastAsia="Times New Roman" w:hAnsi="Times New Roman" w:cs="Times New Roman"/>
          <w:sz w:val="28"/>
          <w:szCs w:val="28"/>
          <w:lang w:eastAsia="ru-RU"/>
        </w:rPr>
      </w:pPr>
      <w:r w:rsidRPr="00A76C1D">
        <w:rPr>
          <w:rFonts w:ascii="Times New Roman" w:eastAsia="Times New Roman" w:hAnsi="Times New Roman" w:cs="Times New Roman"/>
          <w:sz w:val="28"/>
          <w:szCs w:val="28"/>
          <w:lang w:eastAsia="ru-RU"/>
        </w:rPr>
        <w:t xml:space="preserve">             1. ПАСПОРТ РАБОЧЕЙ ПРОГРАММЫ УЧЕБНОЙ ДИСЦИПЛИНЫ                             </w:t>
      </w:r>
    </w:p>
    <w:p w:rsidR="00A76C1D" w:rsidRPr="00A76C1D" w:rsidRDefault="00A76C1D" w:rsidP="00A76C1D">
      <w:pPr>
        <w:suppressAutoHyphens/>
        <w:spacing w:after="0" w:line="240" w:lineRule="auto"/>
        <w:rPr>
          <w:rFonts w:ascii="Times New Roman" w:eastAsia="Times New Roman" w:hAnsi="Times New Roman" w:cs="Times New Roman"/>
          <w:sz w:val="28"/>
          <w:szCs w:val="28"/>
          <w:lang w:eastAsia="ru-RU"/>
        </w:rPr>
      </w:pPr>
    </w:p>
    <w:p w:rsidR="00A76C1D" w:rsidRPr="00A76C1D" w:rsidRDefault="00A76C1D" w:rsidP="00A76C1D">
      <w:pPr>
        <w:suppressAutoHyphens/>
        <w:spacing w:after="0" w:line="240" w:lineRule="auto"/>
        <w:rPr>
          <w:rFonts w:ascii="Times New Roman" w:eastAsia="Times New Roman" w:hAnsi="Times New Roman" w:cs="Times New Roman"/>
          <w:sz w:val="28"/>
          <w:szCs w:val="28"/>
          <w:lang w:eastAsia="ru-RU"/>
        </w:rPr>
      </w:pPr>
      <w:r w:rsidRPr="00A76C1D">
        <w:rPr>
          <w:rFonts w:ascii="Times New Roman" w:eastAsia="Times New Roman" w:hAnsi="Times New Roman" w:cs="Times New Roman"/>
          <w:sz w:val="28"/>
          <w:szCs w:val="28"/>
          <w:lang w:eastAsia="ru-RU"/>
        </w:rPr>
        <w:t xml:space="preserve">             2.  СТРУКТУРА И СОДЕРЖАНИЕ УЧЕБНОЙ ДИСЦИПЛИНЫ                                     </w:t>
      </w:r>
    </w:p>
    <w:p w:rsidR="00A76C1D" w:rsidRPr="00A76C1D" w:rsidRDefault="00A76C1D" w:rsidP="00A76C1D">
      <w:pPr>
        <w:suppressAutoHyphens/>
        <w:spacing w:after="0" w:line="240" w:lineRule="auto"/>
        <w:rPr>
          <w:rFonts w:ascii="Times New Roman" w:eastAsia="Times New Roman" w:hAnsi="Times New Roman" w:cs="Times New Roman"/>
          <w:sz w:val="28"/>
          <w:szCs w:val="28"/>
          <w:lang w:eastAsia="ru-RU"/>
        </w:rPr>
      </w:pPr>
    </w:p>
    <w:p w:rsidR="00A76C1D" w:rsidRPr="00A76C1D" w:rsidRDefault="00A76C1D" w:rsidP="00A76C1D">
      <w:pPr>
        <w:suppressAutoHyphens/>
        <w:spacing w:after="0" w:line="240" w:lineRule="auto"/>
        <w:rPr>
          <w:rFonts w:ascii="Times New Roman" w:eastAsia="Times New Roman" w:hAnsi="Times New Roman" w:cs="Times New Roman"/>
          <w:sz w:val="28"/>
          <w:szCs w:val="28"/>
          <w:lang w:eastAsia="ru-RU"/>
        </w:rPr>
      </w:pPr>
      <w:r w:rsidRPr="00A76C1D">
        <w:rPr>
          <w:rFonts w:ascii="Times New Roman" w:eastAsia="Times New Roman" w:hAnsi="Times New Roman" w:cs="Times New Roman"/>
          <w:sz w:val="28"/>
          <w:szCs w:val="28"/>
          <w:lang w:eastAsia="ru-RU"/>
        </w:rPr>
        <w:t xml:space="preserve">             3. УСЛОВИЯ РЕАЛИЗАЦИИ УЧЕБНОЙ ДИСЦИПЛИНЫ                                             </w:t>
      </w:r>
    </w:p>
    <w:p w:rsidR="00A76C1D" w:rsidRPr="00A76C1D" w:rsidRDefault="00A76C1D" w:rsidP="00A76C1D">
      <w:pPr>
        <w:suppressAutoHyphens/>
        <w:spacing w:after="0" w:line="240" w:lineRule="auto"/>
        <w:rPr>
          <w:rFonts w:ascii="Times New Roman" w:eastAsia="Times New Roman" w:hAnsi="Times New Roman" w:cs="Times New Roman"/>
          <w:sz w:val="28"/>
          <w:szCs w:val="28"/>
          <w:lang w:eastAsia="ru-RU"/>
        </w:rPr>
      </w:pPr>
    </w:p>
    <w:p w:rsidR="00A76C1D" w:rsidRPr="00A76C1D" w:rsidRDefault="00A76C1D" w:rsidP="00A76C1D">
      <w:pPr>
        <w:suppressAutoHyphens/>
        <w:spacing w:after="0" w:line="240" w:lineRule="auto"/>
        <w:rPr>
          <w:rFonts w:ascii="Times New Roman" w:eastAsia="Times New Roman" w:hAnsi="Times New Roman" w:cs="Times New Roman"/>
          <w:sz w:val="28"/>
          <w:szCs w:val="28"/>
          <w:lang w:eastAsia="ru-RU"/>
        </w:rPr>
      </w:pPr>
      <w:r w:rsidRPr="00A76C1D">
        <w:rPr>
          <w:rFonts w:ascii="Times New Roman" w:eastAsia="Times New Roman" w:hAnsi="Times New Roman" w:cs="Times New Roman"/>
          <w:sz w:val="28"/>
          <w:szCs w:val="28"/>
          <w:lang w:eastAsia="ru-RU"/>
        </w:rPr>
        <w:t xml:space="preserve">             4. КОНТРОЛЬ И ОЦЕНКА РЕЗУЛЬТАТОВ ОСВОЕНИЯ ДИСЦИПЛИНЫ                   </w:t>
      </w:r>
    </w:p>
    <w:p w:rsidR="00A76C1D" w:rsidRPr="00A76C1D" w:rsidRDefault="00A76C1D" w:rsidP="00A76C1D">
      <w:pPr>
        <w:spacing w:after="200" w:line="276" w:lineRule="auto"/>
        <w:rPr>
          <w:rFonts w:ascii="Times New Roman" w:eastAsia="Times New Roman" w:hAnsi="Times New Roman" w:cs="Times New Roman"/>
          <w:sz w:val="28"/>
          <w:szCs w:val="28"/>
          <w:lang w:eastAsia="ru-RU"/>
        </w:rPr>
      </w:pPr>
      <w:r w:rsidRPr="00A76C1D">
        <w:rPr>
          <w:rFonts w:ascii="Times New Roman" w:eastAsia="Times New Roman" w:hAnsi="Times New Roman" w:cs="Times New Roman"/>
          <w:sz w:val="28"/>
          <w:szCs w:val="28"/>
          <w:lang w:eastAsia="ru-RU"/>
        </w:rPr>
        <w:br w:type="page"/>
      </w:r>
    </w:p>
    <w:p w:rsidR="00A76C1D" w:rsidRPr="00A76C1D" w:rsidRDefault="00A76C1D" w:rsidP="00A76C1D">
      <w:pPr>
        <w:keepNext/>
        <w:autoSpaceDE w:val="0"/>
        <w:autoSpaceDN w:val="0"/>
        <w:spacing w:after="0" w:line="240" w:lineRule="auto"/>
        <w:jc w:val="center"/>
        <w:outlineLvl w:val="0"/>
        <w:rPr>
          <w:rFonts w:ascii="Times New Roman" w:eastAsia="Times New Roman" w:hAnsi="Times New Roman" w:cs="Times New Roman"/>
          <w:b/>
          <w:caps/>
          <w:sz w:val="24"/>
          <w:szCs w:val="24"/>
          <w:lang w:eastAsia="ru-RU"/>
        </w:rPr>
      </w:pPr>
      <w:r w:rsidRPr="00A76C1D">
        <w:rPr>
          <w:rFonts w:ascii="Times New Roman" w:eastAsia="Times New Roman" w:hAnsi="Times New Roman" w:cs="Times New Roman"/>
          <w:b/>
          <w:sz w:val="24"/>
          <w:szCs w:val="24"/>
          <w:lang w:eastAsia="ar-SA"/>
        </w:rPr>
        <w:t xml:space="preserve">1. </w:t>
      </w:r>
      <w:r w:rsidRPr="00A76C1D">
        <w:rPr>
          <w:rFonts w:ascii="Times New Roman" w:eastAsia="Times New Roman" w:hAnsi="Times New Roman" w:cs="Times New Roman"/>
          <w:b/>
          <w:caps/>
          <w:sz w:val="24"/>
          <w:szCs w:val="24"/>
          <w:lang w:eastAsia="ru-RU"/>
        </w:rPr>
        <w:t xml:space="preserve">ПАСПОРТ </w:t>
      </w:r>
      <w:r w:rsidRPr="00A76C1D">
        <w:rPr>
          <w:rFonts w:ascii="Times New Roman" w:eastAsia="Times New Roman" w:hAnsi="Times New Roman" w:cs="Times New Roman"/>
          <w:b/>
          <w:sz w:val="24"/>
          <w:szCs w:val="24"/>
          <w:lang w:eastAsia="ru-RU"/>
        </w:rPr>
        <w:t xml:space="preserve">РАБОЧЕЙ </w:t>
      </w:r>
      <w:r w:rsidRPr="00A76C1D">
        <w:rPr>
          <w:rFonts w:ascii="Times New Roman" w:eastAsia="Times New Roman" w:hAnsi="Times New Roman" w:cs="Times New Roman"/>
          <w:b/>
          <w:caps/>
          <w:sz w:val="24"/>
          <w:szCs w:val="24"/>
          <w:lang w:eastAsia="ru-RU"/>
        </w:rPr>
        <w:t>ПРОГРАММЫ УЧЕБНОЙ ДИСЦИПЛИНЫ</w:t>
      </w:r>
    </w:p>
    <w:p w:rsidR="00A76C1D" w:rsidRPr="00A76C1D" w:rsidRDefault="00A76C1D" w:rsidP="00A76C1D">
      <w:pPr>
        <w:spacing w:after="0" w:line="240" w:lineRule="auto"/>
        <w:rPr>
          <w:rFonts w:ascii="Times New Roman" w:eastAsia="Times New Roman" w:hAnsi="Times New Roman" w:cs="Times New Roman"/>
          <w:b/>
          <w:sz w:val="24"/>
          <w:szCs w:val="24"/>
          <w:lang w:eastAsia="ar-SA"/>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center"/>
        <w:rPr>
          <w:rFonts w:ascii="Times New Roman" w:eastAsia="Times New Roman" w:hAnsi="Times New Roman" w:cs="Times New Roman"/>
          <w:b/>
          <w:sz w:val="28"/>
          <w:szCs w:val="28"/>
          <w:lang w:eastAsia="ru-RU"/>
        </w:rPr>
      </w:pPr>
      <w:r w:rsidRPr="00A76C1D">
        <w:rPr>
          <w:rFonts w:ascii="Times New Roman" w:eastAsia="Times New Roman" w:hAnsi="Times New Roman" w:cs="Times New Roman"/>
          <w:b/>
          <w:sz w:val="28"/>
          <w:szCs w:val="28"/>
          <w:lang w:eastAsia="ru-RU"/>
        </w:rPr>
        <w:t xml:space="preserve">1.1. Область применения рабочей программы </w:t>
      </w:r>
    </w:p>
    <w:p w:rsidR="00A76C1D" w:rsidRPr="00A76C1D" w:rsidRDefault="00A76C1D" w:rsidP="00A76C1D">
      <w:pPr>
        <w:spacing w:after="0" w:line="240" w:lineRule="auto"/>
        <w:ind w:firstLine="708"/>
        <w:jc w:val="both"/>
        <w:rPr>
          <w:rFonts w:ascii="Times New Roman" w:eastAsia="Times New Roman" w:hAnsi="Times New Roman" w:cs="Times New Roman"/>
          <w:b/>
          <w:sz w:val="24"/>
          <w:szCs w:val="24"/>
          <w:lang w:eastAsia="ar-SA"/>
        </w:rPr>
      </w:pPr>
      <w:r w:rsidRPr="00A76C1D">
        <w:rPr>
          <w:rFonts w:ascii="Times New Roman" w:eastAsia="Times New Roman" w:hAnsi="Times New Roman" w:cs="Times New Roman"/>
          <w:sz w:val="24"/>
          <w:szCs w:val="24"/>
          <w:lang w:eastAsia="ru-RU"/>
        </w:rPr>
        <w:t xml:space="preserve">Рабочая программа учебной дисциплины является частью основной профессиональной образовательной программы ГАПОУ «Муслюмовский политехнический техникум», в соответствии с ФГОС по профессии: </w:t>
      </w:r>
      <w:r w:rsidRPr="00A76C1D">
        <w:rPr>
          <w:rFonts w:ascii="Times New Roman" w:eastAsia="Times New Roman" w:hAnsi="Times New Roman" w:cs="Times New Roman"/>
          <w:b/>
          <w:sz w:val="24"/>
          <w:szCs w:val="24"/>
          <w:lang w:eastAsia="ar-SA"/>
        </w:rPr>
        <w:t>23.01.17 Мастер по ремонту и обслуживанию автомобилей.</w:t>
      </w:r>
    </w:p>
    <w:p w:rsidR="00A76C1D" w:rsidRPr="00A76C1D" w:rsidRDefault="00A76C1D" w:rsidP="00A76C1D">
      <w:pPr>
        <w:spacing w:after="0" w:line="240" w:lineRule="auto"/>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 xml:space="preserve">  </w:t>
      </w:r>
      <w:r w:rsidRPr="00A76C1D">
        <w:rPr>
          <w:rFonts w:ascii="Times New Roman" w:eastAsia="Times New Roman" w:hAnsi="Times New Roman" w:cs="Times New Roman"/>
          <w:sz w:val="24"/>
          <w:szCs w:val="24"/>
          <w:lang w:eastAsia="ru-RU"/>
        </w:rPr>
        <w:t xml:space="preserve"> </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  Программа разработана на основе требований ФГОС среднего общего образования, предъявляемых к структуре, содержанию и результатам освоения учебной дисциплины  </w:t>
      </w:r>
      <w:r w:rsidRPr="00A76C1D">
        <w:rPr>
          <w:rFonts w:ascii="Times New Roman" w:eastAsia="Times New Roman" w:hAnsi="Times New Roman" w:cs="Times New Roman"/>
          <w:b/>
          <w:sz w:val="24"/>
          <w:szCs w:val="24"/>
          <w:lang w:eastAsia="ru-RU"/>
        </w:rPr>
        <w:t>Естествознание /Химия</w:t>
      </w:r>
      <w:r w:rsidRPr="00A76C1D">
        <w:rPr>
          <w:rFonts w:ascii="Times New Roman" w:eastAsia="Times New Roman" w:hAnsi="Times New Roman" w:cs="Times New Roman"/>
          <w:sz w:val="24"/>
          <w:szCs w:val="24"/>
          <w:lang w:eastAsia="ru-RU"/>
        </w:rPr>
        <w:t xml:space="preserve">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ФГОС и получаемой профессии или специальности среднего профессионального образования (письмо Департамента государственной политики в сфере подготовки рабочих кадров и ДПО Минобрнауки России от 17.03.2015г.No 06 -259).</w:t>
      </w:r>
    </w:p>
    <w:p w:rsidR="00A76C1D" w:rsidRPr="00A76C1D" w:rsidRDefault="00A76C1D" w:rsidP="00A76C1D">
      <w:pPr>
        <w:shd w:val="clear" w:color="auto" w:fill="FFFFFF"/>
        <w:spacing w:after="0" w:line="240" w:lineRule="auto"/>
        <w:ind w:firstLine="701"/>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Данная программа составлена на основе  ФГОС для образовательных учреждений Российской Федера</w:t>
      </w:r>
      <w:r w:rsidRPr="00A76C1D">
        <w:rPr>
          <w:rFonts w:ascii="Times New Roman" w:eastAsia="Times New Roman" w:hAnsi="Times New Roman" w:cs="Times New Roman"/>
          <w:sz w:val="24"/>
          <w:szCs w:val="24"/>
          <w:lang w:eastAsia="ru-RU"/>
        </w:rPr>
        <w:softHyphen/>
        <w:t xml:space="preserve">ции, которая предусматривает 86 часов  для обязательного изучения учебного предмета    </w:t>
      </w:r>
      <w:r w:rsidRPr="00A76C1D">
        <w:rPr>
          <w:rFonts w:ascii="Times New Roman" w:eastAsia="Times New Roman" w:hAnsi="Times New Roman" w:cs="Times New Roman"/>
          <w:b/>
          <w:sz w:val="24"/>
          <w:szCs w:val="24"/>
          <w:lang w:eastAsia="ru-RU"/>
        </w:rPr>
        <w:t>Естествознание /Химия</w:t>
      </w:r>
      <w:r w:rsidRPr="00A76C1D">
        <w:rPr>
          <w:rFonts w:ascii="Times New Roman" w:eastAsia="Times New Roman" w:hAnsi="Times New Roman" w:cs="Times New Roman"/>
          <w:sz w:val="24"/>
          <w:szCs w:val="24"/>
          <w:lang w:eastAsia="ru-RU"/>
        </w:rPr>
        <w:t xml:space="preserve">  на этапе средне</w:t>
      </w:r>
      <w:r w:rsidRPr="00A76C1D">
        <w:rPr>
          <w:rFonts w:ascii="Times New Roman" w:eastAsia="Times New Roman" w:hAnsi="Times New Roman" w:cs="Times New Roman"/>
          <w:sz w:val="24"/>
          <w:szCs w:val="24"/>
          <w:lang w:eastAsia="ru-RU"/>
        </w:rPr>
        <w:softHyphen/>
        <w:t xml:space="preserve">го  общего образования. </w:t>
      </w:r>
    </w:p>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   При составлении планирования уроков химии использовано:</w:t>
      </w:r>
    </w:p>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  содержание примерной программы учебной дисциплины </w:t>
      </w:r>
      <w:r w:rsidRPr="00A76C1D">
        <w:rPr>
          <w:rFonts w:ascii="Times New Roman" w:eastAsia="Times New Roman" w:hAnsi="Times New Roman" w:cs="Times New Roman"/>
          <w:b/>
          <w:sz w:val="24"/>
          <w:szCs w:val="24"/>
          <w:lang w:eastAsia="ru-RU"/>
        </w:rPr>
        <w:t>Естествознание /Химия</w:t>
      </w:r>
      <w:r w:rsidRPr="00A76C1D">
        <w:rPr>
          <w:rFonts w:ascii="Times New Roman" w:eastAsia="Times New Roman" w:hAnsi="Times New Roman" w:cs="Times New Roman"/>
          <w:sz w:val="24"/>
          <w:szCs w:val="24"/>
          <w:lang w:eastAsia="ru-RU"/>
        </w:rPr>
        <w:t>, предназначенной для изучения химии в учреждениях начального и среднего профессионального образования, реализующих образовательную программу среднего  общего образования, при подготовке   специалистов среднего звена.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sz w:val="24"/>
          <w:szCs w:val="24"/>
          <w:lang w:eastAsia="ru-RU"/>
        </w:rPr>
        <w:t xml:space="preserve">    </w:t>
      </w:r>
      <w:r w:rsidRPr="00A76C1D">
        <w:rPr>
          <w:rFonts w:ascii="Times New Roman" w:eastAsia="Times New Roman" w:hAnsi="Times New Roman" w:cs="Times New Roman"/>
          <w:b/>
          <w:sz w:val="24"/>
          <w:szCs w:val="24"/>
          <w:lang w:eastAsia="ru-RU"/>
        </w:rPr>
        <w:t>1.2. Место дисциплины в структуре основной профессиональной образовательной программы:</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учебная дисциплина </w:t>
      </w:r>
      <w:r w:rsidRPr="00A76C1D">
        <w:rPr>
          <w:rFonts w:ascii="Times New Roman" w:eastAsia="Times New Roman" w:hAnsi="Times New Roman" w:cs="Times New Roman"/>
          <w:b/>
          <w:sz w:val="24"/>
          <w:szCs w:val="24"/>
          <w:lang w:eastAsia="ru-RU"/>
        </w:rPr>
        <w:t xml:space="preserve"> Естествознание /Химия  </w:t>
      </w:r>
      <w:r w:rsidRPr="00A76C1D">
        <w:rPr>
          <w:rFonts w:ascii="Times New Roman" w:eastAsia="Times New Roman" w:hAnsi="Times New Roman" w:cs="Times New Roman"/>
          <w:sz w:val="24"/>
          <w:szCs w:val="24"/>
          <w:lang w:eastAsia="ru-RU"/>
        </w:rPr>
        <w:t>относится к циклу общеобразовательной подготовки. Н</w:t>
      </w:r>
      <w:r w:rsidRPr="00A76C1D">
        <w:rPr>
          <w:rFonts w:ascii="Times New Roman" w:eastAsia="Times New Roman" w:hAnsi="Times New Roman" w:cs="Times New Roman"/>
          <w:sz w:val="24"/>
          <w:szCs w:val="24"/>
          <w:lang w:eastAsia="ar-SA"/>
        </w:rPr>
        <w:t xml:space="preserve">а основе учебного плана среднего </w:t>
      </w:r>
      <w:r w:rsidRPr="00A76C1D">
        <w:rPr>
          <w:rFonts w:ascii="Times New Roman" w:eastAsia="Times New Roman" w:hAnsi="Times New Roman" w:cs="Times New Roman"/>
          <w:sz w:val="24"/>
          <w:szCs w:val="24"/>
          <w:lang w:eastAsia="ru-RU"/>
        </w:rPr>
        <w:t xml:space="preserve"> </w:t>
      </w:r>
      <w:r w:rsidRPr="00A76C1D">
        <w:rPr>
          <w:rFonts w:ascii="Times New Roman" w:eastAsia="Times New Roman" w:hAnsi="Times New Roman" w:cs="Times New Roman"/>
          <w:sz w:val="24"/>
          <w:szCs w:val="24"/>
          <w:lang w:eastAsia="ar-SA"/>
        </w:rPr>
        <w:t xml:space="preserve"> общего образования ГАПОУ «Муслюмовский политехнический техникум» </w:t>
      </w:r>
      <w:r w:rsidRPr="00A76C1D">
        <w:rPr>
          <w:rFonts w:ascii="Times New Roman" w:eastAsia="Times New Roman" w:hAnsi="Times New Roman" w:cs="Times New Roman"/>
          <w:sz w:val="24"/>
          <w:szCs w:val="24"/>
          <w:lang w:eastAsia="ru-RU"/>
        </w:rPr>
        <w:t>предусмотрены в рамках отведенного вре</w:t>
      </w:r>
      <w:r w:rsidRPr="00A76C1D">
        <w:rPr>
          <w:rFonts w:ascii="Times New Roman" w:eastAsia="Times New Roman" w:hAnsi="Times New Roman" w:cs="Times New Roman"/>
          <w:sz w:val="24"/>
          <w:szCs w:val="24"/>
          <w:lang w:eastAsia="ru-RU"/>
        </w:rPr>
        <w:softHyphen/>
        <w:t>мени часы на теоретическое обучение -68 часов.</w:t>
      </w:r>
    </w:p>
    <w:p w:rsidR="00A76C1D" w:rsidRPr="00A76C1D" w:rsidRDefault="00A76C1D" w:rsidP="00A76C1D">
      <w:pPr>
        <w:shd w:val="clear" w:color="auto" w:fill="FFFFFF"/>
        <w:spacing w:after="0" w:line="240" w:lineRule="auto"/>
        <w:rPr>
          <w:rFonts w:ascii="Arial" w:eastAsia="Times New Roman" w:hAnsi="Arial" w:cs="Arial"/>
          <w:b/>
          <w:bCs/>
          <w:color w:val="000000"/>
          <w:sz w:val="21"/>
          <w:szCs w:val="21"/>
          <w:lang w:eastAsia="ru-RU"/>
        </w:rPr>
      </w:pPr>
      <w:r w:rsidRPr="00A76C1D">
        <w:rPr>
          <w:rFonts w:ascii="Times New Roman" w:eastAsia="Times New Roman" w:hAnsi="Times New Roman" w:cs="Times New Roman"/>
          <w:b/>
          <w:sz w:val="24"/>
          <w:szCs w:val="24"/>
          <w:lang w:eastAsia="ru-RU"/>
        </w:rPr>
        <w:t xml:space="preserve">    1.3. Цели и задачи учебной дисциплины – требования к результатам освоения учебной дисциплины:</w:t>
      </w:r>
      <w:r w:rsidRPr="00A76C1D">
        <w:rPr>
          <w:rFonts w:ascii="Arial" w:eastAsia="Times New Roman" w:hAnsi="Arial" w:cs="Arial"/>
          <w:b/>
          <w:bCs/>
          <w:color w:val="000000"/>
          <w:sz w:val="21"/>
          <w:szCs w:val="21"/>
          <w:lang w:eastAsia="ru-RU"/>
        </w:rPr>
        <w:t xml:space="preserve"> </w:t>
      </w:r>
      <w:r w:rsidRPr="00A76C1D">
        <w:rPr>
          <w:rFonts w:ascii="Times New Roman" w:eastAsia="Times New Roman" w:hAnsi="Times New Roman" w:cs="Times New Roman"/>
          <w:sz w:val="24"/>
          <w:szCs w:val="24"/>
          <w:lang w:eastAsia="ru-RU"/>
        </w:rPr>
        <w:t xml:space="preserve">Курс химии  направлен на достижение следующих целей, обеспечивающих реализацию личностно ориентированного, когнитивно-коммуникативного, деятельностного  подходов к обучению химии:  </w:t>
      </w:r>
    </w:p>
    <w:p w:rsidR="00A76C1D" w:rsidRPr="00A76C1D" w:rsidRDefault="00A76C1D" w:rsidP="00A76C1D">
      <w:pPr>
        <w:widowControl w:val="0"/>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освоение знаний о химической составляющей естественно-научной картины мира, важнейших химических понятиях, законах и теориях;</w:t>
      </w:r>
    </w:p>
    <w:p w:rsidR="00A76C1D" w:rsidRPr="00A76C1D" w:rsidRDefault="00A76C1D" w:rsidP="00A76C1D">
      <w:pPr>
        <w:widowControl w:val="0"/>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овладение умениями применять полученные знания для объяснения разнообразных химических явлений и свойств веществ, оценки роли химии в развитии современных технологий и получении новых материалов;</w:t>
      </w:r>
    </w:p>
    <w:p w:rsidR="00A76C1D" w:rsidRPr="00A76C1D" w:rsidRDefault="00A76C1D" w:rsidP="00A76C1D">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sz w:val="24"/>
          <w:szCs w:val="24"/>
          <w:lang w:eastAsia="ru-RU"/>
        </w:rPr>
        <w:t>- необходимости химически грамотного отношения к собственному здоровью и окружающей среде;</w:t>
      </w:r>
      <w:r w:rsidRPr="00A76C1D">
        <w:rPr>
          <w:rFonts w:ascii="Arial" w:eastAsia="Times New Roman" w:hAnsi="Arial" w:cs="Arial"/>
          <w:b/>
          <w:bCs/>
          <w:color w:val="000000"/>
          <w:sz w:val="24"/>
          <w:szCs w:val="24"/>
          <w:lang w:eastAsia="ru-RU"/>
        </w:rPr>
        <w:t xml:space="preserve"> </w:t>
      </w:r>
    </w:p>
    <w:p w:rsidR="00A76C1D" w:rsidRPr="00A76C1D" w:rsidRDefault="00A76C1D" w:rsidP="00A76C1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развитие 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 в том числе компьютерных;</w:t>
      </w:r>
    </w:p>
    <w:p w:rsidR="00A76C1D" w:rsidRPr="00A76C1D" w:rsidRDefault="00A76C1D" w:rsidP="00A76C1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воспитание убежденности в позитивной роли химии в жизни современного общества, необходимости химически грамотного отношения к своему здоровью и окружающей среде;</w:t>
      </w:r>
    </w:p>
    <w:p w:rsidR="00A76C1D" w:rsidRPr="00A76C1D" w:rsidRDefault="00A76C1D" w:rsidP="00A76C1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применение полученных знаний и умений для безопасного использования веществ и материалов в быту, сельском хозяйстве и на производстве, решения практических задач в повседневной жизни, предупреждения явлений, наносящих вред здоровью человека и окружающей среде. Выпускник должен использовать знания и умения в практической деятельности и повседневной жизни для:</w:t>
      </w:r>
    </w:p>
    <w:p w:rsidR="00A76C1D" w:rsidRPr="00A76C1D" w:rsidRDefault="00A76C1D" w:rsidP="00A76C1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xml:space="preserve"> - понимания глобальных проблем, стоящих перед человечеством: экологических, энергетических и сырьевых;</w:t>
      </w:r>
    </w:p>
    <w:p w:rsidR="00A76C1D" w:rsidRPr="00A76C1D" w:rsidRDefault="00A76C1D" w:rsidP="00A76C1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xml:space="preserve"> - объяснения химических явлений, происходящих в природе, быту и на производстве;</w:t>
      </w:r>
    </w:p>
    <w:p w:rsidR="00A76C1D" w:rsidRPr="00A76C1D" w:rsidRDefault="00A76C1D" w:rsidP="00A76C1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xml:space="preserve"> - экологически грамотного поведения в окружающей среде;</w:t>
      </w:r>
    </w:p>
    <w:p w:rsidR="00A76C1D" w:rsidRPr="00A76C1D" w:rsidRDefault="00A76C1D" w:rsidP="00A76C1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xml:space="preserve"> - оценки влияния химического загрязнения окружающей среды на организм человека и другие живые организмы;</w:t>
      </w:r>
    </w:p>
    <w:p w:rsidR="00A76C1D" w:rsidRPr="00A76C1D" w:rsidRDefault="00A76C1D" w:rsidP="00A76C1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xml:space="preserve"> - безопасной работы с веществами в лаборатории, быту и на производстве;</w:t>
      </w:r>
    </w:p>
    <w:p w:rsidR="00A76C1D" w:rsidRPr="00A76C1D" w:rsidRDefault="00A76C1D" w:rsidP="00A76C1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xml:space="preserve"> - определения возможности протекания химических превращений в различных условиях и оценки их последствий;</w:t>
      </w:r>
    </w:p>
    <w:p w:rsidR="00A76C1D" w:rsidRPr="00A76C1D" w:rsidRDefault="00A76C1D" w:rsidP="00A76C1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xml:space="preserve"> - распознавания и идентификации важнейших веществ и материалов;</w:t>
      </w:r>
    </w:p>
    <w:p w:rsidR="00A76C1D" w:rsidRPr="00A76C1D" w:rsidRDefault="00A76C1D" w:rsidP="00A76C1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xml:space="preserve"> - оценки качества питьевой воды и отдельных пищевых продуктов;</w:t>
      </w:r>
    </w:p>
    <w:p w:rsidR="00A76C1D" w:rsidRPr="00A76C1D" w:rsidRDefault="00A76C1D" w:rsidP="00A76C1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xml:space="preserve"> - критической оценки достоверности химической информации, поступающей из различных источников.</w:t>
      </w:r>
    </w:p>
    <w:p w:rsidR="00A76C1D" w:rsidRPr="00A76C1D" w:rsidRDefault="00A76C1D" w:rsidP="00A76C1D">
      <w:pPr>
        <w:shd w:val="clear" w:color="auto" w:fill="FFFFFF"/>
        <w:spacing w:before="240" w:after="0" w:line="294" w:lineRule="atLeast"/>
        <w:ind w:firstLine="708"/>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В результате освоения дисциплины обучающийся должен</w:t>
      </w:r>
      <w:r w:rsidRPr="00A76C1D">
        <w:rPr>
          <w:rFonts w:ascii="Times New Roman" w:eastAsia="Times New Roman" w:hAnsi="Times New Roman" w:cs="Times New Roman"/>
          <w:b/>
          <w:bCs/>
          <w:i/>
          <w:iCs/>
          <w:color w:val="000000"/>
          <w:sz w:val="24"/>
          <w:szCs w:val="24"/>
          <w:lang w:eastAsia="ru-RU"/>
        </w:rPr>
        <w:t xml:space="preserve"> уметь</w:t>
      </w:r>
      <w:r w:rsidRPr="00A76C1D">
        <w:rPr>
          <w:rFonts w:ascii="Times New Roman" w:eastAsia="Times New Roman" w:hAnsi="Times New Roman" w:cs="Times New Roman"/>
          <w:color w:val="000000"/>
          <w:sz w:val="24"/>
          <w:szCs w:val="24"/>
          <w:lang w:eastAsia="ru-RU"/>
        </w:rPr>
        <w:t xml:space="preserve">: </w:t>
      </w:r>
    </w:p>
    <w:p w:rsidR="00A76C1D" w:rsidRPr="00A76C1D" w:rsidRDefault="00A76C1D" w:rsidP="00A76C1D">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применять полученные знания для объяснения разнообразных химических явлений и свойств веществ, оценки роли химии в развитии современных технологий и получении новых материалов;</w:t>
      </w:r>
    </w:p>
    <w:p w:rsidR="00A76C1D" w:rsidRPr="00A76C1D" w:rsidRDefault="00A76C1D" w:rsidP="00A76C1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уметь называть изученные вещества по «тривиальной» и международной номенклатурам;</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определять: валентность и степень окисления углерода в о/с, тип химической связи, пространственное строение молекул, направление смещения равновесия под влиянием различных факторов, изомеры и гомологи, принадлежность веществ к различным классам органических соединений, характер взаимного влияния атомов в молекулах, типы реакций в органической химии;</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характеризовать: строение и свойства органических соединений (углеводородов, спиртов, фенолов, альдегидов и кетонов, карбоновых кислот);</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объяснять: природу и способы образования химической связи; зависимость скорости химической реакции от различных факторов, реакционной способности органических соединений от строения их молекул; особенности протекания реакций в с/х; механизм протекания;</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выполнять химический эксперимент: распознаванию важнейших неорганических и органических веществ; получению конкретных веществ, относящихся к изученным классам соединений;</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проводить расчеты по химическим формулам и уравнениям реакций;</w:t>
      </w:r>
    </w:p>
    <w:p w:rsidR="00A76C1D" w:rsidRPr="00A76C1D" w:rsidRDefault="00A76C1D" w:rsidP="00A76C1D">
      <w:pPr>
        <w:shd w:val="clear" w:color="auto" w:fill="FFFFFF"/>
        <w:spacing w:after="0" w:line="294" w:lineRule="atLeast"/>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осуществлять самостоятельный поиск химической информации с использованием различных источников (справочных, научных и научно-популярных изданий, компьютерных баз данных, ресурсов Интернета); использовать компьютерные технологии для обработки и передачи информации и ее представления в различных формах; использовать приобретенные знания и умения в практической деятельности и повседневной жизни.</w:t>
      </w:r>
    </w:p>
    <w:p w:rsidR="00A76C1D" w:rsidRPr="00A76C1D" w:rsidRDefault="00A76C1D" w:rsidP="00A76C1D">
      <w:pPr>
        <w:shd w:val="clear" w:color="auto" w:fill="FFFFFF"/>
        <w:spacing w:before="240" w:after="0" w:line="240" w:lineRule="auto"/>
        <w:ind w:left="426"/>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xml:space="preserve">В результате освоения дисциплины студент должен </w:t>
      </w:r>
      <w:r w:rsidRPr="00A76C1D">
        <w:rPr>
          <w:rFonts w:ascii="Times New Roman" w:eastAsia="Times New Roman" w:hAnsi="Times New Roman" w:cs="Times New Roman"/>
          <w:b/>
          <w:bCs/>
          <w:i/>
          <w:iCs/>
          <w:color w:val="000000"/>
          <w:sz w:val="24"/>
          <w:szCs w:val="24"/>
          <w:lang w:eastAsia="ru-RU"/>
        </w:rPr>
        <w:t>знать</w:t>
      </w:r>
      <w:r w:rsidRPr="00A76C1D">
        <w:rPr>
          <w:rFonts w:ascii="Times New Roman" w:eastAsia="Times New Roman" w:hAnsi="Times New Roman" w:cs="Times New Roman"/>
          <w:color w:val="000000"/>
          <w:sz w:val="24"/>
          <w:szCs w:val="24"/>
          <w:lang w:eastAsia="ru-RU"/>
        </w:rPr>
        <w:t>:</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роль химии в естествознании, ее связь с другими естественными науками, значение в жизни современного общества;</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важнейшие химические понятия: атом, молекула, масса атомов и молекул, ион, радикал, атомные s-, p-, d-орбитали, химическая связь, электроотрицательность, валентность, степень окисления, гибридизация орбиталей, пространственное строение молекул, моль, молярная масса, молярный объем, окисление и восстановление, скорость химической реакции, механизм реакции, катализ, тепловой эффект реакции, энтальпия, теплота образования, энтропия, химическое равновесие, константа равновесия, углеродный скелет, функциональная группа, гомология, структурная и пространственная изомерия, индуктивный и мезомерный эффекты, электрофил, нуклеофил, основные типы реакций в органической химии;</w:t>
      </w:r>
    </w:p>
    <w:p w:rsidR="00A76C1D" w:rsidRPr="00A76C1D" w:rsidRDefault="00A76C1D" w:rsidP="00A76C1D">
      <w:pPr>
        <w:shd w:val="clear" w:color="auto" w:fill="FFFFFF"/>
        <w:spacing w:after="0" w:line="240" w:lineRule="auto"/>
        <w:ind w:left="708"/>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основные законы химии: закон сохранения массы веществ, периодический закон, закон постоянства состава, закон Авогадро, закон Гесса, закон действующих масс в кинетике и термодинамике;</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основные теории химии: строения атома, химической связи, кислот и оснований, строения органических соединений (включая стереохимию), химическую кинетику и химическую термодинамику;</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классификацию и номенклатуру органических соединений;</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природные источники углеводородов и способы их переработки;</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вещества и материалы, широко используемые в практике: органические кислоты, углеводороды, фенол, анилин, метанол, этанол, этиленгликоль, глицерин, формальдегид, ацетальдегид, ацетон, искусственные волокна, каучуки, пластмассы, жиры, мыла и моющие средства.</w:t>
      </w:r>
    </w:p>
    <w:p w:rsidR="00A76C1D" w:rsidRPr="00A76C1D" w:rsidRDefault="00A76C1D" w:rsidP="00A76C1D">
      <w:pPr>
        <w:spacing w:after="0" w:line="360" w:lineRule="auto"/>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xml:space="preserve"> </w:t>
      </w:r>
      <w:r w:rsidRPr="00A76C1D">
        <w:rPr>
          <w:rFonts w:ascii="Times New Roman" w:eastAsia="Times New Roman" w:hAnsi="Times New Roman" w:cs="Times New Roman"/>
          <w:b/>
          <w:bCs/>
          <w:color w:val="000000"/>
          <w:sz w:val="24"/>
          <w:szCs w:val="24"/>
          <w:lang w:eastAsia="ru-RU"/>
        </w:rPr>
        <w:t>1.4. Перечень формируемых компетенций</w:t>
      </w:r>
      <w:r w:rsidRPr="00A76C1D">
        <w:rPr>
          <w:rFonts w:ascii="Times New Roman" w:eastAsia="Times New Roman" w:hAnsi="Times New Roman" w:cs="Times New Roman"/>
          <w:b/>
          <w:sz w:val="24"/>
          <w:szCs w:val="24"/>
          <w:lang w:eastAsia="ru-RU"/>
        </w:rPr>
        <w:t xml:space="preserve"> </w:t>
      </w:r>
      <w:r w:rsidRPr="00A76C1D">
        <w:rPr>
          <w:rFonts w:ascii="Times New Roman" w:eastAsia="Times New Roman" w:hAnsi="Times New Roman" w:cs="Times New Roman"/>
          <w:color w:val="000000"/>
          <w:sz w:val="24"/>
          <w:szCs w:val="24"/>
          <w:lang w:eastAsia="ru-RU"/>
        </w:rPr>
        <w:t>Освоение содержания учебной дисциплины «Химия», обеспечивает достижение студентами следующих результатов:</w:t>
      </w:r>
    </w:p>
    <w:p w:rsidR="00A76C1D" w:rsidRPr="00A76C1D" w:rsidRDefault="00A76C1D" w:rsidP="00A76C1D">
      <w:pPr>
        <w:shd w:val="clear" w:color="auto" w:fill="FFFFFF"/>
        <w:spacing w:after="0" w:line="240" w:lineRule="auto"/>
        <w:ind w:firstLine="708"/>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Содержание программы  Химия  направлено на достижение следующих </w:t>
      </w:r>
      <w:r w:rsidRPr="00A76C1D">
        <w:rPr>
          <w:rFonts w:ascii="Times New Roman" w:eastAsia="Times New Roman" w:hAnsi="Times New Roman" w:cs="Times New Roman"/>
          <w:color w:val="000000"/>
          <w:sz w:val="24"/>
          <w:szCs w:val="24"/>
          <w:u w:val="single"/>
          <w:lang w:eastAsia="ru-RU"/>
        </w:rPr>
        <w:t>целей:</w:t>
      </w:r>
    </w:p>
    <w:p w:rsidR="00A76C1D" w:rsidRPr="00A76C1D" w:rsidRDefault="00A76C1D" w:rsidP="0031589D">
      <w:pPr>
        <w:numPr>
          <w:ilvl w:val="0"/>
          <w:numId w:val="67"/>
        </w:numPr>
        <w:shd w:val="clear" w:color="auto" w:fill="FFFFFF"/>
        <w:spacing w:after="0" w:line="240" w:lineRule="auto"/>
        <w:ind w:left="788"/>
        <w:jc w:val="both"/>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формирование у обучающихся умения оценивать значимость химического знания для каждого человека;</w:t>
      </w:r>
    </w:p>
    <w:p w:rsidR="00A76C1D" w:rsidRPr="00A76C1D" w:rsidRDefault="00A76C1D" w:rsidP="0031589D">
      <w:pPr>
        <w:numPr>
          <w:ilvl w:val="0"/>
          <w:numId w:val="67"/>
        </w:numPr>
        <w:shd w:val="clear" w:color="auto" w:fill="FFFFFF"/>
        <w:spacing w:after="0" w:line="240" w:lineRule="auto"/>
        <w:ind w:left="788"/>
        <w:jc w:val="both"/>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формирование у обучающихся целостного представления о мире и роли химии         в создании современной естественнонаучной картины мира; умения объяснять объекты и процессы окружающей действительности: природной, социальной, культурной, технической среды, — используя для этого химические знания;</w:t>
      </w:r>
    </w:p>
    <w:p w:rsidR="00A76C1D" w:rsidRPr="00A76C1D" w:rsidRDefault="00A76C1D" w:rsidP="0031589D">
      <w:pPr>
        <w:numPr>
          <w:ilvl w:val="0"/>
          <w:numId w:val="67"/>
        </w:numPr>
        <w:shd w:val="clear" w:color="auto" w:fill="FFFFFF"/>
        <w:spacing w:after="0" w:line="240" w:lineRule="auto"/>
        <w:ind w:left="788"/>
        <w:jc w:val="both"/>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развитие у обучающихся умений различать факты и оценки, сравнивать оценочные выводы, видеть их связь с критериями оценок и связь критериев с определенной системой ценностей, формулировать и обосновывать собственную позицию;</w:t>
      </w:r>
    </w:p>
    <w:p w:rsidR="00A76C1D" w:rsidRPr="00A76C1D" w:rsidRDefault="00A76C1D" w:rsidP="0031589D">
      <w:pPr>
        <w:numPr>
          <w:ilvl w:val="0"/>
          <w:numId w:val="67"/>
        </w:numPr>
        <w:shd w:val="clear" w:color="auto" w:fill="FFFFFF"/>
        <w:spacing w:after="0" w:line="240" w:lineRule="auto"/>
        <w:ind w:left="788"/>
        <w:jc w:val="both"/>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приобретение обучающимися опыта разнообразной деятельности, познания и самопознания; ключевых навыков, имеющих универсальное значение для различных видов деятельности (навыков решения проблем, принятия решений, поиска, анализа и обработки информации, коммуникативных навыков, навыков измерений, сотрудничества, безопасного обращения с веществами в  повседневной жизни)</w:t>
      </w:r>
    </w:p>
    <w:p w:rsidR="00A76C1D" w:rsidRPr="00A76C1D" w:rsidRDefault="00A76C1D" w:rsidP="00A76C1D">
      <w:pPr>
        <w:shd w:val="clear" w:color="auto" w:fill="FFFFFF"/>
        <w:spacing w:after="0" w:line="240" w:lineRule="auto"/>
        <w:ind w:firstLine="428"/>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В результате освоения дисциплины обучающийся осваивает элементы компетенций:</w:t>
      </w:r>
    </w:p>
    <w:p w:rsidR="00A76C1D" w:rsidRPr="00A76C1D" w:rsidRDefault="00A76C1D" w:rsidP="00A76C1D">
      <w:pPr>
        <w:spacing w:after="200" w:line="276"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br w:type="page"/>
      </w:r>
    </w:p>
    <w:p w:rsidR="00A76C1D" w:rsidRPr="00A76C1D" w:rsidRDefault="00A76C1D" w:rsidP="00A76C1D">
      <w:pPr>
        <w:shd w:val="clear" w:color="auto" w:fill="FFFFFF"/>
        <w:spacing w:after="240" w:line="240" w:lineRule="auto"/>
        <w:jc w:val="both"/>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Перечень общих компетенций элементы которых формируются в рамках дисциплины</w:t>
      </w:r>
    </w:p>
    <w:tbl>
      <w:tblPr>
        <w:tblW w:w="14600" w:type="dxa"/>
        <w:tblInd w:w="258" w:type="dxa"/>
        <w:shd w:val="clear" w:color="auto" w:fill="FFFFFF"/>
        <w:tblCellMar>
          <w:top w:w="15" w:type="dxa"/>
          <w:left w:w="15" w:type="dxa"/>
          <w:bottom w:w="15" w:type="dxa"/>
          <w:right w:w="15" w:type="dxa"/>
        </w:tblCellMar>
        <w:tblLook w:val="04A0" w:firstRow="1" w:lastRow="0" w:firstColumn="1" w:lastColumn="0" w:noHBand="0" w:noVBand="1"/>
      </w:tblPr>
      <w:tblGrid>
        <w:gridCol w:w="879"/>
        <w:gridCol w:w="2476"/>
        <w:gridCol w:w="3874"/>
        <w:gridCol w:w="3301"/>
        <w:gridCol w:w="4070"/>
      </w:tblGrid>
      <w:tr w:rsidR="00A76C1D" w:rsidRPr="00A76C1D" w:rsidTr="00A76C1D">
        <w:trPr>
          <w:trHeight w:val="720"/>
        </w:trPr>
        <w:tc>
          <w:tcPr>
            <w:tcW w:w="8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Шифр комп</w:t>
            </w:r>
            <w:r w:rsidRPr="00A76C1D">
              <w:rPr>
                <w:rFonts w:ascii="Times New Roman" w:eastAsia="Times New Roman" w:hAnsi="Times New Roman" w:cs="Times New Roman"/>
                <w:i/>
                <w:iCs/>
                <w:color w:val="000000"/>
                <w:sz w:val="24"/>
                <w:szCs w:val="24"/>
                <w:lang w:eastAsia="ru-RU"/>
              </w:rPr>
              <w:t>.</w:t>
            </w:r>
          </w:p>
        </w:tc>
        <w:tc>
          <w:tcPr>
            <w:tcW w:w="2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Наименование компетенций</w:t>
            </w:r>
          </w:p>
        </w:tc>
        <w:tc>
          <w:tcPr>
            <w:tcW w:w="387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Дескрипторы (показатели сформированности)</w:t>
            </w:r>
          </w:p>
        </w:tc>
        <w:tc>
          <w:tcPr>
            <w:tcW w:w="33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Умения</w:t>
            </w:r>
          </w:p>
        </w:tc>
        <w:tc>
          <w:tcPr>
            <w:tcW w:w="40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Знания</w:t>
            </w:r>
          </w:p>
        </w:tc>
      </w:tr>
      <w:tr w:rsidR="00A76C1D" w:rsidRPr="00A76C1D" w:rsidTr="00A76C1D">
        <w:tc>
          <w:tcPr>
            <w:tcW w:w="8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i/>
                <w:iCs/>
                <w:color w:val="000000"/>
                <w:sz w:val="24"/>
                <w:szCs w:val="24"/>
                <w:lang w:eastAsia="ru-RU"/>
              </w:rPr>
              <w:t>ОК 01</w:t>
            </w:r>
          </w:p>
        </w:tc>
        <w:tc>
          <w:tcPr>
            <w:tcW w:w="2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Выбирать способы решения задач профессиональной деятельности, применительно к различным контекстам.</w:t>
            </w:r>
          </w:p>
        </w:tc>
        <w:tc>
          <w:tcPr>
            <w:tcW w:w="387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Распознавание сложных проблемные ситуации в различных контекстах.</w:t>
            </w:r>
          </w:p>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Проведение анализа сложных ситуаций при решении задач профессиональной деятельности</w:t>
            </w:r>
          </w:p>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Определение этапов решения задачи.</w:t>
            </w:r>
          </w:p>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Определение потребности в информации</w:t>
            </w:r>
          </w:p>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Осуществление эффективного поиска.</w:t>
            </w:r>
          </w:p>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Выделение всех возможных источников нужных ресурсов, в том числе неочевидных. Разработка детального плана действий</w:t>
            </w:r>
          </w:p>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Оценка рисков на каждом шагу</w:t>
            </w:r>
          </w:p>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Оценивает плюсы и минусы полученного результата, своего плана и его реализации, предлагает критерии оценки и рекомендации по улучшению плана.</w:t>
            </w:r>
          </w:p>
        </w:tc>
        <w:tc>
          <w:tcPr>
            <w:tcW w:w="33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Распознавать задачу и/или проблему профессиональном и/или социальном контексте;</w:t>
            </w:r>
          </w:p>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Анализировать задачу и/или проблему и выделять её составные части;</w:t>
            </w:r>
          </w:p>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Правильно выявлять и эффективно искать информацию, необходимую для решения задачи и/или проблемы;</w:t>
            </w:r>
          </w:p>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Составить план действия,</w:t>
            </w:r>
          </w:p>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Определить необходимые ресурсы;</w:t>
            </w:r>
          </w:p>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Владеть актуальными методами работы в профессиональной и смежных сферах;</w:t>
            </w:r>
          </w:p>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Реализовать составленный план;</w:t>
            </w:r>
          </w:p>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Оценивать результат и последствия своих действий (самостоятельно или с помощью наставника).</w:t>
            </w:r>
          </w:p>
        </w:tc>
        <w:tc>
          <w:tcPr>
            <w:tcW w:w="40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Актуальный профессиональный и социальный контекст, в котором приходится работать и жить;</w:t>
            </w:r>
          </w:p>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Основные источники информации и ресурсы для решения задач и проблем в профессиональном и/или социальном контексте.</w:t>
            </w:r>
          </w:p>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Алгоритмы выполнения работ в профессиональной и смежных областях;</w:t>
            </w:r>
          </w:p>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Методы работы в профессиональной и смежных сферах.</w:t>
            </w:r>
          </w:p>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Структура плана для решения задач</w:t>
            </w:r>
          </w:p>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Порядок оценки результатов решения задач профессиональной деятельности</w:t>
            </w:r>
          </w:p>
        </w:tc>
      </w:tr>
      <w:tr w:rsidR="00A76C1D" w:rsidRPr="00A76C1D" w:rsidTr="00A76C1D">
        <w:tc>
          <w:tcPr>
            <w:tcW w:w="8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i/>
                <w:iCs/>
                <w:color w:val="000000"/>
                <w:sz w:val="24"/>
                <w:szCs w:val="24"/>
                <w:lang w:eastAsia="ru-RU"/>
              </w:rPr>
              <w:t>ОК 2</w:t>
            </w:r>
          </w:p>
        </w:tc>
        <w:tc>
          <w:tcPr>
            <w:tcW w:w="2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Осуществлять поиск, анализ и интерпретацию информации, необходимой для выполнения задач профессиональной деятельности.</w:t>
            </w:r>
          </w:p>
        </w:tc>
        <w:tc>
          <w:tcPr>
            <w:tcW w:w="387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240" w:lineRule="auto"/>
              <w:jc w:val="both"/>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Планирование информационного поиска из широкого набора источников, необходимого для выполнения профессиональных задач</w:t>
            </w:r>
          </w:p>
          <w:p w:rsidR="00A76C1D" w:rsidRPr="00A76C1D" w:rsidRDefault="00A76C1D" w:rsidP="00A76C1D">
            <w:pPr>
              <w:spacing w:after="0" w:line="240" w:lineRule="auto"/>
              <w:jc w:val="both"/>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Проведение анализа полученной информации, выделяет в ней главные аспекты.</w:t>
            </w:r>
          </w:p>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Структурировать отобранную информацию в соответствии с параметрами поиска;</w:t>
            </w:r>
          </w:p>
          <w:p w:rsidR="00A76C1D" w:rsidRPr="00A76C1D" w:rsidRDefault="00A76C1D" w:rsidP="00A76C1D">
            <w:pPr>
              <w:spacing w:after="0" w:line="0" w:lineRule="atLeast"/>
              <w:jc w:val="both"/>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Интерпретация полученной информации в контексте профессиональной деятельности</w:t>
            </w:r>
          </w:p>
        </w:tc>
        <w:tc>
          <w:tcPr>
            <w:tcW w:w="33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Определять задачи поиска информации</w:t>
            </w:r>
          </w:p>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Определять необходимые источники информации</w:t>
            </w:r>
          </w:p>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Планировать процесс поиска</w:t>
            </w:r>
          </w:p>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Структурировать получаемую информацию</w:t>
            </w:r>
          </w:p>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Выделять наиболее значимое в перечне информации</w:t>
            </w:r>
          </w:p>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Оценивать практическую значимость результатов поиска</w:t>
            </w:r>
          </w:p>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Оформлять результаты поиска</w:t>
            </w:r>
          </w:p>
        </w:tc>
        <w:tc>
          <w:tcPr>
            <w:tcW w:w="40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Номенклатура информационных источников применяемых в профессиональной деятельности</w:t>
            </w:r>
          </w:p>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Приемы структурирования информации</w:t>
            </w:r>
          </w:p>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Формат оформления результатов поиска информации</w:t>
            </w:r>
          </w:p>
        </w:tc>
      </w:tr>
      <w:tr w:rsidR="00A76C1D" w:rsidRPr="00A76C1D" w:rsidTr="00A76C1D">
        <w:tc>
          <w:tcPr>
            <w:tcW w:w="8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i/>
                <w:iCs/>
                <w:color w:val="000000"/>
                <w:sz w:val="24"/>
                <w:szCs w:val="24"/>
                <w:lang w:eastAsia="ru-RU"/>
              </w:rPr>
              <w:t>ОК 3</w:t>
            </w:r>
          </w:p>
        </w:tc>
        <w:tc>
          <w:tcPr>
            <w:tcW w:w="2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Планировать и реализовывать собственное профессиональное и личностное развитие.</w:t>
            </w:r>
          </w:p>
        </w:tc>
        <w:tc>
          <w:tcPr>
            <w:tcW w:w="387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Использование актуальной нормативно-правовой документацию по профессии (специальности)</w:t>
            </w:r>
          </w:p>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Применение современной научной профессиональной терминологии</w:t>
            </w:r>
          </w:p>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Определение траектории профессионального  развития и самообразования</w:t>
            </w:r>
          </w:p>
        </w:tc>
        <w:tc>
          <w:tcPr>
            <w:tcW w:w="33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Определять актуальность нормативно-правовой документации в профессиональной деятельности</w:t>
            </w:r>
          </w:p>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Выстраивать траектории профессионального и личностного развития</w:t>
            </w:r>
          </w:p>
        </w:tc>
        <w:tc>
          <w:tcPr>
            <w:tcW w:w="40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Содержание актуальной нормативно-правовой документации</w:t>
            </w:r>
          </w:p>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Современная научная и профессиональная терминология</w:t>
            </w:r>
          </w:p>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Возможные траектории профессионального развития  и самообразования</w:t>
            </w:r>
          </w:p>
        </w:tc>
      </w:tr>
      <w:tr w:rsidR="00A76C1D" w:rsidRPr="00A76C1D" w:rsidTr="00A76C1D">
        <w:tc>
          <w:tcPr>
            <w:tcW w:w="8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i/>
                <w:iCs/>
                <w:color w:val="000000"/>
                <w:sz w:val="24"/>
                <w:szCs w:val="24"/>
                <w:lang w:eastAsia="ru-RU"/>
              </w:rPr>
              <w:t>ОК 4</w:t>
            </w:r>
          </w:p>
        </w:tc>
        <w:tc>
          <w:tcPr>
            <w:tcW w:w="2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Работать в коллективе и команде, эффективно взаимодействовать с коллегами, руководством, клиентами.</w:t>
            </w:r>
          </w:p>
        </w:tc>
        <w:tc>
          <w:tcPr>
            <w:tcW w:w="387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Участие в  деловом общении для эффективного решения деловых задач</w:t>
            </w:r>
          </w:p>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Планирование профессиональной деятельность</w:t>
            </w:r>
          </w:p>
        </w:tc>
        <w:tc>
          <w:tcPr>
            <w:tcW w:w="33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Организовывать работу коллектива и команды</w:t>
            </w:r>
          </w:p>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Взаимодействовать с коллегами, руководством, клиентами.  </w:t>
            </w:r>
          </w:p>
        </w:tc>
        <w:tc>
          <w:tcPr>
            <w:tcW w:w="40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Психология коллектива</w:t>
            </w:r>
          </w:p>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Психология личности</w:t>
            </w:r>
          </w:p>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Основы проектной деятельности</w:t>
            </w:r>
          </w:p>
        </w:tc>
      </w:tr>
      <w:tr w:rsidR="00A76C1D" w:rsidRPr="00A76C1D" w:rsidTr="00A76C1D">
        <w:tc>
          <w:tcPr>
            <w:tcW w:w="8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i/>
                <w:iCs/>
                <w:color w:val="000000"/>
                <w:sz w:val="24"/>
                <w:szCs w:val="24"/>
                <w:lang w:eastAsia="ru-RU"/>
              </w:rPr>
              <w:t>ОК 5</w:t>
            </w:r>
          </w:p>
        </w:tc>
        <w:tc>
          <w:tcPr>
            <w:tcW w:w="2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Осуществлять устную и письменную коммуникацию на государственном языке с учетом особенностей социального и культурного контекста.</w:t>
            </w:r>
          </w:p>
        </w:tc>
        <w:tc>
          <w:tcPr>
            <w:tcW w:w="387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Грамотно устно и письменно излагать свои мысли по профессиональной тематике на государственном языке</w:t>
            </w:r>
          </w:p>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Проявление толерантность в рабочем коллективе</w:t>
            </w:r>
          </w:p>
        </w:tc>
        <w:tc>
          <w:tcPr>
            <w:tcW w:w="33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Излагать свои мысли на государственном языке</w:t>
            </w:r>
          </w:p>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Оформлять документы</w:t>
            </w:r>
          </w:p>
        </w:tc>
        <w:tc>
          <w:tcPr>
            <w:tcW w:w="40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Особенности социального и культурного контекста</w:t>
            </w:r>
          </w:p>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Правила оформления документов.</w:t>
            </w:r>
          </w:p>
        </w:tc>
      </w:tr>
      <w:tr w:rsidR="00A76C1D" w:rsidRPr="00A76C1D" w:rsidTr="00A76C1D">
        <w:tc>
          <w:tcPr>
            <w:tcW w:w="8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i/>
                <w:iCs/>
                <w:color w:val="000000"/>
                <w:sz w:val="24"/>
                <w:szCs w:val="24"/>
                <w:lang w:eastAsia="ru-RU"/>
              </w:rPr>
              <w:t>ОК 6</w:t>
            </w:r>
          </w:p>
        </w:tc>
        <w:tc>
          <w:tcPr>
            <w:tcW w:w="2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Проявлять гражданско-патриотическую позицию, демонстрировать осознанное поведение на основе общечеловеческих ценностей.</w:t>
            </w:r>
          </w:p>
        </w:tc>
        <w:tc>
          <w:tcPr>
            <w:tcW w:w="387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Понимать значимость своей профессии (специальности)</w:t>
            </w:r>
          </w:p>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Демонстрация поведения на основе общечеловеческих ценностей.</w:t>
            </w:r>
          </w:p>
        </w:tc>
        <w:tc>
          <w:tcPr>
            <w:tcW w:w="33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Описывать значимость своей профессии</w:t>
            </w:r>
          </w:p>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Презентовать структуру профессиональной деятельности по профессии (специальности)</w:t>
            </w:r>
          </w:p>
        </w:tc>
        <w:tc>
          <w:tcPr>
            <w:tcW w:w="40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Сущность гражданско-патриотической позиции</w:t>
            </w:r>
          </w:p>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Общечеловеческие ценности</w:t>
            </w:r>
          </w:p>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Правила поведения в ходе выполнения профессиональной деятельности</w:t>
            </w:r>
          </w:p>
        </w:tc>
      </w:tr>
      <w:tr w:rsidR="00A76C1D" w:rsidRPr="00A76C1D" w:rsidTr="00A76C1D">
        <w:tc>
          <w:tcPr>
            <w:tcW w:w="8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i/>
                <w:iCs/>
                <w:color w:val="000000"/>
                <w:sz w:val="24"/>
                <w:szCs w:val="24"/>
                <w:lang w:eastAsia="ru-RU"/>
              </w:rPr>
              <w:t>ОК 7</w:t>
            </w:r>
          </w:p>
        </w:tc>
        <w:tc>
          <w:tcPr>
            <w:tcW w:w="24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Содействовать сохранению окружающей среды, ресурсосбережению, эффективно действовать в чрезвычайных ситуациях.</w:t>
            </w:r>
          </w:p>
        </w:tc>
        <w:tc>
          <w:tcPr>
            <w:tcW w:w="387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Соблюдение правил экологической безопасности при ведении профессиональной деятельности;</w:t>
            </w:r>
          </w:p>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Обеспечивать ресурсосбережение на рабочем месте</w:t>
            </w:r>
          </w:p>
        </w:tc>
        <w:tc>
          <w:tcPr>
            <w:tcW w:w="33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Соблюдать нормы экологической безопасности</w:t>
            </w:r>
          </w:p>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Определять направления ресурсосбережения в рамках профессиональной деятельности по профессии (специальности)</w:t>
            </w:r>
          </w:p>
        </w:tc>
        <w:tc>
          <w:tcPr>
            <w:tcW w:w="40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Правила экологической безопасности при ведении профессиональной деятельности</w:t>
            </w:r>
          </w:p>
          <w:p w:rsidR="00A76C1D" w:rsidRPr="00A76C1D" w:rsidRDefault="00A76C1D" w:rsidP="00A76C1D">
            <w:pPr>
              <w:spacing w:after="0" w:line="240" w:lineRule="auto"/>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Основные ресурсы задействованные в профессиональной деятельности</w:t>
            </w:r>
          </w:p>
          <w:p w:rsidR="00A76C1D" w:rsidRPr="00A76C1D" w:rsidRDefault="00A76C1D" w:rsidP="00A76C1D">
            <w:pPr>
              <w:spacing w:after="0" w:line="0" w:lineRule="atLeast"/>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Пути обеспечения ресурсосбережения.</w:t>
            </w:r>
          </w:p>
        </w:tc>
      </w:tr>
    </w:tbl>
    <w:p w:rsidR="00A76C1D" w:rsidRPr="00A76C1D" w:rsidRDefault="00A76C1D" w:rsidP="00A76C1D">
      <w:pPr>
        <w:shd w:val="clear" w:color="auto" w:fill="FFFFFF"/>
        <w:spacing w:before="240" w:after="0" w:line="240" w:lineRule="auto"/>
        <w:ind w:firstLine="708"/>
        <w:jc w:val="both"/>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Освоение содержания учебной дисциплины «Химия», обеспечивает достижение студентами следующих результатов:</w:t>
      </w:r>
    </w:p>
    <w:p w:rsidR="00A76C1D" w:rsidRPr="00A76C1D" w:rsidRDefault="00A76C1D" w:rsidP="00A76C1D">
      <w:pPr>
        <w:shd w:val="clear" w:color="auto" w:fill="FFFFFF"/>
        <w:spacing w:after="0" w:line="240" w:lineRule="auto"/>
        <w:jc w:val="both"/>
        <w:rPr>
          <w:rFonts w:ascii="Calibri" w:eastAsia="Times New Roman" w:hAnsi="Calibri" w:cs="Calibri"/>
          <w:color w:val="000000"/>
          <w:sz w:val="24"/>
          <w:szCs w:val="24"/>
          <w:lang w:eastAsia="ru-RU"/>
        </w:rPr>
      </w:pPr>
      <w:r w:rsidRPr="00A76C1D">
        <w:rPr>
          <w:rFonts w:ascii="Times New Roman" w:eastAsia="Times New Roman" w:hAnsi="Times New Roman" w:cs="Times New Roman"/>
          <w:color w:val="000000"/>
          <w:sz w:val="24"/>
          <w:szCs w:val="24"/>
          <w:lang w:eastAsia="ru-RU"/>
        </w:rPr>
        <w:t xml:space="preserve"> </w:t>
      </w:r>
    </w:p>
    <w:p w:rsidR="00A76C1D" w:rsidRPr="00A76C1D" w:rsidRDefault="00A76C1D" w:rsidP="00A76C1D">
      <w:pPr>
        <w:shd w:val="clear" w:color="auto" w:fill="FFFFFF"/>
        <w:spacing w:after="0" w:line="240" w:lineRule="auto"/>
        <w:ind w:firstLine="708"/>
        <w:jc w:val="both"/>
        <w:rPr>
          <w:rFonts w:ascii="Calibri" w:eastAsia="Times New Roman" w:hAnsi="Calibri" w:cs="Calibri"/>
          <w:b/>
          <w:color w:val="000000"/>
          <w:sz w:val="24"/>
          <w:szCs w:val="24"/>
          <w:lang w:eastAsia="ru-RU"/>
        </w:rPr>
      </w:pPr>
      <w:r w:rsidRPr="00A76C1D">
        <w:rPr>
          <w:rFonts w:ascii="Times New Roman" w:eastAsia="Times New Roman" w:hAnsi="Times New Roman" w:cs="Times New Roman"/>
          <w:color w:val="000000"/>
          <w:sz w:val="24"/>
          <w:szCs w:val="24"/>
          <w:lang w:eastAsia="ru-RU"/>
        </w:rPr>
        <w:t>метапредметных:</w:t>
      </w:r>
    </w:p>
    <w:p w:rsidR="00A76C1D" w:rsidRPr="00A76C1D" w:rsidRDefault="00A76C1D" w:rsidP="00A76C1D">
      <w:pPr>
        <w:shd w:val="clear" w:color="auto" w:fill="FFFFFF"/>
        <w:spacing w:after="0" w:line="240" w:lineRule="auto"/>
        <w:jc w:val="both"/>
        <w:rPr>
          <w:rFonts w:ascii="Calibri" w:eastAsia="Times New Roman" w:hAnsi="Calibri" w:cs="Calibri"/>
          <w:color w:val="000000"/>
          <w:sz w:val="24"/>
          <w:szCs w:val="24"/>
          <w:lang w:eastAsia="ru-RU"/>
        </w:rPr>
      </w:pPr>
      <w:r w:rsidRPr="00A76C1D">
        <w:rPr>
          <w:rFonts w:ascii="Times New Roman" w:eastAsia="Times New Roman" w:hAnsi="Times New Roman" w:cs="Times New Roman"/>
          <w:b/>
          <w:bCs/>
          <w:color w:val="000000"/>
          <w:sz w:val="24"/>
          <w:szCs w:val="24"/>
          <w:lang w:eastAsia="ru-RU"/>
        </w:rPr>
        <w:t>Мп-1</w:t>
      </w:r>
      <w:r w:rsidRPr="00A76C1D">
        <w:rPr>
          <w:rFonts w:ascii="Times New Roman" w:eastAsia="Times New Roman" w:hAnsi="Times New Roman" w:cs="Times New Roman"/>
          <w:color w:val="000000"/>
          <w:sz w:val="24"/>
          <w:szCs w:val="24"/>
          <w:lang w:eastAsia="ru-RU"/>
        </w:rPr>
        <w:t>.использование различных видов познавательной деятельности и основных интеллектуальных операций (постановки задачи, формулирования гипотез, анализа и синтеза, сравнения, обобщения, систематизации, выявления причинно-следственных связей, поиска аналогов, формулирования выводов) для решения поставленной задачи, применение основных методов познания (наблюдения, научного эксперимента) для изучения различных сторон химических объектов и процессов, с которыми возникает необходимость сталкиваться в профессиональной сфере;</w:t>
      </w:r>
    </w:p>
    <w:p w:rsidR="00A76C1D" w:rsidRPr="00A76C1D" w:rsidRDefault="00A76C1D" w:rsidP="00A76C1D">
      <w:pPr>
        <w:shd w:val="clear" w:color="auto" w:fill="FFFFFF"/>
        <w:spacing w:after="0" w:line="240" w:lineRule="auto"/>
        <w:jc w:val="both"/>
        <w:rPr>
          <w:rFonts w:ascii="Calibri" w:eastAsia="Times New Roman" w:hAnsi="Calibri" w:cs="Calibri"/>
          <w:color w:val="000000"/>
          <w:sz w:val="24"/>
          <w:szCs w:val="24"/>
          <w:lang w:eastAsia="ru-RU"/>
        </w:rPr>
      </w:pPr>
      <w:r w:rsidRPr="00A76C1D">
        <w:rPr>
          <w:rFonts w:ascii="Times New Roman" w:eastAsia="Times New Roman" w:hAnsi="Times New Roman" w:cs="Times New Roman"/>
          <w:b/>
          <w:bCs/>
          <w:color w:val="000000"/>
          <w:sz w:val="24"/>
          <w:szCs w:val="24"/>
          <w:lang w:eastAsia="ru-RU"/>
        </w:rPr>
        <w:t>Мп-2</w:t>
      </w:r>
      <w:r w:rsidRPr="00A76C1D">
        <w:rPr>
          <w:rFonts w:ascii="Times New Roman" w:eastAsia="Times New Roman" w:hAnsi="Times New Roman" w:cs="Times New Roman"/>
          <w:color w:val="000000"/>
          <w:sz w:val="24"/>
          <w:szCs w:val="24"/>
          <w:lang w:eastAsia="ru-RU"/>
        </w:rPr>
        <w:t>.использование различных источников для получения химической информации, умение оценить ее достоверность для достижения хороших результатов в профессиональной сфере.</w:t>
      </w:r>
    </w:p>
    <w:p w:rsidR="00A76C1D" w:rsidRPr="00A76C1D" w:rsidRDefault="00A76C1D" w:rsidP="00A76C1D">
      <w:pPr>
        <w:shd w:val="clear" w:color="auto" w:fill="FFFFFF"/>
        <w:spacing w:before="240" w:after="0" w:line="240" w:lineRule="auto"/>
        <w:ind w:firstLine="708"/>
        <w:jc w:val="both"/>
        <w:rPr>
          <w:rFonts w:ascii="Calibri" w:eastAsia="Times New Roman" w:hAnsi="Calibri" w:cs="Calibri"/>
          <w:color w:val="000000"/>
          <w:sz w:val="24"/>
          <w:szCs w:val="24"/>
          <w:lang w:eastAsia="ru-RU"/>
        </w:rPr>
      </w:pPr>
      <w:r w:rsidRPr="00A76C1D">
        <w:rPr>
          <w:rFonts w:ascii="Times New Roman" w:eastAsia="Times New Roman" w:hAnsi="Times New Roman" w:cs="Times New Roman"/>
          <w:b/>
          <w:bCs/>
          <w:color w:val="000000"/>
          <w:sz w:val="24"/>
          <w:szCs w:val="24"/>
          <w:lang w:eastAsia="ru-RU"/>
        </w:rPr>
        <w:t xml:space="preserve">Предметные результаты </w:t>
      </w:r>
      <w:r w:rsidRPr="00A76C1D">
        <w:rPr>
          <w:rFonts w:ascii="Times New Roman" w:eastAsia="Times New Roman" w:hAnsi="Times New Roman" w:cs="Times New Roman"/>
          <w:color w:val="000000"/>
          <w:sz w:val="24"/>
          <w:szCs w:val="24"/>
          <w:lang w:eastAsia="ru-RU"/>
        </w:rPr>
        <w:t>освоения базового курса химии должны отражать:</w:t>
      </w:r>
    </w:p>
    <w:p w:rsidR="00A76C1D" w:rsidRPr="00A76C1D" w:rsidRDefault="00A76C1D" w:rsidP="00A76C1D">
      <w:pPr>
        <w:shd w:val="clear" w:color="auto" w:fill="FFFFFF"/>
        <w:spacing w:after="0" w:line="240" w:lineRule="auto"/>
        <w:jc w:val="both"/>
        <w:rPr>
          <w:rFonts w:ascii="Calibri" w:eastAsia="Times New Roman" w:hAnsi="Calibri" w:cs="Calibri"/>
          <w:color w:val="000000"/>
          <w:sz w:val="24"/>
          <w:szCs w:val="24"/>
          <w:lang w:eastAsia="ru-RU"/>
        </w:rPr>
      </w:pPr>
      <w:r w:rsidRPr="00A76C1D">
        <w:rPr>
          <w:rFonts w:ascii="Times New Roman" w:eastAsia="Times New Roman" w:hAnsi="Times New Roman" w:cs="Times New Roman"/>
          <w:b/>
          <w:bCs/>
          <w:color w:val="000000"/>
          <w:sz w:val="24"/>
          <w:szCs w:val="24"/>
          <w:lang w:eastAsia="ru-RU"/>
        </w:rPr>
        <w:t>П1</w:t>
      </w:r>
      <w:r w:rsidRPr="00A76C1D">
        <w:rPr>
          <w:rFonts w:ascii="Times New Roman" w:eastAsia="Times New Roman" w:hAnsi="Times New Roman" w:cs="Times New Roman"/>
          <w:color w:val="000000"/>
          <w:sz w:val="24"/>
          <w:szCs w:val="24"/>
          <w:lang w:eastAsia="ru-RU"/>
        </w:rPr>
        <w:t>.сформированность представлений о месте химии в современной научной картине мира; понимание роли химии в формировании кругозора и функциональной грамотности человека для решения практических задач;</w:t>
      </w:r>
    </w:p>
    <w:p w:rsidR="00A76C1D" w:rsidRPr="00A76C1D" w:rsidRDefault="00A76C1D" w:rsidP="00A76C1D">
      <w:pPr>
        <w:shd w:val="clear" w:color="auto" w:fill="FFFFFF"/>
        <w:spacing w:after="0" w:line="240" w:lineRule="auto"/>
        <w:jc w:val="both"/>
        <w:rPr>
          <w:rFonts w:ascii="Calibri" w:eastAsia="Times New Roman" w:hAnsi="Calibri" w:cs="Calibri"/>
          <w:color w:val="000000"/>
          <w:sz w:val="24"/>
          <w:szCs w:val="24"/>
          <w:lang w:eastAsia="ru-RU"/>
        </w:rPr>
      </w:pPr>
      <w:r w:rsidRPr="00A76C1D">
        <w:rPr>
          <w:rFonts w:ascii="Times New Roman" w:eastAsia="Times New Roman" w:hAnsi="Times New Roman" w:cs="Times New Roman"/>
          <w:b/>
          <w:bCs/>
          <w:color w:val="000000"/>
          <w:sz w:val="24"/>
          <w:szCs w:val="24"/>
          <w:lang w:eastAsia="ru-RU"/>
        </w:rPr>
        <w:t>П2</w:t>
      </w:r>
      <w:r w:rsidRPr="00A76C1D">
        <w:rPr>
          <w:rFonts w:ascii="Times New Roman" w:eastAsia="Times New Roman" w:hAnsi="Times New Roman" w:cs="Times New Roman"/>
          <w:color w:val="000000"/>
          <w:sz w:val="24"/>
          <w:szCs w:val="24"/>
          <w:lang w:eastAsia="ru-RU"/>
        </w:rPr>
        <w:t>. владение основополагающими химическими понятиями, теориями, законами и закономерностями; уверенное пользование химической терминологией и символикой;</w:t>
      </w:r>
    </w:p>
    <w:p w:rsidR="00A76C1D" w:rsidRPr="00A76C1D" w:rsidRDefault="00A76C1D" w:rsidP="00A76C1D">
      <w:pPr>
        <w:shd w:val="clear" w:color="auto" w:fill="FFFFFF"/>
        <w:spacing w:after="0" w:line="240" w:lineRule="auto"/>
        <w:jc w:val="both"/>
        <w:rPr>
          <w:rFonts w:ascii="Calibri" w:eastAsia="Times New Roman" w:hAnsi="Calibri" w:cs="Calibri"/>
          <w:color w:val="000000"/>
          <w:sz w:val="24"/>
          <w:szCs w:val="24"/>
          <w:lang w:eastAsia="ru-RU"/>
        </w:rPr>
      </w:pPr>
      <w:r w:rsidRPr="00A76C1D">
        <w:rPr>
          <w:rFonts w:ascii="Times New Roman" w:eastAsia="Times New Roman" w:hAnsi="Times New Roman" w:cs="Times New Roman"/>
          <w:b/>
          <w:bCs/>
          <w:color w:val="000000"/>
          <w:sz w:val="24"/>
          <w:szCs w:val="24"/>
          <w:lang w:eastAsia="ru-RU"/>
        </w:rPr>
        <w:t>П3</w:t>
      </w:r>
      <w:r w:rsidRPr="00A76C1D">
        <w:rPr>
          <w:rFonts w:ascii="Times New Roman" w:eastAsia="Times New Roman" w:hAnsi="Times New Roman" w:cs="Times New Roman"/>
          <w:color w:val="000000"/>
          <w:sz w:val="24"/>
          <w:szCs w:val="24"/>
          <w:lang w:eastAsia="ru-RU"/>
        </w:rPr>
        <w:t>.владение основными методами научного познания, используемыми в химии: наблюдение, описание, измерение, эксперимент; умение обрабатывать, объяснять результаты проведенных опытов и делать выводы; готовность и способность применять методы познания при решении практических задач;</w:t>
      </w:r>
    </w:p>
    <w:p w:rsidR="00A76C1D" w:rsidRPr="00A76C1D" w:rsidRDefault="00A76C1D" w:rsidP="00A76C1D">
      <w:pPr>
        <w:shd w:val="clear" w:color="auto" w:fill="FFFFFF"/>
        <w:spacing w:after="0" w:line="240" w:lineRule="auto"/>
        <w:jc w:val="both"/>
        <w:rPr>
          <w:rFonts w:ascii="Calibri" w:eastAsia="Times New Roman" w:hAnsi="Calibri" w:cs="Calibri"/>
          <w:color w:val="000000"/>
          <w:sz w:val="24"/>
          <w:szCs w:val="24"/>
          <w:lang w:eastAsia="ru-RU"/>
        </w:rPr>
      </w:pPr>
      <w:r w:rsidRPr="00A76C1D">
        <w:rPr>
          <w:rFonts w:ascii="Times New Roman" w:eastAsia="Times New Roman" w:hAnsi="Times New Roman" w:cs="Times New Roman"/>
          <w:b/>
          <w:bCs/>
          <w:color w:val="000000"/>
          <w:sz w:val="24"/>
          <w:szCs w:val="24"/>
          <w:lang w:eastAsia="ru-RU"/>
        </w:rPr>
        <w:t>П4.</w:t>
      </w:r>
      <w:r w:rsidRPr="00A76C1D">
        <w:rPr>
          <w:rFonts w:ascii="Times New Roman" w:eastAsia="Times New Roman" w:hAnsi="Times New Roman" w:cs="Times New Roman"/>
          <w:color w:val="000000"/>
          <w:sz w:val="24"/>
          <w:szCs w:val="24"/>
          <w:lang w:eastAsia="ru-RU"/>
        </w:rPr>
        <w:t>сформированность умения давать количественные оценки и проводить расчеты по химическим формулам и уравнениям;</w:t>
      </w:r>
    </w:p>
    <w:p w:rsidR="00A76C1D" w:rsidRPr="00A76C1D" w:rsidRDefault="00A76C1D" w:rsidP="00A76C1D">
      <w:pPr>
        <w:shd w:val="clear" w:color="auto" w:fill="FFFFFF"/>
        <w:spacing w:after="0" w:line="240" w:lineRule="auto"/>
        <w:jc w:val="both"/>
        <w:rPr>
          <w:rFonts w:ascii="Calibri" w:eastAsia="Times New Roman" w:hAnsi="Calibri" w:cs="Calibri"/>
          <w:color w:val="000000"/>
          <w:sz w:val="24"/>
          <w:szCs w:val="24"/>
          <w:lang w:eastAsia="ru-RU"/>
        </w:rPr>
      </w:pPr>
      <w:r w:rsidRPr="00A76C1D">
        <w:rPr>
          <w:rFonts w:ascii="Times New Roman" w:eastAsia="Times New Roman" w:hAnsi="Times New Roman" w:cs="Times New Roman"/>
          <w:b/>
          <w:bCs/>
          <w:color w:val="000000"/>
          <w:sz w:val="24"/>
          <w:szCs w:val="24"/>
          <w:lang w:eastAsia="ru-RU"/>
        </w:rPr>
        <w:t xml:space="preserve">П5 </w:t>
      </w:r>
      <w:r w:rsidRPr="00A76C1D">
        <w:rPr>
          <w:rFonts w:ascii="Times New Roman" w:eastAsia="Times New Roman" w:hAnsi="Times New Roman" w:cs="Times New Roman"/>
          <w:color w:val="000000"/>
          <w:sz w:val="24"/>
          <w:szCs w:val="24"/>
          <w:lang w:eastAsia="ru-RU"/>
        </w:rPr>
        <w:t>владение правилами техники безопасности при использовании химических веществ;</w:t>
      </w:r>
    </w:p>
    <w:p w:rsidR="00A76C1D" w:rsidRPr="00A76C1D" w:rsidRDefault="00A76C1D" w:rsidP="00A76C1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
          <w:bCs/>
          <w:color w:val="000000"/>
          <w:sz w:val="24"/>
          <w:szCs w:val="24"/>
          <w:lang w:eastAsia="ru-RU"/>
        </w:rPr>
        <w:t>П6.</w:t>
      </w:r>
      <w:r w:rsidRPr="00A76C1D">
        <w:rPr>
          <w:rFonts w:ascii="Times New Roman" w:eastAsia="Times New Roman" w:hAnsi="Times New Roman" w:cs="Times New Roman"/>
          <w:color w:val="000000"/>
          <w:sz w:val="24"/>
          <w:szCs w:val="24"/>
          <w:lang w:eastAsia="ru-RU"/>
        </w:rPr>
        <w:t>сформированность собственной позиции по отношению к химической информации, получаемой из разных источников.</w:t>
      </w:r>
    </w:p>
    <w:p w:rsidR="00A76C1D" w:rsidRPr="00A76C1D" w:rsidRDefault="00A76C1D" w:rsidP="00A76C1D">
      <w:pPr>
        <w:spacing w:after="0" w:line="360" w:lineRule="auto"/>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xml:space="preserve">В результате освоения образовательной программы у выпускника должны быть сформированы </w:t>
      </w:r>
      <w:r w:rsidRPr="00A76C1D">
        <w:rPr>
          <w:rFonts w:ascii="Times New Roman" w:eastAsia="Calibri" w:hAnsi="Times New Roman" w:cs="Times New Roman"/>
          <w:b/>
          <w:sz w:val="24"/>
          <w:szCs w:val="24"/>
        </w:rPr>
        <w:t>личностные результаты</w:t>
      </w:r>
      <w:r w:rsidRPr="00A76C1D">
        <w:rPr>
          <w:rFonts w:ascii="Times New Roman" w:eastAsia="Calibri" w:hAnsi="Times New Roman" w:cs="Times New Roman"/>
          <w:sz w:val="24"/>
          <w:szCs w:val="24"/>
        </w:rPr>
        <w:t xml:space="preserve"> реализации программы воспитания: </w:t>
      </w:r>
    </w:p>
    <w:p w:rsidR="00A76C1D" w:rsidRPr="00A76C1D" w:rsidRDefault="00A76C1D" w:rsidP="00A76C1D">
      <w:pPr>
        <w:spacing w:after="0" w:line="360" w:lineRule="auto"/>
        <w:jc w:val="both"/>
        <w:rPr>
          <w:rFonts w:ascii="Times New Roman" w:eastAsia="Calibri" w:hAnsi="Times New Roman" w:cs="Times New Roman"/>
          <w:sz w:val="24"/>
          <w:szCs w:val="24"/>
        </w:rPr>
      </w:pPr>
      <w:r w:rsidRPr="00A76C1D">
        <w:rPr>
          <w:rFonts w:ascii="Times New Roman" w:eastAsia="Calibri" w:hAnsi="Times New Roman" w:cs="Times New Roman"/>
          <w:b/>
          <w:sz w:val="24"/>
          <w:szCs w:val="24"/>
        </w:rPr>
        <w:t>Л 1</w:t>
      </w:r>
      <w:r w:rsidRPr="00A76C1D">
        <w:rPr>
          <w:rFonts w:ascii="Times New Roman" w:eastAsia="Calibri" w:hAnsi="Times New Roman" w:cs="Times New Roman"/>
          <w:sz w:val="24"/>
          <w:szCs w:val="24"/>
        </w:rPr>
        <w:t xml:space="preserve"> Осознающий себя гражданином и защитником великой страны;</w:t>
      </w:r>
    </w:p>
    <w:p w:rsidR="00A76C1D" w:rsidRPr="00A76C1D" w:rsidRDefault="00A76C1D" w:rsidP="00A76C1D">
      <w:pPr>
        <w:spacing w:after="0" w:line="360" w:lineRule="auto"/>
        <w:jc w:val="both"/>
        <w:rPr>
          <w:rFonts w:ascii="Times New Roman" w:eastAsia="Calibri" w:hAnsi="Times New Roman" w:cs="Times New Roman"/>
          <w:sz w:val="24"/>
          <w:szCs w:val="24"/>
        </w:rPr>
      </w:pPr>
      <w:r w:rsidRPr="00A76C1D">
        <w:rPr>
          <w:rFonts w:ascii="Times New Roman" w:eastAsia="Calibri" w:hAnsi="Times New Roman" w:cs="Times New Roman"/>
          <w:b/>
          <w:sz w:val="24"/>
          <w:szCs w:val="24"/>
        </w:rPr>
        <w:t>ЛР 2</w:t>
      </w:r>
      <w:r w:rsidRPr="00A76C1D">
        <w:rPr>
          <w:rFonts w:ascii="Times New Roman" w:eastAsia="Calibri" w:hAnsi="Times New Roman" w:cs="Times New Roman"/>
          <w:sz w:val="24"/>
          <w:szCs w:val="24"/>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A76C1D" w:rsidRPr="00A76C1D" w:rsidRDefault="00A76C1D" w:rsidP="00A76C1D">
      <w:pPr>
        <w:shd w:val="clear" w:color="auto" w:fill="FFFFFF"/>
        <w:spacing w:after="300" w:line="240" w:lineRule="auto"/>
        <w:rPr>
          <w:rFonts w:ascii="Times New Roman" w:eastAsia="Times New Roman" w:hAnsi="Times New Roman" w:cs="Times New Roman"/>
          <w:color w:val="000000"/>
          <w:sz w:val="24"/>
          <w:szCs w:val="24"/>
          <w:lang w:eastAsia="ru-RU"/>
        </w:rPr>
      </w:pPr>
      <w:r w:rsidRPr="00A76C1D">
        <w:rPr>
          <w:rFonts w:ascii="Times New Roman" w:eastAsia="Calibri" w:hAnsi="Times New Roman" w:cs="Times New Roman"/>
          <w:b/>
          <w:sz w:val="24"/>
          <w:szCs w:val="24"/>
        </w:rPr>
        <w:t xml:space="preserve"> ЛР 7</w:t>
      </w:r>
      <w:r w:rsidRPr="00A76C1D">
        <w:rPr>
          <w:rFonts w:ascii="Times New Roman" w:eastAsia="Calibri" w:hAnsi="Times New Roman" w:cs="Times New Roman"/>
          <w:sz w:val="24"/>
          <w:szCs w:val="24"/>
        </w:rPr>
        <w:t xml:space="preserve"> Осознающий приоритетную ценность личности человека; уважающий </w:t>
      </w:r>
    </w:p>
    <w:p w:rsidR="00A76C1D" w:rsidRPr="00A76C1D" w:rsidRDefault="00A76C1D" w:rsidP="00A76C1D">
      <w:pPr>
        <w:spacing w:after="0" w:line="360" w:lineRule="auto"/>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собственную и чужую уникальность в различных ситуациях, во всех формах и видах деятельности;</w:t>
      </w:r>
      <w:r w:rsidRPr="00A76C1D">
        <w:rPr>
          <w:rFonts w:ascii="Times New Roman" w:eastAsia="Times New Roman" w:hAnsi="Times New Roman" w:cs="Times New Roman"/>
          <w:color w:val="000000"/>
          <w:sz w:val="24"/>
          <w:szCs w:val="24"/>
          <w:lang w:eastAsia="ru-RU"/>
        </w:rPr>
        <w:t xml:space="preserve">  </w:t>
      </w:r>
    </w:p>
    <w:p w:rsidR="00A76C1D" w:rsidRPr="00A76C1D" w:rsidRDefault="00A76C1D" w:rsidP="00A76C1D">
      <w:pPr>
        <w:spacing w:after="0" w:line="360" w:lineRule="auto"/>
        <w:jc w:val="both"/>
        <w:rPr>
          <w:rFonts w:ascii="Times New Roman" w:eastAsia="Calibri" w:hAnsi="Times New Roman" w:cs="Times New Roman"/>
          <w:sz w:val="24"/>
          <w:szCs w:val="24"/>
        </w:rPr>
      </w:pPr>
      <w:r w:rsidRPr="00A76C1D">
        <w:rPr>
          <w:rFonts w:ascii="Times New Roman" w:eastAsia="Calibri" w:hAnsi="Times New Roman" w:cs="Times New Roman"/>
          <w:b/>
          <w:sz w:val="24"/>
          <w:szCs w:val="24"/>
        </w:rPr>
        <w:t>ЛР 10</w:t>
      </w:r>
      <w:r w:rsidRPr="00A76C1D">
        <w:rPr>
          <w:rFonts w:ascii="Times New Roman" w:eastAsia="Calibri" w:hAnsi="Times New Roman" w:cs="Times New Roman"/>
          <w:sz w:val="24"/>
          <w:szCs w:val="24"/>
        </w:rPr>
        <w:t xml:space="preserve"> Заботящийся о защите окружающей среды, собственной и чужой безопасности, в том числе цифровой.</w:t>
      </w:r>
    </w:p>
    <w:p w:rsidR="00A76C1D" w:rsidRPr="00A76C1D" w:rsidRDefault="00A76C1D" w:rsidP="00A76C1D">
      <w:pPr>
        <w:shd w:val="clear" w:color="auto" w:fill="FFFFFF"/>
        <w:spacing w:after="0" w:line="240" w:lineRule="auto"/>
        <w:jc w:val="both"/>
        <w:rPr>
          <w:rFonts w:ascii="Calibri" w:eastAsia="Times New Roman" w:hAnsi="Calibri" w:cs="Calibri"/>
          <w:color w:val="000000"/>
          <w:sz w:val="24"/>
          <w:szCs w:val="24"/>
          <w:lang w:eastAsia="ru-RU"/>
        </w:rPr>
      </w:pPr>
    </w:p>
    <w:p w:rsidR="00A76C1D" w:rsidRPr="00A76C1D" w:rsidRDefault="00A76C1D" w:rsidP="00A76C1D">
      <w:pPr>
        <w:shd w:val="clear" w:color="auto" w:fill="FFFFFF"/>
        <w:spacing w:before="240" w:after="0" w:line="294" w:lineRule="atLeast"/>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
          <w:bCs/>
          <w:color w:val="000000"/>
          <w:sz w:val="24"/>
          <w:szCs w:val="24"/>
          <w:lang w:eastAsia="ru-RU"/>
        </w:rPr>
        <w:t>1.5. Перечень практических навыков и умений</w:t>
      </w:r>
    </w:p>
    <w:p w:rsidR="00A76C1D" w:rsidRPr="00A76C1D" w:rsidRDefault="00A76C1D" w:rsidP="00A76C1D">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Для того чтобы сформировать у студентов общие компетенции (ОК), в результате освоения учебной дисциплины «Химия» студент должен уметь:</w:t>
      </w:r>
    </w:p>
    <w:p w:rsidR="00A76C1D" w:rsidRPr="00A76C1D" w:rsidRDefault="00A76C1D" w:rsidP="0031589D">
      <w:pPr>
        <w:numPr>
          <w:ilvl w:val="0"/>
          <w:numId w:val="65"/>
        </w:numPr>
        <w:shd w:val="clear" w:color="auto" w:fill="FFFFFF"/>
        <w:spacing w:after="0" w:line="294" w:lineRule="atLeast"/>
        <w:ind w:left="0"/>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
          <w:bCs/>
          <w:color w:val="000000"/>
          <w:sz w:val="24"/>
          <w:szCs w:val="24"/>
          <w:lang w:eastAsia="ru-RU"/>
        </w:rPr>
        <w:t>описывать и объяснять химические явления и свойства веществ: отличать </w:t>
      </w:r>
      <w:r w:rsidRPr="00A76C1D">
        <w:rPr>
          <w:rFonts w:ascii="Times New Roman" w:eastAsia="Times New Roman" w:hAnsi="Times New Roman" w:cs="Times New Roman"/>
          <w:color w:val="000000"/>
          <w:sz w:val="24"/>
          <w:szCs w:val="24"/>
          <w:lang w:eastAsia="ru-RU"/>
        </w:rPr>
        <w:t>гипотезы от научных теорий;</w:t>
      </w:r>
    </w:p>
    <w:p w:rsidR="00A76C1D" w:rsidRPr="00A76C1D" w:rsidRDefault="00A76C1D" w:rsidP="0031589D">
      <w:pPr>
        <w:numPr>
          <w:ilvl w:val="0"/>
          <w:numId w:val="65"/>
        </w:numPr>
        <w:shd w:val="clear" w:color="auto" w:fill="FFFFFF"/>
        <w:spacing w:after="0" w:line="294" w:lineRule="atLeast"/>
        <w:ind w:left="0"/>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
          <w:bCs/>
          <w:color w:val="000000"/>
          <w:sz w:val="24"/>
          <w:szCs w:val="24"/>
          <w:lang w:eastAsia="ru-RU"/>
        </w:rPr>
        <w:t xml:space="preserve">делать выводы </w:t>
      </w:r>
      <w:r w:rsidRPr="00A76C1D">
        <w:rPr>
          <w:rFonts w:ascii="Times New Roman" w:eastAsia="Times New Roman" w:hAnsi="Times New Roman" w:cs="Times New Roman"/>
          <w:color w:val="000000"/>
          <w:sz w:val="24"/>
          <w:szCs w:val="24"/>
          <w:lang w:eastAsia="ru-RU"/>
        </w:rPr>
        <w:t>на основе экспериментальных данных;</w:t>
      </w:r>
    </w:p>
    <w:p w:rsidR="00A76C1D" w:rsidRPr="00A76C1D" w:rsidRDefault="00A76C1D" w:rsidP="0031589D">
      <w:pPr>
        <w:numPr>
          <w:ilvl w:val="0"/>
          <w:numId w:val="65"/>
        </w:numPr>
        <w:shd w:val="clear" w:color="auto" w:fill="FFFFFF"/>
        <w:spacing w:after="0" w:line="294" w:lineRule="atLeast"/>
        <w:ind w:left="0"/>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
          <w:bCs/>
          <w:color w:val="000000"/>
          <w:sz w:val="24"/>
          <w:szCs w:val="24"/>
          <w:lang w:eastAsia="ru-RU"/>
        </w:rPr>
        <w:t>приводить примеры</w:t>
      </w:r>
      <w:r w:rsidRPr="00A76C1D">
        <w:rPr>
          <w:rFonts w:ascii="Times New Roman" w:eastAsia="Times New Roman" w:hAnsi="Times New Roman" w:cs="Times New Roman"/>
          <w:color w:val="000000"/>
          <w:sz w:val="24"/>
          <w:szCs w:val="24"/>
          <w:lang w:eastAsia="ru-RU"/>
        </w:rPr>
        <w:t>, показывающие, что: наблюдения и эксперимент являются основой для выдвижения гипотез и теорий, позволяют проверить истинность теоретических выводов; химическая теория дает возможность объяснять известные явления природы и научные факты, предсказывать еще неизвестные явления природы;</w:t>
      </w:r>
    </w:p>
    <w:p w:rsidR="00A76C1D" w:rsidRPr="00A76C1D" w:rsidRDefault="00A76C1D" w:rsidP="0031589D">
      <w:pPr>
        <w:numPr>
          <w:ilvl w:val="0"/>
          <w:numId w:val="65"/>
        </w:numPr>
        <w:shd w:val="clear" w:color="auto" w:fill="FFFFFF"/>
        <w:spacing w:after="0" w:line="294" w:lineRule="atLeast"/>
        <w:ind w:left="0"/>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
          <w:bCs/>
          <w:color w:val="000000"/>
          <w:sz w:val="24"/>
          <w:szCs w:val="24"/>
          <w:lang w:eastAsia="ru-RU"/>
        </w:rPr>
        <w:t>приводить примеры практического использования химических знаний: </w:t>
      </w:r>
      <w:r w:rsidRPr="00A76C1D">
        <w:rPr>
          <w:rFonts w:ascii="Times New Roman" w:eastAsia="Times New Roman" w:hAnsi="Times New Roman" w:cs="Times New Roman"/>
          <w:color w:val="000000"/>
          <w:sz w:val="24"/>
          <w:szCs w:val="24"/>
          <w:lang w:eastAsia="ru-RU"/>
        </w:rPr>
        <w:t>законов термохимии, термодинамики; различных видов электромагнитных излучений для развития радио- и телекоммуникаций;</w:t>
      </w:r>
    </w:p>
    <w:p w:rsidR="00A76C1D" w:rsidRPr="00A76C1D" w:rsidRDefault="00A76C1D" w:rsidP="0031589D">
      <w:pPr>
        <w:numPr>
          <w:ilvl w:val="0"/>
          <w:numId w:val="65"/>
        </w:numPr>
        <w:shd w:val="clear" w:color="auto" w:fill="FFFFFF"/>
        <w:spacing w:after="0" w:line="294" w:lineRule="atLeast"/>
        <w:ind w:left="0"/>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
          <w:bCs/>
          <w:color w:val="000000"/>
          <w:sz w:val="24"/>
          <w:szCs w:val="24"/>
          <w:lang w:eastAsia="ru-RU"/>
        </w:rPr>
        <w:t>воспринимать и на основе полученных знаний самостоятельно оценивать </w:t>
      </w:r>
      <w:r w:rsidRPr="00A76C1D">
        <w:rPr>
          <w:rFonts w:ascii="Times New Roman" w:eastAsia="Times New Roman" w:hAnsi="Times New Roman" w:cs="Times New Roman"/>
          <w:color w:val="000000"/>
          <w:sz w:val="24"/>
          <w:szCs w:val="24"/>
          <w:lang w:eastAsia="ru-RU"/>
        </w:rPr>
        <w:t>информацию, содержащуюся в сообщениях СМИ, Интернете, научно-популярных статьях;</w:t>
      </w:r>
    </w:p>
    <w:p w:rsidR="00A76C1D" w:rsidRPr="00A76C1D" w:rsidRDefault="00A76C1D" w:rsidP="0031589D">
      <w:pPr>
        <w:numPr>
          <w:ilvl w:val="0"/>
          <w:numId w:val="65"/>
        </w:numPr>
        <w:shd w:val="clear" w:color="auto" w:fill="FFFFFF"/>
        <w:spacing w:after="0" w:line="294" w:lineRule="atLeast"/>
        <w:ind w:left="0"/>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
          <w:bCs/>
          <w:color w:val="000000"/>
          <w:sz w:val="24"/>
          <w:szCs w:val="24"/>
          <w:lang w:eastAsia="ru-RU"/>
        </w:rPr>
        <w:t>использовать приобретенные знания и умения в практической деятельности и повседневной жизни для </w:t>
      </w:r>
      <w:r w:rsidRPr="00A76C1D">
        <w:rPr>
          <w:rFonts w:ascii="Times New Roman" w:eastAsia="Times New Roman" w:hAnsi="Times New Roman" w:cs="Times New Roman"/>
          <w:color w:val="000000"/>
          <w:sz w:val="24"/>
          <w:szCs w:val="24"/>
          <w:lang w:eastAsia="ru-RU"/>
        </w:rPr>
        <w:t>обеспечения безопасности жизнедеятельности в процессе использования транспортных средств, бытовых электроприборов, средств радио- и телекоммуникационной связи; оценки влияния на организм человека и другие организмы загрязнения окружающей среды; рационального природопользования и защиты окружающей среды.</w:t>
      </w:r>
    </w:p>
    <w:p w:rsidR="00A76C1D" w:rsidRPr="00A76C1D" w:rsidRDefault="00A76C1D" w:rsidP="00A76C1D">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В результате освоения учебной дисциплины студент должен знать:</w:t>
      </w:r>
    </w:p>
    <w:p w:rsidR="00A76C1D" w:rsidRPr="00A76C1D" w:rsidRDefault="00A76C1D" w:rsidP="0031589D">
      <w:pPr>
        <w:numPr>
          <w:ilvl w:val="0"/>
          <w:numId w:val="66"/>
        </w:numPr>
        <w:shd w:val="clear" w:color="auto" w:fill="FFFFFF"/>
        <w:spacing w:after="0" w:line="294" w:lineRule="atLeast"/>
        <w:ind w:left="0"/>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
          <w:bCs/>
          <w:color w:val="000000"/>
          <w:sz w:val="24"/>
          <w:szCs w:val="24"/>
          <w:lang w:eastAsia="ru-RU"/>
        </w:rPr>
        <w:t>смысл понятий: </w:t>
      </w:r>
      <w:r w:rsidRPr="00A76C1D">
        <w:rPr>
          <w:rFonts w:ascii="Times New Roman" w:eastAsia="Times New Roman" w:hAnsi="Times New Roman" w:cs="Times New Roman"/>
          <w:color w:val="000000"/>
          <w:sz w:val="24"/>
          <w:szCs w:val="24"/>
          <w:lang w:eastAsia="ru-RU"/>
        </w:rPr>
        <w:t>химическое явление, гипотеза закон, теория, вещество, взаимодействие;</w:t>
      </w:r>
    </w:p>
    <w:p w:rsidR="00A76C1D" w:rsidRPr="00A76C1D" w:rsidRDefault="00A76C1D" w:rsidP="0031589D">
      <w:pPr>
        <w:numPr>
          <w:ilvl w:val="0"/>
          <w:numId w:val="66"/>
        </w:numPr>
        <w:shd w:val="clear" w:color="auto" w:fill="FFFFFF"/>
        <w:spacing w:after="0" w:line="294" w:lineRule="atLeast"/>
        <w:ind w:left="0"/>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
          <w:bCs/>
          <w:color w:val="000000"/>
          <w:sz w:val="24"/>
          <w:szCs w:val="24"/>
          <w:lang w:eastAsia="ru-RU"/>
        </w:rPr>
        <w:t>смысл физических величии: </w:t>
      </w:r>
      <w:r w:rsidRPr="00A76C1D">
        <w:rPr>
          <w:rFonts w:ascii="Times New Roman" w:eastAsia="Times New Roman" w:hAnsi="Times New Roman" w:cs="Times New Roman"/>
          <w:color w:val="000000"/>
          <w:sz w:val="24"/>
          <w:szCs w:val="24"/>
          <w:lang w:eastAsia="ru-RU"/>
        </w:rPr>
        <w:t>скорость, масса, сила, моль, молярная масса, работа, внутренняя энергия, абсолютная температура, средняя кинетическая энергия частиц вещества, количество теплоты, элементарный электрический заряд;</w:t>
      </w:r>
    </w:p>
    <w:p w:rsidR="00A76C1D" w:rsidRPr="00A76C1D" w:rsidRDefault="00A76C1D" w:rsidP="0031589D">
      <w:pPr>
        <w:numPr>
          <w:ilvl w:val="0"/>
          <w:numId w:val="66"/>
        </w:numPr>
        <w:shd w:val="clear" w:color="auto" w:fill="FFFFFF"/>
        <w:spacing w:after="0" w:line="294" w:lineRule="atLeast"/>
        <w:ind w:left="0"/>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
          <w:bCs/>
          <w:color w:val="000000"/>
          <w:sz w:val="24"/>
          <w:szCs w:val="24"/>
          <w:lang w:eastAsia="ru-RU"/>
        </w:rPr>
        <w:t>смысл химических законов:</w:t>
      </w:r>
      <w:r w:rsidRPr="00A76C1D">
        <w:rPr>
          <w:rFonts w:ascii="Times New Roman" w:eastAsia="Times New Roman" w:hAnsi="Times New Roman" w:cs="Times New Roman"/>
          <w:color w:val="000000"/>
          <w:sz w:val="24"/>
          <w:szCs w:val="24"/>
          <w:lang w:eastAsia="ru-RU"/>
        </w:rPr>
        <w:t> сохранения массы, постоянства состава, Авогадро, объемных отношений газов, Периодического закона, термодинамики;</w:t>
      </w:r>
    </w:p>
    <w:p w:rsidR="00A76C1D" w:rsidRPr="00A76C1D" w:rsidRDefault="00A76C1D" w:rsidP="0031589D">
      <w:pPr>
        <w:numPr>
          <w:ilvl w:val="0"/>
          <w:numId w:val="66"/>
        </w:numPr>
        <w:shd w:val="clear" w:color="auto" w:fill="FFFFFF"/>
        <w:spacing w:after="0" w:line="294" w:lineRule="atLeast"/>
        <w:ind w:left="0"/>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
          <w:bCs/>
          <w:color w:val="000000"/>
          <w:sz w:val="24"/>
          <w:szCs w:val="24"/>
          <w:lang w:eastAsia="ru-RU"/>
        </w:rPr>
        <w:t>вклад российских и зарубежных ученых</w:t>
      </w:r>
      <w:r w:rsidRPr="00A76C1D">
        <w:rPr>
          <w:rFonts w:ascii="Times New Roman" w:eastAsia="Times New Roman" w:hAnsi="Times New Roman" w:cs="Times New Roman"/>
          <w:color w:val="000000"/>
          <w:sz w:val="24"/>
          <w:szCs w:val="24"/>
          <w:lang w:eastAsia="ru-RU"/>
        </w:rPr>
        <w:t>, оказавших наибольшее влияние на развитие химии;</w:t>
      </w:r>
    </w:p>
    <w:p w:rsidR="00A76C1D" w:rsidRPr="00A76C1D" w:rsidRDefault="00A76C1D" w:rsidP="00A76C1D">
      <w:pPr>
        <w:shd w:val="clear" w:color="auto" w:fill="FFFFFF"/>
        <w:spacing w:before="240" w:after="0" w:line="294" w:lineRule="atLeast"/>
        <w:ind w:firstLine="708"/>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
          <w:bCs/>
          <w:color w:val="000000"/>
          <w:sz w:val="24"/>
          <w:szCs w:val="24"/>
          <w:lang w:eastAsia="ru-RU"/>
        </w:rPr>
        <w:t>Применять полученные знания и умения в практической деятельности и повседневной жизни:</w:t>
      </w:r>
    </w:p>
    <w:p w:rsidR="00A76C1D" w:rsidRPr="00A76C1D" w:rsidRDefault="00A76C1D" w:rsidP="00A76C1D">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приобрести компетентность в решении простейших бытовых задач: расчета заданной концентрации растворов, использование пищевых красителей, ароматизаторов, консервантов, бытовой химии, лекарств, биологически активнех веществ, применение органических веществ в питании.</w:t>
      </w:r>
    </w:p>
    <w:p w:rsidR="00A76C1D" w:rsidRPr="00A76C1D" w:rsidRDefault="00A76C1D" w:rsidP="00A76C1D">
      <w:pPr>
        <w:spacing w:after="200" w:line="276" w:lineRule="auto"/>
        <w:jc w:val="center"/>
        <w:rPr>
          <w:rFonts w:ascii="Times New Roman" w:eastAsia="Times New Roman" w:hAnsi="Times New Roman" w:cs="Times New Roman"/>
          <w:b/>
          <w:sz w:val="24"/>
          <w:szCs w:val="24"/>
          <w:lang w:eastAsia="ar-SA"/>
        </w:rPr>
      </w:pPr>
    </w:p>
    <w:p w:rsidR="00A76C1D" w:rsidRPr="00A76C1D" w:rsidRDefault="00A76C1D" w:rsidP="00A76C1D">
      <w:pPr>
        <w:spacing w:after="200" w:line="276"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ar-SA"/>
        </w:rPr>
        <w:t>2. СТРУКТУРА И СОДЕРЖАНИЕ УЧЕБНОЙ ДИСЦИПЛИНЫ</w:t>
      </w: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8"/>
          <w:szCs w:val="24"/>
          <w:lang w:eastAsia="ru-RU"/>
        </w:rPr>
        <w:t>Естествознание /</w:t>
      </w:r>
      <w:r w:rsidRPr="00A76C1D">
        <w:rPr>
          <w:rFonts w:ascii="Times New Roman" w:eastAsia="Times New Roman" w:hAnsi="Times New Roman" w:cs="Times New Roman"/>
          <w:b/>
          <w:color w:val="000000"/>
          <w:sz w:val="28"/>
          <w:szCs w:val="24"/>
          <w:lang w:eastAsia="ru-RU"/>
        </w:rPr>
        <w:t>Химия</w:t>
      </w:r>
      <w:r w:rsidRPr="00A76C1D">
        <w:rPr>
          <w:rFonts w:ascii="Times New Roman" w:eastAsia="Times New Roman" w:hAnsi="Times New Roman" w:cs="Times New Roman"/>
          <w:sz w:val="28"/>
          <w:szCs w:val="24"/>
          <w:lang w:eastAsia="ru-RU"/>
        </w:rPr>
        <w:t xml:space="preserve">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180"/>
        <w:jc w:val="both"/>
        <w:rPr>
          <w:rFonts w:ascii="Times New Roman" w:eastAsia="Times New Roman" w:hAnsi="Times New Roman" w:cs="Times New Roman"/>
          <w:b/>
          <w:sz w:val="24"/>
          <w:szCs w:val="24"/>
          <w:lang w:eastAsia="ar-SA"/>
        </w:rPr>
      </w:pPr>
      <w:r w:rsidRPr="00A76C1D">
        <w:rPr>
          <w:rFonts w:ascii="Times New Roman" w:eastAsia="Times New Roman" w:hAnsi="Times New Roman" w:cs="Times New Roman"/>
          <w:b/>
          <w:sz w:val="24"/>
          <w:szCs w:val="24"/>
          <w:lang w:eastAsia="ar-SA"/>
        </w:rPr>
        <w:t xml:space="preserve">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180"/>
        <w:jc w:val="center"/>
        <w:rPr>
          <w:rFonts w:ascii="Times New Roman" w:eastAsia="Times New Roman" w:hAnsi="Times New Roman" w:cs="Times New Roman"/>
          <w:b/>
          <w:sz w:val="24"/>
          <w:szCs w:val="24"/>
          <w:lang w:eastAsia="ar-SA"/>
        </w:rPr>
      </w:pPr>
      <w:r w:rsidRPr="00A76C1D">
        <w:rPr>
          <w:rFonts w:ascii="Times New Roman" w:eastAsia="Times New Roman" w:hAnsi="Times New Roman" w:cs="Times New Roman"/>
          <w:b/>
          <w:sz w:val="24"/>
          <w:szCs w:val="24"/>
          <w:lang w:eastAsia="ar-SA"/>
        </w:rPr>
        <w:t>2.1. Объем учебной дисциплины и виды учебной работы</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180" w:right="-185"/>
        <w:jc w:val="both"/>
        <w:rPr>
          <w:rFonts w:ascii="Times New Roman" w:eastAsia="Times New Roman" w:hAnsi="Times New Roman" w:cs="Times New Roman"/>
          <w:b/>
          <w:sz w:val="24"/>
          <w:szCs w:val="24"/>
          <w:lang w:eastAsia="ar-SA"/>
        </w:rPr>
      </w:pPr>
    </w:p>
    <w:tbl>
      <w:tblPr>
        <w:tblpPr w:leftFromText="180" w:rightFromText="180" w:bottomFromText="200" w:vertAnchor="text" w:horzAnchor="margin" w:tblpY="152"/>
        <w:tblW w:w="13575" w:type="dxa"/>
        <w:tblLayout w:type="fixed"/>
        <w:tblLook w:val="04A0" w:firstRow="1" w:lastRow="0" w:firstColumn="1" w:lastColumn="0" w:noHBand="0" w:noVBand="1"/>
      </w:tblPr>
      <w:tblGrid>
        <w:gridCol w:w="9322"/>
        <w:gridCol w:w="4253"/>
      </w:tblGrid>
      <w:tr w:rsidR="00A76C1D" w:rsidRPr="00A76C1D" w:rsidTr="00A76C1D">
        <w:trPr>
          <w:trHeight w:val="460"/>
        </w:trPr>
        <w:tc>
          <w:tcPr>
            <w:tcW w:w="9322" w:type="dxa"/>
            <w:tcBorders>
              <w:top w:val="single" w:sz="4" w:space="0" w:color="000000"/>
              <w:left w:val="single" w:sz="4" w:space="0" w:color="000000"/>
              <w:bottom w:val="single" w:sz="4" w:space="0" w:color="000000"/>
              <w:right w:val="nil"/>
            </w:tcBorders>
            <w:hideMark/>
          </w:tcPr>
          <w:p w:rsidR="00A76C1D" w:rsidRPr="00A76C1D" w:rsidRDefault="00A76C1D" w:rsidP="00A76C1D">
            <w:pPr>
              <w:suppressAutoHyphens/>
              <w:snapToGrid w:val="0"/>
              <w:spacing w:after="0" w:line="276" w:lineRule="auto"/>
              <w:jc w:val="center"/>
              <w:rPr>
                <w:rFonts w:ascii="Times New Roman" w:eastAsia="Times New Roman" w:hAnsi="Times New Roman" w:cs="Times New Roman"/>
                <w:b/>
                <w:i/>
                <w:iCs/>
                <w:sz w:val="24"/>
                <w:szCs w:val="24"/>
                <w:lang w:eastAsia="ar-SA"/>
              </w:rPr>
            </w:pPr>
            <w:r w:rsidRPr="00A76C1D">
              <w:rPr>
                <w:rFonts w:ascii="Times New Roman" w:eastAsia="Times New Roman" w:hAnsi="Times New Roman" w:cs="Times New Roman"/>
                <w:b/>
                <w:sz w:val="24"/>
                <w:szCs w:val="24"/>
                <w:lang w:eastAsia="ar-SA"/>
              </w:rPr>
              <w:t>Вид учебной работы</w:t>
            </w:r>
          </w:p>
        </w:tc>
        <w:tc>
          <w:tcPr>
            <w:tcW w:w="4253" w:type="dxa"/>
            <w:tcBorders>
              <w:top w:val="single" w:sz="4" w:space="0" w:color="000000"/>
              <w:left w:val="single" w:sz="4" w:space="0" w:color="000000"/>
              <w:bottom w:val="single" w:sz="4" w:space="0" w:color="000000"/>
              <w:right w:val="single" w:sz="4" w:space="0" w:color="000000"/>
            </w:tcBorders>
            <w:hideMark/>
          </w:tcPr>
          <w:p w:rsidR="00A76C1D" w:rsidRPr="00A76C1D" w:rsidRDefault="00A76C1D" w:rsidP="00A76C1D">
            <w:pPr>
              <w:suppressAutoHyphens/>
              <w:snapToGrid w:val="0"/>
              <w:spacing w:after="0" w:line="276" w:lineRule="auto"/>
              <w:jc w:val="center"/>
              <w:rPr>
                <w:rFonts w:ascii="Calibri" w:eastAsia="Calibri" w:hAnsi="Calibri" w:cs="Calibri"/>
                <w:sz w:val="24"/>
                <w:szCs w:val="24"/>
                <w:lang w:eastAsia="ar-SA"/>
              </w:rPr>
            </w:pPr>
            <w:r w:rsidRPr="00A76C1D">
              <w:rPr>
                <w:rFonts w:ascii="Times New Roman" w:eastAsia="Times New Roman" w:hAnsi="Times New Roman" w:cs="Times New Roman"/>
                <w:b/>
                <w:i/>
                <w:iCs/>
                <w:sz w:val="24"/>
                <w:szCs w:val="24"/>
                <w:lang w:eastAsia="ar-SA"/>
              </w:rPr>
              <w:t>Объем часов</w:t>
            </w:r>
          </w:p>
        </w:tc>
      </w:tr>
      <w:tr w:rsidR="00A76C1D" w:rsidRPr="00A76C1D" w:rsidTr="00A76C1D">
        <w:trPr>
          <w:trHeight w:val="285"/>
        </w:trPr>
        <w:tc>
          <w:tcPr>
            <w:tcW w:w="9322" w:type="dxa"/>
            <w:tcBorders>
              <w:top w:val="single" w:sz="4" w:space="0" w:color="000000"/>
              <w:left w:val="single" w:sz="4" w:space="0" w:color="000000"/>
              <w:bottom w:val="single" w:sz="4" w:space="0" w:color="000000"/>
              <w:right w:val="nil"/>
            </w:tcBorders>
            <w:hideMark/>
          </w:tcPr>
          <w:p w:rsidR="00A76C1D" w:rsidRPr="00A76C1D" w:rsidRDefault="00A76C1D" w:rsidP="00A76C1D">
            <w:pPr>
              <w:suppressAutoHyphens/>
              <w:snapToGrid w:val="0"/>
              <w:spacing w:after="0" w:line="276" w:lineRule="auto"/>
              <w:rPr>
                <w:rFonts w:ascii="Times New Roman" w:eastAsia="Times New Roman" w:hAnsi="Times New Roman" w:cs="Times New Roman"/>
                <w:i/>
                <w:iCs/>
                <w:sz w:val="24"/>
                <w:szCs w:val="24"/>
                <w:lang w:eastAsia="ar-SA"/>
              </w:rPr>
            </w:pPr>
            <w:r w:rsidRPr="00A76C1D">
              <w:rPr>
                <w:rFonts w:ascii="Times New Roman" w:eastAsia="Times New Roman" w:hAnsi="Times New Roman" w:cs="Times New Roman"/>
                <w:b/>
                <w:sz w:val="24"/>
                <w:szCs w:val="24"/>
                <w:lang w:eastAsia="ar-SA"/>
              </w:rPr>
              <w:t>Всего учебной нагрузки</w:t>
            </w:r>
          </w:p>
        </w:tc>
        <w:tc>
          <w:tcPr>
            <w:tcW w:w="4253" w:type="dxa"/>
            <w:tcBorders>
              <w:top w:val="single" w:sz="4" w:space="0" w:color="000000"/>
              <w:left w:val="single" w:sz="4" w:space="0" w:color="000000"/>
              <w:bottom w:val="single" w:sz="4" w:space="0" w:color="000000"/>
              <w:right w:val="single" w:sz="4" w:space="0" w:color="000000"/>
            </w:tcBorders>
            <w:hideMark/>
          </w:tcPr>
          <w:p w:rsidR="00A76C1D" w:rsidRPr="00A76C1D" w:rsidRDefault="00A76C1D" w:rsidP="00A76C1D">
            <w:pPr>
              <w:suppressAutoHyphens/>
              <w:snapToGrid w:val="0"/>
              <w:spacing w:after="0" w:line="276" w:lineRule="auto"/>
              <w:jc w:val="center"/>
              <w:rPr>
                <w:rFonts w:ascii="Calibri" w:eastAsia="Calibri" w:hAnsi="Calibri" w:cs="Calibri"/>
                <w:sz w:val="24"/>
                <w:szCs w:val="24"/>
                <w:lang w:eastAsia="ar-SA"/>
              </w:rPr>
            </w:pPr>
            <w:r w:rsidRPr="00A76C1D">
              <w:rPr>
                <w:rFonts w:ascii="Times New Roman" w:eastAsia="Times New Roman" w:hAnsi="Times New Roman" w:cs="Times New Roman"/>
                <w:i/>
                <w:iCs/>
                <w:sz w:val="24"/>
                <w:szCs w:val="24"/>
                <w:lang w:eastAsia="ar-SA"/>
              </w:rPr>
              <w:t>86</w:t>
            </w:r>
          </w:p>
        </w:tc>
      </w:tr>
      <w:tr w:rsidR="00A76C1D" w:rsidRPr="00A76C1D" w:rsidTr="00A76C1D">
        <w:tc>
          <w:tcPr>
            <w:tcW w:w="9322" w:type="dxa"/>
            <w:tcBorders>
              <w:top w:val="single" w:sz="4" w:space="0" w:color="000000"/>
              <w:left w:val="single" w:sz="4" w:space="0" w:color="000000"/>
              <w:bottom w:val="single" w:sz="4" w:space="0" w:color="000000"/>
              <w:right w:val="nil"/>
            </w:tcBorders>
            <w:hideMark/>
          </w:tcPr>
          <w:p w:rsidR="00A76C1D" w:rsidRPr="00A76C1D" w:rsidRDefault="00A76C1D" w:rsidP="00A76C1D">
            <w:pPr>
              <w:suppressAutoHyphens/>
              <w:snapToGrid w:val="0"/>
              <w:spacing w:after="0" w:line="276" w:lineRule="auto"/>
              <w:jc w:val="both"/>
              <w:rPr>
                <w:rFonts w:ascii="Times New Roman" w:eastAsia="Times New Roman" w:hAnsi="Times New Roman" w:cs="Times New Roman"/>
                <w:b/>
                <w:sz w:val="24"/>
                <w:szCs w:val="24"/>
                <w:lang w:eastAsia="ar-SA"/>
              </w:rPr>
            </w:pPr>
            <w:r w:rsidRPr="00A76C1D">
              <w:rPr>
                <w:rFonts w:ascii="Times New Roman" w:eastAsia="Times New Roman" w:hAnsi="Times New Roman" w:cs="Times New Roman"/>
                <w:b/>
                <w:sz w:val="24"/>
                <w:szCs w:val="24"/>
                <w:lang w:eastAsia="ar-SA"/>
              </w:rPr>
              <w:t xml:space="preserve">Нагрузка во взаимодействии с преподавателем (всего) </w:t>
            </w:r>
          </w:p>
          <w:p w:rsidR="00A76C1D" w:rsidRPr="00A76C1D" w:rsidRDefault="00A76C1D" w:rsidP="00A76C1D">
            <w:pPr>
              <w:suppressAutoHyphens/>
              <w:snapToGrid w:val="0"/>
              <w:spacing w:after="0" w:line="276" w:lineRule="auto"/>
              <w:jc w:val="both"/>
              <w:rPr>
                <w:rFonts w:ascii="Times New Roman" w:eastAsia="Times New Roman" w:hAnsi="Times New Roman" w:cs="Times New Roman"/>
                <w:i/>
                <w:iCs/>
                <w:sz w:val="24"/>
                <w:szCs w:val="24"/>
                <w:lang w:eastAsia="ar-SA"/>
              </w:rPr>
            </w:pPr>
          </w:p>
        </w:tc>
        <w:tc>
          <w:tcPr>
            <w:tcW w:w="4253" w:type="dxa"/>
            <w:tcBorders>
              <w:top w:val="single" w:sz="4" w:space="0" w:color="000000"/>
              <w:left w:val="single" w:sz="4" w:space="0" w:color="000000"/>
              <w:bottom w:val="single" w:sz="4" w:space="0" w:color="000000"/>
              <w:right w:val="single" w:sz="4" w:space="0" w:color="000000"/>
            </w:tcBorders>
            <w:hideMark/>
          </w:tcPr>
          <w:p w:rsidR="00A76C1D" w:rsidRPr="00A76C1D" w:rsidRDefault="00A76C1D" w:rsidP="00A76C1D">
            <w:pPr>
              <w:suppressAutoHyphens/>
              <w:snapToGrid w:val="0"/>
              <w:spacing w:after="0" w:line="276" w:lineRule="auto"/>
              <w:jc w:val="center"/>
              <w:rPr>
                <w:rFonts w:ascii="Calibri" w:eastAsia="Calibri" w:hAnsi="Calibri" w:cs="Calibri"/>
                <w:sz w:val="24"/>
                <w:szCs w:val="24"/>
                <w:lang w:eastAsia="ar-SA"/>
              </w:rPr>
            </w:pPr>
            <w:r w:rsidRPr="00A76C1D">
              <w:rPr>
                <w:rFonts w:ascii="Times New Roman" w:eastAsia="Times New Roman" w:hAnsi="Times New Roman" w:cs="Times New Roman"/>
                <w:i/>
                <w:iCs/>
                <w:sz w:val="24"/>
                <w:szCs w:val="24"/>
                <w:lang w:eastAsia="ar-SA"/>
              </w:rPr>
              <w:t>86</w:t>
            </w:r>
          </w:p>
        </w:tc>
      </w:tr>
      <w:tr w:rsidR="00A76C1D" w:rsidRPr="00A76C1D" w:rsidTr="00A76C1D">
        <w:tc>
          <w:tcPr>
            <w:tcW w:w="9322" w:type="dxa"/>
            <w:tcBorders>
              <w:top w:val="single" w:sz="4" w:space="0" w:color="000000"/>
              <w:left w:val="single" w:sz="4" w:space="0" w:color="000000"/>
              <w:bottom w:val="single" w:sz="4" w:space="0" w:color="000000"/>
              <w:right w:val="nil"/>
            </w:tcBorders>
            <w:hideMark/>
          </w:tcPr>
          <w:p w:rsidR="00A76C1D" w:rsidRPr="00A76C1D" w:rsidRDefault="00A76C1D" w:rsidP="00A76C1D">
            <w:pPr>
              <w:suppressAutoHyphens/>
              <w:snapToGrid w:val="0"/>
              <w:spacing w:after="0" w:line="276" w:lineRule="auto"/>
              <w:jc w:val="both"/>
              <w:rPr>
                <w:rFonts w:ascii="Times New Roman" w:eastAsia="Times New Roman" w:hAnsi="Times New Roman" w:cs="Times New Roman"/>
                <w:i/>
                <w:iCs/>
                <w:sz w:val="24"/>
                <w:szCs w:val="24"/>
                <w:lang w:eastAsia="ar-SA"/>
              </w:rPr>
            </w:pPr>
            <w:r w:rsidRPr="00A76C1D">
              <w:rPr>
                <w:rFonts w:ascii="Times New Roman" w:eastAsia="Times New Roman" w:hAnsi="Times New Roman" w:cs="Times New Roman"/>
                <w:sz w:val="24"/>
                <w:szCs w:val="24"/>
                <w:lang w:eastAsia="ar-SA"/>
              </w:rPr>
              <w:t>в том числе:</w:t>
            </w:r>
          </w:p>
        </w:tc>
        <w:tc>
          <w:tcPr>
            <w:tcW w:w="4253" w:type="dxa"/>
            <w:tcBorders>
              <w:top w:val="single" w:sz="4" w:space="0" w:color="000000"/>
              <w:left w:val="single" w:sz="4" w:space="0" w:color="000000"/>
              <w:bottom w:val="single" w:sz="4" w:space="0" w:color="000000"/>
              <w:right w:val="single" w:sz="4" w:space="0" w:color="000000"/>
            </w:tcBorders>
          </w:tcPr>
          <w:p w:rsidR="00A76C1D" w:rsidRPr="00A76C1D" w:rsidRDefault="00A76C1D" w:rsidP="00A76C1D">
            <w:pPr>
              <w:suppressAutoHyphens/>
              <w:snapToGrid w:val="0"/>
              <w:spacing w:after="0" w:line="276" w:lineRule="auto"/>
              <w:jc w:val="center"/>
              <w:rPr>
                <w:rFonts w:ascii="Times New Roman" w:eastAsia="Times New Roman" w:hAnsi="Times New Roman" w:cs="Times New Roman"/>
                <w:i/>
                <w:iCs/>
                <w:sz w:val="24"/>
                <w:szCs w:val="24"/>
                <w:lang w:eastAsia="ar-SA"/>
              </w:rPr>
            </w:pPr>
          </w:p>
        </w:tc>
      </w:tr>
      <w:tr w:rsidR="00A76C1D" w:rsidRPr="00A76C1D" w:rsidTr="00A76C1D">
        <w:trPr>
          <w:trHeight w:val="300"/>
        </w:trPr>
        <w:tc>
          <w:tcPr>
            <w:tcW w:w="9322" w:type="dxa"/>
            <w:tcBorders>
              <w:top w:val="single" w:sz="4" w:space="0" w:color="000000"/>
              <w:left w:val="single" w:sz="4" w:space="0" w:color="000000"/>
              <w:bottom w:val="single" w:sz="4" w:space="0" w:color="auto"/>
              <w:right w:val="nil"/>
            </w:tcBorders>
            <w:hideMark/>
          </w:tcPr>
          <w:p w:rsidR="00A76C1D" w:rsidRPr="00A76C1D" w:rsidRDefault="00A76C1D" w:rsidP="00A76C1D">
            <w:pPr>
              <w:suppressAutoHyphens/>
              <w:snapToGrid w:val="0"/>
              <w:spacing w:after="0" w:line="276" w:lineRule="auto"/>
              <w:jc w:val="both"/>
              <w:rPr>
                <w:rFonts w:ascii="Times New Roman" w:eastAsia="Times New Roman" w:hAnsi="Times New Roman" w:cs="Times New Roman"/>
                <w:i/>
                <w:iCs/>
                <w:sz w:val="24"/>
                <w:szCs w:val="24"/>
                <w:lang w:eastAsia="ar-SA"/>
              </w:rPr>
            </w:pPr>
            <w:r w:rsidRPr="00A76C1D">
              <w:rPr>
                <w:rFonts w:ascii="Times New Roman" w:eastAsia="Times New Roman" w:hAnsi="Times New Roman" w:cs="Times New Roman"/>
                <w:sz w:val="24"/>
                <w:szCs w:val="24"/>
                <w:lang w:eastAsia="ar-SA"/>
              </w:rPr>
              <w:t>на теоретическое обучение</w:t>
            </w:r>
          </w:p>
        </w:tc>
        <w:tc>
          <w:tcPr>
            <w:tcW w:w="4253" w:type="dxa"/>
            <w:tcBorders>
              <w:top w:val="single" w:sz="4" w:space="0" w:color="000000"/>
              <w:left w:val="single" w:sz="4" w:space="0" w:color="000000"/>
              <w:bottom w:val="single" w:sz="4" w:space="0" w:color="auto"/>
              <w:right w:val="single" w:sz="4" w:space="0" w:color="000000"/>
            </w:tcBorders>
            <w:hideMark/>
          </w:tcPr>
          <w:p w:rsidR="00A76C1D" w:rsidRPr="00A76C1D" w:rsidRDefault="00A76C1D" w:rsidP="00A76C1D">
            <w:pPr>
              <w:suppressAutoHyphens/>
              <w:snapToGrid w:val="0"/>
              <w:spacing w:after="0" w:line="276" w:lineRule="auto"/>
              <w:jc w:val="center"/>
              <w:rPr>
                <w:rFonts w:ascii="Calibri" w:eastAsia="Calibri" w:hAnsi="Calibri" w:cs="Calibri"/>
                <w:sz w:val="24"/>
                <w:szCs w:val="24"/>
                <w:lang w:eastAsia="ar-SA"/>
              </w:rPr>
            </w:pPr>
            <w:r w:rsidRPr="00A76C1D">
              <w:rPr>
                <w:rFonts w:ascii="Times New Roman" w:eastAsia="Times New Roman" w:hAnsi="Times New Roman" w:cs="Times New Roman"/>
                <w:i/>
                <w:iCs/>
                <w:sz w:val="24"/>
                <w:szCs w:val="24"/>
                <w:lang w:eastAsia="ar-SA"/>
              </w:rPr>
              <w:t>78</w:t>
            </w:r>
          </w:p>
        </w:tc>
      </w:tr>
      <w:tr w:rsidR="00A76C1D" w:rsidRPr="00A76C1D" w:rsidTr="00A76C1D">
        <w:trPr>
          <w:trHeight w:val="330"/>
        </w:trPr>
        <w:tc>
          <w:tcPr>
            <w:tcW w:w="9322" w:type="dxa"/>
            <w:tcBorders>
              <w:top w:val="single" w:sz="4" w:space="0" w:color="auto"/>
              <w:left w:val="single" w:sz="4" w:space="0" w:color="000000"/>
              <w:bottom w:val="single" w:sz="4" w:space="0" w:color="000000"/>
              <w:right w:val="nil"/>
            </w:tcBorders>
          </w:tcPr>
          <w:p w:rsidR="00A76C1D" w:rsidRPr="00A76C1D" w:rsidRDefault="00A76C1D" w:rsidP="00A76C1D">
            <w:pPr>
              <w:suppressAutoHyphens/>
              <w:snapToGrid w:val="0"/>
              <w:spacing w:after="0" w:line="276" w:lineRule="auto"/>
              <w:jc w:val="both"/>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 xml:space="preserve"> консультации</w:t>
            </w:r>
          </w:p>
        </w:tc>
        <w:tc>
          <w:tcPr>
            <w:tcW w:w="4253" w:type="dxa"/>
            <w:tcBorders>
              <w:top w:val="single" w:sz="4" w:space="0" w:color="auto"/>
              <w:left w:val="single" w:sz="4" w:space="0" w:color="000000"/>
              <w:bottom w:val="single" w:sz="4" w:space="0" w:color="000000"/>
              <w:right w:val="single" w:sz="4" w:space="0" w:color="000000"/>
            </w:tcBorders>
          </w:tcPr>
          <w:p w:rsidR="00A76C1D" w:rsidRPr="00A76C1D" w:rsidRDefault="00A76C1D" w:rsidP="00A76C1D">
            <w:pPr>
              <w:suppressAutoHyphens/>
              <w:snapToGrid w:val="0"/>
              <w:spacing w:after="0" w:line="276" w:lineRule="auto"/>
              <w:jc w:val="center"/>
              <w:rPr>
                <w:rFonts w:ascii="Times New Roman" w:eastAsia="Times New Roman" w:hAnsi="Times New Roman" w:cs="Times New Roman"/>
                <w:i/>
                <w:iCs/>
                <w:sz w:val="24"/>
                <w:szCs w:val="24"/>
                <w:lang w:eastAsia="ar-SA"/>
              </w:rPr>
            </w:pPr>
            <w:r w:rsidRPr="00A76C1D">
              <w:rPr>
                <w:rFonts w:ascii="Times New Roman" w:eastAsia="Times New Roman" w:hAnsi="Times New Roman" w:cs="Times New Roman"/>
                <w:i/>
                <w:iCs/>
                <w:sz w:val="24"/>
                <w:szCs w:val="24"/>
                <w:lang w:eastAsia="ar-SA"/>
              </w:rPr>
              <w:t xml:space="preserve"> 4</w:t>
            </w:r>
          </w:p>
        </w:tc>
      </w:tr>
      <w:tr w:rsidR="00A76C1D" w:rsidRPr="00A76C1D" w:rsidTr="00A76C1D">
        <w:tc>
          <w:tcPr>
            <w:tcW w:w="13575" w:type="dxa"/>
            <w:gridSpan w:val="2"/>
            <w:tcBorders>
              <w:top w:val="single" w:sz="4" w:space="0" w:color="000000"/>
              <w:left w:val="single" w:sz="4" w:space="0" w:color="000000"/>
              <w:bottom w:val="single" w:sz="4" w:space="0" w:color="000000"/>
              <w:right w:val="single" w:sz="4" w:space="0" w:color="000000"/>
            </w:tcBorders>
            <w:hideMark/>
          </w:tcPr>
          <w:p w:rsidR="00A76C1D" w:rsidRPr="00A76C1D" w:rsidRDefault="00A76C1D" w:rsidP="00A76C1D">
            <w:pPr>
              <w:suppressAutoHyphens/>
              <w:snapToGrid w:val="0"/>
              <w:spacing w:after="0" w:line="276" w:lineRule="auto"/>
              <w:rPr>
                <w:rFonts w:ascii="Times New Roman" w:eastAsia="Times New Roman" w:hAnsi="Times New Roman" w:cs="Times New Roman"/>
                <w:i/>
                <w:iCs/>
                <w:sz w:val="24"/>
                <w:szCs w:val="24"/>
                <w:lang w:eastAsia="ar-SA"/>
              </w:rPr>
            </w:pPr>
            <w:r w:rsidRPr="00A76C1D">
              <w:rPr>
                <w:rFonts w:ascii="Times New Roman" w:eastAsia="Times New Roman" w:hAnsi="Times New Roman" w:cs="Times New Roman"/>
                <w:iCs/>
                <w:sz w:val="24"/>
                <w:szCs w:val="24"/>
                <w:lang w:eastAsia="ar-SA"/>
              </w:rPr>
              <w:t xml:space="preserve"> </w:t>
            </w:r>
            <w:r w:rsidRPr="00A76C1D">
              <w:rPr>
                <w:rFonts w:ascii="Times New Roman" w:eastAsia="Times New Roman" w:hAnsi="Times New Roman" w:cs="Times New Roman"/>
                <w:i/>
                <w:iCs/>
                <w:sz w:val="24"/>
                <w:szCs w:val="24"/>
                <w:lang w:eastAsia="ar-SA"/>
              </w:rPr>
              <w:t xml:space="preserve"> </w:t>
            </w:r>
            <w:r w:rsidRPr="00A76C1D">
              <w:rPr>
                <w:rFonts w:ascii="Times New Roman" w:eastAsia="Times New Roman" w:hAnsi="Times New Roman" w:cs="Times New Roman"/>
                <w:b/>
                <w:iCs/>
                <w:sz w:val="24"/>
                <w:szCs w:val="24"/>
              </w:rPr>
              <w:t>Промежуточная аттестация</w:t>
            </w:r>
            <w:r w:rsidRPr="00A76C1D">
              <w:rPr>
                <w:rFonts w:ascii="Times New Roman" w:eastAsia="Times New Roman" w:hAnsi="Times New Roman" w:cs="Times New Roman"/>
                <w:iCs/>
                <w:sz w:val="24"/>
                <w:szCs w:val="24"/>
              </w:rPr>
              <w:t xml:space="preserve"> в форме </w:t>
            </w:r>
            <w:r w:rsidRPr="00A76C1D">
              <w:rPr>
                <w:rFonts w:ascii="Times New Roman" w:eastAsia="Times New Roman" w:hAnsi="Times New Roman" w:cs="Times New Roman"/>
                <w:b/>
                <w:iCs/>
                <w:sz w:val="24"/>
                <w:szCs w:val="24"/>
              </w:rPr>
              <w:t xml:space="preserve">   зачета  </w:t>
            </w:r>
            <w:r w:rsidRPr="00A76C1D">
              <w:rPr>
                <w:rFonts w:ascii="Times New Roman" w:eastAsia="Times New Roman" w:hAnsi="Times New Roman" w:cs="Times New Roman"/>
                <w:iCs/>
                <w:sz w:val="24"/>
                <w:szCs w:val="24"/>
              </w:rPr>
              <w:t>(2 семестр)</w:t>
            </w:r>
            <w:r w:rsidRPr="00A76C1D">
              <w:rPr>
                <w:rFonts w:ascii="Times New Roman" w:eastAsia="Times New Roman" w:hAnsi="Times New Roman" w:cs="Times New Roman"/>
                <w:b/>
                <w:iCs/>
                <w:sz w:val="24"/>
                <w:szCs w:val="24"/>
              </w:rPr>
              <w:t xml:space="preserve">                                                                           </w:t>
            </w:r>
            <w:r w:rsidRPr="00A76C1D">
              <w:rPr>
                <w:rFonts w:ascii="Times New Roman" w:eastAsia="Times New Roman" w:hAnsi="Times New Roman" w:cs="Times New Roman"/>
                <w:i/>
                <w:iCs/>
                <w:sz w:val="24"/>
                <w:szCs w:val="24"/>
                <w:lang w:eastAsia="ar-SA"/>
              </w:rPr>
              <w:t xml:space="preserve">        4</w:t>
            </w:r>
          </w:p>
          <w:p w:rsidR="00A76C1D" w:rsidRPr="00A76C1D" w:rsidRDefault="00A76C1D" w:rsidP="00A76C1D">
            <w:pPr>
              <w:suppressAutoHyphens/>
              <w:spacing w:after="0" w:line="276" w:lineRule="auto"/>
              <w:jc w:val="right"/>
              <w:rPr>
                <w:rFonts w:ascii="Calibri" w:eastAsia="Calibri" w:hAnsi="Calibri" w:cs="Calibri"/>
                <w:sz w:val="24"/>
                <w:szCs w:val="24"/>
                <w:lang w:eastAsia="ar-SA"/>
              </w:rPr>
            </w:pPr>
            <w:r w:rsidRPr="00A76C1D">
              <w:rPr>
                <w:rFonts w:ascii="Times New Roman" w:eastAsia="Times New Roman" w:hAnsi="Times New Roman" w:cs="Times New Roman"/>
                <w:i/>
                <w:iCs/>
                <w:sz w:val="24"/>
                <w:szCs w:val="24"/>
                <w:lang w:eastAsia="ar-SA"/>
              </w:rPr>
              <w:t xml:space="preserve">  </w:t>
            </w:r>
          </w:p>
        </w:tc>
      </w:tr>
    </w:tbl>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4"/>
          <w:szCs w:val="24"/>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4"/>
          <w:szCs w:val="24"/>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4"/>
          <w:szCs w:val="24"/>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4"/>
          <w:szCs w:val="24"/>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4"/>
          <w:szCs w:val="24"/>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4"/>
          <w:szCs w:val="24"/>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4"/>
          <w:szCs w:val="24"/>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4"/>
          <w:szCs w:val="24"/>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4"/>
          <w:szCs w:val="24"/>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4"/>
          <w:szCs w:val="24"/>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4"/>
          <w:szCs w:val="24"/>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8"/>
          <w:szCs w:val="28"/>
          <w:lang w:eastAsia="ar-SA"/>
        </w:rPr>
      </w:pPr>
    </w:p>
    <w:p w:rsidR="00A76C1D" w:rsidRPr="00A76C1D" w:rsidRDefault="00A76C1D" w:rsidP="00A76C1D">
      <w:pPr>
        <w:spacing w:after="200" w:line="276" w:lineRule="auto"/>
        <w:contextualSpacing/>
        <w:rPr>
          <w:rFonts w:ascii="Times New Roman" w:eastAsia="Calibri" w:hAnsi="Times New Roman" w:cs="Times New Roman"/>
          <w:b/>
          <w:bCs/>
          <w:color w:val="232323"/>
          <w:kern w:val="36"/>
          <w:sz w:val="28"/>
          <w:szCs w:val="28"/>
        </w:rPr>
      </w:pPr>
    </w:p>
    <w:p w:rsidR="00A76C1D" w:rsidRPr="00A76C1D" w:rsidRDefault="00A76C1D" w:rsidP="00A76C1D">
      <w:pPr>
        <w:spacing w:after="200" w:line="276" w:lineRule="auto"/>
        <w:contextualSpacing/>
        <w:rPr>
          <w:rFonts w:ascii="Times New Roman" w:eastAsia="Calibri" w:hAnsi="Times New Roman" w:cs="Times New Roman"/>
          <w:b/>
          <w:bCs/>
          <w:color w:val="232323"/>
          <w:kern w:val="36"/>
          <w:sz w:val="28"/>
          <w:szCs w:val="28"/>
        </w:rPr>
      </w:pPr>
    </w:p>
    <w:p w:rsidR="00A76C1D" w:rsidRPr="00A76C1D" w:rsidRDefault="00A76C1D" w:rsidP="00A76C1D">
      <w:pPr>
        <w:spacing w:after="200" w:line="276" w:lineRule="auto"/>
        <w:contextualSpacing/>
        <w:rPr>
          <w:rFonts w:ascii="Times New Roman" w:eastAsia="Calibri" w:hAnsi="Times New Roman" w:cs="Times New Roman"/>
          <w:b/>
          <w:bCs/>
          <w:color w:val="232323"/>
          <w:kern w:val="36"/>
          <w:sz w:val="28"/>
          <w:szCs w:val="28"/>
        </w:rPr>
      </w:pPr>
    </w:p>
    <w:p w:rsidR="00A76C1D" w:rsidRPr="00A76C1D" w:rsidRDefault="00A76C1D" w:rsidP="00A76C1D">
      <w:pPr>
        <w:spacing w:after="200" w:line="276" w:lineRule="auto"/>
        <w:contextualSpacing/>
        <w:rPr>
          <w:rFonts w:ascii="Times New Roman" w:eastAsia="Calibri" w:hAnsi="Times New Roman" w:cs="Times New Roman"/>
          <w:b/>
          <w:bCs/>
          <w:color w:val="232323"/>
          <w:kern w:val="36"/>
          <w:sz w:val="28"/>
          <w:szCs w:val="28"/>
        </w:rPr>
      </w:pPr>
    </w:p>
    <w:p w:rsidR="00A76C1D" w:rsidRPr="00A76C1D" w:rsidRDefault="00A76C1D" w:rsidP="00A76C1D">
      <w:pPr>
        <w:spacing w:after="200" w:line="276" w:lineRule="auto"/>
        <w:contextualSpacing/>
        <w:rPr>
          <w:rFonts w:ascii="Times New Roman" w:eastAsia="Calibri" w:hAnsi="Times New Roman" w:cs="Times New Roman"/>
          <w:b/>
          <w:bCs/>
          <w:color w:val="232323"/>
          <w:kern w:val="36"/>
          <w:sz w:val="28"/>
          <w:szCs w:val="28"/>
        </w:rPr>
      </w:pPr>
    </w:p>
    <w:p w:rsidR="00A76C1D" w:rsidRPr="00A76C1D" w:rsidRDefault="00A76C1D" w:rsidP="00A76C1D">
      <w:pPr>
        <w:spacing w:after="200" w:line="276" w:lineRule="auto"/>
        <w:contextualSpacing/>
        <w:rPr>
          <w:rFonts w:ascii="Times New Roman" w:eastAsia="Calibri" w:hAnsi="Times New Roman" w:cs="Times New Roman"/>
          <w:b/>
          <w:bCs/>
          <w:color w:val="232323"/>
          <w:kern w:val="36"/>
          <w:sz w:val="28"/>
          <w:szCs w:val="28"/>
        </w:rPr>
      </w:pPr>
      <w:r w:rsidRPr="00A76C1D">
        <w:rPr>
          <w:rFonts w:ascii="Times New Roman" w:eastAsia="Calibri" w:hAnsi="Times New Roman" w:cs="Times New Roman"/>
          <w:b/>
          <w:bCs/>
          <w:color w:val="232323"/>
          <w:kern w:val="36"/>
          <w:sz w:val="28"/>
          <w:szCs w:val="28"/>
        </w:rPr>
        <w:t>2.2. Содержание  учебной дисциплины</w:t>
      </w:r>
    </w:p>
    <w:p w:rsidR="00A76C1D" w:rsidRPr="00A76C1D" w:rsidRDefault="00A76C1D" w:rsidP="00A76C1D">
      <w:pPr>
        <w:shd w:val="clear" w:color="auto" w:fill="FFFFFF"/>
        <w:spacing w:after="0" w:line="294" w:lineRule="atLeast"/>
        <w:jc w:val="center"/>
        <w:rPr>
          <w:rFonts w:ascii="Times New Roman" w:eastAsia="Times New Roman" w:hAnsi="Times New Roman" w:cs="Times New Roman"/>
          <w:b/>
          <w:bCs/>
          <w:kern w:val="36"/>
          <w:sz w:val="28"/>
          <w:szCs w:val="28"/>
          <w:lang w:eastAsia="ru-RU"/>
        </w:rPr>
      </w:pPr>
    </w:p>
    <w:p w:rsidR="00A76C1D" w:rsidRPr="00A76C1D" w:rsidRDefault="00A76C1D" w:rsidP="00A76C1D">
      <w:pPr>
        <w:tabs>
          <w:tab w:val="left" w:pos="2851"/>
        </w:tabs>
        <w:spacing w:after="0" w:line="240" w:lineRule="auto"/>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 xml:space="preserve"> Введение</w:t>
      </w:r>
    </w:p>
    <w:p w:rsidR="00A76C1D" w:rsidRPr="00A76C1D" w:rsidRDefault="00A76C1D" w:rsidP="00A76C1D">
      <w:pPr>
        <w:spacing w:after="0" w:line="240" w:lineRule="auto"/>
        <w:ind w:firstLine="720"/>
        <w:jc w:val="both"/>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sz w:val="24"/>
          <w:szCs w:val="24"/>
          <w:lang w:eastAsia="ru-RU"/>
        </w:rPr>
        <w:t>Научные методы познания веществ и химических явлений. Роль эксперимента и теории в химии. Моделирование химических процессов.</w:t>
      </w:r>
    </w:p>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1. ОРГАНИЧЕСКАЯ ХИМИЯ</w:t>
      </w:r>
    </w:p>
    <w:p w:rsidR="00A76C1D" w:rsidRPr="00A76C1D" w:rsidRDefault="00A76C1D" w:rsidP="00A76C1D">
      <w:pPr>
        <w:spacing w:after="60" w:line="240" w:lineRule="auto"/>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1.1. Основные понятия органической химии и теория строения органических соединений</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Предмет органической химии.</w:t>
      </w:r>
      <w:r w:rsidRPr="00A76C1D">
        <w:rPr>
          <w:rFonts w:ascii="Times New Roman" w:eastAsia="Times New Roman" w:hAnsi="Times New Roman" w:cs="Times New Roman"/>
          <w:i/>
          <w:sz w:val="24"/>
          <w:szCs w:val="24"/>
          <w:lang w:eastAsia="ru-RU"/>
        </w:rPr>
        <w:t xml:space="preserve"> </w:t>
      </w:r>
      <w:r w:rsidRPr="00A76C1D">
        <w:rPr>
          <w:rFonts w:ascii="Times New Roman" w:eastAsia="Times New Roman" w:hAnsi="Times New Roman" w:cs="Times New Roman"/>
          <w:sz w:val="24"/>
          <w:szCs w:val="24"/>
          <w:lang w:eastAsia="ru-RU"/>
        </w:rPr>
        <w:t>Природные, искусственные и синтетические органические вещества. Сравнение органических веществ с неорганическими.</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Валентность. Химическое строение как порядок соединения атомов в молекулы по валентности.</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Теория строения органических соединений А.М. Бутлерова.</w:t>
      </w:r>
      <w:r w:rsidRPr="00A76C1D">
        <w:rPr>
          <w:rFonts w:ascii="Times New Roman" w:eastAsia="Times New Roman" w:hAnsi="Times New Roman" w:cs="Times New Roman"/>
          <w:sz w:val="24"/>
          <w:szCs w:val="24"/>
          <w:lang w:eastAsia="ru-RU"/>
        </w:rPr>
        <w:t xml:space="preserve"> Основные положения теории химического строения. Изомерия и изомеры. Химические формулы и модели молекул в органической химии.</w:t>
      </w:r>
    </w:p>
    <w:p w:rsidR="00A76C1D" w:rsidRPr="00A76C1D" w:rsidRDefault="00A76C1D" w:rsidP="00A76C1D">
      <w:pPr>
        <w:spacing w:after="0" w:line="232"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Классификация органических веществ.</w:t>
      </w:r>
      <w:r w:rsidRPr="00A76C1D">
        <w:rPr>
          <w:rFonts w:ascii="Times New Roman" w:eastAsia="Times New Roman" w:hAnsi="Times New Roman" w:cs="Times New Roman"/>
          <w:sz w:val="24"/>
          <w:szCs w:val="24"/>
          <w:lang w:eastAsia="ru-RU"/>
        </w:rPr>
        <w:t xml:space="preserve"> Классификация веществ по строению углеродного скелета и наличию функциональных групп. Гомологи и гомология. Начала номенклатуры </w:t>
      </w:r>
      <w:r w:rsidRPr="00A76C1D">
        <w:rPr>
          <w:rFonts w:ascii="Times New Roman" w:eastAsia="Times New Roman" w:hAnsi="Times New Roman" w:cs="Times New Roman"/>
          <w:sz w:val="24"/>
          <w:szCs w:val="24"/>
          <w:lang w:val="en-US" w:eastAsia="ru-RU"/>
        </w:rPr>
        <w:t>IUPAC</w:t>
      </w:r>
      <w:r w:rsidRPr="00A76C1D">
        <w:rPr>
          <w:rFonts w:ascii="Times New Roman" w:eastAsia="Times New Roman" w:hAnsi="Times New Roman" w:cs="Times New Roman"/>
          <w:sz w:val="24"/>
          <w:szCs w:val="24"/>
          <w:lang w:eastAsia="ru-RU"/>
        </w:rPr>
        <w:t>.</w:t>
      </w:r>
    </w:p>
    <w:p w:rsidR="00A76C1D" w:rsidRPr="00A76C1D" w:rsidRDefault="00A76C1D" w:rsidP="00A76C1D">
      <w:pPr>
        <w:spacing w:after="0" w:line="232"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Классификация реакций в органической химии.</w:t>
      </w:r>
      <w:r w:rsidRPr="00A76C1D">
        <w:rPr>
          <w:rFonts w:ascii="Times New Roman" w:eastAsia="Times New Roman" w:hAnsi="Times New Roman" w:cs="Times New Roman"/>
          <w:sz w:val="24"/>
          <w:szCs w:val="24"/>
          <w:lang w:eastAsia="ru-RU"/>
        </w:rPr>
        <w:t xml:space="preserve"> Реакции присоединения (гидрирования, галогенирования, гидрогалогенирования, гидратации). Реакции отщепления (дегидрирования, дегидрогалогенирования, дегидратации). Реакции замещения. Реакции изомеризации.</w:t>
      </w:r>
    </w:p>
    <w:p w:rsidR="00A76C1D" w:rsidRPr="00A76C1D" w:rsidRDefault="00A76C1D" w:rsidP="00A76C1D">
      <w:pPr>
        <w:spacing w:before="120" w:after="0" w:line="232"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Демонстрации.</w:t>
      </w:r>
      <w:r w:rsidRPr="00A76C1D">
        <w:rPr>
          <w:rFonts w:ascii="Times New Roman" w:eastAsia="Times New Roman" w:hAnsi="Times New Roman" w:cs="Times New Roman"/>
          <w:sz w:val="24"/>
          <w:szCs w:val="24"/>
          <w:lang w:eastAsia="ru-RU"/>
        </w:rPr>
        <w:t xml:space="preserve"> Модели молекул гомологов и изомеров органических соединений. Качественное обнаружение углерода, водорода и хлора в молекулах органических соединений.</w:t>
      </w:r>
    </w:p>
    <w:p w:rsidR="00A76C1D" w:rsidRPr="00A76C1D" w:rsidRDefault="00A76C1D" w:rsidP="00A76C1D">
      <w:pPr>
        <w:spacing w:after="0" w:line="232"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Лабораторные опыты</w:t>
      </w:r>
      <w:r w:rsidRPr="00A76C1D">
        <w:rPr>
          <w:rFonts w:ascii="Times New Roman" w:eastAsia="Times New Roman" w:hAnsi="Times New Roman" w:cs="Times New Roman"/>
          <w:sz w:val="24"/>
          <w:szCs w:val="24"/>
          <w:lang w:eastAsia="ru-RU"/>
        </w:rPr>
        <w:t>. Изготовление моделей молекул органических веществ.</w:t>
      </w:r>
    </w:p>
    <w:p w:rsidR="00A76C1D" w:rsidRPr="00A76C1D" w:rsidRDefault="00A76C1D" w:rsidP="00A76C1D">
      <w:pPr>
        <w:spacing w:after="0" w:line="232"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 xml:space="preserve">Профильные и профессионально значимые элементы содержания. </w:t>
      </w:r>
      <w:r w:rsidRPr="00A76C1D">
        <w:rPr>
          <w:rFonts w:ascii="Times New Roman" w:eastAsia="Times New Roman" w:hAnsi="Times New Roman" w:cs="Times New Roman"/>
          <w:sz w:val="24"/>
          <w:szCs w:val="24"/>
          <w:lang w:eastAsia="ru-RU"/>
        </w:rPr>
        <w:t>Понятие о субстрате и реагенте. Реакции окисления и восстановления органических веществ. Сравнение классификации соединений и классификации реакций в неорганической и органической химии.</w:t>
      </w:r>
    </w:p>
    <w:p w:rsidR="00A76C1D" w:rsidRPr="00A76C1D" w:rsidRDefault="00A76C1D" w:rsidP="00A76C1D">
      <w:pPr>
        <w:spacing w:after="60" w:line="232" w:lineRule="auto"/>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1.2. Углеводороды и их природные источники</w:t>
      </w:r>
    </w:p>
    <w:p w:rsidR="00A76C1D" w:rsidRPr="00A76C1D" w:rsidRDefault="00A76C1D" w:rsidP="00A76C1D">
      <w:pPr>
        <w:spacing w:after="0" w:line="232"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Алканы.</w:t>
      </w:r>
      <w:r w:rsidRPr="00A76C1D">
        <w:rPr>
          <w:rFonts w:ascii="Times New Roman" w:eastAsia="Times New Roman" w:hAnsi="Times New Roman" w:cs="Times New Roman"/>
          <w:sz w:val="24"/>
          <w:szCs w:val="24"/>
          <w:lang w:eastAsia="ru-RU"/>
        </w:rPr>
        <w:t xml:space="preserve"> Алканы: гомологический ряд, изомерия и номенклатура алканов.</w:t>
      </w:r>
      <w:r w:rsidRPr="00A76C1D">
        <w:rPr>
          <w:rFonts w:ascii="Times New Roman" w:eastAsia="Times New Roman" w:hAnsi="Times New Roman" w:cs="Times New Roman"/>
          <w:i/>
          <w:sz w:val="24"/>
          <w:szCs w:val="24"/>
          <w:lang w:eastAsia="ru-RU"/>
        </w:rPr>
        <w:t xml:space="preserve"> </w:t>
      </w:r>
      <w:r w:rsidRPr="00A76C1D">
        <w:rPr>
          <w:rFonts w:ascii="Times New Roman" w:eastAsia="Times New Roman" w:hAnsi="Times New Roman" w:cs="Times New Roman"/>
          <w:sz w:val="24"/>
          <w:szCs w:val="24"/>
          <w:lang w:eastAsia="ru-RU"/>
        </w:rPr>
        <w:t>Химические свойства алканов (метана, этана): горение, замещение, разложение, дегидрирование. Применение алканов на основе свойств.</w:t>
      </w:r>
    </w:p>
    <w:p w:rsidR="00A76C1D" w:rsidRPr="00A76C1D" w:rsidRDefault="00A76C1D" w:rsidP="00A76C1D">
      <w:pPr>
        <w:spacing w:after="0" w:line="232"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Алкены.</w:t>
      </w:r>
      <w:r w:rsidRPr="00A76C1D">
        <w:rPr>
          <w:rFonts w:ascii="Times New Roman" w:eastAsia="Times New Roman" w:hAnsi="Times New Roman" w:cs="Times New Roman"/>
          <w:sz w:val="24"/>
          <w:szCs w:val="24"/>
          <w:lang w:eastAsia="ru-RU"/>
        </w:rPr>
        <w:t xml:space="preserve"> Этилен, его получение (дегидрированием этана, деполимеризацией полиэтилена).</w:t>
      </w:r>
      <w:r w:rsidRPr="00A76C1D">
        <w:rPr>
          <w:rFonts w:ascii="Times New Roman" w:eastAsia="Times New Roman" w:hAnsi="Times New Roman" w:cs="Times New Roman"/>
          <w:i/>
          <w:sz w:val="24"/>
          <w:szCs w:val="24"/>
          <w:lang w:eastAsia="ru-RU"/>
        </w:rPr>
        <w:t xml:space="preserve"> </w:t>
      </w:r>
      <w:r w:rsidRPr="00A76C1D">
        <w:rPr>
          <w:rFonts w:ascii="Times New Roman" w:eastAsia="Times New Roman" w:hAnsi="Times New Roman" w:cs="Times New Roman"/>
          <w:sz w:val="24"/>
          <w:szCs w:val="24"/>
          <w:lang w:eastAsia="ru-RU"/>
        </w:rPr>
        <w:t>Гомологический ряд, изомерия, номенклатура алкенов. Химические свойства этилена: горение, качественные реакции (обесцвечивание бромной воды и раствора перманганата калия), гидратация, полимеризация.</w:t>
      </w:r>
      <w:r w:rsidRPr="00A76C1D">
        <w:rPr>
          <w:rFonts w:ascii="Times New Roman" w:eastAsia="Times New Roman" w:hAnsi="Times New Roman" w:cs="Times New Roman"/>
          <w:i/>
          <w:sz w:val="24"/>
          <w:szCs w:val="24"/>
          <w:lang w:eastAsia="ru-RU"/>
        </w:rPr>
        <w:t xml:space="preserve"> </w:t>
      </w:r>
      <w:r w:rsidRPr="00A76C1D">
        <w:rPr>
          <w:rFonts w:ascii="Times New Roman" w:eastAsia="Times New Roman" w:hAnsi="Times New Roman" w:cs="Times New Roman"/>
          <w:sz w:val="24"/>
          <w:szCs w:val="24"/>
          <w:lang w:eastAsia="ru-RU"/>
        </w:rPr>
        <w:t>Применение этилена на основе свойств.</w:t>
      </w:r>
    </w:p>
    <w:p w:rsidR="00A76C1D" w:rsidRPr="00A76C1D" w:rsidRDefault="00A76C1D" w:rsidP="00A76C1D">
      <w:pPr>
        <w:spacing w:after="0" w:line="232"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Диены и каучуки.</w:t>
      </w:r>
      <w:r w:rsidRPr="00A76C1D">
        <w:rPr>
          <w:rFonts w:ascii="Times New Roman" w:eastAsia="Times New Roman" w:hAnsi="Times New Roman" w:cs="Times New Roman"/>
          <w:sz w:val="24"/>
          <w:szCs w:val="24"/>
          <w:lang w:eastAsia="ru-RU"/>
        </w:rPr>
        <w:t xml:space="preserve"> Понятие о диенах как углеводородах с двумя двойными связями. Сопряженные диены. Химические свойства бутадиена-1,3 и изопрена: обесцвечивание бромной воды и полимеризация в каучуки. Натуральный и синтетические каучуки</w:t>
      </w:r>
      <w:r w:rsidRPr="00A76C1D">
        <w:rPr>
          <w:rFonts w:ascii="Times New Roman" w:eastAsia="Times New Roman" w:hAnsi="Times New Roman" w:cs="Times New Roman"/>
          <w:i/>
          <w:sz w:val="24"/>
          <w:szCs w:val="24"/>
          <w:lang w:eastAsia="ru-RU"/>
        </w:rPr>
        <w:t xml:space="preserve">. </w:t>
      </w:r>
      <w:r w:rsidRPr="00A76C1D">
        <w:rPr>
          <w:rFonts w:ascii="Times New Roman" w:eastAsia="Times New Roman" w:hAnsi="Times New Roman" w:cs="Times New Roman"/>
          <w:sz w:val="24"/>
          <w:szCs w:val="24"/>
          <w:lang w:eastAsia="ru-RU"/>
        </w:rPr>
        <w:t>Резина.</w:t>
      </w:r>
    </w:p>
    <w:p w:rsidR="00A76C1D" w:rsidRPr="00A76C1D" w:rsidRDefault="00A76C1D" w:rsidP="00A76C1D">
      <w:pPr>
        <w:spacing w:after="0" w:line="232" w:lineRule="auto"/>
        <w:ind w:firstLine="720"/>
        <w:jc w:val="both"/>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b/>
          <w:sz w:val="24"/>
          <w:szCs w:val="24"/>
          <w:lang w:eastAsia="ru-RU"/>
        </w:rPr>
        <w:t>Алкины.</w:t>
      </w:r>
      <w:r w:rsidRPr="00A76C1D">
        <w:rPr>
          <w:rFonts w:ascii="Times New Roman" w:eastAsia="Times New Roman" w:hAnsi="Times New Roman" w:cs="Times New Roman"/>
          <w:sz w:val="24"/>
          <w:szCs w:val="24"/>
          <w:lang w:eastAsia="ru-RU"/>
        </w:rPr>
        <w:t xml:space="preserve"> Ацетилен.</w:t>
      </w:r>
      <w:r w:rsidRPr="00A76C1D">
        <w:rPr>
          <w:rFonts w:ascii="Times New Roman" w:eastAsia="Times New Roman" w:hAnsi="Times New Roman" w:cs="Times New Roman"/>
          <w:i/>
          <w:sz w:val="24"/>
          <w:szCs w:val="24"/>
          <w:lang w:eastAsia="ru-RU"/>
        </w:rPr>
        <w:t xml:space="preserve"> </w:t>
      </w:r>
      <w:r w:rsidRPr="00A76C1D">
        <w:rPr>
          <w:rFonts w:ascii="Times New Roman" w:eastAsia="Times New Roman" w:hAnsi="Times New Roman" w:cs="Times New Roman"/>
          <w:sz w:val="24"/>
          <w:szCs w:val="24"/>
          <w:lang w:eastAsia="ru-RU"/>
        </w:rPr>
        <w:t>Химические свойства ацетилена: горение, обесцвечивание бромной воды, присоединение хлороводорода и гидратация. Применение ацетилена на основе свойств. Межклассовая изомерия с алкадиенами.</w:t>
      </w:r>
    </w:p>
    <w:p w:rsidR="00A76C1D" w:rsidRPr="00A76C1D" w:rsidRDefault="00A76C1D" w:rsidP="00A76C1D">
      <w:pPr>
        <w:spacing w:after="0" w:line="232"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Арены.</w:t>
      </w:r>
      <w:r w:rsidRPr="00A76C1D">
        <w:rPr>
          <w:rFonts w:ascii="Times New Roman" w:eastAsia="Times New Roman" w:hAnsi="Times New Roman" w:cs="Times New Roman"/>
          <w:sz w:val="24"/>
          <w:szCs w:val="24"/>
          <w:lang w:eastAsia="ru-RU"/>
        </w:rPr>
        <w:t xml:space="preserve"> Бензол.</w:t>
      </w:r>
      <w:r w:rsidRPr="00A76C1D">
        <w:rPr>
          <w:rFonts w:ascii="Times New Roman" w:eastAsia="Times New Roman" w:hAnsi="Times New Roman" w:cs="Times New Roman"/>
          <w:i/>
          <w:sz w:val="24"/>
          <w:szCs w:val="24"/>
          <w:lang w:eastAsia="ru-RU"/>
        </w:rPr>
        <w:t xml:space="preserve"> </w:t>
      </w:r>
      <w:r w:rsidRPr="00A76C1D">
        <w:rPr>
          <w:rFonts w:ascii="Times New Roman" w:eastAsia="Times New Roman" w:hAnsi="Times New Roman" w:cs="Times New Roman"/>
          <w:sz w:val="24"/>
          <w:szCs w:val="24"/>
          <w:lang w:eastAsia="ru-RU"/>
        </w:rPr>
        <w:t>Химические свойства бензола: горение, реакции замещения (галогенирование, нитрование). Применение бензола на основе свойств.</w:t>
      </w:r>
    </w:p>
    <w:p w:rsidR="00A76C1D" w:rsidRPr="00A76C1D" w:rsidRDefault="00A76C1D" w:rsidP="00A76C1D">
      <w:pPr>
        <w:spacing w:after="0" w:line="232"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Природные источники углеводородов.</w:t>
      </w:r>
      <w:r w:rsidRPr="00A76C1D">
        <w:rPr>
          <w:rFonts w:ascii="Times New Roman" w:eastAsia="Times New Roman" w:hAnsi="Times New Roman" w:cs="Times New Roman"/>
          <w:sz w:val="24"/>
          <w:szCs w:val="24"/>
          <w:lang w:eastAsia="ru-RU"/>
        </w:rPr>
        <w:t xml:space="preserve"> Природный газ: состав, применение в качестве топлива.</w:t>
      </w:r>
    </w:p>
    <w:p w:rsidR="00A76C1D" w:rsidRPr="00A76C1D" w:rsidRDefault="00A76C1D" w:rsidP="00A76C1D">
      <w:pPr>
        <w:spacing w:after="0" w:line="232" w:lineRule="auto"/>
        <w:ind w:firstLine="720"/>
        <w:jc w:val="both"/>
        <w:rPr>
          <w:rFonts w:ascii="Times New Roman" w:eastAsia="Times New Roman" w:hAnsi="Times New Roman" w:cs="Times New Roman"/>
          <w:spacing w:val="-4"/>
          <w:sz w:val="24"/>
          <w:szCs w:val="24"/>
          <w:lang w:eastAsia="ru-RU"/>
        </w:rPr>
      </w:pPr>
      <w:r w:rsidRPr="00A76C1D">
        <w:rPr>
          <w:rFonts w:ascii="Times New Roman" w:eastAsia="Times New Roman" w:hAnsi="Times New Roman" w:cs="Times New Roman"/>
          <w:spacing w:val="-4"/>
          <w:sz w:val="24"/>
          <w:szCs w:val="24"/>
          <w:lang w:eastAsia="ru-RU"/>
        </w:rPr>
        <w:t>Нефть. Состав и переработка нефти. Перегонка нефти</w:t>
      </w:r>
      <w:r w:rsidRPr="00A76C1D">
        <w:rPr>
          <w:rFonts w:ascii="Times New Roman" w:eastAsia="Times New Roman" w:hAnsi="Times New Roman" w:cs="Times New Roman"/>
          <w:i/>
          <w:spacing w:val="-4"/>
          <w:sz w:val="24"/>
          <w:szCs w:val="24"/>
          <w:lang w:eastAsia="ru-RU"/>
        </w:rPr>
        <w:t>.</w:t>
      </w:r>
      <w:r w:rsidRPr="00A76C1D">
        <w:rPr>
          <w:rFonts w:ascii="Times New Roman" w:eastAsia="Times New Roman" w:hAnsi="Times New Roman" w:cs="Times New Roman"/>
          <w:spacing w:val="-4"/>
          <w:sz w:val="24"/>
          <w:szCs w:val="24"/>
          <w:lang w:eastAsia="ru-RU"/>
        </w:rPr>
        <w:t xml:space="preserve"> Нефтепродукты.</w:t>
      </w:r>
    </w:p>
    <w:p w:rsidR="00A76C1D" w:rsidRPr="00A76C1D" w:rsidRDefault="00A76C1D" w:rsidP="00A76C1D">
      <w:pPr>
        <w:spacing w:before="120" w:after="0" w:line="232"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Демонстрации.</w:t>
      </w:r>
      <w:r w:rsidRPr="00A76C1D">
        <w:rPr>
          <w:rFonts w:ascii="Times New Roman" w:eastAsia="Times New Roman" w:hAnsi="Times New Roman" w:cs="Times New Roman"/>
          <w:sz w:val="24"/>
          <w:szCs w:val="24"/>
          <w:lang w:eastAsia="ru-RU"/>
        </w:rPr>
        <w:t xml:space="preserve"> Горение метана, этилена, ацетилена. Отношение метана, этилена, ацетилена и бензола к растворам перманганата калия и бромной воде. Получение этилена реакцией дегидратации этанола, ацетилена – гидролизом карбида кальция. Разложение каучука при нагревании, испытание продуктов разложения на непредельность. Коллекция образцов нефти и нефтепродуктов. Коллекция «Каменный уголь и продукция коксохимического производства».</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Лабораторные опыты.</w:t>
      </w:r>
      <w:r w:rsidRPr="00A76C1D">
        <w:rPr>
          <w:rFonts w:ascii="Times New Roman" w:eastAsia="Times New Roman" w:hAnsi="Times New Roman" w:cs="Times New Roman"/>
          <w:sz w:val="24"/>
          <w:szCs w:val="24"/>
          <w:lang w:eastAsia="ru-RU"/>
        </w:rPr>
        <w:t xml:space="preserve"> Ознакомление с коллекцией образцов нефти и продуктов ее переработки. Ознакомление с коллекцией каучуков и образцами изделий из резины.</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 xml:space="preserve">Профильные и профессионально значимые элементы содержания. </w:t>
      </w:r>
      <w:r w:rsidRPr="00A76C1D">
        <w:rPr>
          <w:rFonts w:ascii="Times New Roman" w:eastAsia="Times New Roman" w:hAnsi="Times New Roman" w:cs="Times New Roman"/>
          <w:sz w:val="24"/>
          <w:szCs w:val="24"/>
          <w:lang w:eastAsia="ru-RU"/>
        </w:rPr>
        <w:t>Правило В.В. Марковникова. Классификация и назначение каучуков. Классификация и назначение резин. Вулканизация каучука.</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Получение ацетилена пиролизом метана и карбидным способом. Реакция полимеризации винилхлорида. Поливинилхлорид и его применение. Тримеризация ацетилена в бензол.</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Понятие об экстракции. Восстановление нитробензола в анилин. Гомологический ряд аренов. Толуол. Нитрование толуола. Тротил.</w:t>
      </w:r>
    </w:p>
    <w:p w:rsidR="00A76C1D" w:rsidRPr="00A76C1D" w:rsidRDefault="00A76C1D" w:rsidP="00A76C1D">
      <w:pPr>
        <w:spacing w:after="0" w:line="240" w:lineRule="auto"/>
        <w:ind w:firstLine="720"/>
        <w:jc w:val="both"/>
        <w:rPr>
          <w:rFonts w:ascii="Times New Roman" w:eastAsia="Times New Roman" w:hAnsi="Times New Roman" w:cs="Times New Roman"/>
          <w:spacing w:val="-4"/>
          <w:sz w:val="24"/>
          <w:szCs w:val="24"/>
          <w:lang w:eastAsia="ru-RU"/>
        </w:rPr>
      </w:pPr>
      <w:r w:rsidRPr="00A76C1D">
        <w:rPr>
          <w:rFonts w:ascii="Times New Roman" w:eastAsia="Times New Roman" w:hAnsi="Times New Roman" w:cs="Times New Roman"/>
          <w:spacing w:val="-4"/>
          <w:sz w:val="24"/>
          <w:szCs w:val="24"/>
          <w:lang w:eastAsia="ru-RU"/>
        </w:rPr>
        <w:t>Основные направления промышленной переработки природного газа.</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Попутный нефтяной газ, его переработка.</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Процессы промышленной переработки нефти: крекинг, риформинг. Октановое число бензинов и цетановое число дизельного топлива.</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Коксохимическое производство и его продукция.</w:t>
      </w:r>
    </w:p>
    <w:p w:rsidR="00A76C1D" w:rsidRPr="00A76C1D" w:rsidRDefault="00A76C1D" w:rsidP="00A76C1D">
      <w:pPr>
        <w:spacing w:after="60" w:line="240" w:lineRule="auto"/>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1.3. Кислородсодержащие органические соединения</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Спирты.</w:t>
      </w:r>
      <w:r w:rsidRPr="00A76C1D">
        <w:rPr>
          <w:rFonts w:ascii="Times New Roman" w:eastAsia="Times New Roman" w:hAnsi="Times New Roman" w:cs="Times New Roman"/>
          <w:sz w:val="24"/>
          <w:szCs w:val="24"/>
          <w:lang w:eastAsia="ru-RU"/>
        </w:rPr>
        <w:t xml:space="preserve"> Получение этанола брожением глюкозы и гидратацией этилена. Гидроксильная группа как функциональная. Понятие о предельных одноатомных спиртах. Химические свойства этанола: взаимодействие с натрием, образование простых и сложных эфиров, окисление в альдегид. Применение этанола на основе свойств. Алкоголизм, его последствия и предупреждение.</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Глицерин как представитель многоатомных спиртов. Качественная реакция на многоатомные спирты. Применение глицерина.</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Фенол.</w:t>
      </w:r>
      <w:r w:rsidRPr="00A76C1D">
        <w:rPr>
          <w:rFonts w:ascii="Times New Roman" w:eastAsia="Times New Roman" w:hAnsi="Times New Roman" w:cs="Times New Roman"/>
          <w:sz w:val="24"/>
          <w:szCs w:val="24"/>
          <w:lang w:eastAsia="ru-RU"/>
        </w:rPr>
        <w:t xml:space="preserve"> Физические и химические свойства фенола.</w:t>
      </w:r>
      <w:r w:rsidRPr="00A76C1D">
        <w:rPr>
          <w:rFonts w:ascii="Times New Roman" w:eastAsia="Times New Roman" w:hAnsi="Times New Roman" w:cs="Times New Roman"/>
          <w:i/>
          <w:sz w:val="24"/>
          <w:szCs w:val="24"/>
          <w:lang w:eastAsia="ru-RU"/>
        </w:rPr>
        <w:t xml:space="preserve"> </w:t>
      </w:r>
      <w:r w:rsidRPr="00A76C1D">
        <w:rPr>
          <w:rFonts w:ascii="Times New Roman" w:eastAsia="Times New Roman" w:hAnsi="Times New Roman" w:cs="Times New Roman"/>
          <w:sz w:val="24"/>
          <w:szCs w:val="24"/>
          <w:lang w:eastAsia="ru-RU"/>
        </w:rPr>
        <w:t>Взаимное влияние атомов в молекуле фенола: взаимодействие с гидроксидом натрия и азотной кислотой</w:t>
      </w:r>
      <w:r w:rsidRPr="00A76C1D">
        <w:rPr>
          <w:rFonts w:ascii="Times New Roman" w:eastAsia="Times New Roman" w:hAnsi="Times New Roman" w:cs="Times New Roman"/>
          <w:i/>
          <w:sz w:val="24"/>
          <w:szCs w:val="24"/>
          <w:lang w:eastAsia="ru-RU"/>
        </w:rPr>
        <w:t xml:space="preserve">. </w:t>
      </w:r>
      <w:r w:rsidRPr="00A76C1D">
        <w:rPr>
          <w:rFonts w:ascii="Times New Roman" w:eastAsia="Times New Roman" w:hAnsi="Times New Roman" w:cs="Times New Roman"/>
          <w:sz w:val="24"/>
          <w:szCs w:val="24"/>
          <w:lang w:eastAsia="ru-RU"/>
        </w:rPr>
        <w:t>Применение фенола на основе свойств.</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Альдегиды.</w:t>
      </w:r>
      <w:r w:rsidRPr="00A76C1D">
        <w:rPr>
          <w:rFonts w:ascii="Times New Roman" w:eastAsia="Times New Roman" w:hAnsi="Times New Roman" w:cs="Times New Roman"/>
          <w:sz w:val="24"/>
          <w:szCs w:val="24"/>
          <w:lang w:eastAsia="ru-RU"/>
        </w:rPr>
        <w:t xml:space="preserve"> Понятие об альдегидах. Альдегидная группа как функциональная. Формальдегид и его свойства: окисление в соответствующую кислоту,</w:t>
      </w:r>
      <w:r w:rsidRPr="00A76C1D">
        <w:rPr>
          <w:rFonts w:ascii="Times New Roman" w:eastAsia="Times New Roman" w:hAnsi="Times New Roman" w:cs="Times New Roman"/>
          <w:i/>
          <w:sz w:val="24"/>
          <w:szCs w:val="24"/>
          <w:lang w:eastAsia="ru-RU"/>
        </w:rPr>
        <w:t xml:space="preserve"> </w:t>
      </w:r>
      <w:r w:rsidRPr="00A76C1D">
        <w:rPr>
          <w:rFonts w:ascii="Times New Roman" w:eastAsia="Times New Roman" w:hAnsi="Times New Roman" w:cs="Times New Roman"/>
          <w:sz w:val="24"/>
          <w:szCs w:val="24"/>
          <w:lang w:eastAsia="ru-RU"/>
        </w:rPr>
        <w:t>восстановление в соответствующий спирт</w:t>
      </w:r>
      <w:r w:rsidRPr="00A76C1D">
        <w:rPr>
          <w:rFonts w:ascii="Times New Roman" w:eastAsia="Times New Roman" w:hAnsi="Times New Roman" w:cs="Times New Roman"/>
          <w:i/>
          <w:sz w:val="24"/>
          <w:szCs w:val="24"/>
          <w:lang w:eastAsia="ru-RU"/>
        </w:rPr>
        <w:t xml:space="preserve">. </w:t>
      </w:r>
      <w:r w:rsidRPr="00A76C1D">
        <w:rPr>
          <w:rFonts w:ascii="Times New Roman" w:eastAsia="Times New Roman" w:hAnsi="Times New Roman" w:cs="Times New Roman"/>
          <w:sz w:val="24"/>
          <w:szCs w:val="24"/>
          <w:lang w:eastAsia="ru-RU"/>
        </w:rPr>
        <w:t>Получение альдегидов окислением соответствующих спиртов. Применение формальдегида на основе его свойств.</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Карбоновые кислоты.</w:t>
      </w:r>
      <w:r w:rsidRPr="00A76C1D">
        <w:rPr>
          <w:rFonts w:ascii="Times New Roman" w:eastAsia="Times New Roman" w:hAnsi="Times New Roman" w:cs="Times New Roman"/>
          <w:sz w:val="24"/>
          <w:szCs w:val="24"/>
          <w:lang w:eastAsia="ru-RU"/>
        </w:rPr>
        <w:t xml:space="preserve"> Понятие о карбоновых кислотах. Карбоксильная группа как функциональная. Гомологический ряд предельных однооснóвных карбоновых кислот. Получение карбоновых кислот окислением альдегидов. Химические свойства уксусной кислоты: общие свойства с минеральными кислотами и реакция этерификации</w:t>
      </w:r>
      <w:r w:rsidRPr="00A76C1D">
        <w:rPr>
          <w:rFonts w:ascii="Times New Roman" w:eastAsia="Times New Roman" w:hAnsi="Times New Roman" w:cs="Times New Roman"/>
          <w:i/>
          <w:sz w:val="24"/>
          <w:szCs w:val="24"/>
          <w:lang w:eastAsia="ru-RU"/>
        </w:rPr>
        <w:t>.</w:t>
      </w:r>
      <w:r w:rsidRPr="00A76C1D">
        <w:rPr>
          <w:rFonts w:ascii="Times New Roman" w:eastAsia="Times New Roman" w:hAnsi="Times New Roman" w:cs="Times New Roman"/>
          <w:sz w:val="24"/>
          <w:szCs w:val="24"/>
          <w:lang w:eastAsia="ru-RU"/>
        </w:rPr>
        <w:t xml:space="preserve"> Применение уксусной кислоты на основе свойств. Высшие жирные кислоты на примере пальмитиновой и стеариновой.</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Сложные эфиры и жиры.</w:t>
      </w:r>
      <w:r w:rsidRPr="00A76C1D">
        <w:rPr>
          <w:rFonts w:ascii="Times New Roman" w:eastAsia="Times New Roman" w:hAnsi="Times New Roman" w:cs="Times New Roman"/>
          <w:sz w:val="24"/>
          <w:szCs w:val="24"/>
          <w:lang w:eastAsia="ru-RU"/>
        </w:rPr>
        <w:t xml:space="preserve"> Получение сложных эфиров реакцией этерификации. Сложные эфиры в природе, их значение. Применение сложных эфиров на основе свойств.</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Жиры как сложные эфиры. Классификация жиров</w:t>
      </w:r>
      <w:r w:rsidRPr="00A76C1D">
        <w:rPr>
          <w:rFonts w:ascii="Times New Roman" w:eastAsia="Times New Roman" w:hAnsi="Times New Roman" w:cs="Times New Roman"/>
          <w:i/>
          <w:sz w:val="24"/>
          <w:szCs w:val="24"/>
          <w:lang w:eastAsia="ru-RU"/>
        </w:rPr>
        <w:t>.</w:t>
      </w:r>
      <w:r w:rsidRPr="00A76C1D">
        <w:rPr>
          <w:rFonts w:ascii="Times New Roman" w:eastAsia="Times New Roman" w:hAnsi="Times New Roman" w:cs="Times New Roman"/>
          <w:sz w:val="24"/>
          <w:szCs w:val="24"/>
          <w:lang w:eastAsia="ru-RU"/>
        </w:rPr>
        <w:t xml:space="preserve"> Химические свойства жиров: гидролиз и гидрирование жидких жиров</w:t>
      </w:r>
      <w:r w:rsidRPr="00A76C1D">
        <w:rPr>
          <w:rFonts w:ascii="Times New Roman" w:eastAsia="Times New Roman" w:hAnsi="Times New Roman" w:cs="Times New Roman"/>
          <w:i/>
          <w:sz w:val="24"/>
          <w:szCs w:val="24"/>
          <w:lang w:eastAsia="ru-RU"/>
        </w:rPr>
        <w:t>.</w:t>
      </w:r>
      <w:r w:rsidRPr="00A76C1D">
        <w:rPr>
          <w:rFonts w:ascii="Times New Roman" w:eastAsia="Times New Roman" w:hAnsi="Times New Roman" w:cs="Times New Roman"/>
          <w:sz w:val="24"/>
          <w:szCs w:val="24"/>
          <w:lang w:eastAsia="ru-RU"/>
        </w:rPr>
        <w:t xml:space="preserve"> Применение жиров на основе свойств.</w:t>
      </w:r>
      <w:r w:rsidRPr="00A76C1D">
        <w:rPr>
          <w:rFonts w:ascii="Times New Roman" w:eastAsia="Times New Roman" w:hAnsi="Times New Roman" w:cs="Times New Roman"/>
          <w:i/>
          <w:sz w:val="24"/>
          <w:szCs w:val="24"/>
          <w:lang w:eastAsia="ru-RU"/>
        </w:rPr>
        <w:t xml:space="preserve"> </w:t>
      </w:r>
      <w:r w:rsidRPr="00A76C1D">
        <w:rPr>
          <w:rFonts w:ascii="Times New Roman" w:eastAsia="Times New Roman" w:hAnsi="Times New Roman" w:cs="Times New Roman"/>
          <w:sz w:val="24"/>
          <w:szCs w:val="24"/>
          <w:lang w:eastAsia="ru-RU"/>
        </w:rPr>
        <w:t>Мыла</w:t>
      </w:r>
      <w:r w:rsidRPr="00A76C1D">
        <w:rPr>
          <w:rFonts w:ascii="Times New Roman" w:eastAsia="Times New Roman" w:hAnsi="Times New Roman" w:cs="Times New Roman"/>
          <w:i/>
          <w:sz w:val="24"/>
          <w:szCs w:val="24"/>
          <w:lang w:eastAsia="ru-RU"/>
        </w:rPr>
        <w:t>.</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Углеводы.</w:t>
      </w:r>
      <w:r w:rsidRPr="00A76C1D">
        <w:rPr>
          <w:rFonts w:ascii="Times New Roman" w:eastAsia="Times New Roman" w:hAnsi="Times New Roman" w:cs="Times New Roman"/>
          <w:sz w:val="24"/>
          <w:szCs w:val="24"/>
          <w:lang w:eastAsia="ru-RU"/>
        </w:rPr>
        <w:t xml:space="preserve"> Углеводы, их классификация: моносахариды (глюкоза, фруктоза), дисахариды (сахароза) и полисахариды (крахмал и целлюлоза).</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Глюкоза – вещество с двойственной функцией – альдегидоспирт. Химические свойства глюкозы: окисление в глюконовую кислоту, восстановление в сорбит, спиртовое брожение. Применение глюкозы на основе свойств.</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Значение углеводов в живой природе и жизни человека. Понятие о реакциях поликонденсации и гидролиза на примере взаимопревращений: глюкоза </w:t>
      </w:r>
      <w:r w:rsidRPr="00A76C1D">
        <w:rPr>
          <w:rFonts w:ascii="Times New Roman" w:eastAsia="Times New Roman" w:hAnsi="Times New Roman" w:cs="Times New Roman"/>
          <w:sz w:val="24"/>
          <w:szCs w:val="24"/>
          <w:lang w:eastAsia="ru-RU"/>
        </w:rPr>
        <w:sym w:font="Symbol" w:char="00BE"/>
      </w:r>
      <w:r w:rsidRPr="00A76C1D">
        <w:rPr>
          <w:rFonts w:ascii="Times New Roman" w:eastAsia="Times New Roman" w:hAnsi="Times New Roman" w:cs="Times New Roman"/>
          <w:sz w:val="24"/>
          <w:szCs w:val="24"/>
          <w:lang w:eastAsia="ru-RU"/>
        </w:rPr>
        <w:sym w:font="Symbol" w:char="00AE"/>
      </w:r>
      <w:r w:rsidRPr="00A76C1D">
        <w:rPr>
          <w:rFonts w:ascii="Times New Roman" w:eastAsia="Times New Roman" w:hAnsi="Times New Roman" w:cs="Times New Roman"/>
          <w:sz w:val="24"/>
          <w:szCs w:val="24"/>
          <w:lang w:eastAsia="ru-RU"/>
        </w:rPr>
        <w:t xml:space="preserve"> полисахарид.</w:t>
      </w:r>
    </w:p>
    <w:p w:rsidR="00A76C1D" w:rsidRPr="00A76C1D" w:rsidRDefault="00A76C1D" w:rsidP="00A76C1D">
      <w:pPr>
        <w:spacing w:before="120"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Демонстрации.</w:t>
      </w:r>
      <w:r w:rsidRPr="00A76C1D">
        <w:rPr>
          <w:rFonts w:ascii="Times New Roman" w:eastAsia="Times New Roman" w:hAnsi="Times New Roman" w:cs="Times New Roman"/>
          <w:sz w:val="24"/>
          <w:szCs w:val="24"/>
          <w:lang w:eastAsia="ru-RU"/>
        </w:rPr>
        <w:t xml:space="preserve"> Окисление спирта в альдегид. Качественные реакции на многоатомные спирты. Растворимость фенола в воде при обычной температуре и при нагревании. Качественные реакции на фенол. Реакция серебряного зеркала альдегидов и глюкозы. Окисление альдегидов и глюкозы в кислоту с помощью гидроксида меди(</w:t>
      </w:r>
      <w:r w:rsidRPr="00A76C1D">
        <w:rPr>
          <w:rFonts w:ascii="Times New Roman" w:eastAsia="Times New Roman" w:hAnsi="Times New Roman" w:cs="Times New Roman"/>
          <w:sz w:val="24"/>
          <w:szCs w:val="24"/>
          <w:lang w:val="en-US" w:eastAsia="ru-RU"/>
        </w:rPr>
        <w:t>II</w:t>
      </w:r>
      <w:r w:rsidRPr="00A76C1D">
        <w:rPr>
          <w:rFonts w:ascii="Times New Roman" w:eastAsia="Times New Roman" w:hAnsi="Times New Roman" w:cs="Times New Roman"/>
          <w:sz w:val="24"/>
          <w:szCs w:val="24"/>
          <w:lang w:eastAsia="ru-RU"/>
        </w:rPr>
        <w:t>). Качественная реакция на крахмал. Коллекция эфирных масел.</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Лабораторные опыты.</w:t>
      </w:r>
      <w:r w:rsidRPr="00A76C1D">
        <w:rPr>
          <w:rFonts w:ascii="Times New Roman" w:eastAsia="Times New Roman" w:hAnsi="Times New Roman" w:cs="Times New Roman"/>
          <w:sz w:val="24"/>
          <w:szCs w:val="24"/>
          <w:lang w:eastAsia="ru-RU"/>
        </w:rPr>
        <w:t xml:space="preserve"> Растворение глицерина в воде и взаимодействие с гидроксидом меди(</w:t>
      </w:r>
      <w:r w:rsidRPr="00A76C1D">
        <w:rPr>
          <w:rFonts w:ascii="Times New Roman" w:eastAsia="Times New Roman" w:hAnsi="Times New Roman" w:cs="Times New Roman"/>
          <w:sz w:val="24"/>
          <w:szCs w:val="24"/>
          <w:lang w:val="en-US" w:eastAsia="ru-RU"/>
        </w:rPr>
        <w:t>II</w:t>
      </w:r>
      <w:r w:rsidRPr="00A76C1D">
        <w:rPr>
          <w:rFonts w:ascii="Times New Roman" w:eastAsia="Times New Roman" w:hAnsi="Times New Roman" w:cs="Times New Roman"/>
          <w:sz w:val="24"/>
          <w:szCs w:val="24"/>
          <w:lang w:eastAsia="ru-RU"/>
        </w:rPr>
        <w:t>). Свойства уксусной кислоты, общие со свойствами минеральных кислот. Доказательство непредельного характера жидкого жира. Взаимодействие глюкозы и сахарозы с гидроксидом меди(</w:t>
      </w:r>
      <w:r w:rsidRPr="00A76C1D">
        <w:rPr>
          <w:rFonts w:ascii="Times New Roman" w:eastAsia="Times New Roman" w:hAnsi="Times New Roman" w:cs="Times New Roman"/>
          <w:sz w:val="24"/>
          <w:szCs w:val="24"/>
          <w:lang w:val="en-US" w:eastAsia="ru-RU"/>
        </w:rPr>
        <w:t>II</w:t>
      </w:r>
      <w:r w:rsidRPr="00A76C1D">
        <w:rPr>
          <w:rFonts w:ascii="Times New Roman" w:eastAsia="Times New Roman" w:hAnsi="Times New Roman" w:cs="Times New Roman"/>
          <w:sz w:val="24"/>
          <w:szCs w:val="24"/>
          <w:lang w:eastAsia="ru-RU"/>
        </w:rPr>
        <w:t>). Качественная реакция на крахмал.</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 xml:space="preserve">Профильные и профессионально значимые элементы содержания. </w:t>
      </w:r>
      <w:r w:rsidRPr="00A76C1D">
        <w:rPr>
          <w:rFonts w:ascii="Times New Roman" w:eastAsia="Times New Roman" w:hAnsi="Times New Roman" w:cs="Times New Roman"/>
          <w:sz w:val="24"/>
          <w:szCs w:val="24"/>
          <w:lang w:eastAsia="ru-RU"/>
        </w:rPr>
        <w:t>Метиловый спирт и его использование в качестве химического сырья. Токсичность метанола и правила техники безопасности при работе с ним. Этиленгликоль и его применение. Токсичность этиленгликоля и правила техники безопасности при работе с ним.</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Получение фенола из продуктов коксохимического производства и из бензола.</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Поликонденсация формальдегида с фенолом в фенолоформальдегидную смолу. Ацетальдегид. Понятие о кетонах на примере ацетона. Применение ацетона в технике и промышленности.</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Многообразие карбоновых кислот (щавелевая кислота как двухосновная, акриловая кислота как непредельная, бензойная кислота как ароматическая).</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Пленкообразующие масла. Замена жиров в технике непищевым сырьем. Синтетические моющие средства.</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Молочнокислое брожение глюкозы. Кисломолочные продукты. Силосование кормов. Нитрование целлюлозы. Пироксилин.</w:t>
      </w:r>
    </w:p>
    <w:p w:rsidR="00A76C1D" w:rsidRPr="00A76C1D" w:rsidRDefault="00A76C1D" w:rsidP="00A76C1D">
      <w:pPr>
        <w:spacing w:after="60" w:line="240" w:lineRule="auto"/>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1.4. Азотсодержащие органические соединения. Полимеры</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Амины.</w:t>
      </w:r>
      <w:r w:rsidRPr="00A76C1D">
        <w:rPr>
          <w:rFonts w:ascii="Times New Roman" w:eastAsia="Times New Roman" w:hAnsi="Times New Roman" w:cs="Times New Roman"/>
          <w:sz w:val="24"/>
          <w:szCs w:val="24"/>
          <w:lang w:eastAsia="ru-RU"/>
        </w:rPr>
        <w:t xml:space="preserve"> Понятие об аминах. Алифатические амины, их классификация и номенклатура</w:t>
      </w:r>
      <w:r w:rsidRPr="00A76C1D">
        <w:rPr>
          <w:rFonts w:ascii="Times New Roman" w:eastAsia="Times New Roman" w:hAnsi="Times New Roman" w:cs="Times New Roman"/>
          <w:i/>
          <w:sz w:val="24"/>
          <w:szCs w:val="24"/>
          <w:lang w:eastAsia="ru-RU"/>
        </w:rPr>
        <w:t xml:space="preserve">. </w:t>
      </w:r>
      <w:r w:rsidRPr="00A76C1D">
        <w:rPr>
          <w:rFonts w:ascii="Times New Roman" w:eastAsia="Times New Roman" w:hAnsi="Times New Roman" w:cs="Times New Roman"/>
          <w:sz w:val="24"/>
          <w:szCs w:val="24"/>
          <w:lang w:eastAsia="ru-RU"/>
        </w:rPr>
        <w:t>Анилин, как органическое основание. Получение анилина из нитробензола.</w:t>
      </w:r>
      <w:r w:rsidRPr="00A76C1D">
        <w:rPr>
          <w:rFonts w:ascii="Times New Roman" w:eastAsia="Times New Roman" w:hAnsi="Times New Roman" w:cs="Times New Roman"/>
          <w:i/>
          <w:sz w:val="24"/>
          <w:szCs w:val="24"/>
          <w:lang w:eastAsia="ru-RU"/>
        </w:rPr>
        <w:t xml:space="preserve"> </w:t>
      </w:r>
      <w:r w:rsidRPr="00A76C1D">
        <w:rPr>
          <w:rFonts w:ascii="Times New Roman" w:eastAsia="Times New Roman" w:hAnsi="Times New Roman" w:cs="Times New Roman"/>
          <w:sz w:val="24"/>
          <w:szCs w:val="24"/>
          <w:lang w:eastAsia="ru-RU"/>
        </w:rPr>
        <w:t>Применение анилина на основе свойств.</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Аминокислоты.</w:t>
      </w:r>
      <w:r w:rsidRPr="00A76C1D">
        <w:rPr>
          <w:rFonts w:ascii="Times New Roman" w:eastAsia="Times New Roman" w:hAnsi="Times New Roman" w:cs="Times New Roman"/>
          <w:sz w:val="24"/>
          <w:szCs w:val="24"/>
          <w:lang w:eastAsia="ru-RU"/>
        </w:rPr>
        <w:t xml:space="preserve"> Аминокислоты как амфотерные дифункциональные органические соединения. Химические свойства аминокислот</w:t>
      </w:r>
      <w:r w:rsidRPr="00A76C1D">
        <w:rPr>
          <w:rFonts w:ascii="Times New Roman" w:eastAsia="Times New Roman" w:hAnsi="Times New Roman" w:cs="Times New Roman"/>
          <w:i/>
          <w:sz w:val="24"/>
          <w:szCs w:val="24"/>
          <w:lang w:eastAsia="ru-RU"/>
        </w:rPr>
        <w:t>:</w:t>
      </w:r>
      <w:r w:rsidRPr="00A76C1D">
        <w:rPr>
          <w:rFonts w:ascii="Times New Roman" w:eastAsia="Times New Roman" w:hAnsi="Times New Roman" w:cs="Times New Roman"/>
          <w:sz w:val="24"/>
          <w:szCs w:val="24"/>
          <w:lang w:eastAsia="ru-RU"/>
        </w:rPr>
        <w:t xml:space="preserve"> взаимодействие со щелочами, кислотами и друг с другом (реакция поликонденсации)</w:t>
      </w:r>
      <w:r w:rsidRPr="00A76C1D">
        <w:rPr>
          <w:rFonts w:ascii="Times New Roman" w:eastAsia="Times New Roman" w:hAnsi="Times New Roman" w:cs="Times New Roman"/>
          <w:i/>
          <w:sz w:val="24"/>
          <w:szCs w:val="24"/>
          <w:lang w:eastAsia="ru-RU"/>
        </w:rPr>
        <w:t>.</w:t>
      </w:r>
      <w:r w:rsidRPr="00A76C1D">
        <w:rPr>
          <w:rFonts w:ascii="Times New Roman" w:eastAsia="Times New Roman" w:hAnsi="Times New Roman" w:cs="Times New Roman"/>
          <w:sz w:val="24"/>
          <w:szCs w:val="24"/>
          <w:lang w:eastAsia="ru-RU"/>
        </w:rPr>
        <w:t xml:space="preserve"> Пептидная связь и полипептиды. Применение аминокислот на основе свойств.</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Белки.</w:t>
      </w:r>
      <w:r w:rsidRPr="00A76C1D">
        <w:rPr>
          <w:rFonts w:ascii="Times New Roman" w:eastAsia="Times New Roman" w:hAnsi="Times New Roman" w:cs="Times New Roman"/>
          <w:i/>
          <w:sz w:val="24"/>
          <w:szCs w:val="24"/>
          <w:lang w:eastAsia="ru-RU"/>
        </w:rPr>
        <w:t xml:space="preserve"> </w:t>
      </w:r>
      <w:r w:rsidRPr="00A76C1D">
        <w:rPr>
          <w:rFonts w:ascii="Times New Roman" w:eastAsia="Times New Roman" w:hAnsi="Times New Roman" w:cs="Times New Roman"/>
          <w:sz w:val="24"/>
          <w:szCs w:val="24"/>
          <w:lang w:eastAsia="ru-RU"/>
        </w:rPr>
        <w:t>Первичная, вторичная, третичная структуры белков. Химические свойства белков: горение, денатурация, гидролиз, цветные реакции. Биологические функции белков.</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Полимеры.</w:t>
      </w:r>
      <w:r w:rsidRPr="00A76C1D">
        <w:rPr>
          <w:rFonts w:ascii="Times New Roman" w:eastAsia="Times New Roman" w:hAnsi="Times New Roman" w:cs="Times New Roman"/>
          <w:sz w:val="24"/>
          <w:szCs w:val="24"/>
          <w:lang w:eastAsia="ru-RU"/>
        </w:rPr>
        <w:t xml:space="preserve"> Белки и полисахариды как биополимеры.</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Пластмассы. Получение полимеров реакцией полимеризации и поликонденсации. Термопластичные и термореактивные пластмассы. Представители пластмасс.</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Волокна, их классификация. Получение волокон. Отдельные представители химических волокон.</w:t>
      </w:r>
    </w:p>
    <w:p w:rsidR="00A76C1D" w:rsidRPr="00A76C1D" w:rsidRDefault="00A76C1D" w:rsidP="00A76C1D">
      <w:pPr>
        <w:spacing w:before="120" w:after="0" w:line="240" w:lineRule="auto"/>
        <w:ind w:firstLine="720"/>
        <w:jc w:val="both"/>
        <w:rPr>
          <w:rFonts w:ascii="Times New Roman" w:eastAsia="Times New Roman" w:hAnsi="Times New Roman" w:cs="Times New Roman"/>
          <w:spacing w:val="-2"/>
          <w:sz w:val="24"/>
          <w:szCs w:val="24"/>
          <w:lang w:eastAsia="ru-RU"/>
        </w:rPr>
      </w:pPr>
      <w:r w:rsidRPr="00A76C1D">
        <w:rPr>
          <w:rFonts w:ascii="Times New Roman" w:eastAsia="Times New Roman" w:hAnsi="Times New Roman" w:cs="Times New Roman"/>
          <w:b/>
          <w:spacing w:val="-2"/>
          <w:sz w:val="24"/>
          <w:szCs w:val="24"/>
          <w:lang w:eastAsia="ru-RU"/>
        </w:rPr>
        <w:t>Демонстрации</w:t>
      </w:r>
      <w:r w:rsidRPr="00A76C1D">
        <w:rPr>
          <w:rFonts w:ascii="Times New Roman" w:eastAsia="Times New Roman" w:hAnsi="Times New Roman" w:cs="Times New Roman"/>
          <w:b/>
          <w:sz w:val="24"/>
          <w:szCs w:val="24"/>
          <w:lang w:eastAsia="ru-RU"/>
        </w:rPr>
        <w:t>.</w:t>
      </w:r>
      <w:r w:rsidRPr="00A76C1D">
        <w:rPr>
          <w:rFonts w:ascii="Times New Roman" w:eastAsia="Times New Roman" w:hAnsi="Times New Roman" w:cs="Times New Roman"/>
          <w:spacing w:val="-2"/>
          <w:sz w:val="24"/>
          <w:szCs w:val="24"/>
          <w:lang w:eastAsia="ru-RU"/>
        </w:rPr>
        <w:t xml:space="preserve"> Взаимодействие аммиака и анилина с соляной кислотой. Реакция анилина с бромной водой. Доказательство наличия функциональных групп в растворах аминокислот. Растворение и осаждение белков. Цветные реакции белков. Горение птичьего пера и шерстяной нити.</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Лабораторные опыты.</w:t>
      </w:r>
      <w:r w:rsidRPr="00A76C1D">
        <w:rPr>
          <w:rFonts w:ascii="Times New Roman" w:eastAsia="Times New Roman" w:hAnsi="Times New Roman" w:cs="Times New Roman"/>
          <w:sz w:val="24"/>
          <w:szCs w:val="24"/>
          <w:lang w:eastAsia="ru-RU"/>
        </w:rPr>
        <w:t xml:space="preserve"> Растворение белков в воде. Обнаружение белков в молоке и в мясном бульоне. Денатурация раствора белка куриного яйца спиртом, растворами солей тяжелых металлов и при нагревании.</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Практические работы.</w:t>
      </w:r>
      <w:r w:rsidRPr="00A76C1D">
        <w:rPr>
          <w:rFonts w:ascii="Times New Roman" w:eastAsia="Times New Roman" w:hAnsi="Times New Roman" w:cs="Times New Roman"/>
          <w:sz w:val="24"/>
          <w:szCs w:val="24"/>
          <w:lang w:eastAsia="ru-RU"/>
        </w:rPr>
        <w:t xml:space="preserve"> Решение экспериментальных задач на идентификацию органических соединений. Распознавание пластмасс и волокон.</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Профильные и профессионально значимые элементы содержания.</w:t>
      </w:r>
      <w:r w:rsidRPr="00A76C1D">
        <w:rPr>
          <w:rFonts w:ascii="Times New Roman" w:eastAsia="Times New Roman" w:hAnsi="Times New Roman" w:cs="Times New Roman"/>
          <w:sz w:val="24"/>
          <w:szCs w:val="24"/>
          <w:lang w:eastAsia="ru-RU"/>
        </w:rPr>
        <w:t xml:space="preserve"> Аминокапроновая кислота. Капрон как представитель полиамидных волокон. Использование гидролиза белков в промышленности. Поливинилхлорид, политетрафторэтилен (тефлон). Фенолоформальдегидные пластмассы. Целлулоид. Промышленное производство химических волокон.</w:t>
      </w:r>
    </w:p>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2. ОБЩАЯ И НЕОРГАНИЧЕСКАЯ ХИМИЯ</w:t>
      </w:r>
    </w:p>
    <w:p w:rsidR="00A76C1D" w:rsidRPr="00A76C1D" w:rsidRDefault="00A76C1D" w:rsidP="00A76C1D">
      <w:pPr>
        <w:spacing w:after="60" w:line="240" w:lineRule="auto"/>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2.1. Основные понятия и законы химии</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Основные понятия химии.</w:t>
      </w:r>
      <w:r w:rsidRPr="00A76C1D">
        <w:rPr>
          <w:rFonts w:ascii="Times New Roman" w:eastAsia="Times New Roman" w:hAnsi="Times New Roman" w:cs="Times New Roman"/>
          <w:sz w:val="24"/>
          <w:szCs w:val="24"/>
          <w:lang w:eastAsia="ru-RU"/>
        </w:rPr>
        <w:t xml:space="preserve"> Вещество. Атом. Молекула. Химический элемент. Аллотропия. Простые и сложные вещества. Качественный и количественный состав веществ. Химические знаки и формулы. Относительные атомная и молекулярная массы. Количество вещества.</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Основные законы химии.</w:t>
      </w:r>
      <w:r w:rsidRPr="00A76C1D">
        <w:rPr>
          <w:rFonts w:ascii="Times New Roman" w:eastAsia="Times New Roman" w:hAnsi="Times New Roman" w:cs="Times New Roman"/>
          <w:sz w:val="24"/>
          <w:szCs w:val="24"/>
          <w:lang w:eastAsia="ru-RU"/>
        </w:rPr>
        <w:t xml:space="preserve"> Стехиометрия. Закон сохранения массы веществ. Закон постоянства состава веществ молекулярной структуры. Закон Авогадро и следствия их него.</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Расчетные задачи на нахождение относительной молекулярной массы, определение массовой доли химических элементов в сложном веществе.</w:t>
      </w:r>
    </w:p>
    <w:p w:rsidR="00A76C1D" w:rsidRPr="00A76C1D" w:rsidRDefault="00A76C1D" w:rsidP="00A76C1D">
      <w:pPr>
        <w:spacing w:before="120"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Демонстрации.</w:t>
      </w:r>
      <w:r w:rsidRPr="00A76C1D">
        <w:rPr>
          <w:rFonts w:ascii="Times New Roman" w:eastAsia="Times New Roman" w:hAnsi="Times New Roman" w:cs="Times New Roman"/>
          <w:sz w:val="24"/>
          <w:szCs w:val="24"/>
          <w:lang w:eastAsia="ru-RU"/>
        </w:rPr>
        <w:t xml:space="preserve"> Модели атомов химических элементов. Модели молекул простых и сложных веществ (шаростержневые и Стюарта–Бриглеба). Коллекция простых и сложных веществ. Некоторые вещества количеством 1 моль. Модель молярного объема газов. Аллотропия фосфора, кислорода, олова.</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Профильные и профессионально значимые элементы содержания.</w:t>
      </w:r>
      <w:r w:rsidRPr="00A76C1D">
        <w:rPr>
          <w:rFonts w:ascii="Times New Roman" w:eastAsia="Times New Roman" w:hAnsi="Times New Roman" w:cs="Times New Roman"/>
          <w:sz w:val="24"/>
          <w:szCs w:val="24"/>
          <w:lang w:eastAsia="ru-RU"/>
        </w:rPr>
        <w:t xml:space="preserve"> Аллотропные модификации углерода (алмаз, графит), кислорода (кислород, озон), олова (серое и белое олово). Понятие о химической технологии, биотехнологии и нанотехнологии.</w:t>
      </w:r>
    </w:p>
    <w:p w:rsidR="00A76C1D" w:rsidRPr="00A76C1D" w:rsidRDefault="00A76C1D" w:rsidP="00A76C1D">
      <w:pPr>
        <w:spacing w:after="60" w:line="240" w:lineRule="auto"/>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2.2. Периодический закон и Периодическая система химических элементов Д.И. Менделеева и строение атома</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Периодический закон Д.И. Менделеева.</w:t>
      </w:r>
      <w:r w:rsidRPr="00A76C1D">
        <w:rPr>
          <w:rFonts w:ascii="Times New Roman" w:eastAsia="Times New Roman" w:hAnsi="Times New Roman" w:cs="Times New Roman"/>
          <w:sz w:val="24"/>
          <w:szCs w:val="24"/>
          <w:lang w:eastAsia="ru-RU"/>
        </w:rPr>
        <w:t xml:space="preserve"> Открытие Д.И. Менделеевым Периодического закона. Периодический закон в формулировке Д.И. Менделеева.</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Периодическая таблица химических элементов – графическое отображение периодического закона. Структура периодической таблицы: периоды (малые и большие), группы (главная и побочная).</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Строение атома и периодический закон</w:t>
      </w:r>
      <w:r w:rsidRPr="00A76C1D">
        <w:rPr>
          <w:rFonts w:ascii="Times New Roman" w:eastAsia="Times New Roman" w:hAnsi="Times New Roman" w:cs="Times New Roman"/>
          <w:sz w:val="24"/>
          <w:szCs w:val="24"/>
          <w:lang w:eastAsia="ru-RU"/>
        </w:rPr>
        <w:t xml:space="preserve"> </w:t>
      </w:r>
      <w:r w:rsidRPr="00A76C1D">
        <w:rPr>
          <w:rFonts w:ascii="Times New Roman" w:eastAsia="Times New Roman" w:hAnsi="Times New Roman" w:cs="Times New Roman"/>
          <w:b/>
          <w:sz w:val="24"/>
          <w:szCs w:val="24"/>
          <w:lang w:eastAsia="ru-RU"/>
        </w:rPr>
        <w:t>Д.И. Менделеева.</w:t>
      </w:r>
      <w:r w:rsidRPr="00A76C1D">
        <w:rPr>
          <w:rFonts w:ascii="Times New Roman" w:eastAsia="Times New Roman" w:hAnsi="Times New Roman" w:cs="Times New Roman"/>
          <w:sz w:val="24"/>
          <w:szCs w:val="24"/>
          <w:lang w:eastAsia="ru-RU"/>
        </w:rPr>
        <w:t xml:space="preserve"> Атом – сложная частица. Ядро (протоны и нейтроны) и электронная оболочка. Изотопы. Строение электронных оболочек атомов элементов малых периодов. Особенности строения электронных оболочек атомов элементов больших периодов (переходных элементов). Понятие об орбиталях. </w:t>
      </w:r>
      <w:r w:rsidRPr="00A76C1D">
        <w:rPr>
          <w:rFonts w:ascii="Times New Roman" w:eastAsia="Times New Roman" w:hAnsi="Times New Roman" w:cs="Times New Roman"/>
          <w:i/>
          <w:sz w:val="24"/>
          <w:szCs w:val="24"/>
          <w:lang w:val="en-US" w:eastAsia="ru-RU"/>
        </w:rPr>
        <w:t>s</w:t>
      </w:r>
      <w:r w:rsidRPr="00A76C1D">
        <w:rPr>
          <w:rFonts w:ascii="Times New Roman" w:eastAsia="Times New Roman" w:hAnsi="Times New Roman" w:cs="Times New Roman"/>
          <w:sz w:val="24"/>
          <w:szCs w:val="24"/>
          <w:lang w:eastAsia="ru-RU"/>
        </w:rPr>
        <w:t xml:space="preserve">-, </w:t>
      </w:r>
      <w:r w:rsidRPr="00A76C1D">
        <w:rPr>
          <w:rFonts w:ascii="Times New Roman" w:eastAsia="Times New Roman" w:hAnsi="Times New Roman" w:cs="Times New Roman"/>
          <w:i/>
          <w:sz w:val="24"/>
          <w:szCs w:val="24"/>
          <w:lang w:eastAsia="ru-RU"/>
        </w:rPr>
        <w:t>р</w:t>
      </w:r>
      <w:r w:rsidRPr="00A76C1D">
        <w:rPr>
          <w:rFonts w:ascii="Times New Roman" w:eastAsia="Times New Roman" w:hAnsi="Times New Roman" w:cs="Times New Roman"/>
          <w:sz w:val="24"/>
          <w:szCs w:val="24"/>
          <w:lang w:eastAsia="ru-RU"/>
        </w:rPr>
        <w:t xml:space="preserve">- и </w:t>
      </w:r>
      <w:r w:rsidRPr="00A76C1D">
        <w:rPr>
          <w:rFonts w:ascii="Times New Roman" w:eastAsia="Times New Roman" w:hAnsi="Times New Roman" w:cs="Times New Roman"/>
          <w:i/>
          <w:sz w:val="24"/>
          <w:szCs w:val="24"/>
          <w:lang w:val="en-US" w:eastAsia="ru-RU"/>
        </w:rPr>
        <w:t>d</w:t>
      </w:r>
      <w:r w:rsidRPr="00A76C1D">
        <w:rPr>
          <w:rFonts w:ascii="Times New Roman" w:eastAsia="Times New Roman" w:hAnsi="Times New Roman" w:cs="Times New Roman"/>
          <w:sz w:val="24"/>
          <w:szCs w:val="24"/>
          <w:lang w:eastAsia="ru-RU"/>
        </w:rPr>
        <w:t>-Орбитали. Электронные конфигурации атомов химических элементов.</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Современная формулировка периодического закона. Значение периодического закона и периодической системы химических элементов Д.И. Менделеева для развития науки и понимания химической картины мира.</w:t>
      </w:r>
    </w:p>
    <w:p w:rsidR="00A76C1D" w:rsidRPr="00A76C1D" w:rsidRDefault="00A76C1D" w:rsidP="00A76C1D">
      <w:pPr>
        <w:spacing w:before="120"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Демонстрации.</w:t>
      </w:r>
      <w:r w:rsidRPr="00A76C1D">
        <w:rPr>
          <w:rFonts w:ascii="Times New Roman" w:eastAsia="Times New Roman" w:hAnsi="Times New Roman" w:cs="Times New Roman"/>
          <w:sz w:val="24"/>
          <w:szCs w:val="24"/>
          <w:lang w:eastAsia="ru-RU"/>
        </w:rPr>
        <w:t xml:space="preserve"> Различные формы Периодической системы химических элементов Д.И. Менделеева. Динамические таблицы для моделирования Периодической системы. Электризация тел и их взаимодействие.</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Лабораторные опыты.</w:t>
      </w:r>
      <w:r w:rsidRPr="00A76C1D">
        <w:rPr>
          <w:rFonts w:ascii="Times New Roman" w:eastAsia="Times New Roman" w:hAnsi="Times New Roman" w:cs="Times New Roman"/>
          <w:sz w:val="24"/>
          <w:szCs w:val="24"/>
          <w:lang w:eastAsia="ru-RU"/>
        </w:rPr>
        <w:t xml:space="preserve"> Моделирование построения Периодической таблицы химических элементов.</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Профильные и профессионально значимые элементы содержания.</w:t>
      </w:r>
      <w:r w:rsidRPr="00A76C1D">
        <w:rPr>
          <w:rFonts w:ascii="Times New Roman" w:eastAsia="Times New Roman" w:hAnsi="Times New Roman" w:cs="Times New Roman"/>
          <w:sz w:val="24"/>
          <w:szCs w:val="24"/>
          <w:lang w:eastAsia="ru-RU"/>
        </w:rPr>
        <w:t xml:space="preserve"> Радиоактивность. Использование радиоактивных изотопов в технических целях. Рентгеновское излучение и его использование в технике и медицине. Моделирование как метод прогнозирования ситуации на производстве.</w:t>
      </w:r>
    </w:p>
    <w:p w:rsidR="00A76C1D" w:rsidRPr="00A76C1D" w:rsidRDefault="00A76C1D" w:rsidP="00A76C1D">
      <w:pPr>
        <w:spacing w:after="60" w:line="240" w:lineRule="auto"/>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2.3. Строение вещества</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Ионная химическая связь.</w:t>
      </w:r>
      <w:r w:rsidRPr="00A76C1D">
        <w:rPr>
          <w:rFonts w:ascii="Times New Roman" w:eastAsia="Times New Roman" w:hAnsi="Times New Roman" w:cs="Times New Roman"/>
          <w:sz w:val="24"/>
          <w:szCs w:val="24"/>
          <w:lang w:eastAsia="ru-RU"/>
        </w:rPr>
        <w:t xml:space="preserve"> Катионы, их образование из атомов в результате процесса окисления. Анионы, их образование из атомов в результате процесса восстановления. Ионная связь, как связь между катионами и анионами за счет электростатического притяжения. Классификация ионов: по составу, знаку заряда, наличию гидратной оболочки. Ионные кристаллические решетки. Свойства веществ с ионным типом кристаллической решетки.</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Ковалентная химическая связь.</w:t>
      </w:r>
      <w:r w:rsidRPr="00A76C1D">
        <w:rPr>
          <w:rFonts w:ascii="Times New Roman" w:eastAsia="Times New Roman" w:hAnsi="Times New Roman" w:cs="Times New Roman"/>
          <w:sz w:val="24"/>
          <w:szCs w:val="24"/>
          <w:lang w:eastAsia="ru-RU"/>
        </w:rPr>
        <w:t xml:space="preserve"> Механизм образования ковалентной связи (обменный и донорно-акцепторный). Электроотрицательность. Ковалентные полярная и неполярная связи. Кратность ковалентной связи. Молекулярные и атомные кристаллические решетки. Свойства веществ с молекулярными и атомными кристаллическими решетками.</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Металлическая связь.</w:t>
      </w:r>
      <w:r w:rsidRPr="00A76C1D">
        <w:rPr>
          <w:rFonts w:ascii="Times New Roman" w:eastAsia="Times New Roman" w:hAnsi="Times New Roman" w:cs="Times New Roman"/>
          <w:sz w:val="24"/>
          <w:szCs w:val="24"/>
          <w:lang w:eastAsia="ru-RU"/>
        </w:rPr>
        <w:t xml:space="preserve"> Металлическая кристаллическая решетка и металлическая химическая связь. Физические свойства металлов.</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Агрегатные состояния веществ и водородная связь.</w:t>
      </w:r>
      <w:r w:rsidRPr="00A76C1D">
        <w:rPr>
          <w:rFonts w:ascii="Times New Roman" w:eastAsia="Times New Roman" w:hAnsi="Times New Roman" w:cs="Times New Roman"/>
          <w:sz w:val="24"/>
          <w:szCs w:val="24"/>
          <w:lang w:eastAsia="ru-RU"/>
        </w:rPr>
        <w:t xml:space="preserve"> Твердое, жидкое и газообразное состояния веществ. Переход вещества из одного агрегатного состояния в другое. Водородная связь.</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 xml:space="preserve">Чистые вещества и смеси. </w:t>
      </w:r>
      <w:r w:rsidRPr="00A76C1D">
        <w:rPr>
          <w:rFonts w:ascii="Times New Roman" w:eastAsia="Times New Roman" w:hAnsi="Times New Roman" w:cs="Times New Roman"/>
          <w:sz w:val="24"/>
          <w:szCs w:val="24"/>
          <w:lang w:eastAsia="ru-RU"/>
        </w:rPr>
        <w:t>Понятие о смеси веществ. Гомогенные и гетерогенные смеси. Состав смесей: объемная и массовая доли компонентов смеси, массовая доля примесей.</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Дисперсные системы.</w:t>
      </w:r>
      <w:r w:rsidRPr="00A76C1D">
        <w:rPr>
          <w:rFonts w:ascii="Times New Roman" w:eastAsia="Times New Roman" w:hAnsi="Times New Roman" w:cs="Times New Roman"/>
          <w:sz w:val="24"/>
          <w:szCs w:val="24"/>
          <w:lang w:eastAsia="ru-RU"/>
        </w:rPr>
        <w:t xml:space="preserve"> Понятие о дисперсной системе. Дисперсная фаза и дисперсионная среда. Классификация дисперсных систем. Понятие о коллоидных системах.</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Демонстрации.</w:t>
      </w:r>
      <w:r w:rsidRPr="00A76C1D">
        <w:rPr>
          <w:rFonts w:ascii="Times New Roman" w:eastAsia="Times New Roman" w:hAnsi="Times New Roman" w:cs="Times New Roman"/>
          <w:sz w:val="24"/>
          <w:szCs w:val="24"/>
          <w:lang w:eastAsia="ru-RU"/>
        </w:rPr>
        <w:t xml:space="preserve"> Модель кристаллической решетки хлорида натрия. Образцы минералов с ионной кристаллической решеткой: кальцита, галита. Модели кристаллических решеток «сухого льда» (или иода), алмаза, графита (или кварца). Приборы на жидких кристаллах. Образцы различных дисперсных систем: эмульсий, суспензий, аэрозолей, гелей и золей. Коагуляция. Синерезис. Эффект Тиндаля.</w:t>
      </w:r>
    </w:p>
    <w:p w:rsidR="00A76C1D" w:rsidRPr="00A76C1D" w:rsidRDefault="00A76C1D" w:rsidP="00A76C1D">
      <w:pPr>
        <w:spacing w:after="0" w:line="240" w:lineRule="auto"/>
        <w:ind w:firstLine="720"/>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Лабораторные опыты.</w:t>
      </w:r>
      <w:r w:rsidRPr="00A76C1D">
        <w:rPr>
          <w:rFonts w:ascii="Times New Roman" w:eastAsia="Times New Roman" w:hAnsi="Times New Roman" w:cs="Times New Roman"/>
          <w:sz w:val="24"/>
          <w:szCs w:val="24"/>
          <w:lang w:eastAsia="ru-RU"/>
        </w:rPr>
        <w:t xml:space="preserve"> Приготовление суспензии карбоната кальция в воде. Получение эмульсии моторного масла. Ознакомление со свойствами дисперсных систем.</w:t>
      </w:r>
    </w:p>
    <w:p w:rsidR="00A76C1D" w:rsidRPr="00A76C1D" w:rsidRDefault="00A76C1D" w:rsidP="00A76C1D">
      <w:pPr>
        <w:spacing w:after="0" w:line="240" w:lineRule="auto"/>
        <w:ind w:firstLine="720"/>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Профильные и профессионально значимые элементы содержания.</w:t>
      </w:r>
      <w:r w:rsidRPr="00A76C1D">
        <w:rPr>
          <w:rFonts w:ascii="Times New Roman" w:eastAsia="Times New Roman" w:hAnsi="Times New Roman" w:cs="Times New Roman"/>
          <w:sz w:val="24"/>
          <w:szCs w:val="24"/>
          <w:lang w:eastAsia="ru-RU"/>
        </w:rPr>
        <w:t xml:space="preserve"> Полярность связи и полярность молекулы. Конденсация. Текучесть. Возгонка. Кристаллизация. Сублимация и десублимация. Аномалии физических свойств воды. Жидкие кристаллы. Минералы и горные породы как природные смеси. Эмульсии и суспензии. Золи (в том числе аэрозоли) и гели. Коагуляция. Синерезис.</w:t>
      </w:r>
    </w:p>
    <w:p w:rsidR="00A76C1D" w:rsidRPr="00A76C1D" w:rsidRDefault="00A76C1D" w:rsidP="00A76C1D">
      <w:pPr>
        <w:spacing w:after="60" w:line="240" w:lineRule="auto"/>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2.4. Вода. Растворы. Электролитическая диссоциация</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Вода. Растворы. Растворение.</w:t>
      </w:r>
      <w:r w:rsidRPr="00A76C1D">
        <w:rPr>
          <w:rFonts w:ascii="Times New Roman" w:eastAsia="Times New Roman" w:hAnsi="Times New Roman" w:cs="Times New Roman"/>
          <w:sz w:val="24"/>
          <w:szCs w:val="24"/>
          <w:lang w:eastAsia="ru-RU"/>
        </w:rPr>
        <w:t xml:space="preserve"> Вода как растворитель. Растворимость веществ. Насыщенные, ненасыщенные, пересыщенные растворы. Зависимость растворимости газов, жидкостей и твердых веществ от различных факторов.</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Массовая доля растворенного вещества.</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Электролитическая диссоциация</w:t>
      </w:r>
      <w:r w:rsidRPr="00A76C1D">
        <w:rPr>
          <w:rFonts w:ascii="Times New Roman" w:eastAsia="Times New Roman" w:hAnsi="Times New Roman" w:cs="Times New Roman"/>
          <w:sz w:val="24"/>
          <w:szCs w:val="24"/>
          <w:lang w:eastAsia="ru-RU"/>
        </w:rPr>
        <w:t>. Электролиты и неэлектролиты. Электролитическая диссоциация. Механизмы электролитической диссоциации для веществ с различными типами химической связи. Гидратированные и негидратированные ионы. Степень электролитической диссоциации. Сильные и слабые электролиты. Основные положения теории электролитической диссоциации. Кислоты, основания и соли как электролиты.</w:t>
      </w:r>
    </w:p>
    <w:p w:rsidR="00A76C1D" w:rsidRPr="00A76C1D" w:rsidRDefault="00A76C1D" w:rsidP="00A76C1D">
      <w:pPr>
        <w:spacing w:before="120"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Демонстрации</w:t>
      </w:r>
      <w:r w:rsidRPr="00A76C1D">
        <w:rPr>
          <w:rFonts w:ascii="Times New Roman" w:eastAsia="Times New Roman" w:hAnsi="Times New Roman" w:cs="Times New Roman"/>
          <w:sz w:val="24"/>
          <w:szCs w:val="24"/>
          <w:lang w:eastAsia="ru-RU"/>
        </w:rPr>
        <w:t>. Растворимость веществ в воде. Собирание газов методом вытеснения воды. Растворение в воде серной кислоты и солей аммония. Образцы кристаллогидратов. Изготовление гипсовой повязки. Испытание растворов электролитов и неэлектролитов на предмет диссоциации. Зависимость степени электролитической диссоциации уксусной кислоты от разбавления раствора. Движение окрашенных ионов в электрическом поле. Приготовление жесткой воды и устранение ее жесткости. Иониты. Образцы минеральных вод различного назначения.</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 xml:space="preserve">Практическая работа. </w:t>
      </w:r>
      <w:r w:rsidRPr="00A76C1D">
        <w:rPr>
          <w:rFonts w:ascii="Times New Roman" w:eastAsia="Times New Roman" w:hAnsi="Times New Roman" w:cs="Times New Roman"/>
          <w:sz w:val="24"/>
          <w:szCs w:val="24"/>
          <w:lang w:eastAsia="ru-RU"/>
        </w:rPr>
        <w:t>Приготовление раствора заданной концентрации.</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Профильные и профессионально-значимые элементы содержания.</w:t>
      </w:r>
      <w:r w:rsidRPr="00A76C1D">
        <w:rPr>
          <w:rFonts w:ascii="Times New Roman" w:eastAsia="Times New Roman" w:hAnsi="Times New Roman" w:cs="Times New Roman"/>
          <w:sz w:val="24"/>
          <w:szCs w:val="24"/>
          <w:lang w:eastAsia="ru-RU"/>
        </w:rPr>
        <w:t xml:space="preserve"> Растворение как физико-химический процесс. Тепловые эффекты при растворении. Кристаллогидраты. Решение задач на массовую долю растворенного вещества. Применение воды в технических целях. Жесткость воды и способы ее устранения. Минеральные воды.</w:t>
      </w:r>
    </w:p>
    <w:p w:rsidR="00A76C1D" w:rsidRPr="00A76C1D" w:rsidRDefault="00A76C1D" w:rsidP="00A76C1D">
      <w:pPr>
        <w:spacing w:after="60" w:line="240" w:lineRule="auto"/>
        <w:ind w:firstLine="720"/>
        <w:jc w:val="both"/>
        <w:rPr>
          <w:rFonts w:ascii="Times New Roman" w:eastAsia="Times New Roman" w:hAnsi="Times New Roman" w:cs="Times New Roman"/>
          <w:b/>
          <w:spacing w:val="-6"/>
          <w:sz w:val="24"/>
          <w:szCs w:val="24"/>
          <w:lang w:eastAsia="ru-RU"/>
        </w:rPr>
      </w:pPr>
      <w:r w:rsidRPr="00A76C1D">
        <w:rPr>
          <w:rFonts w:ascii="Times New Roman" w:eastAsia="Times New Roman" w:hAnsi="Times New Roman" w:cs="Times New Roman"/>
          <w:b/>
          <w:spacing w:val="-6"/>
          <w:sz w:val="24"/>
          <w:szCs w:val="24"/>
          <w:lang w:eastAsia="ru-RU"/>
        </w:rPr>
        <w:t>2.5. Классификация неорганических соединений и их свойства</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Кислоты и их свойства.</w:t>
      </w:r>
      <w:r w:rsidRPr="00A76C1D">
        <w:rPr>
          <w:rFonts w:ascii="Times New Roman" w:eastAsia="Times New Roman" w:hAnsi="Times New Roman" w:cs="Times New Roman"/>
          <w:sz w:val="24"/>
          <w:szCs w:val="24"/>
          <w:lang w:eastAsia="ru-RU"/>
        </w:rPr>
        <w:t xml:space="preserve"> Кислоты как электролиты, их классификация по различным признакам. Химические свойства кислот в свете теории электролитической диссоциации. Особенности взаимодействия концентрированной серной и азотной кислот с металлами. Основные способы получения кислоты.</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Основания и их свойства.</w:t>
      </w:r>
      <w:r w:rsidRPr="00A76C1D">
        <w:rPr>
          <w:rFonts w:ascii="Times New Roman" w:eastAsia="Times New Roman" w:hAnsi="Times New Roman" w:cs="Times New Roman"/>
          <w:sz w:val="24"/>
          <w:szCs w:val="24"/>
          <w:lang w:eastAsia="ru-RU"/>
        </w:rPr>
        <w:t xml:space="preserve"> Основания как электролиты, их классификация по различным признакам. Химические свойства оснований в свете теории электролитической диссоциации. Разложение нерастворимых в воде оснований. Основные способы получения оснований.</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Соли и их свойства.</w:t>
      </w:r>
      <w:r w:rsidRPr="00A76C1D">
        <w:rPr>
          <w:rFonts w:ascii="Times New Roman" w:eastAsia="Times New Roman" w:hAnsi="Times New Roman" w:cs="Times New Roman"/>
          <w:sz w:val="24"/>
          <w:szCs w:val="24"/>
          <w:lang w:eastAsia="ru-RU"/>
        </w:rPr>
        <w:t xml:space="preserve"> Соли как электролиты. Соли средние, кислые и оснóвные. Химически свойства солей в свете теории электролитической диссоциации. Способы получения солей.</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Гидролиз солей.</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Оксиды и их свойства.</w:t>
      </w:r>
      <w:r w:rsidRPr="00A76C1D">
        <w:rPr>
          <w:rFonts w:ascii="Times New Roman" w:eastAsia="Times New Roman" w:hAnsi="Times New Roman" w:cs="Times New Roman"/>
          <w:sz w:val="24"/>
          <w:szCs w:val="24"/>
          <w:lang w:eastAsia="ru-RU"/>
        </w:rPr>
        <w:t xml:space="preserve"> Солеобразующие и несолеобразующие оксиды. Основные, амфотерные и кислотные оксиды. Зависимость характера оксида от степени окисления образующего его металла. Химические свойства оксидов. Получение оксидов.</w:t>
      </w:r>
    </w:p>
    <w:p w:rsidR="00A76C1D" w:rsidRPr="00A76C1D" w:rsidRDefault="00A76C1D" w:rsidP="00A76C1D">
      <w:pPr>
        <w:spacing w:before="120"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Демонстрации.</w:t>
      </w:r>
      <w:r w:rsidRPr="00A76C1D">
        <w:rPr>
          <w:rFonts w:ascii="Times New Roman" w:eastAsia="Times New Roman" w:hAnsi="Times New Roman" w:cs="Times New Roman"/>
          <w:sz w:val="24"/>
          <w:szCs w:val="24"/>
          <w:lang w:eastAsia="ru-RU"/>
        </w:rPr>
        <w:t xml:space="preserve"> Взаимодействие азотной и концентрированной серной кислот с металлами. Горение фосфора и растворение продукта горения в воде. Получение и свойства амфотерного гидроксида. Необратимый гидролиз карбида кальция. Обратимый гидролиз солей различного типа.</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Лабораторные опыты.</w:t>
      </w:r>
      <w:r w:rsidRPr="00A76C1D">
        <w:rPr>
          <w:rFonts w:ascii="Times New Roman" w:eastAsia="Times New Roman" w:hAnsi="Times New Roman" w:cs="Times New Roman"/>
          <w:sz w:val="24"/>
          <w:szCs w:val="24"/>
          <w:lang w:eastAsia="ru-RU"/>
        </w:rPr>
        <w:t xml:space="preserve"> Испытание растворов кислот индикаторами. Взаимодействие металлов с кислотами. Взаимодействие кислот с оксидами металлов. Взаимодействие кислот с основаниями. Взаимодействие кислот с солями.</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Испытание растворов щелочей индикаторами. Взаимодействие щелочей с солями. Разложение нерастворимых оснований.</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Взаимодействие солей с металлами. Взаимодействие солей друг с другом. Гидролиз солей различного типа.</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Профильные и профессионально значимые элементы содержания.</w:t>
      </w:r>
      <w:r w:rsidRPr="00A76C1D">
        <w:rPr>
          <w:rFonts w:ascii="Times New Roman" w:eastAsia="Times New Roman" w:hAnsi="Times New Roman" w:cs="Times New Roman"/>
          <w:sz w:val="24"/>
          <w:szCs w:val="24"/>
          <w:lang w:eastAsia="ru-RU"/>
        </w:rPr>
        <w:t xml:space="preserve"> Правила разбавления серной кислоты. Использование серной кислоты в промышленности. Едкие щелочи, их использование в промышленности. Гашеная и негашеная известь, ее применение в строительстве. Гипс и алебастр, гипсование.</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Понятие о рН раствора. Кислотная, щелочная, нейтральная среды растворов.</w:t>
      </w:r>
    </w:p>
    <w:p w:rsidR="00A76C1D" w:rsidRPr="00A76C1D" w:rsidRDefault="00A76C1D" w:rsidP="00A76C1D">
      <w:pPr>
        <w:spacing w:after="60" w:line="240" w:lineRule="auto"/>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2.6. Химические реакции</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Классификация химических реакций.</w:t>
      </w:r>
      <w:r w:rsidRPr="00A76C1D">
        <w:rPr>
          <w:rFonts w:ascii="Times New Roman" w:eastAsia="Times New Roman" w:hAnsi="Times New Roman" w:cs="Times New Roman"/>
          <w:sz w:val="24"/>
          <w:szCs w:val="24"/>
          <w:lang w:eastAsia="ru-RU"/>
        </w:rPr>
        <w:t xml:space="preserve"> Реакции соединения, разложения, замещения, обмена. Каталитические реакции. Обратимые и необратимые реакции. Гомогенные и гетерогенные реакции. Экзотермические и эндотермические реакции. Тепловой эффект химических реакций. Термохимические уравнения.</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Окислительно-восстановительные реакции.</w:t>
      </w:r>
      <w:r w:rsidRPr="00A76C1D">
        <w:rPr>
          <w:rFonts w:ascii="Times New Roman" w:eastAsia="Times New Roman" w:hAnsi="Times New Roman" w:cs="Times New Roman"/>
          <w:sz w:val="24"/>
          <w:szCs w:val="24"/>
          <w:lang w:eastAsia="ru-RU"/>
        </w:rPr>
        <w:t xml:space="preserve"> Степень окисления. Окислитель и восстановление. Восстановитель и окисление. Метод электронного баланса для составления уравнений окислительно-восстановительных реакций.</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Скорость химических реакций.</w:t>
      </w:r>
      <w:r w:rsidRPr="00A76C1D">
        <w:rPr>
          <w:rFonts w:ascii="Times New Roman" w:eastAsia="Times New Roman" w:hAnsi="Times New Roman" w:cs="Times New Roman"/>
          <w:sz w:val="24"/>
          <w:szCs w:val="24"/>
          <w:lang w:eastAsia="ru-RU"/>
        </w:rPr>
        <w:t xml:space="preserve"> Понятие о скорости химических реакций. Зависимость скорости химических реакций от различных факторов: природы реагирующих веществ, их концентрации, температуры, поверхности соприкосновения и использования катализаторов.</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Обратимость химических реакций.</w:t>
      </w:r>
      <w:r w:rsidRPr="00A76C1D">
        <w:rPr>
          <w:rFonts w:ascii="Times New Roman" w:eastAsia="Times New Roman" w:hAnsi="Times New Roman" w:cs="Times New Roman"/>
          <w:sz w:val="24"/>
          <w:szCs w:val="24"/>
          <w:lang w:eastAsia="ru-RU"/>
        </w:rPr>
        <w:t xml:space="preserve"> Обратимые и необратимые реакции. Химическое равновесие и способы его смещения.</w:t>
      </w:r>
    </w:p>
    <w:p w:rsidR="00A76C1D" w:rsidRPr="00A76C1D" w:rsidRDefault="00A76C1D" w:rsidP="00A76C1D">
      <w:pPr>
        <w:spacing w:before="120"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Демонстрации.</w:t>
      </w:r>
      <w:r w:rsidRPr="00A76C1D">
        <w:rPr>
          <w:rFonts w:ascii="Times New Roman" w:eastAsia="Times New Roman" w:hAnsi="Times New Roman" w:cs="Times New Roman"/>
          <w:sz w:val="24"/>
          <w:szCs w:val="24"/>
          <w:lang w:eastAsia="ru-RU"/>
        </w:rPr>
        <w:t xml:space="preserve"> Примеры необратимых реакций, идущих с образованием осадка, газа или воды. Зависимость скорости реакции от природы реагирующих веществ. Взаимодействие растворов серной кислоты с растворами тиосульфата натрия различной концентрации и температуры. </w:t>
      </w:r>
      <w:r w:rsidRPr="00A76C1D">
        <w:rPr>
          <w:rFonts w:ascii="Times New Roman" w:eastAsia="Times New Roman" w:hAnsi="Times New Roman" w:cs="Times New Roman"/>
          <w:spacing w:val="-2"/>
          <w:sz w:val="24"/>
          <w:szCs w:val="24"/>
          <w:lang w:eastAsia="ru-RU"/>
        </w:rPr>
        <w:t>Модель кипящего слоя. Зависимость скорости химической реакции от присутствия катализатора на примере разложения пероксида водорода с помощью диоксида марганца и каталазы. Модель электролизера. Модель электролизной ванны для получения алюминия. Модель колонны синтеза аммиака.</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Лабораторные опыты.</w:t>
      </w:r>
      <w:r w:rsidRPr="00A76C1D">
        <w:rPr>
          <w:rFonts w:ascii="Times New Roman" w:eastAsia="Times New Roman" w:hAnsi="Times New Roman" w:cs="Times New Roman"/>
          <w:sz w:val="24"/>
          <w:szCs w:val="24"/>
          <w:lang w:eastAsia="ru-RU"/>
        </w:rPr>
        <w:t xml:space="preserve"> Реакция замещения меди железом в растворе медного купороса. Реакции, идущие с образованием осадка, газа или воды. Зависимость скорости взаимодействия соляной кислоты с металлами от их природы. Зависимость скорости взаимодействия цинка с соляной кислотой от ее концентрации. Зависимость скорости взаимодействия оксида меди(</w:t>
      </w:r>
      <w:r w:rsidRPr="00A76C1D">
        <w:rPr>
          <w:rFonts w:ascii="Times New Roman" w:eastAsia="Times New Roman" w:hAnsi="Times New Roman" w:cs="Times New Roman"/>
          <w:sz w:val="24"/>
          <w:szCs w:val="24"/>
          <w:lang w:val="en-US" w:eastAsia="ru-RU"/>
        </w:rPr>
        <w:t>II</w:t>
      </w:r>
      <w:r w:rsidRPr="00A76C1D">
        <w:rPr>
          <w:rFonts w:ascii="Times New Roman" w:eastAsia="Times New Roman" w:hAnsi="Times New Roman" w:cs="Times New Roman"/>
          <w:sz w:val="24"/>
          <w:szCs w:val="24"/>
          <w:lang w:eastAsia="ru-RU"/>
        </w:rPr>
        <w:t>) с серной кислотой от температуры.</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Профильные и профессионально значимые элементы содержания.</w:t>
      </w:r>
      <w:r w:rsidRPr="00A76C1D">
        <w:rPr>
          <w:rFonts w:ascii="Times New Roman" w:eastAsia="Times New Roman" w:hAnsi="Times New Roman" w:cs="Times New Roman"/>
          <w:sz w:val="24"/>
          <w:szCs w:val="24"/>
          <w:lang w:eastAsia="ru-RU"/>
        </w:rPr>
        <w:t xml:space="preserve"> Понятие об электролизе. Электролиз расплавов. Электролиз растворов. Электролитическое получение алюминия. Практическое применение электролиза. Гальванопластика. Гальваностегия. Рафинирование цветных металлов.</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Катализ. Гомогенные и гетерогенные катализаторы. Промоторы. Каталитические яды. Ингибиторы.</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Производство аммиака: сырье, аппаратура, научные принципы.</w:t>
      </w:r>
    </w:p>
    <w:p w:rsidR="00A76C1D" w:rsidRPr="00A76C1D" w:rsidRDefault="00A76C1D" w:rsidP="00A76C1D">
      <w:pPr>
        <w:spacing w:after="60" w:line="240" w:lineRule="auto"/>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2.7. Металлы и неметаллы</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Металлы.</w:t>
      </w:r>
      <w:r w:rsidRPr="00A76C1D">
        <w:rPr>
          <w:rFonts w:ascii="Times New Roman" w:eastAsia="Times New Roman" w:hAnsi="Times New Roman" w:cs="Times New Roman"/>
          <w:sz w:val="24"/>
          <w:szCs w:val="24"/>
          <w:lang w:eastAsia="ru-RU"/>
        </w:rPr>
        <w:t xml:space="preserve"> Особенности строения атомов и кристаллов. Физические свойства металлов. Классификация металлов по различным признакам. Химические свойства металлов. Электрохимический ряд напряжений металлов. Металлотермия.</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Общие способы получения металлов. Понятие о металлургии. Пирометаллургия, гидрометаллургия и электрометаллургия. Сплавы черные и цветные.</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Неметаллы.</w:t>
      </w:r>
      <w:r w:rsidRPr="00A76C1D">
        <w:rPr>
          <w:rFonts w:ascii="Times New Roman" w:eastAsia="Times New Roman" w:hAnsi="Times New Roman" w:cs="Times New Roman"/>
          <w:sz w:val="24"/>
          <w:szCs w:val="24"/>
          <w:lang w:eastAsia="ru-RU"/>
        </w:rPr>
        <w:t xml:space="preserve"> Особенности строения атомов. Неметаллы – простые вещества. Зависимость свойств галогенов от их положения в Периодической системе. Окислительные и восстановительные свойства неметаллов в зависимости от их положения в ряду электроотрицательности.</w:t>
      </w:r>
    </w:p>
    <w:p w:rsidR="00A76C1D" w:rsidRPr="00A76C1D" w:rsidRDefault="00A76C1D" w:rsidP="00A76C1D">
      <w:pPr>
        <w:spacing w:before="120"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Демонстрации.</w:t>
      </w:r>
      <w:r w:rsidRPr="00A76C1D">
        <w:rPr>
          <w:rFonts w:ascii="Times New Roman" w:eastAsia="Times New Roman" w:hAnsi="Times New Roman" w:cs="Times New Roman"/>
          <w:sz w:val="24"/>
          <w:szCs w:val="24"/>
          <w:lang w:eastAsia="ru-RU"/>
        </w:rPr>
        <w:t xml:space="preserve"> Коллекция металлов. Взаимодействие металлов с неметаллами (железа, цинка и алюминия с серой, алюминия с иодом, сурьмы с хлором, горение железа в хлоре). Горение металлов. Алюминотермия.</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Коллекция неметаллов. Горение неметаллов (серы, фосфора, угля). Вытеснение менее активных галогенов из растворов их солей более активными галогенами.</w:t>
      </w:r>
    </w:p>
    <w:p w:rsidR="00A76C1D" w:rsidRPr="00A76C1D" w:rsidRDefault="00A76C1D" w:rsidP="00A76C1D">
      <w:pPr>
        <w:spacing w:after="0" w:line="240" w:lineRule="auto"/>
        <w:ind w:firstLine="720"/>
        <w:jc w:val="both"/>
        <w:rPr>
          <w:rFonts w:ascii="Times New Roman" w:eastAsia="Times New Roman" w:hAnsi="Times New Roman" w:cs="Times New Roman"/>
          <w:spacing w:val="-2"/>
          <w:sz w:val="24"/>
          <w:szCs w:val="24"/>
          <w:lang w:eastAsia="ru-RU"/>
        </w:rPr>
      </w:pPr>
      <w:r w:rsidRPr="00A76C1D">
        <w:rPr>
          <w:rFonts w:ascii="Times New Roman" w:eastAsia="Times New Roman" w:hAnsi="Times New Roman" w:cs="Times New Roman"/>
          <w:spacing w:val="-2"/>
          <w:sz w:val="24"/>
          <w:szCs w:val="24"/>
          <w:lang w:eastAsia="ru-RU"/>
        </w:rPr>
        <w:t>Модель промышленной установки для производства серной кислоты. Модель печи для обжига известняка. Коллекции продукций силикатной промышленности (стекла, фарфора, фаянса, цемента различных марок и др.)</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Лабораторные опыты.</w:t>
      </w:r>
      <w:r w:rsidRPr="00A76C1D">
        <w:rPr>
          <w:rFonts w:ascii="Times New Roman" w:eastAsia="Times New Roman" w:hAnsi="Times New Roman" w:cs="Times New Roman"/>
          <w:sz w:val="24"/>
          <w:szCs w:val="24"/>
          <w:lang w:eastAsia="ru-RU"/>
        </w:rPr>
        <w:t xml:space="preserve"> Закалка и отпуск стали. Ознакомление со структурами серого и белого чугуна. Распознавание руд железа.</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Практические работы</w:t>
      </w:r>
      <w:r w:rsidRPr="00A76C1D">
        <w:rPr>
          <w:rFonts w:ascii="Times New Roman" w:eastAsia="Times New Roman" w:hAnsi="Times New Roman" w:cs="Times New Roman"/>
          <w:sz w:val="24"/>
          <w:szCs w:val="24"/>
          <w:lang w:eastAsia="ru-RU"/>
        </w:rPr>
        <w:t>.</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Получение, собирание и распознавание газов.</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Решение экспериментальных задач.</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Профильные и профессионально значимые элементы содержания.</w:t>
      </w:r>
      <w:r w:rsidRPr="00A76C1D">
        <w:rPr>
          <w:rFonts w:ascii="Times New Roman" w:eastAsia="Times New Roman" w:hAnsi="Times New Roman" w:cs="Times New Roman"/>
          <w:sz w:val="24"/>
          <w:szCs w:val="24"/>
          <w:lang w:eastAsia="ru-RU"/>
        </w:rPr>
        <w:t xml:space="preserve"> Коррозия металлов: химическая и электрохимическая. Зависимость скорости коррозии от условий окружающей среды. Классификация коррозии металлов по различным признакам. Способы защиты металлов от коррозии.</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Производство чугуна и стали.</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Получение неметаллов фракционной перегонкой жидкого воздуха и электролизом растворов или расплавов электролитов.</w:t>
      </w:r>
    </w:p>
    <w:p w:rsidR="00A76C1D" w:rsidRPr="00A76C1D" w:rsidRDefault="00A76C1D" w:rsidP="00A76C1D">
      <w:pPr>
        <w:spacing w:after="0" w:line="240" w:lineRule="auto"/>
        <w:ind w:firstLine="72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Силикатная промышленность. Производство серной кислоты.</w:t>
      </w:r>
    </w:p>
    <w:p w:rsidR="00A76C1D" w:rsidRPr="00A76C1D" w:rsidRDefault="00A76C1D" w:rsidP="00A76C1D">
      <w:pPr>
        <w:spacing w:after="0" w:line="240" w:lineRule="auto"/>
        <w:ind w:firstLine="709"/>
        <w:jc w:val="both"/>
        <w:rPr>
          <w:rFonts w:ascii="Times New Roman" w:eastAsia="Times New Roman" w:hAnsi="Times New Roman" w:cs="Times New Roman"/>
          <w:sz w:val="24"/>
          <w:szCs w:val="24"/>
          <w:lang w:eastAsia="ru-RU"/>
        </w:rPr>
      </w:pPr>
    </w:p>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sz w:val="24"/>
          <w:szCs w:val="24"/>
          <w:lang w:eastAsia="ru-RU"/>
        </w:rPr>
        <w:br w:type="page"/>
      </w:r>
      <w:r w:rsidRPr="00A76C1D">
        <w:rPr>
          <w:rFonts w:ascii="Times New Roman" w:eastAsia="Times New Roman" w:hAnsi="Times New Roman" w:cs="Times New Roman"/>
          <w:b/>
          <w:bCs/>
          <w:caps/>
          <w:sz w:val="24"/>
          <w:szCs w:val="24"/>
          <w:lang w:eastAsia="ru-RU"/>
        </w:rPr>
        <w:t xml:space="preserve">2.2. </w:t>
      </w:r>
      <w:r w:rsidRPr="00A76C1D">
        <w:rPr>
          <w:rFonts w:ascii="Times New Roman" w:eastAsia="Times New Roman" w:hAnsi="Times New Roman" w:cs="Times New Roman"/>
          <w:b/>
          <w:bCs/>
          <w:sz w:val="24"/>
          <w:szCs w:val="24"/>
          <w:lang w:eastAsia="ru-RU"/>
        </w:rPr>
        <w:t>Тематический план и содержание учебной дисциплины «Химия»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lang w:eastAsia="ru-RU"/>
        </w:rPr>
      </w:pPr>
    </w:p>
    <w:tbl>
      <w:tblPr>
        <w:tblW w:w="1503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04"/>
        <w:gridCol w:w="9450"/>
        <w:gridCol w:w="1212"/>
        <w:gridCol w:w="1370"/>
      </w:tblGrid>
      <w:tr w:rsidR="00A76C1D" w:rsidRPr="00A76C1D" w:rsidTr="00A76C1D">
        <w:trPr>
          <w:trHeight w:val="650"/>
        </w:trPr>
        <w:tc>
          <w:tcPr>
            <w:tcW w:w="3004"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Наименование разделов и тем</w:t>
            </w:r>
          </w:p>
        </w:tc>
        <w:tc>
          <w:tcPr>
            <w:tcW w:w="9450"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Содержание учебного материала, лабораторные работы и практические занятия, самостоятельная работа обучающихся</w:t>
            </w:r>
          </w:p>
        </w:tc>
        <w:tc>
          <w:tcPr>
            <w:tcW w:w="1212"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Объем часов</w:t>
            </w:r>
          </w:p>
        </w:tc>
        <w:tc>
          <w:tcPr>
            <w:tcW w:w="1370"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Уровень освоения</w:t>
            </w:r>
          </w:p>
        </w:tc>
      </w:tr>
      <w:tr w:rsidR="00A76C1D" w:rsidRPr="00A76C1D" w:rsidTr="00A76C1D">
        <w:tc>
          <w:tcPr>
            <w:tcW w:w="3004"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iCs/>
                <w:sz w:val="24"/>
                <w:szCs w:val="24"/>
                <w:lang w:eastAsia="ru-RU"/>
              </w:rPr>
            </w:pPr>
            <w:r w:rsidRPr="00A76C1D">
              <w:rPr>
                <w:rFonts w:ascii="Times New Roman" w:eastAsia="Times New Roman" w:hAnsi="Times New Roman" w:cs="Times New Roman"/>
                <w:i/>
                <w:iCs/>
                <w:sz w:val="24"/>
                <w:szCs w:val="24"/>
                <w:lang w:eastAsia="ru-RU"/>
              </w:rPr>
              <w:t>1</w:t>
            </w:r>
          </w:p>
        </w:tc>
        <w:tc>
          <w:tcPr>
            <w:tcW w:w="9450"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iCs/>
                <w:sz w:val="24"/>
                <w:szCs w:val="24"/>
                <w:lang w:eastAsia="ru-RU"/>
              </w:rPr>
            </w:pPr>
            <w:r w:rsidRPr="00A76C1D">
              <w:rPr>
                <w:rFonts w:ascii="Times New Roman" w:eastAsia="Times New Roman" w:hAnsi="Times New Roman" w:cs="Times New Roman"/>
                <w:i/>
                <w:iCs/>
                <w:sz w:val="24"/>
                <w:szCs w:val="24"/>
                <w:lang w:eastAsia="ru-RU"/>
              </w:rPr>
              <w:t>2</w:t>
            </w:r>
          </w:p>
        </w:tc>
        <w:tc>
          <w:tcPr>
            <w:tcW w:w="1212"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iCs/>
                <w:sz w:val="24"/>
                <w:szCs w:val="24"/>
                <w:lang w:eastAsia="ru-RU"/>
              </w:rPr>
            </w:pPr>
            <w:r w:rsidRPr="00A76C1D">
              <w:rPr>
                <w:rFonts w:ascii="Times New Roman" w:eastAsia="Times New Roman" w:hAnsi="Times New Roman" w:cs="Times New Roman"/>
                <w:i/>
                <w:iCs/>
                <w:sz w:val="24"/>
                <w:szCs w:val="24"/>
                <w:lang w:eastAsia="ru-RU"/>
              </w:rPr>
              <w:t>3</w:t>
            </w:r>
          </w:p>
        </w:tc>
        <w:tc>
          <w:tcPr>
            <w:tcW w:w="1370"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iCs/>
                <w:sz w:val="24"/>
                <w:szCs w:val="24"/>
                <w:lang w:eastAsia="ru-RU"/>
              </w:rPr>
            </w:pPr>
            <w:r w:rsidRPr="00A76C1D">
              <w:rPr>
                <w:rFonts w:ascii="Times New Roman" w:eastAsia="Times New Roman" w:hAnsi="Times New Roman" w:cs="Times New Roman"/>
                <w:i/>
                <w:iCs/>
                <w:sz w:val="24"/>
                <w:szCs w:val="24"/>
                <w:lang w:eastAsia="ru-RU"/>
              </w:rPr>
              <w:t>4</w:t>
            </w:r>
          </w:p>
        </w:tc>
      </w:tr>
      <w:tr w:rsidR="00A76C1D" w:rsidRPr="00A76C1D" w:rsidTr="00A76C1D">
        <w:tc>
          <w:tcPr>
            <w:tcW w:w="3004"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lang w:eastAsia="ru-RU"/>
              </w:rPr>
            </w:pPr>
            <w:r w:rsidRPr="00A76C1D">
              <w:rPr>
                <w:rFonts w:ascii="Times New Roman" w:eastAsia="Calibri" w:hAnsi="Times New Roman" w:cs="Times New Roman"/>
                <w:bCs/>
                <w:sz w:val="24"/>
                <w:szCs w:val="24"/>
                <w:lang w:eastAsia="ru-RU"/>
              </w:rPr>
              <w:t>Введение</w:t>
            </w: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color w:val="000000"/>
                <w:sz w:val="24"/>
                <w:szCs w:val="24"/>
                <w:lang w:eastAsia="ru-RU"/>
              </w:rPr>
              <w:t>Изучение основных понятий химии.</w:t>
            </w:r>
            <w:r w:rsidRPr="00A76C1D">
              <w:rPr>
                <w:rFonts w:ascii="Times New Roman" w:eastAsia="Times New Roman" w:hAnsi="Times New Roman" w:cs="Times New Roman"/>
                <w:b/>
                <w:bCs/>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Вещество. Атом. Молекула. Химический элемент. Аллотропия. Простые и сложные вещества. Качественный и количественный состав веществ. Химические знаки и формулы. Относительные атомная и молекулярная массы. Количество вещества.</w:t>
            </w:r>
          </w:p>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color w:val="000000"/>
                <w:sz w:val="24"/>
                <w:szCs w:val="24"/>
                <w:lang w:eastAsia="ru-RU"/>
              </w:rPr>
              <w:t>Изучение основных законов химии.</w:t>
            </w:r>
            <w:r w:rsidRPr="00A76C1D">
              <w:rPr>
                <w:rFonts w:ascii="Times New Roman" w:eastAsia="Times New Roman" w:hAnsi="Times New Roman" w:cs="Times New Roman"/>
                <w:b/>
                <w:bCs/>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Стехиометрия. Закон сохранения массы веществ. Закон постоянства состава веществ молекулярной структуры. Закон Авогадро и следствия их него.</w:t>
            </w:r>
          </w:p>
        </w:tc>
        <w:tc>
          <w:tcPr>
            <w:tcW w:w="1212"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r w:rsidRPr="00A76C1D">
              <w:rPr>
                <w:rFonts w:ascii="Times New Roman" w:eastAsia="Times New Roman" w:hAnsi="Times New Roman" w:cs="Times New Roman"/>
                <w:iCs/>
                <w:sz w:val="24"/>
                <w:szCs w:val="24"/>
                <w:lang w:eastAsia="ru-RU"/>
              </w:rPr>
              <w:t>3</w:t>
            </w:r>
          </w:p>
        </w:tc>
        <w:tc>
          <w:tcPr>
            <w:tcW w:w="1370"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r w:rsidRPr="00A76C1D">
              <w:rPr>
                <w:rFonts w:ascii="Times New Roman" w:eastAsia="Times New Roman" w:hAnsi="Times New Roman" w:cs="Times New Roman"/>
                <w:iCs/>
                <w:sz w:val="24"/>
                <w:szCs w:val="24"/>
                <w:lang w:eastAsia="ru-RU"/>
              </w:rPr>
              <w:t>2</w:t>
            </w: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Cs/>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bCs/>
                <w:color w:val="000000"/>
                <w:sz w:val="24"/>
                <w:szCs w:val="24"/>
                <w:lang w:eastAsia="ru-RU"/>
              </w:rPr>
            </w:pPr>
            <w:r w:rsidRPr="00A76C1D">
              <w:rPr>
                <w:rFonts w:ascii="Times New Roman" w:eastAsia="Times New Roman" w:hAnsi="Times New Roman" w:cs="Times New Roman"/>
                <w:b/>
                <w:bCs/>
                <w:sz w:val="24"/>
                <w:szCs w:val="24"/>
                <w:lang w:eastAsia="ru-RU"/>
              </w:rPr>
              <w:t>Практические занятия</w:t>
            </w:r>
          </w:p>
        </w:tc>
        <w:tc>
          <w:tcPr>
            <w:tcW w:w="1212"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val="en-US" w:eastAsia="ru-RU"/>
              </w:rPr>
            </w:pPr>
            <w:r w:rsidRPr="00A76C1D">
              <w:rPr>
                <w:rFonts w:ascii="Times New Roman" w:eastAsia="Times New Roman" w:hAnsi="Times New Roman" w:cs="Times New Roman"/>
                <w:iCs/>
                <w:sz w:val="24"/>
                <w:szCs w:val="24"/>
                <w:lang w:val="en-US" w:eastAsia="ru-RU"/>
              </w:rPr>
              <w:t>2</w:t>
            </w:r>
          </w:p>
        </w:tc>
        <w:tc>
          <w:tcPr>
            <w:tcW w:w="1370"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Cs/>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Решение расчетных задач на нахождение относительной молекулярной массы, определение массовой доли химических элементов в сложном веществе.</w:t>
            </w:r>
          </w:p>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Расстановка коэффициентов в уравнениях химических реакций.</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p>
        </w:tc>
        <w:tc>
          <w:tcPr>
            <w:tcW w:w="1370"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Cs/>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
                <w:bCs/>
                <w:sz w:val="24"/>
                <w:szCs w:val="24"/>
                <w:lang w:eastAsia="ru-RU"/>
              </w:rPr>
              <w:t>Самостоятельная работа обучающихся</w:t>
            </w:r>
          </w:p>
        </w:tc>
        <w:tc>
          <w:tcPr>
            <w:tcW w:w="1212"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r w:rsidRPr="00A76C1D">
              <w:rPr>
                <w:rFonts w:ascii="Times New Roman" w:eastAsia="Times New Roman" w:hAnsi="Times New Roman" w:cs="Times New Roman"/>
                <w:iCs/>
                <w:sz w:val="24"/>
                <w:szCs w:val="24"/>
                <w:lang w:eastAsia="ru-RU"/>
              </w:rPr>
              <w:t>2</w:t>
            </w:r>
          </w:p>
        </w:tc>
        <w:tc>
          <w:tcPr>
            <w:tcW w:w="1370"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Cs/>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sz w:val="24"/>
                <w:szCs w:val="24"/>
                <w:lang w:eastAsia="ru-RU"/>
              </w:rPr>
              <w:t>Решение вариативных задач</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p>
        </w:tc>
        <w:tc>
          <w:tcPr>
            <w:tcW w:w="1370"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p>
        </w:tc>
      </w:tr>
      <w:tr w:rsidR="00A76C1D" w:rsidRPr="00A76C1D" w:rsidTr="00A76C1D">
        <w:tc>
          <w:tcPr>
            <w:tcW w:w="3004"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Раздел 1. Органическая химия</w:t>
            </w:r>
          </w:p>
        </w:tc>
        <w:tc>
          <w:tcPr>
            <w:tcW w:w="9450" w:type="dxa"/>
            <w:shd w:val="clear" w:color="auto" w:fill="auto"/>
          </w:tcPr>
          <w:p w:rsidR="00A76C1D" w:rsidRPr="00A76C1D" w:rsidRDefault="00A76C1D" w:rsidP="00A76C1D">
            <w:pPr>
              <w:shd w:val="clear" w:color="auto" w:fill="FFFFFF"/>
              <w:spacing w:after="0" w:line="240" w:lineRule="auto"/>
              <w:ind w:firstLine="540"/>
              <w:jc w:val="both"/>
              <w:rPr>
                <w:rFonts w:ascii="Times New Roman" w:eastAsia="Times New Roman" w:hAnsi="Times New Roman" w:cs="Times New Roman"/>
                <w:b/>
                <w:bCs/>
                <w:sz w:val="24"/>
                <w:szCs w:val="24"/>
                <w:lang w:eastAsia="ru-RU"/>
              </w:rPr>
            </w:pPr>
          </w:p>
        </w:tc>
        <w:tc>
          <w:tcPr>
            <w:tcW w:w="1212"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370" w:type="dxa"/>
            <w:vMerge w:val="restart"/>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A76C1D" w:rsidRPr="00A76C1D" w:rsidTr="00A76C1D">
        <w:tc>
          <w:tcPr>
            <w:tcW w:w="3004" w:type="dxa"/>
            <w:vMerge w:val="restart"/>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bCs/>
                <w:color w:val="000000"/>
                <w:sz w:val="24"/>
                <w:szCs w:val="24"/>
                <w:lang w:eastAsia="ru-RU"/>
              </w:rPr>
            </w:pPr>
            <w:r w:rsidRPr="00A76C1D">
              <w:rPr>
                <w:rFonts w:ascii="Times New Roman" w:eastAsia="Times New Roman" w:hAnsi="Times New Roman" w:cs="Times New Roman"/>
                <w:sz w:val="24"/>
                <w:szCs w:val="24"/>
                <w:lang w:eastAsia="ru-RU"/>
              </w:rPr>
              <w:t xml:space="preserve">Тема 1.1 </w:t>
            </w:r>
            <w:r w:rsidRPr="00A76C1D">
              <w:rPr>
                <w:rFonts w:ascii="Times New Roman" w:eastAsia="Times New Roman" w:hAnsi="Times New Roman" w:cs="Times New Roman"/>
                <w:bCs/>
                <w:color w:val="000000"/>
                <w:sz w:val="24"/>
                <w:szCs w:val="24"/>
                <w:lang w:eastAsia="ru-RU"/>
              </w:rPr>
              <w:t>Теория строения органических соединений.</w:t>
            </w:r>
          </w:p>
          <w:p w:rsidR="00A76C1D" w:rsidRPr="00A76C1D" w:rsidRDefault="00A76C1D" w:rsidP="00A76C1D">
            <w:pPr>
              <w:shd w:val="clear" w:color="auto" w:fill="FFFFFF"/>
              <w:spacing w:after="0" w:line="240" w:lineRule="auto"/>
              <w:jc w:val="both"/>
              <w:rPr>
                <w:rFonts w:ascii="Times New Roman" w:eastAsia="Times New Roman" w:hAnsi="Times New Roman" w:cs="Times New Roman"/>
                <w:bCs/>
                <w:color w:val="000000"/>
                <w:sz w:val="24"/>
                <w:szCs w:val="24"/>
                <w:lang w:eastAsia="ru-RU"/>
              </w:rPr>
            </w:pPr>
            <w:r w:rsidRPr="00A76C1D">
              <w:rPr>
                <w:rFonts w:ascii="Times New Roman" w:eastAsia="Times New Roman" w:hAnsi="Times New Roman" w:cs="Times New Roman"/>
                <w:bCs/>
                <w:color w:val="000000"/>
                <w:sz w:val="24"/>
                <w:szCs w:val="24"/>
                <w:lang w:eastAsia="ru-RU"/>
              </w:rPr>
              <w:t>Классификация органических веществ.</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bCs/>
                <w:color w:val="000000"/>
                <w:sz w:val="24"/>
                <w:szCs w:val="24"/>
                <w:lang w:eastAsia="ru-RU"/>
              </w:rPr>
            </w:pPr>
            <w:r w:rsidRPr="00A76C1D">
              <w:rPr>
                <w:rFonts w:ascii="Times New Roman" w:eastAsia="Times New Roman" w:hAnsi="Times New Roman" w:cs="Times New Roman"/>
                <w:bCs/>
                <w:sz w:val="24"/>
                <w:szCs w:val="24"/>
                <w:lang w:eastAsia="ru-RU"/>
              </w:rPr>
              <w:t>Содержание учебного материала</w:t>
            </w:r>
          </w:p>
        </w:tc>
        <w:tc>
          <w:tcPr>
            <w:tcW w:w="1212"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4</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      </w:t>
            </w: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rPr>
          <w:trHeight w:val="550"/>
        </w:trPr>
        <w:tc>
          <w:tcPr>
            <w:tcW w:w="3004" w:type="dxa"/>
            <w:vMerge/>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bCs/>
                <w:color w:val="000000"/>
                <w:sz w:val="24"/>
                <w:szCs w:val="24"/>
                <w:lang w:eastAsia="ru-RU"/>
              </w:rPr>
            </w:pPr>
            <w:r w:rsidRPr="00A76C1D">
              <w:rPr>
                <w:rFonts w:ascii="Times New Roman" w:eastAsia="Times New Roman" w:hAnsi="Times New Roman" w:cs="Times New Roman"/>
                <w:bCs/>
                <w:color w:val="000000"/>
                <w:sz w:val="24"/>
                <w:szCs w:val="24"/>
                <w:lang w:eastAsia="ru-RU"/>
              </w:rPr>
              <w:t xml:space="preserve">Изучение основных понятий органической химии. </w:t>
            </w:r>
            <w:r w:rsidRPr="00A76C1D">
              <w:rPr>
                <w:rFonts w:ascii="Times New Roman" w:eastAsia="Times New Roman" w:hAnsi="Times New Roman" w:cs="Times New Roman"/>
                <w:color w:val="000000"/>
                <w:sz w:val="24"/>
                <w:szCs w:val="24"/>
                <w:lang w:eastAsia="ru-RU"/>
              </w:rPr>
              <w:t>Валентность</w:t>
            </w:r>
            <w:r w:rsidRPr="00A76C1D">
              <w:rPr>
                <w:rFonts w:ascii="Times New Roman" w:eastAsia="Times New Roman" w:hAnsi="Times New Roman" w:cs="Times New Roman"/>
                <w:bCs/>
                <w:color w:val="000000"/>
                <w:sz w:val="24"/>
                <w:szCs w:val="24"/>
                <w:lang w:eastAsia="ru-RU"/>
              </w:rPr>
              <w:t xml:space="preserve"> </w:t>
            </w:r>
          </w:p>
          <w:p w:rsidR="00A76C1D" w:rsidRPr="00A76C1D" w:rsidRDefault="00A76C1D" w:rsidP="00A76C1D">
            <w:pPr>
              <w:shd w:val="clear" w:color="auto" w:fill="FFFFFF"/>
              <w:spacing w:after="0" w:line="240" w:lineRule="auto"/>
              <w:jc w:val="both"/>
              <w:rPr>
                <w:rFonts w:ascii="Times New Roman" w:eastAsia="Times New Roman" w:hAnsi="Times New Roman" w:cs="Times New Roman"/>
                <w:bCs/>
                <w:color w:val="000000"/>
                <w:sz w:val="24"/>
                <w:szCs w:val="24"/>
                <w:lang w:eastAsia="ru-RU"/>
              </w:rPr>
            </w:pPr>
            <w:r w:rsidRPr="00A76C1D">
              <w:rPr>
                <w:rFonts w:ascii="Times New Roman" w:eastAsia="Times New Roman" w:hAnsi="Times New Roman" w:cs="Times New Roman"/>
                <w:color w:val="000000"/>
                <w:sz w:val="24"/>
                <w:szCs w:val="24"/>
                <w:lang w:eastAsia="ru-RU"/>
              </w:rPr>
              <w:t>Сравнение органических веществ с неорганическими.</w:t>
            </w:r>
          </w:p>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color w:val="000000"/>
                <w:sz w:val="24"/>
                <w:szCs w:val="24"/>
                <w:lang w:eastAsia="ru-RU"/>
              </w:rPr>
              <w:t xml:space="preserve">Усвоение основных положений теории строения органических соединений </w:t>
            </w:r>
            <w:r w:rsidRPr="00A76C1D">
              <w:rPr>
                <w:rFonts w:ascii="Times New Roman" w:eastAsia="Times New Roman" w:hAnsi="Times New Roman" w:cs="Times New Roman"/>
                <w:bCs/>
                <w:color w:val="000000"/>
                <w:sz w:val="24"/>
                <w:szCs w:val="24"/>
                <w:lang w:val="en-US" w:eastAsia="ru-RU"/>
              </w:rPr>
              <w:t>A</w:t>
            </w:r>
            <w:r w:rsidRPr="00A76C1D">
              <w:rPr>
                <w:rFonts w:ascii="Times New Roman" w:eastAsia="Times New Roman" w:hAnsi="Times New Roman" w:cs="Times New Roman"/>
                <w:bCs/>
                <w:color w:val="000000"/>
                <w:sz w:val="24"/>
                <w:szCs w:val="24"/>
                <w:lang w:eastAsia="ru-RU"/>
              </w:rPr>
              <w:t>.</w:t>
            </w:r>
            <w:r w:rsidRPr="00A76C1D">
              <w:rPr>
                <w:rFonts w:ascii="Times New Roman" w:eastAsia="Times New Roman" w:hAnsi="Times New Roman" w:cs="Times New Roman"/>
                <w:bCs/>
                <w:color w:val="000000"/>
                <w:sz w:val="24"/>
                <w:szCs w:val="24"/>
                <w:lang w:val="en-US" w:eastAsia="ru-RU"/>
              </w:rPr>
              <w:t>M</w:t>
            </w:r>
            <w:r w:rsidRPr="00A76C1D">
              <w:rPr>
                <w:rFonts w:ascii="Times New Roman" w:eastAsia="Times New Roman" w:hAnsi="Times New Roman" w:cs="Times New Roman"/>
                <w:bCs/>
                <w:color w:val="000000"/>
                <w:sz w:val="24"/>
                <w:szCs w:val="24"/>
                <w:lang w:eastAsia="ru-RU"/>
              </w:rPr>
              <w:t>. Бутлерова.</w:t>
            </w:r>
            <w:r w:rsidRPr="00A76C1D">
              <w:rPr>
                <w:rFonts w:ascii="Times New Roman" w:eastAsia="Times New Roman" w:hAnsi="Times New Roman" w:cs="Times New Roman"/>
                <w:color w:val="000000"/>
                <w:sz w:val="24"/>
                <w:szCs w:val="24"/>
                <w:lang w:eastAsia="ru-RU"/>
              </w:rPr>
              <w:t xml:space="preserve"> Изомерия и изомеры. Химические формулы и модели молекул в органической химии.</w:t>
            </w:r>
          </w:p>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color w:val="000000"/>
                <w:sz w:val="24"/>
                <w:szCs w:val="24"/>
                <w:lang w:eastAsia="ru-RU"/>
              </w:rPr>
              <w:t>Классификация органических веществ.</w:t>
            </w:r>
            <w:r w:rsidRPr="00A76C1D">
              <w:rPr>
                <w:rFonts w:ascii="Times New Roman" w:eastAsia="Times New Roman" w:hAnsi="Times New Roman" w:cs="Times New Roman"/>
                <w:b/>
                <w:bCs/>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 xml:space="preserve">Классификация веществ по строению углеродного скелета и наличию функциональных групп. Гомологи и гомология. Начала номенклатуры </w:t>
            </w:r>
            <w:r w:rsidRPr="00A76C1D">
              <w:rPr>
                <w:rFonts w:ascii="Times New Roman" w:eastAsia="Times New Roman" w:hAnsi="Times New Roman" w:cs="Times New Roman"/>
                <w:color w:val="000000"/>
                <w:sz w:val="24"/>
                <w:szCs w:val="24"/>
                <w:lang w:val="en-US" w:eastAsia="ru-RU"/>
              </w:rPr>
              <w:t>IUPAC</w:t>
            </w:r>
            <w:r w:rsidRPr="00A76C1D">
              <w:rPr>
                <w:rFonts w:ascii="Times New Roman" w:eastAsia="Times New Roman" w:hAnsi="Times New Roman" w:cs="Times New Roman"/>
                <w:color w:val="000000"/>
                <w:sz w:val="24"/>
                <w:szCs w:val="24"/>
                <w:lang w:eastAsia="ru-RU"/>
              </w:rPr>
              <w:t>.</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1370"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2</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r>
      <w:tr w:rsidR="00A76C1D" w:rsidRPr="00A76C1D" w:rsidTr="00A76C1D">
        <w:trPr>
          <w:trHeight w:val="835"/>
        </w:trPr>
        <w:tc>
          <w:tcPr>
            <w:tcW w:w="3004" w:type="dxa"/>
            <w:vMerge/>
            <w:shd w:val="clear" w:color="auto" w:fill="auto"/>
          </w:tcPr>
          <w:p w:rsidR="00A76C1D" w:rsidRPr="00A76C1D" w:rsidRDefault="00A76C1D" w:rsidP="00A76C1D">
            <w:pPr>
              <w:shd w:val="clear" w:color="auto" w:fill="FFFFFF"/>
              <w:spacing w:after="0" w:line="240" w:lineRule="auto"/>
              <w:ind w:firstLine="540"/>
              <w:jc w:val="both"/>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tabs>
                <w:tab w:val="right" w:pos="9234"/>
              </w:tabs>
              <w:spacing w:after="0" w:line="240" w:lineRule="auto"/>
              <w:jc w:val="both"/>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Лабораторные опыты</w:t>
            </w:r>
          </w:p>
          <w:p w:rsidR="00A76C1D" w:rsidRPr="00A76C1D" w:rsidRDefault="00A76C1D" w:rsidP="00A76C1D">
            <w:pPr>
              <w:shd w:val="clear" w:color="auto" w:fill="FFFFFF"/>
              <w:spacing w:after="0" w:line="240" w:lineRule="auto"/>
              <w:jc w:val="both"/>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color w:val="000000"/>
                <w:sz w:val="24"/>
                <w:szCs w:val="24"/>
                <w:lang w:eastAsia="ru-RU"/>
              </w:rPr>
              <w:t>Качественное обнаружение углерода, водорода и хлора в молекулах органических соединений.</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1370" w:type="dxa"/>
            <w:vMerge w:val="restart"/>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shd w:val="clear" w:color="auto" w:fill="auto"/>
          </w:tcPr>
          <w:p w:rsidR="00A76C1D" w:rsidRPr="00A76C1D" w:rsidRDefault="00A76C1D" w:rsidP="00A76C1D">
            <w:pPr>
              <w:shd w:val="clear" w:color="auto" w:fill="FFFFFF"/>
              <w:spacing w:after="0" w:line="240" w:lineRule="auto"/>
              <w:ind w:firstLine="540"/>
              <w:jc w:val="both"/>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tabs>
                <w:tab w:val="right" w:pos="9234"/>
              </w:tabs>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bCs/>
                <w:sz w:val="24"/>
                <w:szCs w:val="24"/>
                <w:lang w:eastAsia="ru-RU"/>
              </w:rPr>
              <w:t>Практические занятия</w:t>
            </w:r>
            <w:r w:rsidRPr="00A76C1D">
              <w:rPr>
                <w:rFonts w:ascii="Times New Roman" w:eastAsia="Times New Roman" w:hAnsi="Times New Roman" w:cs="Times New Roman"/>
                <w:b/>
                <w:bCs/>
                <w:sz w:val="24"/>
                <w:szCs w:val="24"/>
                <w:lang w:eastAsia="ru-RU"/>
              </w:rPr>
              <w:tab/>
            </w:r>
          </w:p>
        </w:tc>
        <w:tc>
          <w:tcPr>
            <w:tcW w:w="1212"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2</w:t>
            </w: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val="en-US" w:eastAsia="ru-RU"/>
              </w:rPr>
            </w:pPr>
          </w:p>
        </w:tc>
      </w:tr>
      <w:tr w:rsidR="00A76C1D" w:rsidRPr="00A76C1D" w:rsidTr="00A76C1D">
        <w:tc>
          <w:tcPr>
            <w:tcW w:w="3004" w:type="dxa"/>
            <w:vMerge/>
            <w:shd w:val="clear" w:color="auto" w:fill="auto"/>
          </w:tcPr>
          <w:p w:rsidR="00A76C1D" w:rsidRPr="00A76C1D" w:rsidRDefault="00A76C1D" w:rsidP="00A76C1D">
            <w:pPr>
              <w:shd w:val="clear" w:color="auto" w:fill="FFFFFF"/>
              <w:spacing w:after="0" w:line="240" w:lineRule="auto"/>
              <w:ind w:firstLine="540"/>
              <w:jc w:val="both"/>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Cs/>
                <w:sz w:val="24"/>
                <w:szCs w:val="24"/>
                <w:lang w:eastAsia="ru-RU"/>
              </w:rPr>
              <w:t xml:space="preserve">Составление структурных формул изомеров и гомологов органических веществ с последующим называнием их по </w:t>
            </w:r>
            <w:r w:rsidRPr="00A76C1D">
              <w:rPr>
                <w:rFonts w:ascii="Times New Roman" w:eastAsia="Times New Roman" w:hAnsi="Times New Roman" w:cs="Times New Roman"/>
                <w:color w:val="000000"/>
                <w:sz w:val="24"/>
                <w:szCs w:val="24"/>
                <w:lang w:eastAsia="ru-RU"/>
              </w:rPr>
              <w:t>международной номенклатуре</w:t>
            </w:r>
            <w:r w:rsidRPr="00A76C1D">
              <w:rPr>
                <w:rFonts w:ascii="Times New Roman" w:eastAsia="Times New Roman" w:hAnsi="Times New Roman" w:cs="Times New Roman"/>
                <w:bCs/>
                <w:sz w:val="24"/>
                <w:szCs w:val="24"/>
                <w:lang w:eastAsia="ru-RU"/>
              </w:rPr>
              <w:t>.</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shd w:val="clear" w:color="auto" w:fill="auto"/>
          </w:tcPr>
          <w:p w:rsidR="00A76C1D" w:rsidRPr="00A76C1D" w:rsidRDefault="00A76C1D" w:rsidP="00A76C1D">
            <w:pPr>
              <w:shd w:val="clear" w:color="auto" w:fill="FFFFFF"/>
              <w:spacing w:after="0" w:line="240" w:lineRule="auto"/>
              <w:ind w:firstLine="540"/>
              <w:jc w:val="both"/>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tabs>
                <w:tab w:val="left" w:pos="7328"/>
              </w:tabs>
              <w:spacing w:after="0" w:line="240" w:lineRule="auto"/>
              <w:rPr>
                <w:rFonts w:ascii="Times New Roman" w:eastAsia="Times New Roman" w:hAnsi="Times New Roman" w:cs="Times New Roman"/>
                <w:b/>
                <w:bCs/>
                <w:sz w:val="24"/>
                <w:szCs w:val="24"/>
                <w:lang w:val="en-US" w:eastAsia="ru-RU"/>
              </w:rPr>
            </w:pPr>
            <w:r w:rsidRPr="00A76C1D">
              <w:rPr>
                <w:rFonts w:ascii="Times New Roman" w:eastAsia="Times New Roman" w:hAnsi="Times New Roman" w:cs="Times New Roman"/>
                <w:b/>
                <w:bCs/>
                <w:sz w:val="24"/>
                <w:szCs w:val="24"/>
                <w:lang w:eastAsia="ru-RU"/>
              </w:rPr>
              <w:t>Самостоятельная работа обучающихся</w:t>
            </w:r>
          </w:p>
        </w:tc>
        <w:tc>
          <w:tcPr>
            <w:tcW w:w="1212"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3</w:t>
            </w: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shd w:val="clear" w:color="auto" w:fill="auto"/>
          </w:tcPr>
          <w:p w:rsidR="00A76C1D" w:rsidRPr="00A76C1D" w:rsidRDefault="00A76C1D" w:rsidP="00A76C1D">
            <w:pPr>
              <w:shd w:val="clear" w:color="auto" w:fill="FFFFFF"/>
              <w:spacing w:after="0" w:line="240" w:lineRule="auto"/>
              <w:ind w:firstLine="540"/>
              <w:jc w:val="both"/>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Изготовление моделей молекул </w:t>
            </w:r>
            <w:r w:rsidRPr="00A76C1D">
              <w:rPr>
                <w:rFonts w:ascii="Times New Roman" w:eastAsia="Times New Roman" w:hAnsi="Times New Roman" w:cs="Times New Roman"/>
                <w:bCs/>
                <w:color w:val="000000"/>
                <w:sz w:val="24"/>
                <w:szCs w:val="24"/>
                <w:lang w:eastAsia="ru-RU"/>
              </w:rPr>
              <w:t>органических соединений.</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Подготовка докладов и рефератов по темам: </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«Краткие сведения по истории возникновения и развития органической химии»</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 xml:space="preserve">«Жизнь и деятельность </w:t>
            </w:r>
            <w:r w:rsidRPr="00A76C1D">
              <w:rPr>
                <w:rFonts w:ascii="Times New Roman" w:eastAsia="Times New Roman" w:hAnsi="Times New Roman" w:cs="Times New Roman"/>
                <w:color w:val="000000"/>
                <w:sz w:val="24"/>
                <w:szCs w:val="24"/>
                <w:lang w:val="en-US" w:eastAsia="ru-RU"/>
              </w:rPr>
              <w:t>A</w:t>
            </w:r>
            <w:r w:rsidRPr="00A76C1D">
              <w:rPr>
                <w:rFonts w:ascii="Times New Roman" w:eastAsia="Times New Roman" w:hAnsi="Times New Roman" w:cs="Times New Roman"/>
                <w:color w:val="000000"/>
                <w:sz w:val="24"/>
                <w:szCs w:val="24"/>
                <w:lang w:eastAsia="ru-RU"/>
              </w:rPr>
              <w:t>.</w:t>
            </w:r>
            <w:r w:rsidRPr="00A76C1D">
              <w:rPr>
                <w:rFonts w:ascii="Times New Roman" w:eastAsia="Times New Roman" w:hAnsi="Times New Roman" w:cs="Times New Roman"/>
                <w:color w:val="000000"/>
                <w:sz w:val="24"/>
                <w:szCs w:val="24"/>
                <w:lang w:val="en-US" w:eastAsia="ru-RU"/>
              </w:rPr>
              <w:t>M</w:t>
            </w:r>
            <w:r w:rsidRPr="00A76C1D">
              <w:rPr>
                <w:rFonts w:ascii="Times New Roman" w:eastAsia="Times New Roman" w:hAnsi="Times New Roman" w:cs="Times New Roman"/>
                <w:color w:val="000000"/>
                <w:sz w:val="24"/>
                <w:szCs w:val="24"/>
                <w:lang w:eastAsia="ru-RU"/>
              </w:rPr>
              <w:t>. Бутлерова»</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Подготовка презентаций на темы: «Роль отечественных ученых в становлении и развитии мировой органической химии»</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«Современные представления о теории химического строения».</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A76C1D">
              <w:rPr>
                <w:rFonts w:ascii="Times New Roman" w:eastAsia="Times New Roman" w:hAnsi="Times New Roman" w:cs="Times New Roman"/>
                <w:sz w:val="24"/>
                <w:szCs w:val="24"/>
                <w:lang w:eastAsia="ru-RU"/>
              </w:rPr>
              <w:t xml:space="preserve">Тема 1.2. </w:t>
            </w:r>
            <w:r w:rsidRPr="00A76C1D">
              <w:rPr>
                <w:rFonts w:ascii="Times New Roman" w:eastAsia="Times New Roman" w:hAnsi="Times New Roman" w:cs="Times New Roman"/>
                <w:bCs/>
                <w:color w:val="000000"/>
                <w:sz w:val="24"/>
                <w:szCs w:val="24"/>
                <w:lang w:eastAsia="ru-RU"/>
              </w:rPr>
              <w:t xml:space="preserve">Углеводороды и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color w:val="000000"/>
                <w:sz w:val="24"/>
                <w:szCs w:val="24"/>
                <w:lang w:eastAsia="ru-RU"/>
              </w:rPr>
              <w:t>их природные источники</w:t>
            </w: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Содержание учебного материала</w:t>
            </w:r>
          </w:p>
        </w:tc>
        <w:tc>
          <w:tcPr>
            <w:tcW w:w="1212"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7</w:t>
            </w: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Изучение класса Алканы: гомологический ряд, изомерия, номенклатура. Химические свойства алканов (метана, этана): горение, замещение, разложение, дегидрирование. Применение алканов на основе свойств.</w:t>
            </w:r>
          </w:p>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Изучение класса «Алкены»: гомологический ряд, изомерия, номенклатура.  Химические свойства этилена: горение, качественные реакции (обесцвечивание бромной воды и раствора перманганата калия), гидратация, полимеризация. Применение этилена на основе свойств. Получение этилена (дегидрированием этана, деполимеризацией полиэтилена).</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tcBorders>
              <w:bottom w:val="single" w:sz="4" w:space="0" w:color="auto"/>
            </w:tcBorders>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2</w:t>
            </w: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Понятие о диенах как углеводородах с двумя двойными связями. Сопряженные диены. Химические свойства бутадиена-1,3 и изопрена: обесцвечивание бромной воды и полимеризация в каучуки. Натуральный и синтетические каучуки. Резина.</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w:t>
            </w: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Изучение класса «</w:t>
            </w:r>
            <w:r w:rsidRPr="00A76C1D">
              <w:rPr>
                <w:rFonts w:ascii="Times New Roman" w:eastAsia="Times New Roman" w:hAnsi="Times New Roman" w:cs="Times New Roman"/>
                <w:bCs/>
                <w:color w:val="000000"/>
                <w:sz w:val="24"/>
                <w:szCs w:val="24"/>
                <w:lang w:eastAsia="ru-RU"/>
              </w:rPr>
              <w:t xml:space="preserve">Алкины»: </w:t>
            </w:r>
            <w:r w:rsidRPr="00A76C1D">
              <w:rPr>
                <w:rFonts w:ascii="Times New Roman" w:eastAsia="Times New Roman" w:hAnsi="Times New Roman" w:cs="Times New Roman"/>
                <w:color w:val="000000"/>
                <w:sz w:val="24"/>
                <w:szCs w:val="24"/>
                <w:lang w:eastAsia="ru-RU"/>
              </w:rPr>
              <w:t>гомологический ряд, изомерия, номенклатура</w:t>
            </w:r>
            <w:r w:rsidRPr="00A76C1D">
              <w:rPr>
                <w:rFonts w:ascii="Times New Roman" w:eastAsia="Times New Roman" w:hAnsi="Times New Roman" w:cs="Times New Roman"/>
                <w:bCs/>
                <w:color w:val="000000"/>
                <w:sz w:val="24"/>
                <w:szCs w:val="24"/>
                <w:lang w:eastAsia="ru-RU"/>
              </w:rPr>
              <w:t>. Х</w:t>
            </w:r>
            <w:r w:rsidRPr="00A76C1D">
              <w:rPr>
                <w:rFonts w:ascii="Times New Roman" w:eastAsia="Times New Roman" w:hAnsi="Times New Roman" w:cs="Times New Roman"/>
                <w:color w:val="000000"/>
                <w:sz w:val="24"/>
                <w:szCs w:val="24"/>
                <w:lang w:eastAsia="ru-RU"/>
              </w:rPr>
              <w:t>имические  свойства ацетилена: горение, обесцвечивание бромной воды, присоединение хлороводорода и гидратация ацетилена, получение и применение ацетилена на основе его свойств. Межклассовая изомерия с алкадиенами.</w:t>
            </w:r>
          </w:p>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Изучение бензола – представителя класса «</w:t>
            </w:r>
            <w:r w:rsidRPr="00A76C1D">
              <w:rPr>
                <w:rFonts w:ascii="Times New Roman" w:eastAsia="Times New Roman" w:hAnsi="Times New Roman" w:cs="Times New Roman"/>
                <w:bCs/>
                <w:color w:val="000000"/>
                <w:sz w:val="24"/>
                <w:szCs w:val="24"/>
                <w:lang w:eastAsia="ru-RU"/>
              </w:rPr>
              <w:t>Арены». Х</w:t>
            </w:r>
            <w:r w:rsidRPr="00A76C1D">
              <w:rPr>
                <w:rFonts w:ascii="Times New Roman" w:eastAsia="Times New Roman" w:hAnsi="Times New Roman" w:cs="Times New Roman"/>
                <w:color w:val="000000"/>
                <w:sz w:val="24"/>
                <w:szCs w:val="24"/>
                <w:lang w:eastAsia="ru-RU"/>
              </w:rPr>
              <w:t>имические  свойства бензола: горение, реакции замещения (галогенирование, нитрование). Применение бензола на основе свойств.</w:t>
            </w:r>
          </w:p>
          <w:p w:rsidR="00A76C1D" w:rsidRPr="00A76C1D" w:rsidRDefault="00A76C1D" w:rsidP="00A76C1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Cs/>
                <w:color w:val="000000"/>
                <w:sz w:val="24"/>
                <w:szCs w:val="24"/>
                <w:lang w:eastAsia="ru-RU"/>
              </w:rPr>
              <w:t>Природные источники углеводородов.</w:t>
            </w:r>
            <w:r w:rsidRPr="00A76C1D">
              <w:rPr>
                <w:rFonts w:ascii="Times New Roman" w:eastAsia="Times New Roman" w:hAnsi="Times New Roman" w:cs="Times New Roman"/>
                <w:b/>
                <w:bCs/>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Природный газ: состав, применение в качестве топлива. Нефть. Состав и переработка нефти. Нефтепродукты.</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2</w:t>
            </w:r>
          </w:p>
        </w:tc>
      </w:tr>
      <w:tr w:rsidR="00A76C1D" w:rsidRPr="00A76C1D" w:rsidTr="00A76C1D">
        <w:trPr>
          <w:trHeight w:val="835"/>
        </w:trPr>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
                <w:bCs/>
                <w:sz w:val="24"/>
                <w:szCs w:val="24"/>
                <w:lang w:eastAsia="ru-RU"/>
              </w:rPr>
              <w:t>Лабораторные опыты</w:t>
            </w:r>
          </w:p>
          <w:p w:rsidR="00A76C1D" w:rsidRPr="00A76C1D" w:rsidRDefault="00A76C1D" w:rsidP="00A76C1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Ознакомление с коллекцией образцов нефти и продуктов ее переработки.</w:t>
            </w:r>
          </w:p>
          <w:p w:rsidR="00A76C1D" w:rsidRPr="00A76C1D" w:rsidRDefault="00A76C1D" w:rsidP="00A76C1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Ознакомление с коллекцией каучуков и образцами изделий из резины.</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r>
      <w:tr w:rsidR="00A76C1D" w:rsidRPr="00A76C1D" w:rsidTr="00A76C1D">
        <w:trPr>
          <w:trHeight w:val="265"/>
        </w:trPr>
        <w:tc>
          <w:tcPr>
            <w:tcW w:w="3004"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
                <w:bCs/>
                <w:sz w:val="24"/>
                <w:szCs w:val="24"/>
                <w:lang w:eastAsia="ru-RU"/>
              </w:rPr>
              <w:t>Практические занятия</w:t>
            </w:r>
          </w:p>
        </w:tc>
        <w:tc>
          <w:tcPr>
            <w:tcW w:w="1212"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4</w:t>
            </w:r>
          </w:p>
        </w:tc>
        <w:tc>
          <w:tcPr>
            <w:tcW w:w="1370" w:type="dxa"/>
            <w:vMerge w:val="restart"/>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Cs/>
                <w:sz w:val="24"/>
                <w:szCs w:val="24"/>
                <w:lang w:eastAsia="ru-RU"/>
              </w:rPr>
              <w:t>Практическая работа «</w:t>
            </w:r>
            <w:r w:rsidRPr="00A76C1D">
              <w:rPr>
                <w:rFonts w:ascii="Times New Roman" w:eastAsia="Times New Roman" w:hAnsi="Times New Roman" w:cs="Times New Roman"/>
                <w:color w:val="000000"/>
                <w:sz w:val="24"/>
                <w:szCs w:val="24"/>
                <w:lang w:eastAsia="ru-RU"/>
              </w:rPr>
              <w:t>Получение этилена и этина. Изучение их свойств</w:t>
            </w:r>
            <w:r w:rsidRPr="00A76C1D">
              <w:rPr>
                <w:rFonts w:ascii="Times New Roman" w:eastAsia="Times New Roman" w:hAnsi="Times New Roman" w:cs="Times New Roman"/>
                <w:bCs/>
                <w:sz w:val="24"/>
                <w:szCs w:val="24"/>
                <w:lang w:eastAsia="ru-RU"/>
              </w:rPr>
              <w:t>».</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Решение расчётных задач на нахождение молекулярной формулы вещества по его плотности и массовой доле элемента.</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Решение расчётных задач по уравнениям химических реакций.</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 xml:space="preserve">Составление генетических цепочек. </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color w:val="000000"/>
                <w:sz w:val="24"/>
                <w:szCs w:val="24"/>
                <w:lang w:eastAsia="ru-RU"/>
              </w:rPr>
              <w:t xml:space="preserve">Контрольная работа </w:t>
            </w:r>
            <w:r w:rsidRPr="00A76C1D">
              <w:rPr>
                <w:rFonts w:ascii="Times New Roman" w:eastAsia="Times New Roman" w:hAnsi="Times New Roman" w:cs="Times New Roman"/>
                <w:bCs/>
                <w:sz w:val="24"/>
                <w:szCs w:val="24"/>
                <w:lang w:eastAsia="ru-RU"/>
              </w:rPr>
              <w:t>по темам 1.1 и 1.2</w:t>
            </w:r>
          </w:p>
        </w:tc>
        <w:tc>
          <w:tcPr>
            <w:tcW w:w="1212"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w:t>
            </w: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
                <w:bCs/>
                <w:sz w:val="24"/>
                <w:szCs w:val="24"/>
                <w:lang w:eastAsia="ru-RU"/>
              </w:rPr>
              <w:t>Самостоятельная работа обучающихся</w:t>
            </w:r>
          </w:p>
        </w:tc>
        <w:tc>
          <w:tcPr>
            <w:tcW w:w="1212"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6</w:t>
            </w: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Работа с учебной, справочной литературой и интернет- ресурсами.</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Подготовка рефератов на темы:</w:t>
            </w:r>
            <w:r w:rsidRPr="00A76C1D">
              <w:rPr>
                <w:rFonts w:ascii="Times New Roman" w:eastAsia="Times New Roman" w:hAnsi="Times New Roman" w:cs="Times New Roman"/>
                <w:color w:val="000000"/>
                <w:sz w:val="24"/>
                <w:szCs w:val="24"/>
                <w:lang w:eastAsia="ru-RU"/>
              </w:rPr>
              <w:t xml:space="preserve"> «Ароматические углеводороды как сырье для производства пестицидов», «Натуральный каучук»</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Создание презентаций: «</w:t>
            </w:r>
            <w:r w:rsidRPr="00A76C1D">
              <w:rPr>
                <w:rFonts w:ascii="Times New Roman" w:eastAsia="Times New Roman" w:hAnsi="Times New Roman" w:cs="Times New Roman"/>
                <w:color w:val="000000"/>
                <w:sz w:val="24"/>
                <w:szCs w:val="24"/>
                <w:lang w:eastAsia="ru-RU"/>
              </w:rPr>
              <w:t xml:space="preserve"> Химия углеводородного сырья и моя будущая профессия», «Нефть Татарстана»</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Решение вариативных задач</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val="restart"/>
            <w:shd w:val="clear" w:color="auto" w:fill="auto"/>
          </w:tcPr>
          <w:p w:rsidR="00A76C1D" w:rsidRPr="00A76C1D" w:rsidRDefault="00A76C1D" w:rsidP="00A76C1D">
            <w:pPr>
              <w:shd w:val="clear" w:color="auto" w:fill="FFFFFF"/>
              <w:spacing w:after="0" w:line="240" w:lineRule="auto"/>
              <w:outlineLvl w:val="0"/>
              <w:rPr>
                <w:rFonts w:ascii="Times New Roman" w:eastAsia="Times New Roman" w:hAnsi="Times New Roman" w:cs="Times New Roman"/>
                <w:bCs/>
                <w:color w:val="000000"/>
                <w:sz w:val="24"/>
                <w:szCs w:val="24"/>
                <w:lang w:eastAsia="ru-RU"/>
              </w:rPr>
            </w:pPr>
            <w:r w:rsidRPr="00A76C1D">
              <w:rPr>
                <w:rFonts w:ascii="Times New Roman" w:eastAsia="Times New Roman" w:hAnsi="Times New Roman" w:cs="Times New Roman"/>
                <w:sz w:val="24"/>
                <w:szCs w:val="24"/>
                <w:lang w:eastAsia="ru-RU"/>
              </w:rPr>
              <w:t>Тема 1.</w:t>
            </w:r>
            <w:r w:rsidRPr="00A76C1D">
              <w:rPr>
                <w:rFonts w:ascii="Times New Roman" w:eastAsia="Times New Roman" w:hAnsi="Times New Roman" w:cs="Times New Roman"/>
                <w:sz w:val="24"/>
                <w:szCs w:val="24"/>
                <w:lang w:val="en-US" w:eastAsia="ru-RU"/>
              </w:rPr>
              <w:t xml:space="preserve">3 </w:t>
            </w:r>
            <w:r w:rsidRPr="00A76C1D">
              <w:rPr>
                <w:rFonts w:ascii="Times New Roman" w:eastAsia="Times New Roman" w:hAnsi="Times New Roman" w:cs="Times New Roman"/>
                <w:bCs/>
                <w:color w:val="000000"/>
                <w:sz w:val="24"/>
                <w:szCs w:val="24"/>
                <w:lang w:eastAsia="ru-RU"/>
              </w:rPr>
              <w:t>Кислородсодержащие органические соединения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Содержание учебного материала</w:t>
            </w:r>
          </w:p>
        </w:tc>
        <w:tc>
          <w:tcPr>
            <w:tcW w:w="1212"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8</w:t>
            </w: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color w:val="000000"/>
                <w:sz w:val="24"/>
                <w:szCs w:val="24"/>
                <w:lang w:eastAsia="ru-RU"/>
              </w:rPr>
              <w:t xml:space="preserve">Изучение класса «Спирты»: </w:t>
            </w:r>
            <w:r w:rsidRPr="00A76C1D">
              <w:rPr>
                <w:rFonts w:ascii="Times New Roman" w:eastAsia="Times New Roman" w:hAnsi="Times New Roman" w:cs="Times New Roman"/>
                <w:color w:val="000000"/>
                <w:sz w:val="24"/>
                <w:szCs w:val="24"/>
                <w:lang w:eastAsia="ru-RU"/>
              </w:rPr>
              <w:t>функциональная группа, классификация, изомерия, номенклатура</w:t>
            </w:r>
            <w:r w:rsidRPr="00A76C1D">
              <w:rPr>
                <w:rFonts w:ascii="Times New Roman" w:eastAsia="Times New Roman" w:hAnsi="Times New Roman" w:cs="Times New Roman"/>
                <w:bCs/>
                <w:color w:val="000000"/>
                <w:sz w:val="24"/>
                <w:szCs w:val="24"/>
                <w:lang w:eastAsia="ru-RU"/>
              </w:rPr>
              <w:t>.</w:t>
            </w:r>
            <w:r w:rsidRPr="00A76C1D">
              <w:rPr>
                <w:rFonts w:ascii="Times New Roman" w:eastAsia="Times New Roman" w:hAnsi="Times New Roman" w:cs="Times New Roman"/>
                <w:b/>
                <w:bCs/>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Понятие о предельных одноатомных спиртах. Получение этанола брожением глюкозы и гидратацией этилена. Химические свойства этанола: взаимодействие с натрием, образование простых и сложных эфиров, окисление в альдегид. Применение этанола на основе свойств. Алкоголизм, его последствия и предупреждение. Глицерин как представитель многоатомных спиртов. Качественная реакция на многоатомные спирты. Применение глицерина.</w:t>
            </w:r>
          </w:p>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Изучение </w:t>
            </w:r>
            <w:r w:rsidRPr="00A76C1D">
              <w:rPr>
                <w:rFonts w:ascii="Times New Roman" w:eastAsia="Times New Roman" w:hAnsi="Times New Roman" w:cs="Times New Roman"/>
                <w:color w:val="000000"/>
                <w:sz w:val="24"/>
                <w:szCs w:val="24"/>
                <w:lang w:eastAsia="ru-RU"/>
              </w:rPr>
              <w:t xml:space="preserve">фенола - </w:t>
            </w:r>
            <w:r w:rsidRPr="00A76C1D">
              <w:rPr>
                <w:rFonts w:ascii="Times New Roman" w:eastAsia="Times New Roman" w:hAnsi="Times New Roman" w:cs="Times New Roman"/>
                <w:bCs/>
                <w:color w:val="000000"/>
                <w:sz w:val="24"/>
                <w:szCs w:val="24"/>
                <w:lang w:eastAsia="ru-RU"/>
              </w:rPr>
              <w:t>представителя класса «Фенолы».</w:t>
            </w:r>
            <w:r w:rsidRPr="00A76C1D">
              <w:rPr>
                <w:rFonts w:ascii="Times New Roman" w:eastAsia="Times New Roman" w:hAnsi="Times New Roman" w:cs="Times New Roman"/>
                <w:sz w:val="24"/>
                <w:szCs w:val="24"/>
                <w:lang w:eastAsia="ru-RU"/>
              </w:rPr>
              <w:t xml:space="preserve"> </w:t>
            </w:r>
            <w:r w:rsidRPr="00A76C1D">
              <w:rPr>
                <w:rFonts w:ascii="Times New Roman" w:eastAsia="Times New Roman" w:hAnsi="Times New Roman" w:cs="Times New Roman"/>
                <w:b/>
                <w:bCs/>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Физические и химические свойства фенола. Взаимное влияние атомов в молекуле фенола: взаимодействие с гидроксидом натрия и азотной кислотой. Применение фенола на основе свойств.</w:t>
            </w:r>
          </w:p>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color w:val="000000"/>
                <w:sz w:val="24"/>
                <w:szCs w:val="24"/>
                <w:lang w:eastAsia="ru-RU"/>
              </w:rPr>
              <w:t>Изучение</w:t>
            </w:r>
            <w:r w:rsidRPr="00A76C1D">
              <w:rPr>
                <w:rFonts w:ascii="Times New Roman" w:eastAsia="Times New Roman" w:hAnsi="Times New Roman" w:cs="Times New Roman"/>
                <w:color w:val="000000"/>
                <w:sz w:val="24"/>
                <w:szCs w:val="24"/>
                <w:lang w:eastAsia="ru-RU"/>
              </w:rPr>
              <w:t xml:space="preserve"> </w:t>
            </w:r>
            <w:r w:rsidRPr="00A76C1D">
              <w:rPr>
                <w:rFonts w:ascii="Times New Roman" w:eastAsia="Times New Roman" w:hAnsi="Times New Roman" w:cs="Times New Roman"/>
                <w:bCs/>
                <w:color w:val="000000"/>
                <w:sz w:val="24"/>
                <w:szCs w:val="24"/>
                <w:lang w:eastAsia="ru-RU"/>
              </w:rPr>
              <w:t xml:space="preserve">класса «Альдегиды»: </w:t>
            </w:r>
            <w:r w:rsidRPr="00A76C1D">
              <w:rPr>
                <w:rFonts w:ascii="Times New Roman" w:eastAsia="Times New Roman" w:hAnsi="Times New Roman" w:cs="Times New Roman"/>
                <w:color w:val="000000"/>
                <w:sz w:val="24"/>
                <w:szCs w:val="24"/>
                <w:lang w:eastAsia="ru-RU"/>
              </w:rPr>
              <w:t>функциональная группа, классификация, изомерия, номенклатура</w:t>
            </w:r>
            <w:r w:rsidRPr="00A76C1D">
              <w:rPr>
                <w:rFonts w:ascii="Times New Roman" w:eastAsia="Times New Roman" w:hAnsi="Times New Roman" w:cs="Times New Roman"/>
                <w:bCs/>
                <w:color w:val="000000"/>
                <w:sz w:val="24"/>
                <w:szCs w:val="24"/>
                <w:lang w:eastAsia="ru-RU"/>
              </w:rPr>
              <w:t xml:space="preserve">. Химические </w:t>
            </w:r>
            <w:r w:rsidRPr="00A76C1D">
              <w:rPr>
                <w:rFonts w:ascii="Times New Roman" w:eastAsia="Times New Roman" w:hAnsi="Times New Roman" w:cs="Times New Roman"/>
                <w:color w:val="000000"/>
                <w:sz w:val="24"/>
                <w:szCs w:val="24"/>
                <w:lang w:eastAsia="ru-RU"/>
              </w:rPr>
              <w:t>свойства формальдегида: окисление в соответствующую кислоту, восстановление в соответствующий спирт. Получение альдегидов окислением соответствующих спиртов. Применение формальдегида на основе его свойств.</w:t>
            </w:r>
          </w:p>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color w:val="000000"/>
                <w:sz w:val="24"/>
                <w:szCs w:val="24"/>
                <w:lang w:eastAsia="ru-RU"/>
              </w:rPr>
              <w:t>Изучение</w:t>
            </w:r>
            <w:r w:rsidRPr="00A76C1D">
              <w:rPr>
                <w:rFonts w:ascii="Times New Roman" w:eastAsia="Times New Roman" w:hAnsi="Times New Roman" w:cs="Times New Roman"/>
                <w:color w:val="000000"/>
                <w:sz w:val="24"/>
                <w:szCs w:val="24"/>
                <w:lang w:eastAsia="ru-RU"/>
              </w:rPr>
              <w:t xml:space="preserve"> </w:t>
            </w:r>
            <w:r w:rsidRPr="00A76C1D">
              <w:rPr>
                <w:rFonts w:ascii="Times New Roman" w:eastAsia="Times New Roman" w:hAnsi="Times New Roman" w:cs="Times New Roman"/>
                <w:bCs/>
                <w:color w:val="000000"/>
                <w:sz w:val="24"/>
                <w:szCs w:val="24"/>
                <w:lang w:eastAsia="ru-RU"/>
              </w:rPr>
              <w:t xml:space="preserve">класса «Карбоновые кислоты»: </w:t>
            </w:r>
            <w:r w:rsidRPr="00A76C1D">
              <w:rPr>
                <w:rFonts w:ascii="Times New Roman" w:eastAsia="Times New Roman" w:hAnsi="Times New Roman" w:cs="Times New Roman"/>
                <w:color w:val="000000"/>
                <w:sz w:val="24"/>
                <w:szCs w:val="24"/>
                <w:lang w:eastAsia="ru-RU"/>
              </w:rPr>
              <w:t>функциональная группа, классификация, изомерия, номенклатура</w:t>
            </w:r>
            <w:r w:rsidRPr="00A76C1D">
              <w:rPr>
                <w:rFonts w:ascii="Times New Roman" w:eastAsia="Times New Roman" w:hAnsi="Times New Roman" w:cs="Times New Roman"/>
                <w:bCs/>
                <w:color w:val="000000"/>
                <w:sz w:val="24"/>
                <w:szCs w:val="24"/>
                <w:lang w:eastAsia="ru-RU"/>
              </w:rPr>
              <w:t>.</w:t>
            </w:r>
            <w:r w:rsidRPr="00A76C1D">
              <w:rPr>
                <w:rFonts w:ascii="Times New Roman" w:eastAsia="Times New Roman" w:hAnsi="Times New Roman" w:cs="Times New Roman"/>
                <w:color w:val="000000"/>
                <w:sz w:val="24"/>
                <w:szCs w:val="24"/>
                <w:lang w:eastAsia="ru-RU"/>
              </w:rPr>
              <w:t xml:space="preserve">  Гомологический ряд предельных одноосновных карбоновых кислот. Получение карбоновых кислот окислением альдегидов. Химические свойства уксусной кислоты: общие свойства с минеральными кислотами и реакция этерификации. Применение уксусной кислоты на основе свойств. Высшие жирные кислоты на примере пальмитиновой и стеариновой.</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2</w:t>
            </w: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Cs/>
                <w:color w:val="000000"/>
                <w:sz w:val="24"/>
                <w:szCs w:val="24"/>
                <w:lang w:eastAsia="ru-RU"/>
              </w:rPr>
              <w:t>Сложные эфиры.</w:t>
            </w:r>
            <w:r w:rsidRPr="00A76C1D">
              <w:rPr>
                <w:rFonts w:ascii="Times New Roman" w:eastAsia="Times New Roman" w:hAnsi="Times New Roman" w:cs="Times New Roman"/>
                <w:b/>
                <w:bCs/>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 xml:space="preserve">Получение сложных эфиров реакцией этерификации. Сложные эфиры в природе, их значение. Применение сложных эфиров на основе свойств.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olor w:val="000000"/>
                <w:sz w:val="24"/>
                <w:szCs w:val="24"/>
                <w:lang w:eastAsia="ru-RU"/>
              </w:rPr>
            </w:pPr>
            <w:r w:rsidRPr="00A76C1D">
              <w:rPr>
                <w:rFonts w:ascii="Times New Roman" w:eastAsia="Times New Roman" w:hAnsi="Times New Roman" w:cs="Times New Roman"/>
                <w:color w:val="000000"/>
                <w:sz w:val="24"/>
                <w:szCs w:val="24"/>
                <w:lang w:eastAsia="ru-RU"/>
              </w:rPr>
              <w:t>Жиры как сложные эфиры. Классификация жиров. Химические свойства жиров: гидролиз и гидрирование жидких жиров. Применение жиров на основе свойств. Мыла.</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w:t>
            </w: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color w:val="000000"/>
                <w:sz w:val="24"/>
                <w:szCs w:val="24"/>
                <w:lang w:eastAsia="ru-RU"/>
              </w:rPr>
              <w:t>Изучение класса «</w:t>
            </w:r>
            <w:r w:rsidRPr="00A76C1D">
              <w:rPr>
                <w:rFonts w:ascii="Times New Roman" w:eastAsia="Times New Roman" w:hAnsi="Times New Roman" w:cs="Times New Roman"/>
                <w:color w:val="000000"/>
                <w:sz w:val="24"/>
                <w:szCs w:val="24"/>
                <w:lang w:eastAsia="ru-RU"/>
              </w:rPr>
              <w:t>Углеводы», их классификация: моносахариды (глюкоза, фруктоза), дисахариды (сахароза) и полисахариды (крахмал и целлюлоза).</w:t>
            </w:r>
            <w:r w:rsidRPr="00A76C1D">
              <w:rPr>
                <w:rFonts w:ascii="Times New Roman" w:eastAsia="Times New Roman" w:hAnsi="Times New Roman" w:cs="Times New Roman"/>
                <w:sz w:val="24"/>
                <w:szCs w:val="24"/>
                <w:lang w:eastAsia="ru-RU"/>
              </w:rPr>
              <w:t xml:space="preserve"> </w:t>
            </w:r>
            <w:r w:rsidRPr="00A76C1D">
              <w:rPr>
                <w:rFonts w:ascii="Times New Roman" w:eastAsia="Times New Roman" w:hAnsi="Times New Roman" w:cs="Times New Roman"/>
                <w:color w:val="000000"/>
                <w:sz w:val="24"/>
                <w:szCs w:val="24"/>
                <w:lang w:eastAsia="ru-RU"/>
              </w:rPr>
              <w:t>Глюкоза - вещество с двойственной функцией - альдегидоспирт. Химические свойства глюкозы: окисление в глюконовую кислоту, восстановление в сорбит, спиртовое брожение. Применение глюкозы на основе свойств.</w:t>
            </w:r>
            <w:r w:rsidRPr="00A76C1D">
              <w:rPr>
                <w:rFonts w:ascii="Times New Roman" w:eastAsia="Times New Roman" w:hAnsi="Times New Roman" w:cs="Times New Roman"/>
                <w:sz w:val="24"/>
                <w:szCs w:val="24"/>
                <w:lang w:eastAsia="ru-RU"/>
              </w:rPr>
              <w:t xml:space="preserve"> </w:t>
            </w:r>
            <w:r w:rsidRPr="00A76C1D">
              <w:rPr>
                <w:rFonts w:ascii="Times New Roman" w:eastAsia="Times New Roman" w:hAnsi="Times New Roman" w:cs="Times New Roman"/>
                <w:color w:val="000000"/>
                <w:sz w:val="24"/>
                <w:szCs w:val="24"/>
                <w:lang w:eastAsia="ru-RU"/>
              </w:rPr>
              <w:t>Значение углеводов в живой природе и жизни человека. Понятие о реакциях поликонденсации и гидролиза на примере взаимопревращений: глюкоза →</w:t>
            </w:r>
            <w:r w:rsidRPr="00A76C1D">
              <w:rPr>
                <w:rFonts w:ascii="Times New Roman" w:eastAsia="Times New Roman" w:hAnsi="Times New Roman" w:cs="Times New Roman"/>
                <w:iCs/>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полисахарид.</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2</w:t>
            </w:r>
          </w:p>
        </w:tc>
      </w:tr>
      <w:tr w:rsidR="00A76C1D" w:rsidRPr="00A76C1D" w:rsidTr="00A76C1D">
        <w:trPr>
          <w:trHeight w:val="1390"/>
        </w:trPr>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lang w:eastAsia="ru-RU"/>
              </w:rPr>
            </w:pPr>
          </w:p>
        </w:tc>
        <w:tc>
          <w:tcPr>
            <w:tcW w:w="9450"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color w:val="000000"/>
                <w:sz w:val="24"/>
                <w:szCs w:val="24"/>
                <w:lang w:eastAsia="ru-RU"/>
              </w:rPr>
              <w:t>Лабораторные опыты</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color w:val="000000"/>
                <w:sz w:val="24"/>
                <w:szCs w:val="24"/>
                <w:lang w:eastAsia="ru-RU"/>
              </w:rPr>
              <w:t>Растворение глицерина в воде и взаимодействие с гидроксидом меди (</w:t>
            </w:r>
            <w:r w:rsidRPr="00A76C1D">
              <w:rPr>
                <w:rFonts w:ascii="Times New Roman" w:eastAsia="Times New Roman" w:hAnsi="Times New Roman" w:cs="Times New Roman"/>
                <w:color w:val="000000"/>
                <w:sz w:val="24"/>
                <w:szCs w:val="24"/>
                <w:lang w:val="en-US" w:eastAsia="ru-RU"/>
              </w:rPr>
              <w:t>II</w:t>
            </w:r>
            <w:r w:rsidRPr="00A76C1D">
              <w:rPr>
                <w:rFonts w:ascii="Times New Roman" w:eastAsia="Times New Roman" w:hAnsi="Times New Roman" w:cs="Times New Roman"/>
                <w:color w:val="000000"/>
                <w:sz w:val="24"/>
                <w:szCs w:val="24"/>
                <w:lang w:eastAsia="ru-RU"/>
              </w:rPr>
              <w:t>). Свойства уксусной кислоты, общие со свойствами минеральных кислот. Доказательство непрерывного характера жидкого жира. Взаимодействие глюкозы и сахарозы с гидроксидом меди (</w:t>
            </w:r>
            <w:r w:rsidRPr="00A76C1D">
              <w:rPr>
                <w:rFonts w:ascii="Times New Roman" w:eastAsia="Times New Roman" w:hAnsi="Times New Roman" w:cs="Times New Roman"/>
                <w:color w:val="000000"/>
                <w:sz w:val="24"/>
                <w:szCs w:val="24"/>
                <w:lang w:val="en-US" w:eastAsia="ru-RU"/>
              </w:rPr>
              <w:t>II</w:t>
            </w:r>
            <w:r w:rsidRPr="00A76C1D">
              <w:rPr>
                <w:rFonts w:ascii="Times New Roman" w:eastAsia="Times New Roman" w:hAnsi="Times New Roman" w:cs="Times New Roman"/>
                <w:color w:val="000000"/>
                <w:sz w:val="24"/>
                <w:szCs w:val="24"/>
                <w:lang w:eastAsia="ru-RU"/>
              </w:rPr>
              <w:t>). Качественная реакция на  крахмал.</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vMerge w:val="restart"/>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lang w:eastAsia="ru-RU"/>
              </w:rPr>
            </w:pPr>
          </w:p>
        </w:tc>
        <w:tc>
          <w:tcPr>
            <w:tcW w:w="9450"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Практические занятия</w:t>
            </w:r>
          </w:p>
        </w:tc>
        <w:tc>
          <w:tcPr>
            <w:tcW w:w="1212"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3</w:t>
            </w: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lang w:eastAsia="ru-RU"/>
              </w:rPr>
            </w:pPr>
          </w:p>
        </w:tc>
        <w:tc>
          <w:tcPr>
            <w:tcW w:w="9450"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Решение расчётных задач на определение практического и теоретического выхода продукта реакции.</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Cs/>
                <w:sz w:val="24"/>
                <w:szCs w:val="24"/>
                <w:lang w:eastAsia="ru-RU"/>
              </w:rPr>
              <w:t>Решение качественных задач на определение генетической связи между классами органических соединений</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lang w:eastAsia="ru-RU"/>
              </w:rPr>
            </w:pPr>
          </w:p>
        </w:tc>
        <w:tc>
          <w:tcPr>
            <w:tcW w:w="9450"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
                <w:bCs/>
                <w:sz w:val="24"/>
                <w:szCs w:val="24"/>
                <w:lang w:eastAsia="ru-RU"/>
              </w:rPr>
              <w:t>Самостоятельная работа обучающихся</w:t>
            </w:r>
          </w:p>
        </w:tc>
        <w:tc>
          <w:tcPr>
            <w:tcW w:w="1212"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6</w:t>
            </w: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Подготовка рефератов:</w:t>
            </w:r>
            <w:r w:rsidRPr="00A76C1D">
              <w:rPr>
                <w:rFonts w:ascii="Times New Roman" w:eastAsia="Times New Roman" w:hAnsi="Times New Roman" w:cs="Times New Roman"/>
                <w:color w:val="000000"/>
                <w:sz w:val="24"/>
                <w:szCs w:val="24"/>
                <w:lang w:eastAsia="ru-RU"/>
              </w:rPr>
              <w:t xml:space="preserve"> «Роль углеводов в моей будущей профессиональной деятельности», «Этанол: величайшее благо и страшное зло», «Замена жиров в технике непищевым сырьем», «Мыла: прошлое, настоящее, будущее»</w:t>
            </w:r>
          </w:p>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Создание презентаций: «</w:t>
            </w:r>
            <w:r w:rsidRPr="00A76C1D">
              <w:rPr>
                <w:rFonts w:ascii="Times New Roman" w:eastAsia="Times New Roman" w:hAnsi="Times New Roman" w:cs="Times New Roman"/>
                <w:color w:val="000000"/>
                <w:sz w:val="24"/>
                <w:szCs w:val="24"/>
                <w:lang w:eastAsia="ru-RU"/>
              </w:rPr>
              <w:t xml:space="preserve"> Синтетические каучуки: история, многообразие и перспективы», «Резинотехническое производство и его роль в научно-техническом прогрессе», «Развитие сахарной промышленности в России», «Формальдегид как основа получения веществ и материалов для моей профессиональной деятельности»</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val="restart"/>
            <w:shd w:val="clear" w:color="auto" w:fill="auto"/>
          </w:tcPr>
          <w:p w:rsidR="00A76C1D" w:rsidRPr="00A76C1D" w:rsidRDefault="00A76C1D" w:rsidP="00A76C1D">
            <w:pPr>
              <w:shd w:val="clear" w:color="auto" w:fill="FFFFFF"/>
              <w:spacing w:after="0" w:line="240" w:lineRule="auto"/>
              <w:outlineLvl w:val="0"/>
              <w:rPr>
                <w:rFonts w:ascii="Times New Roman" w:eastAsia="Times New Roman" w:hAnsi="Times New Roman" w:cs="Times New Roman"/>
                <w:bCs/>
                <w:color w:val="000000"/>
                <w:sz w:val="24"/>
                <w:szCs w:val="24"/>
                <w:lang w:eastAsia="ru-RU"/>
              </w:rPr>
            </w:pPr>
            <w:r w:rsidRPr="00A76C1D">
              <w:rPr>
                <w:rFonts w:ascii="Times New Roman" w:eastAsia="Times New Roman" w:hAnsi="Times New Roman" w:cs="Times New Roman"/>
                <w:sz w:val="24"/>
                <w:szCs w:val="24"/>
                <w:lang w:eastAsia="ru-RU"/>
              </w:rPr>
              <w:t xml:space="preserve">Тема 1.4 </w:t>
            </w:r>
            <w:r w:rsidRPr="00A76C1D">
              <w:rPr>
                <w:rFonts w:ascii="Times New Roman" w:eastAsia="Times New Roman" w:hAnsi="Times New Roman" w:cs="Times New Roman"/>
                <w:bCs/>
                <w:color w:val="000000"/>
                <w:sz w:val="24"/>
                <w:szCs w:val="24"/>
                <w:lang w:eastAsia="ru-RU"/>
              </w:rPr>
              <w:t>Азотсодержащие органические соединения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450" w:type="dxa"/>
            <w:shd w:val="clear" w:color="auto" w:fill="auto"/>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Содержание учебного материала</w:t>
            </w:r>
          </w:p>
        </w:tc>
        <w:tc>
          <w:tcPr>
            <w:tcW w:w="1212"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4</w:t>
            </w: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color w:val="000000"/>
                <w:sz w:val="24"/>
                <w:szCs w:val="24"/>
                <w:lang w:eastAsia="ru-RU"/>
              </w:rPr>
              <w:t>Амины.</w:t>
            </w:r>
            <w:r w:rsidRPr="00A76C1D">
              <w:rPr>
                <w:rFonts w:ascii="Times New Roman" w:eastAsia="Times New Roman" w:hAnsi="Times New Roman" w:cs="Times New Roman"/>
                <w:color w:val="000000"/>
                <w:sz w:val="24"/>
                <w:szCs w:val="24"/>
                <w:lang w:eastAsia="ru-RU"/>
              </w:rPr>
              <w:t xml:space="preserve"> Алифатические амины, их классификация и номенклатура. Анилин, как органическое основание. Получение анилина из нитробензола. Применение анилина на основе его свойств.</w:t>
            </w:r>
          </w:p>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color w:val="000000"/>
                <w:sz w:val="24"/>
                <w:szCs w:val="24"/>
                <w:lang w:eastAsia="ru-RU"/>
              </w:rPr>
              <w:t xml:space="preserve"> Аминокислоты.</w:t>
            </w:r>
            <w:r w:rsidRPr="00A76C1D">
              <w:rPr>
                <w:rFonts w:ascii="Times New Roman" w:eastAsia="Times New Roman" w:hAnsi="Times New Roman" w:cs="Times New Roman"/>
                <w:b/>
                <w:bCs/>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Аминокислоты как амфотерные дифункциональные органические соединения. Химические свойства аминокислот: взаимодействие со щелочами, кислотами и друг с другом (реакция поликонденсации). Пептидная связь и полипептиды. Применение аминокислот на основе их свойств.</w:t>
            </w:r>
          </w:p>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color w:val="000000"/>
                <w:sz w:val="24"/>
                <w:szCs w:val="24"/>
                <w:lang w:eastAsia="ru-RU"/>
              </w:rPr>
              <w:t xml:space="preserve"> Белки.</w:t>
            </w:r>
            <w:r w:rsidRPr="00A76C1D">
              <w:rPr>
                <w:rFonts w:ascii="Times New Roman" w:eastAsia="Times New Roman" w:hAnsi="Times New Roman" w:cs="Times New Roman"/>
                <w:b/>
                <w:bCs/>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Первичная, вторичная, третичная структуры белков. Химические свойства белков: горение, денатурация, гидролиз, цветные реакции. Биологические функции белков.</w:t>
            </w:r>
          </w:p>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color w:val="000000"/>
                <w:sz w:val="24"/>
                <w:szCs w:val="24"/>
                <w:lang w:eastAsia="ru-RU"/>
              </w:rPr>
              <w:t>Полимеры.</w:t>
            </w:r>
            <w:r w:rsidRPr="00A76C1D">
              <w:rPr>
                <w:rFonts w:ascii="Times New Roman" w:eastAsia="Times New Roman" w:hAnsi="Times New Roman" w:cs="Times New Roman"/>
                <w:b/>
                <w:bCs/>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Белки и полисахариды как биополимеры.</w:t>
            </w:r>
            <w:r w:rsidRPr="00A76C1D">
              <w:rPr>
                <w:rFonts w:ascii="Times New Roman" w:eastAsia="Times New Roman" w:hAnsi="Times New Roman" w:cs="Times New Roman"/>
                <w:sz w:val="24"/>
                <w:szCs w:val="24"/>
                <w:lang w:eastAsia="ru-RU"/>
              </w:rPr>
              <w:t xml:space="preserve"> </w:t>
            </w:r>
            <w:r w:rsidRPr="00A76C1D">
              <w:rPr>
                <w:rFonts w:ascii="Times New Roman" w:eastAsia="Times New Roman" w:hAnsi="Times New Roman" w:cs="Times New Roman"/>
                <w:color w:val="000000"/>
                <w:sz w:val="24"/>
                <w:szCs w:val="24"/>
                <w:lang w:eastAsia="ru-RU"/>
              </w:rPr>
              <w:t>Пластмассы. Получение полимеров реакцией полимеризации и поликонденсации. Термопластичные и термореактивные пластмассы. Волокна, их классификация. Получение волокон. Отдельные представители химических волокон.</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370"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trHeight w:val="1390"/>
        </w:trPr>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450" w:type="dxa"/>
            <w:shd w:val="clear" w:color="auto" w:fill="auto"/>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color w:val="000000"/>
                <w:sz w:val="24"/>
                <w:szCs w:val="24"/>
                <w:lang w:eastAsia="ru-RU"/>
              </w:rPr>
              <w:t>Лабораторные опыты</w:t>
            </w:r>
          </w:p>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Растворение белков в воде. Обнаружение белков в молоке и в мясном бульоне. Денатурация белка под действием спирта, растворов солей тяжелых металлов и  нагревания.</w:t>
            </w:r>
          </w:p>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Ознакомление с коллекциями «Пдастмассы», «Волокна».</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370" w:type="dxa"/>
            <w:vMerge w:val="restart"/>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450" w:type="dxa"/>
            <w:shd w:val="clear" w:color="auto" w:fill="auto"/>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bCs/>
                <w:sz w:val="24"/>
                <w:szCs w:val="24"/>
                <w:lang w:eastAsia="ru-RU"/>
              </w:rPr>
              <w:t>Практические занятия</w:t>
            </w:r>
          </w:p>
        </w:tc>
        <w:tc>
          <w:tcPr>
            <w:tcW w:w="1212"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3</w:t>
            </w: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450"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Решение расчётных задач на «избыток-недостаток»</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Cs/>
                <w:sz w:val="24"/>
                <w:szCs w:val="24"/>
                <w:lang w:eastAsia="ru-RU"/>
              </w:rPr>
              <w:t>Практическая работа</w:t>
            </w:r>
            <w:r w:rsidRPr="00A76C1D">
              <w:rPr>
                <w:rFonts w:ascii="Times New Roman" w:eastAsia="Times New Roman" w:hAnsi="Times New Roman" w:cs="Times New Roman"/>
                <w:sz w:val="24"/>
                <w:szCs w:val="24"/>
                <w:lang w:eastAsia="ru-RU"/>
              </w:rPr>
              <w:t xml:space="preserve"> «Идентификация  органических  соединений»</w:t>
            </w:r>
          </w:p>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Практическая работа</w:t>
            </w:r>
            <w:r w:rsidRPr="00A76C1D">
              <w:rPr>
                <w:rFonts w:ascii="Times New Roman" w:eastAsia="Times New Roman" w:hAnsi="Times New Roman" w:cs="Times New Roman"/>
                <w:sz w:val="24"/>
                <w:szCs w:val="24"/>
                <w:lang w:eastAsia="ru-RU"/>
              </w:rPr>
              <w:t xml:space="preserve"> «</w:t>
            </w:r>
            <w:r w:rsidRPr="00A76C1D">
              <w:rPr>
                <w:rFonts w:ascii="Times New Roman" w:eastAsia="Times New Roman" w:hAnsi="Times New Roman" w:cs="Times New Roman"/>
                <w:color w:val="000000"/>
                <w:sz w:val="24"/>
                <w:szCs w:val="24"/>
                <w:lang w:eastAsia="ru-RU"/>
              </w:rPr>
              <w:t>Распознавание пластмасс и волокон»</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450" w:type="dxa"/>
            <w:shd w:val="clear" w:color="auto" w:fill="auto"/>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color w:val="000000"/>
                <w:sz w:val="24"/>
                <w:szCs w:val="24"/>
                <w:lang w:eastAsia="ru-RU"/>
              </w:rPr>
              <w:t xml:space="preserve">Контрольная работа </w:t>
            </w:r>
            <w:r w:rsidRPr="00A76C1D">
              <w:rPr>
                <w:rFonts w:ascii="Times New Roman" w:eastAsia="Times New Roman" w:hAnsi="Times New Roman" w:cs="Times New Roman"/>
                <w:bCs/>
                <w:sz w:val="24"/>
                <w:szCs w:val="24"/>
                <w:lang w:eastAsia="ru-RU"/>
              </w:rPr>
              <w:t>по разделу 1 «Органическая химия»</w:t>
            </w:r>
          </w:p>
        </w:tc>
        <w:tc>
          <w:tcPr>
            <w:tcW w:w="1212"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450" w:type="dxa"/>
            <w:shd w:val="clear" w:color="auto" w:fill="auto"/>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bCs/>
                <w:sz w:val="24"/>
                <w:szCs w:val="24"/>
                <w:lang w:eastAsia="ru-RU"/>
              </w:rPr>
              <w:t>Самостоятельная работа обучающихся</w:t>
            </w:r>
          </w:p>
        </w:tc>
        <w:tc>
          <w:tcPr>
            <w:tcW w:w="1212"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4</w:t>
            </w: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Работа с учебной, справочной литературой и интернет- ресурсами.</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Подготовка рефератов: «</w:t>
            </w:r>
            <w:r w:rsidRPr="00A76C1D">
              <w:rPr>
                <w:rFonts w:ascii="Times New Roman" w:eastAsia="Times New Roman" w:hAnsi="Times New Roman" w:cs="Times New Roman"/>
                <w:color w:val="000000"/>
                <w:sz w:val="24"/>
                <w:szCs w:val="24"/>
                <w:lang w:eastAsia="ru-RU"/>
              </w:rPr>
              <w:t xml:space="preserve">Анилиновые красители: история, производство, перспектива», </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«Аминокислоты - амфотерные органические соединения», «Аминокислоты - «кирпичики» белковых молекул»</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Создание презентаций: «</w:t>
            </w:r>
            <w:r w:rsidRPr="00A76C1D">
              <w:rPr>
                <w:rFonts w:ascii="Times New Roman" w:eastAsia="Times New Roman" w:hAnsi="Times New Roman" w:cs="Times New Roman"/>
                <w:color w:val="000000"/>
                <w:sz w:val="24"/>
                <w:szCs w:val="24"/>
                <w:lang w:eastAsia="ru-RU"/>
              </w:rPr>
              <w:t>Белковая основа иммунитета»,  «Синтетические волокна на аминокислотной основе»</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bl>
    <w:p w:rsidR="00A76C1D" w:rsidRPr="00A76C1D" w:rsidRDefault="00A76C1D" w:rsidP="00A76C1D">
      <w:pPr>
        <w:spacing w:after="0" w:line="240" w:lineRule="auto"/>
        <w:rPr>
          <w:rFonts w:ascii="Times New Roman" w:eastAsia="Times New Roman" w:hAnsi="Times New Roman" w:cs="Times New Roman"/>
          <w:sz w:val="24"/>
          <w:szCs w:val="24"/>
          <w:lang w:eastAsia="ru-RU"/>
        </w:rPr>
      </w:pPr>
    </w:p>
    <w:tbl>
      <w:tblPr>
        <w:tblW w:w="1503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04"/>
        <w:gridCol w:w="9450"/>
        <w:gridCol w:w="1212"/>
        <w:gridCol w:w="1370"/>
      </w:tblGrid>
      <w:tr w:rsidR="00A76C1D" w:rsidRPr="00A76C1D" w:rsidTr="00A76C1D">
        <w:tc>
          <w:tcPr>
            <w:tcW w:w="3004"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i/>
                <w:iCs/>
                <w:sz w:val="24"/>
                <w:szCs w:val="24"/>
                <w:lang w:eastAsia="ru-RU"/>
              </w:rPr>
            </w:pPr>
            <w:r w:rsidRPr="00A76C1D">
              <w:rPr>
                <w:rFonts w:ascii="Times New Roman" w:eastAsia="Times New Roman" w:hAnsi="Times New Roman" w:cs="Times New Roman"/>
                <w:b/>
                <w:bCs/>
                <w:sz w:val="24"/>
                <w:szCs w:val="24"/>
                <w:lang w:eastAsia="ru-RU"/>
              </w:rPr>
              <w:t xml:space="preserve">Раздел 2. </w:t>
            </w:r>
            <w:r w:rsidRPr="00A76C1D">
              <w:rPr>
                <w:rFonts w:ascii="Times New Roman" w:eastAsia="Times New Roman" w:hAnsi="Times New Roman" w:cs="Times New Roman"/>
                <w:sz w:val="24"/>
                <w:szCs w:val="24"/>
                <w:lang w:eastAsia="ru-RU"/>
              </w:rPr>
              <w:t xml:space="preserve"> </w:t>
            </w:r>
            <w:r w:rsidRPr="00A76C1D">
              <w:rPr>
                <w:rFonts w:ascii="Times New Roman" w:eastAsia="Times New Roman" w:hAnsi="Times New Roman" w:cs="Times New Roman"/>
                <w:b/>
                <w:sz w:val="24"/>
                <w:szCs w:val="24"/>
                <w:lang w:eastAsia="ru-RU"/>
              </w:rPr>
              <w:t>Общая  и неорганическая химия</w:t>
            </w:r>
          </w:p>
        </w:tc>
        <w:tc>
          <w:tcPr>
            <w:tcW w:w="9450" w:type="dxa"/>
            <w:shd w:val="clear" w:color="auto" w:fill="auto"/>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p>
        </w:tc>
        <w:tc>
          <w:tcPr>
            <w:tcW w:w="1212"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370" w:type="dxa"/>
            <w:vMerge w:val="restart"/>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A76C1D" w:rsidRPr="00A76C1D" w:rsidTr="00A76C1D">
        <w:tc>
          <w:tcPr>
            <w:tcW w:w="3004" w:type="dxa"/>
            <w:vMerge w:val="restart"/>
            <w:shd w:val="clear" w:color="auto" w:fill="auto"/>
          </w:tcPr>
          <w:p w:rsidR="00A76C1D" w:rsidRPr="00A76C1D" w:rsidRDefault="00A76C1D" w:rsidP="00A76C1D">
            <w:pPr>
              <w:shd w:val="clear" w:color="auto" w:fill="FFFFFF"/>
              <w:spacing w:after="0" w:line="240" w:lineRule="auto"/>
              <w:outlineLvl w:val="0"/>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Тема 2.1   </w:t>
            </w:r>
            <w:r w:rsidRPr="00A76C1D">
              <w:rPr>
                <w:rFonts w:ascii="Times New Roman" w:eastAsia="Times New Roman" w:hAnsi="Times New Roman" w:cs="Times New Roman"/>
                <w:bCs/>
                <w:color w:val="000000"/>
                <w:sz w:val="24"/>
                <w:szCs w:val="24"/>
                <w:lang w:eastAsia="ru-RU"/>
              </w:rPr>
              <w:t>Периодический закон и Периодическая система химических элементов Д.И. Менделеева и строение атома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sz w:val="24"/>
                <w:szCs w:val="24"/>
                <w:lang w:eastAsia="ru-RU"/>
              </w:rPr>
              <w:t xml:space="preserve"> </w:t>
            </w:r>
          </w:p>
        </w:tc>
        <w:tc>
          <w:tcPr>
            <w:tcW w:w="9450" w:type="dxa"/>
            <w:shd w:val="clear" w:color="auto" w:fill="auto"/>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Содержание учебного материала</w:t>
            </w:r>
          </w:p>
        </w:tc>
        <w:tc>
          <w:tcPr>
            <w:tcW w:w="1212"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3</w:t>
            </w: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Атом</w:t>
            </w:r>
            <w:r w:rsidRPr="00A76C1D">
              <w:rPr>
                <w:rFonts w:ascii="Times New Roman" w:eastAsia="Times New Roman" w:hAnsi="Times New Roman" w:cs="Times New Roman"/>
                <w:b/>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 xml:space="preserve">- сложная частица. Ядро (протоны и нейтроны) и электронная оболочка. Изотопы. Строение электронных оболочек атомов элементов малых периодов. Особенности строения электронных оболочек атомов элементов больших периодов (переходных элементов). Понятие об орбиталях. </w:t>
            </w:r>
            <w:r w:rsidRPr="00A76C1D">
              <w:rPr>
                <w:rFonts w:ascii="Times New Roman" w:eastAsia="Times New Roman" w:hAnsi="Times New Roman" w:cs="Times New Roman"/>
                <w:iCs/>
                <w:color w:val="000000"/>
                <w:sz w:val="24"/>
                <w:szCs w:val="24"/>
                <w:lang w:val="en-US" w:eastAsia="ru-RU"/>
              </w:rPr>
              <w:t>s</w:t>
            </w:r>
            <w:r w:rsidRPr="00A76C1D">
              <w:rPr>
                <w:rFonts w:ascii="Times New Roman" w:eastAsia="Times New Roman" w:hAnsi="Times New Roman" w:cs="Times New Roman"/>
                <w:iCs/>
                <w:color w:val="000000"/>
                <w:sz w:val="24"/>
                <w:szCs w:val="24"/>
                <w:lang w:eastAsia="ru-RU"/>
              </w:rPr>
              <w:t xml:space="preserve">-, </w:t>
            </w:r>
            <w:r w:rsidRPr="00A76C1D">
              <w:rPr>
                <w:rFonts w:ascii="Times New Roman" w:eastAsia="Times New Roman" w:hAnsi="Times New Roman" w:cs="Times New Roman"/>
                <w:iCs/>
                <w:color w:val="000000"/>
                <w:sz w:val="24"/>
                <w:szCs w:val="24"/>
                <w:lang w:val="en-US" w:eastAsia="ru-RU"/>
              </w:rPr>
              <w:t>p</w:t>
            </w:r>
            <w:r w:rsidRPr="00A76C1D">
              <w:rPr>
                <w:rFonts w:ascii="Times New Roman" w:eastAsia="Times New Roman" w:hAnsi="Times New Roman" w:cs="Times New Roman"/>
                <w:iCs/>
                <w:color w:val="000000"/>
                <w:sz w:val="24"/>
                <w:szCs w:val="24"/>
                <w:lang w:eastAsia="ru-RU"/>
              </w:rPr>
              <w:t>-</w:t>
            </w:r>
            <w:r w:rsidRPr="00A76C1D">
              <w:rPr>
                <w:rFonts w:ascii="Times New Roman" w:eastAsia="Times New Roman" w:hAnsi="Times New Roman" w:cs="Times New Roman"/>
                <w:color w:val="000000"/>
                <w:sz w:val="24"/>
                <w:szCs w:val="24"/>
                <w:lang w:eastAsia="ru-RU"/>
              </w:rPr>
              <w:t>,</w:t>
            </w:r>
            <w:r w:rsidRPr="00A76C1D">
              <w:rPr>
                <w:rFonts w:ascii="Times New Roman" w:eastAsia="Times New Roman" w:hAnsi="Times New Roman" w:cs="Times New Roman"/>
                <w:color w:val="000000"/>
                <w:sz w:val="24"/>
                <w:szCs w:val="24"/>
                <w:lang w:val="en-US" w:eastAsia="ru-RU"/>
              </w:rPr>
              <w:t>d</w:t>
            </w:r>
            <w:r w:rsidRPr="00A76C1D">
              <w:rPr>
                <w:rFonts w:ascii="Times New Roman" w:eastAsia="Times New Roman" w:hAnsi="Times New Roman" w:cs="Times New Roman"/>
                <w:color w:val="000000"/>
                <w:sz w:val="24"/>
                <w:szCs w:val="24"/>
                <w:lang w:eastAsia="ru-RU"/>
              </w:rPr>
              <w:t xml:space="preserve">, и </w:t>
            </w:r>
            <w:r w:rsidRPr="00A76C1D">
              <w:rPr>
                <w:rFonts w:ascii="Times New Roman" w:eastAsia="Times New Roman" w:hAnsi="Times New Roman" w:cs="Times New Roman"/>
                <w:color w:val="000000"/>
                <w:sz w:val="24"/>
                <w:szCs w:val="24"/>
                <w:lang w:val="en-US" w:eastAsia="ru-RU"/>
              </w:rPr>
              <w:t>f</w:t>
            </w:r>
            <w:r w:rsidRPr="00A76C1D">
              <w:rPr>
                <w:rFonts w:ascii="Times New Roman" w:eastAsia="Times New Roman" w:hAnsi="Times New Roman" w:cs="Times New Roman"/>
                <w:color w:val="000000"/>
                <w:sz w:val="24"/>
                <w:szCs w:val="24"/>
                <w:lang w:eastAsia="ru-RU"/>
              </w:rPr>
              <w:t>-орбитали. Электронные конфигурации атомов химических элементов.</w:t>
            </w:r>
          </w:p>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Современная формулировка Периодического закона. Значение периодического закона и периодической системы химических элементов Д.И. Менделеева для развития науки и понимания химической картины мира.</w:t>
            </w:r>
            <w:r w:rsidRPr="00A76C1D">
              <w:rPr>
                <w:rFonts w:ascii="Times New Roman" w:eastAsia="Times New Roman" w:hAnsi="Times New Roman" w:cs="Times New Roman"/>
                <w:sz w:val="24"/>
                <w:szCs w:val="24"/>
                <w:lang w:eastAsia="ru-RU"/>
              </w:rPr>
              <w:t xml:space="preserve"> </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370"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r>
      <w:tr w:rsidR="00A76C1D" w:rsidRPr="00A76C1D" w:rsidTr="00A76C1D">
        <w:trPr>
          <w:trHeight w:val="550"/>
        </w:trPr>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color w:val="000000"/>
                <w:sz w:val="24"/>
                <w:szCs w:val="24"/>
                <w:lang w:eastAsia="ru-RU"/>
              </w:rPr>
              <w:t>Лабораторные опыты</w:t>
            </w:r>
          </w:p>
          <w:p w:rsidR="00A76C1D" w:rsidRPr="00A76C1D" w:rsidRDefault="00A76C1D" w:rsidP="00A76C1D">
            <w:pPr>
              <w:shd w:val="clear" w:color="auto" w:fill="FFFFFF"/>
              <w:spacing w:after="0" w:line="240" w:lineRule="auto"/>
              <w:jc w:val="both"/>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color w:val="000000"/>
                <w:sz w:val="24"/>
                <w:szCs w:val="24"/>
                <w:lang w:eastAsia="ru-RU"/>
              </w:rPr>
              <w:t>Моделирование построения Периодической таблицы химических элементов.</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370" w:type="dxa"/>
            <w:vMerge w:val="restart"/>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
                <w:bCs/>
                <w:sz w:val="24"/>
                <w:szCs w:val="24"/>
                <w:lang w:eastAsia="ru-RU"/>
              </w:rPr>
              <w:t>Практические занятия</w:t>
            </w:r>
          </w:p>
        </w:tc>
        <w:tc>
          <w:tcPr>
            <w:tcW w:w="1212"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Составление электронно-графических формул атомов элементов малых периодов</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tabs>
                <w:tab w:val="left" w:pos="7328"/>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Самостоятельная работа обучающихся</w:t>
            </w:r>
          </w:p>
        </w:tc>
        <w:tc>
          <w:tcPr>
            <w:tcW w:w="1212"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3</w:t>
            </w: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Работа с учебной, справочной литературой и интернет- ресурсами.</w:t>
            </w:r>
          </w:p>
          <w:p w:rsidR="00A76C1D" w:rsidRPr="00A76C1D" w:rsidRDefault="00A76C1D" w:rsidP="00A76C1D">
            <w:pPr>
              <w:shd w:val="clear" w:color="auto" w:fill="FFFFFF"/>
              <w:spacing w:after="0" w:line="240" w:lineRule="auto"/>
              <w:outlineLvl w:val="0"/>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Подготовка докладов по теме:  «</w:t>
            </w:r>
            <w:r w:rsidRPr="00A76C1D">
              <w:rPr>
                <w:rFonts w:ascii="Times New Roman" w:eastAsia="Times New Roman" w:hAnsi="Times New Roman" w:cs="Times New Roman"/>
                <w:bCs/>
                <w:color w:val="000000"/>
                <w:sz w:val="24"/>
                <w:szCs w:val="24"/>
                <w:lang w:eastAsia="ru-RU"/>
              </w:rPr>
              <w:t>Периодический закон и Периодическая система химических элементов Д.И. Менделеева и строение атома».</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A76C1D" w:rsidRPr="00A76C1D" w:rsidTr="00A76C1D">
        <w:trPr>
          <w:trHeight w:val="355"/>
        </w:trPr>
        <w:tc>
          <w:tcPr>
            <w:tcW w:w="3004" w:type="dxa"/>
            <w:vMerge w:val="restart"/>
            <w:shd w:val="clear" w:color="auto" w:fill="auto"/>
          </w:tcPr>
          <w:p w:rsidR="00A76C1D" w:rsidRPr="00A76C1D" w:rsidRDefault="00A76C1D" w:rsidP="00A76C1D">
            <w:pPr>
              <w:spacing w:after="0" w:line="240" w:lineRule="auto"/>
              <w:outlineLvl w:val="1"/>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Тема 2.2. </w:t>
            </w:r>
            <w:r w:rsidRPr="00A76C1D">
              <w:rPr>
                <w:rFonts w:ascii="Times New Roman" w:eastAsia="Times New Roman" w:hAnsi="Times New Roman" w:cs="Times New Roman"/>
                <w:color w:val="000000"/>
                <w:sz w:val="24"/>
                <w:szCs w:val="24"/>
                <w:lang w:eastAsia="ru-RU"/>
              </w:rPr>
              <w:t xml:space="preserve">  Строение вещества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Cs/>
                <w:sz w:val="24"/>
                <w:szCs w:val="24"/>
                <w:lang w:eastAsia="ru-RU"/>
              </w:rPr>
              <w:t>Содержание учебного материала</w:t>
            </w:r>
          </w:p>
        </w:tc>
        <w:tc>
          <w:tcPr>
            <w:tcW w:w="1212"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4</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A76C1D" w:rsidRPr="00A76C1D" w:rsidTr="00A76C1D">
        <w:trPr>
          <w:trHeight w:val="2813"/>
        </w:trPr>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Cs/>
                <w:color w:val="000000"/>
                <w:sz w:val="24"/>
                <w:szCs w:val="24"/>
                <w:lang w:eastAsia="ru-RU"/>
              </w:rPr>
              <w:t>Ионная</w:t>
            </w:r>
            <w:r w:rsidRPr="00A76C1D">
              <w:rPr>
                <w:rFonts w:ascii="Times New Roman" w:eastAsia="Times New Roman" w:hAnsi="Times New Roman" w:cs="Times New Roman"/>
                <w:b/>
                <w:bCs/>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 xml:space="preserve">химическая связь. Классификация ионов: по составу, знаку заряда, наличию гидратной оболочки. Ионные кристаллические решетки. Свойства веществ </w:t>
            </w:r>
            <w:r w:rsidRPr="00A76C1D">
              <w:rPr>
                <w:rFonts w:ascii="Times New Roman" w:eastAsia="Times New Roman" w:hAnsi="Times New Roman" w:cs="Times New Roman"/>
                <w:b/>
                <w:bCs/>
                <w:color w:val="000000"/>
                <w:sz w:val="24"/>
                <w:szCs w:val="24"/>
                <w:lang w:eastAsia="ru-RU"/>
              </w:rPr>
              <w:t xml:space="preserve">с </w:t>
            </w:r>
            <w:r w:rsidRPr="00A76C1D">
              <w:rPr>
                <w:rFonts w:ascii="Times New Roman" w:eastAsia="Times New Roman" w:hAnsi="Times New Roman" w:cs="Times New Roman"/>
                <w:color w:val="000000"/>
                <w:sz w:val="24"/>
                <w:szCs w:val="24"/>
                <w:lang w:eastAsia="ru-RU"/>
              </w:rPr>
              <w:t>ионным типом кристаллической решетки.</w:t>
            </w:r>
          </w:p>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color w:val="000000"/>
                <w:sz w:val="24"/>
                <w:szCs w:val="24"/>
                <w:lang w:eastAsia="ru-RU"/>
              </w:rPr>
              <w:t>Ковалентная химическая связь.</w:t>
            </w:r>
            <w:r w:rsidRPr="00A76C1D">
              <w:rPr>
                <w:rFonts w:ascii="Times New Roman" w:eastAsia="Times New Roman" w:hAnsi="Times New Roman" w:cs="Times New Roman"/>
                <w:b/>
                <w:bCs/>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Механизм образования ковалентной связи (обменный и донорно-акцепторный). Электроотрицательность. Ковалентные полярная и неполярная связи. Кратность ковалентной связи. Молекулярные и атомные кристаллические решетки. Свойства веществ с молекулярными и атомными кристаллическими решетками.</w:t>
            </w:r>
          </w:p>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val="en-US" w:eastAsia="ru-RU"/>
              </w:rPr>
            </w:pPr>
            <w:r w:rsidRPr="00A76C1D">
              <w:rPr>
                <w:rFonts w:ascii="Times New Roman" w:eastAsia="Times New Roman" w:hAnsi="Times New Roman" w:cs="Times New Roman"/>
                <w:bCs/>
                <w:color w:val="000000"/>
                <w:sz w:val="24"/>
                <w:szCs w:val="24"/>
                <w:lang w:eastAsia="ru-RU"/>
              </w:rPr>
              <w:t>Металлическая связь.</w:t>
            </w:r>
            <w:r w:rsidRPr="00A76C1D">
              <w:rPr>
                <w:rFonts w:ascii="Times New Roman" w:eastAsia="Times New Roman" w:hAnsi="Times New Roman" w:cs="Times New Roman"/>
                <w:b/>
                <w:bCs/>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Металлическая кристаллическая решетка и металлическая химическая связь. Физические свойства металлов.</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370"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1</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A76C1D" w:rsidRPr="00A76C1D" w:rsidTr="00A76C1D">
        <w:trPr>
          <w:trHeight w:val="1963"/>
        </w:trPr>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Cs/>
                <w:color w:val="000000"/>
                <w:sz w:val="24"/>
                <w:szCs w:val="24"/>
                <w:lang w:eastAsia="ru-RU"/>
              </w:rPr>
              <w:t>Агрегатные состояния веществ и водородная связь.</w:t>
            </w:r>
            <w:r w:rsidRPr="00A76C1D">
              <w:rPr>
                <w:rFonts w:ascii="Times New Roman" w:eastAsia="Times New Roman" w:hAnsi="Times New Roman" w:cs="Times New Roman"/>
                <w:b/>
                <w:bCs/>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 xml:space="preserve">Твердое, жидкое и газообразное состояния веществ. Переход вещества из одного агрегатного состояния в другое. Водородная связь. </w:t>
            </w:r>
          </w:p>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color w:val="000000"/>
                <w:sz w:val="24"/>
                <w:szCs w:val="24"/>
                <w:lang w:eastAsia="ru-RU"/>
              </w:rPr>
              <w:t>Чистые вещества и смеси.</w:t>
            </w:r>
            <w:r w:rsidRPr="00A76C1D">
              <w:rPr>
                <w:rFonts w:ascii="Times New Roman" w:eastAsia="Times New Roman" w:hAnsi="Times New Roman" w:cs="Times New Roman"/>
                <w:b/>
                <w:bCs/>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 xml:space="preserve"> Гомогенные и гетерогенные смеси. Состав смесей: объемная и массовая доли компонентов смеси, массовая доля примесей.</w:t>
            </w:r>
          </w:p>
          <w:p w:rsidR="00A76C1D" w:rsidRPr="00A76C1D" w:rsidRDefault="00A76C1D" w:rsidP="00A76C1D">
            <w:pPr>
              <w:shd w:val="clear" w:color="auto" w:fill="FFFFFF"/>
              <w:spacing w:after="0" w:line="240" w:lineRule="auto"/>
              <w:jc w:val="both"/>
              <w:rPr>
                <w:rFonts w:ascii="Times New Roman" w:eastAsia="Times New Roman" w:hAnsi="Times New Roman" w:cs="Times New Roman"/>
                <w:bCs/>
                <w:color w:val="000000"/>
                <w:sz w:val="24"/>
                <w:szCs w:val="24"/>
                <w:lang w:eastAsia="ru-RU"/>
              </w:rPr>
            </w:pPr>
            <w:r w:rsidRPr="00A76C1D">
              <w:rPr>
                <w:rFonts w:ascii="Times New Roman" w:eastAsia="Times New Roman" w:hAnsi="Times New Roman" w:cs="Times New Roman"/>
                <w:bCs/>
                <w:color w:val="000000"/>
                <w:sz w:val="24"/>
                <w:szCs w:val="24"/>
                <w:lang w:eastAsia="ru-RU"/>
              </w:rPr>
              <w:t>Дисперсные системы.</w:t>
            </w:r>
            <w:r w:rsidRPr="00A76C1D">
              <w:rPr>
                <w:rFonts w:ascii="Times New Roman" w:eastAsia="Times New Roman" w:hAnsi="Times New Roman" w:cs="Times New Roman"/>
                <w:b/>
                <w:bCs/>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 xml:space="preserve"> Дисперсная фаза и дисперсионная среда. Классификация дисперсных систем. Понятие о коллоидных системах.</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370"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A76C1D" w:rsidRPr="00A76C1D" w:rsidTr="00A76C1D">
        <w:trPr>
          <w:trHeight w:val="835"/>
        </w:trPr>
        <w:tc>
          <w:tcPr>
            <w:tcW w:w="3004" w:type="dxa"/>
            <w:vMerge/>
            <w:shd w:val="clear" w:color="auto" w:fill="auto"/>
          </w:tcPr>
          <w:p w:rsidR="00A76C1D" w:rsidRPr="00A76C1D" w:rsidRDefault="00A76C1D" w:rsidP="00A76C1D">
            <w:pPr>
              <w:spacing w:after="0" w:line="240" w:lineRule="auto"/>
              <w:jc w:val="both"/>
              <w:outlineLvl w:val="1"/>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bCs/>
                <w:color w:val="000000"/>
                <w:sz w:val="24"/>
                <w:szCs w:val="24"/>
                <w:lang w:eastAsia="ru-RU"/>
              </w:rPr>
            </w:pPr>
            <w:r w:rsidRPr="00A76C1D">
              <w:rPr>
                <w:rFonts w:ascii="Times New Roman" w:eastAsia="Times New Roman" w:hAnsi="Times New Roman" w:cs="Times New Roman"/>
                <w:b/>
                <w:color w:val="000000"/>
                <w:sz w:val="24"/>
                <w:szCs w:val="24"/>
                <w:lang w:eastAsia="ru-RU"/>
              </w:rPr>
              <w:t>Лабораторные опыты</w:t>
            </w:r>
          </w:p>
          <w:p w:rsidR="00A76C1D" w:rsidRPr="00A76C1D" w:rsidRDefault="00A76C1D" w:rsidP="00A76C1D">
            <w:pPr>
              <w:shd w:val="clear" w:color="auto" w:fill="FFFFFF"/>
              <w:spacing w:after="0" w:line="240" w:lineRule="auto"/>
              <w:jc w:val="both"/>
              <w:rPr>
                <w:rFonts w:ascii="Times New Roman" w:eastAsia="Times New Roman" w:hAnsi="Times New Roman" w:cs="Times New Roman"/>
                <w:bCs/>
                <w:color w:val="000000"/>
                <w:sz w:val="24"/>
                <w:szCs w:val="24"/>
                <w:lang w:eastAsia="ru-RU"/>
              </w:rPr>
            </w:pPr>
            <w:r w:rsidRPr="00A76C1D">
              <w:rPr>
                <w:rFonts w:ascii="Times New Roman" w:eastAsia="Times New Roman" w:hAnsi="Times New Roman" w:cs="Times New Roman"/>
                <w:bCs/>
                <w:sz w:val="24"/>
                <w:szCs w:val="24"/>
                <w:lang w:eastAsia="ru-RU"/>
              </w:rPr>
              <w:t xml:space="preserve"> </w:t>
            </w:r>
            <w:r w:rsidRPr="00A76C1D">
              <w:rPr>
                <w:rFonts w:ascii="Times New Roman" w:eastAsia="Times New Roman" w:hAnsi="Times New Roman" w:cs="Times New Roman"/>
                <w:color w:val="000000"/>
                <w:sz w:val="24"/>
                <w:szCs w:val="24"/>
                <w:lang w:eastAsia="ru-RU"/>
              </w:rPr>
              <w:t>Приготовление суспензии карбоната кальция в воде. Получение эмульсии моторного масла. Ознакомление со свойствами дисперсных систем.</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vMerge w:val="restart"/>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shd w:val="clear" w:color="auto" w:fill="auto"/>
          </w:tcPr>
          <w:p w:rsidR="00A76C1D" w:rsidRPr="00A76C1D" w:rsidRDefault="00A76C1D" w:rsidP="00A76C1D">
            <w:pPr>
              <w:spacing w:after="0" w:line="240" w:lineRule="auto"/>
              <w:jc w:val="both"/>
              <w:outlineLvl w:val="1"/>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bCs/>
                <w:color w:val="000000"/>
                <w:sz w:val="24"/>
                <w:szCs w:val="24"/>
                <w:lang w:eastAsia="ru-RU"/>
              </w:rPr>
            </w:pPr>
            <w:r w:rsidRPr="00A76C1D">
              <w:rPr>
                <w:rFonts w:ascii="Times New Roman" w:eastAsia="Times New Roman" w:hAnsi="Times New Roman" w:cs="Times New Roman"/>
                <w:b/>
                <w:color w:val="000000"/>
                <w:sz w:val="24"/>
                <w:szCs w:val="24"/>
                <w:lang w:eastAsia="ru-RU"/>
              </w:rPr>
              <w:t>Практические занятия</w:t>
            </w:r>
          </w:p>
        </w:tc>
        <w:tc>
          <w:tcPr>
            <w:tcW w:w="1212"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w:t>
            </w: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shd w:val="clear" w:color="auto" w:fill="auto"/>
          </w:tcPr>
          <w:p w:rsidR="00A76C1D" w:rsidRPr="00A76C1D" w:rsidRDefault="00A76C1D" w:rsidP="00A76C1D">
            <w:pPr>
              <w:spacing w:after="0" w:line="240" w:lineRule="auto"/>
              <w:jc w:val="both"/>
              <w:outlineLvl w:val="1"/>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bCs/>
                <w:color w:val="000000"/>
                <w:sz w:val="24"/>
                <w:szCs w:val="24"/>
                <w:lang w:eastAsia="ru-RU"/>
              </w:rPr>
            </w:pPr>
            <w:r w:rsidRPr="00A76C1D">
              <w:rPr>
                <w:rFonts w:ascii="Times New Roman" w:eastAsia="Times New Roman" w:hAnsi="Times New Roman" w:cs="Times New Roman"/>
                <w:sz w:val="24"/>
                <w:szCs w:val="24"/>
                <w:lang w:eastAsia="ru-RU"/>
              </w:rPr>
              <w:t xml:space="preserve">Решение расчётных задач на определение </w:t>
            </w:r>
            <w:r w:rsidRPr="00A76C1D">
              <w:rPr>
                <w:rFonts w:ascii="Times New Roman" w:eastAsia="Times New Roman" w:hAnsi="Times New Roman" w:cs="Times New Roman"/>
                <w:color w:val="000000"/>
                <w:sz w:val="24"/>
                <w:szCs w:val="24"/>
                <w:lang w:eastAsia="ru-RU"/>
              </w:rPr>
              <w:t>объемной и массовой доли компонентов смеси, массовой доли примесей</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shd w:val="clear" w:color="auto" w:fill="auto"/>
          </w:tcPr>
          <w:p w:rsidR="00A76C1D" w:rsidRPr="00A76C1D" w:rsidRDefault="00A76C1D" w:rsidP="00A76C1D">
            <w:pPr>
              <w:spacing w:after="0" w:line="240" w:lineRule="auto"/>
              <w:jc w:val="both"/>
              <w:outlineLvl w:val="1"/>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color w:val="000000"/>
                <w:sz w:val="24"/>
                <w:szCs w:val="24"/>
                <w:lang w:eastAsia="ru-RU"/>
              </w:rPr>
              <w:t xml:space="preserve">Контрольная работа </w:t>
            </w:r>
            <w:r w:rsidRPr="00A76C1D">
              <w:rPr>
                <w:rFonts w:ascii="Times New Roman" w:eastAsia="Times New Roman" w:hAnsi="Times New Roman" w:cs="Times New Roman"/>
                <w:bCs/>
                <w:sz w:val="24"/>
                <w:szCs w:val="24"/>
                <w:lang w:eastAsia="ru-RU"/>
              </w:rPr>
              <w:t>по темам 2.1 и 2.2</w:t>
            </w:r>
          </w:p>
        </w:tc>
        <w:tc>
          <w:tcPr>
            <w:tcW w:w="1212"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w:t>
            </w: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shd w:val="clear" w:color="auto" w:fill="auto"/>
          </w:tcPr>
          <w:p w:rsidR="00A76C1D" w:rsidRPr="00A76C1D" w:rsidRDefault="00A76C1D" w:rsidP="00A76C1D">
            <w:pPr>
              <w:spacing w:after="0" w:line="240" w:lineRule="auto"/>
              <w:jc w:val="both"/>
              <w:outlineLvl w:val="1"/>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bCs/>
                <w:color w:val="000000"/>
                <w:sz w:val="24"/>
                <w:szCs w:val="24"/>
                <w:lang w:eastAsia="ru-RU"/>
              </w:rPr>
            </w:pPr>
            <w:r w:rsidRPr="00A76C1D">
              <w:rPr>
                <w:rFonts w:ascii="Times New Roman" w:eastAsia="Times New Roman" w:hAnsi="Times New Roman" w:cs="Times New Roman"/>
                <w:b/>
                <w:bCs/>
                <w:sz w:val="24"/>
                <w:szCs w:val="24"/>
                <w:lang w:eastAsia="ru-RU"/>
              </w:rPr>
              <w:t>Самостоятельная работа обучающихся</w:t>
            </w:r>
          </w:p>
        </w:tc>
        <w:tc>
          <w:tcPr>
            <w:tcW w:w="1212"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3</w:t>
            </w: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shd w:val="clear" w:color="auto" w:fill="auto"/>
          </w:tcPr>
          <w:p w:rsidR="00A76C1D" w:rsidRPr="00A76C1D" w:rsidRDefault="00A76C1D" w:rsidP="00A76C1D">
            <w:pPr>
              <w:spacing w:after="0" w:line="240" w:lineRule="auto"/>
              <w:jc w:val="both"/>
              <w:outlineLvl w:val="1"/>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Решение вариативных задач.</w:t>
            </w:r>
          </w:p>
          <w:p w:rsidR="00A76C1D" w:rsidRPr="00A76C1D" w:rsidRDefault="00A76C1D" w:rsidP="00A76C1D">
            <w:pPr>
              <w:spacing w:after="0" w:line="240" w:lineRule="auto"/>
              <w:outlineLvl w:val="1"/>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sz w:val="24"/>
                <w:szCs w:val="24"/>
                <w:lang w:eastAsia="ru-RU"/>
              </w:rPr>
              <w:t>Создание презентаций по теме «</w:t>
            </w:r>
            <w:r w:rsidRPr="00A76C1D">
              <w:rPr>
                <w:rFonts w:ascii="Times New Roman" w:eastAsia="Times New Roman" w:hAnsi="Times New Roman" w:cs="Times New Roman"/>
                <w:color w:val="000000"/>
                <w:sz w:val="24"/>
                <w:szCs w:val="24"/>
                <w:lang w:eastAsia="ru-RU"/>
              </w:rPr>
              <w:t>Строение вещества».</w:t>
            </w:r>
            <w:r w:rsidRPr="00A76C1D">
              <w:rPr>
                <w:rFonts w:ascii="Times New Roman" w:eastAsia="Times New Roman" w:hAnsi="Times New Roman" w:cs="Times New Roman"/>
                <w:b/>
                <w:bCs/>
                <w:sz w:val="24"/>
                <w:szCs w:val="24"/>
                <w:lang w:eastAsia="ru-RU"/>
              </w:rPr>
              <w:t xml:space="preserve"> </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Работа с учебной, справочной литературой и интернет- ресурсами.</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val="restart"/>
            <w:shd w:val="clear" w:color="auto" w:fill="auto"/>
          </w:tcPr>
          <w:p w:rsidR="00A76C1D" w:rsidRPr="00A76C1D" w:rsidRDefault="00A76C1D" w:rsidP="00A76C1D">
            <w:pPr>
              <w:shd w:val="clear" w:color="auto" w:fill="FFFFFF"/>
              <w:spacing w:after="0" w:line="240" w:lineRule="auto"/>
              <w:outlineLvl w:val="0"/>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Тема 2.3   </w:t>
            </w:r>
            <w:r w:rsidRPr="00A76C1D">
              <w:rPr>
                <w:rFonts w:ascii="Times New Roman" w:eastAsia="Times New Roman" w:hAnsi="Times New Roman" w:cs="Times New Roman"/>
                <w:bCs/>
                <w:color w:val="000000"/>
                <w:sz w:val="24"/>
                <w:szCs w:val="24"/>
                <w:lang w:eastAsia="ru-RU"/>
              </w:rPr>
              <w:t>Вода.  Растворы. Электролитическая диссоциация</w:t>
            </w:r>
          </w:p>
          <w:p w:rsidR="00A76C1D" w:rsidRPr="00A76C1D" w:rsidRDefault="00A76C1D" w:rsidP="00A76C1D">
            <w:pPr>
              <w:spacing w:after="0" w:line="240" w:lineRule="auto"/>
              <w:jc w:val="both"/>
              <w:outlineLvl w:val="1"/>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bCs/>
                <w:color w:val="000000"/>
                <w:sz w:val="24"/>
                <w:szCs w:val="24"/>
                <w:lang w:eastAsia="ru-RU"/>
              </w:rPr>
            </w:pPr>
            <w:r w:rsidRPr="00A76C1D">
              <w:rPr>
                <w:rFonts w:ascii="Times New Roman" w:eastAsia="Times New Roman" w:hAnsi="Times New Roman" w:cs="Times New Roman"/>
                <w:bCs/>
                <w:sz w:val="24"/>
                <w:szCs w:val="24"/>
                <w:lang w:eastAsia="ru-RU"/>
              </w:rPr>
              <w:t>Содержание учебного материала</w:t>
            </w:r>
          </w:p>
        </w:tc>
        <w:tc>
          <w:tcPr>
            <w:tcW w:w="1212"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3</w:t>
            </w: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shd w:val="clear" w:color="auto" w:fill="auto"/>
          </w:tcPr>
          <w:p w:rsidR="00A76C1D" w:rsidRPr="00A76C1D" w:rsidRDefault="00A76C1D" w:rsidP="00A76C1D">
            <w:pPr>
              <w:spacing w:after="0" w:line="240" w:lineRule="auto"/>
              <w:jc w:val="both"/>
              <w:outlineLvl w:val="1"/>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Изучение растворимости веществ. Вода как растворитель. Насыщенные, ненасыщенные, пересыщенные растворы. Зависимость растворимости газов, жидкостей и твердых веществ от различных факторов.</w:t>
            </w:r>
          </w:p>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Массовая доля растворенного вещества.</w:t>
            </w:r>
          </w:p>
          <w:p w:rsidR="00A76C1D" w:rsidRPr="00A76C1D" w:rsidRDefault="00A76C1D" w:rsidP="00A76C1D">
            <w:pPr>
              <w:shd w:val="clear" w:color="auto" w:fill="FFFFFF"/>
              <w:spacing w:after="0" w:line="240" w:lineRule="auto"/>
              <w:jc w:val="both"/>
              <w:rPr>
                <w:rFonts w:ascii="Times New Roman" w:eastAsia="Times New Roman" w:hAnsi="Times New Roman" w:cs="Times New Roman"/>
                <w:bCs/>
                <w:color w:val="000000"/>
                <w:sz w:val="24"/>
                <w:szCs w:val="24"/>
                <w:lang w:eastAsia="ru-RU"/>
              </w:rPr>
            </w:pPr>
            <w:r w:rsidRPr="00A76C1D">
              <w:rPr>
                <w:rFonts w:ascii="Times New Roman" w:eastAsia="Times New Roman" w:hAnsi="Times New Roman" w:cs="Times New Roman"/>
                <w:bCs/>
                <w:color w:val="000000"/>
                <w:sz w:val="24"/>
                <w:szCs w:val="24"/>
                <w:lang w:eastAsia="ru-RU"/>
              </w:rPr>
              <w:t>Электролитическая диссоциация.</w:t>
            </w:r>
            <w:r w:rsidRPr="00A76C1D">
              <w:rPr>
                <w:rFonts w:ascii="Times New Roman" w:eastAsia="Times New Roman" w:hAnsi="Times New Roman" w:cs="Times New Roman"/>
                <w:b/>
                <w:bCs/>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Электролиты и неэлектролиты. Электролитическая диссоциация. Механизмы электролитической диссоциации для веществ с различными типами химической связи. Гидратированные и негидратированные ионы. Степень электролитической диссоциации. Сильные и слабые электролиты. Основные положения теории электролитической диссоциации. Кислоты, основания и соли как электролиты</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2</w:t>
            </w:r>
          </w:p>
        </w:tc>
      </w:tr>
      <w:tr w:rsidR="00A76C1D" w:rsidRPr="00A76C1D" w:rsidTr="00A76C1D">
        <w:tc>
          <w:tcPr>
            <w:tcW w:w="3004" w:type="dxa"/>
            <w:vMerge/>
            <w:shd w:val="clear" w:color="auto" w:fill="auto"/>
          </w:tcPr>
          <w:p w:rsidR="00A76C1D" w:rsidRPr="00A76C1D" w:rsidRDefault="00A76C1D" w:rsidP="00A76C1D">
            <w:pPr>
              <w:spacing w:after="0" w:line="240" w:lineRule="auto"/>
              <w:jc w:val="both"/>
              <w:outlineLvl w:val="1"/>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bCs/>
                <w:color w:val="000000"/>
                <w:sz w:val="24"/>
                <w:szCs w:val="24"/>
                <w:lang w:eastAsia="ru-RU"/>
              </w:rPr>
            </w:pPr>
            <w:r w:rsidRPr="00A76C1D">
              <w:rPr>
                <w:rFonts w:ascii="Times New Roman" w:eastAsia="Times New Roman" w:hAnsi="Times New Roman" w:cs="Times New Roman"/>
                <w:b/>
                <w:color w:val="000000"/>
                <w:sz w:val="24"/>
                <w:szCs w:val="24"/>
                <w:lang w:eastAsia="ru-RU"/>
              </w:rPr>
              <w:t>Практические занятия</w:t>
            </w:r>
          </w:p>
        </w:tc>
        <w:tc>
          <w:tcPr>
            <w:tcW w:w="1212"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2</w:t>
            </w:r>
          </w:p>
        </w:tc>
        <w:tc>
          <w:tcPr>
            <w:tcW w:w="1370" w:type="dxa"/>
            <w:vMerge w:val="restart"/>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shd w:val="clear" w:color="auto" w:fill="auto"/>
          </w:tcPr>
          <w:p w:rsidR="00A76C1D" w:rsidRPr="00A76C1D" w:rsidRDefault="00A76C1D" w:rsidP="00A76C1D">
            <w:pPr>
              <w:spacing w:after="0" w:line="240" w:lineRule="auto"/>
              <w:jc w:val="both"/>
              <w:outlineLvl w:val="1"/>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Решение расчётных задач на определение </w:t>
            </w:r>
            <w:r w:rsidRPr="00A76C1D">
              <w:rPr>
                <w:rFonts w:ascii="Times New Roman" w:eastAsia="Times New Roman" w:hAnsi="Times New Roman" w:cs="Times New Roman"/>
                <w:color w:val="000000"/>
                <w:sz w:val="24"/>
                <w:szCs w:val="24"/>
                <w:lang w:eastAsia="ru-RU"/>
              </w:rPr>
              <w:t>массовой доли растворенного вещества.</w:t>
            </w:r>
          </w:p>
          <w:p w:rsidR="00A76C1D" w:rsidRPr="00A76C1D" w:rsidRDefault="00A76C1D" w:rsidP="00A76C1D">
            <w:pPr>
              <w:shd w:val="clear" w:color="auto" w:fill="FFFFFF"/>
              <w:spacing w:after="0" w:line="240" w:lineRule="auto"/>
              <w:jc w:val="both"/>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Практическая работа «Приготовление раствора  заданной концентрации»</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bl>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tbl>
      <w:tblPr>
        <w:tblW w:w="1503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04"/>
        <w:gridCol w:w="9450"/>
        <w:gridCol w:w="1212"/>
        <w:gridCol w:w="1370"/>
      </w:tblGrid>
      <w:tr w:rsidR="00A76C1D" w:rsidRPr="00A76C1D" w:rsidTr="00A76C1D">
        <w:tc>
          <w:tcPr>
            <w:tcW w:w="3004" w:type="dxa"/>
            <w:vMerge w:val="restart"/>
            <w:shd w:val="clear" w:color="auto" w:fill="auto"/>
          </w:tcPr>
          <w:p w:rsidR="00A76C1D" w:rsidRPr="00A76C1D" w:rsidRDefault="00A76C1D" w:rsidP="00A76C1D">
            <w:pPr>
              <w:spacing w:after="0" w:line="240" w:lineRule="auto"/>
              <w:jc w:val="both"/>
              <w:outlineLvl w:val="1"/>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Самостоятельная работа обучающихся</w:t>
            </w:r>
          </w:p>
        </w:tc>
        <w:tc>
          <w:tcPr>
            <w:tcW w:w="1212"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4</w:t>
            </w:r>
          </w:p>
        </w:tc>
        <w:tc>
          <w:tcPr>
            <w:tcW w:w="1370" w:type="dxa"/>
            <w:vMerge w:val="restart"/>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shd w:val="clear" w:color="auto" w:fill="auto"/>
          </w:tcPr>
          <w:p w:rsidR="00A76C1D" w:rsidRPr="00A76C1D" w:rsidRDefault="00A76C1D" w:rsidP="00A76C1D">
            <w:pPr>
              <w:spacing w:after="0" w:line="240" w:lineRule="auto"/>
              <w:jc w:val="both"/>
              <w:outlineLvl w:val="1"/>
              <w:rPr>
                <w:rFonts w:ascii="Times New Roman" w:eastAsia="Times New Roman" w:hAnsi="Times New Roman" w:cs="Times New Roman"/>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Работа с учебной, справочной литературой и интернет- ресурсами.</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Подготовка докладов, рефератов: «</w:t>
            </w:r>
            <w:r w:rsidRPr="00A76C1D">
              <w:rPr>
                <w:rFonts w:ascii="Times New Roman" w:eastAsia="Times New Roman" w:hAnsi="Times New Roman" w:cs="Times New Roman"/>
                <w:color w:val="000000"/>
                <w:sz w:val="24"/>
                <w:szCs w:val="24"/>
                <w:lang w:eastAsia="ru-RU"/>
              </w:rPr>
              <w:t>Жизнь и деятельность С. Аррениуса»,</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«Вклад отечественных ученых в развитие теории электролитической диссоциации»</w:t>
            </w:r>
          </w:p>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Создание презентаций: «</w:t>
            </w:r>
            <w:r w:rsidRPr="00A76C1D">
              <w:rPr>
                <w:rFonts w:ascii="Times New Roman" w:eastAsia="Times New Roman" w:hAnsi="Times New Roman" w:cs="Times New Roman"/>
                <w:color w:val="000000"/>
                <w:sz w:val="24"/>
                <w:szCs w:val="24"/>
                <w:lang w:eastAsia="ru-RU"/>
              </w:rPr>
              <w:t>Устранение жесткости воды на промышленных предприятиях»,</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«Растворы вокруг нас»</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val="restart"/>
            <w:shd w:val="clear" w:color="auto" w:fill="auto"/>
          </w:tcPr>
          <w:p w:rsidR="00A76C1D" w:rsidRPr="00A76C1D" w:rsidRDefault="00A76C1D" w:rsidP="00A76C1D">
            <w:pPr>
              <w:spacing w:after="0" w:line="240" w:lineRule="auto"/>
              <w:outlineLvl w:val="1"/>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Тема 2.4  Вещества и их свойства.</w:t>
            </w:r>
          </w:p>
          <w:p w:rsidR="00A76C1D" w:rsidRPr="00A76C1D" w:rsidRDefault="00A76C1D" w:rsidP="00A76C1D">
            <w:pPr>
              <w:spacing w:after="0" w:line="240" w:lineRule="auto"/>
              <w:outlineLvl w:val="1"/>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450"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A76C1D">
              <w:rPr>
                <w:rFonts w:ascii="Times New Roman" w:eastAsia="Times New Roman" w:hAnsi="Times New Roman" w:cs="Times New Roman"/>
                <w:bCs/>
                <w:sz w:val="24"/>
                <w:szCs w:val="24"/>
                <w:lang w:eastAsia="ru-RU"/>
              </w:rPr>
              <w:t>Содержание учебного материала</w:t>
            </w:r>
          </w:p>
        </w:tc>
        <w:tc>
          <w:tcPr>
            <w:tcW w:w="1212"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7</w:t>
            </w: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450" w:type="dxa"/>
            <w:shd w:val="clear" w:color="auto" w:fill="auto"/>
          </w:tcPr>
          <w:p w:rsidR="00A76C1D" w:rsidRPr="00A76C1D" w:rsidRDefault="00A76C1D" w:rsidP="00A76C1D">
            <w:pPr>
              <w:spacing w:after="0" w:line="240" w:lineRule="auto"/>
              <w:outlineLvl w:val="1"/>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color w:val="000000"/>
                <w:sz w:val="24"/>
                <w:szCs w:val="24"/>
                <w:lang w:eastAsia="ru-RU"/>
              </w:rPr>
              <w:t xml:space="preserve">Изучение </w:t>
            </w:r>
            <w:r w:rsidRPr="00A76C1D">
              <w:rPr>
                <w:rFonts w:ascii="Times New Roman" w:eastAsia="Times New Roman" w:hAnsi="Times New Roman" w:cs="Times New Roman"/>
                <w:sz w:val="24"/>
                <w:szCs w:val="24"/>
                <w:lang w:eastAsia="ru-RU"/>
              </w:rPr>
              <w:t>веществ и их свойств.</w:t>
            </w:r>
          </w:p>
          <w:p w:rsidR="00A76C1D" w:rsidRPr="00A76C1D" w:rsidRDefault="00A76C1D" w:rsidP="00A76C1D">
            <w:pPr>
              <w:shd w:val="clear" w:color="auto" w:fill="FFFFFF"/>
              <w:spacing w:after="0" w:line="240" w:lineRule="auto"/>
              <w:ind w:firstLine="540"/>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color w:val="000000"/>
                <w:sz w:val="24"/>
                <w:szCs w:val="24"/>
                <w:lang w:eastAsia="ru-RU"/>
              </w:rPr>
              <w:t>Металлы.</w:t>
            </w:r>
            <w:r w:rsidRPr="00A76C1D">
              <w:rPr>
                <w:rFonts w:ascii="Times New Roman" w:eastAsia="Times New Roman" w:hAnsi="Times New Roman" w:cs="Times New Roman"/>
                <w:b/>
                <w:bCs/>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Особенности строения атомов и кристаллов. Физические свойства металлов. Классификация металлов по различным признакам. Химические свойства металлов. Электрохимический ряд напряжений металлов. Общие способы получения металлов. Понятие о металлургии. Пирометаллургия, гидрометаллургия и электрометаллургия. Сплавы черные и цветные.</w:t>
            </w:r>
          </w:p>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color w:val="000000"/>
                <w:sz w:val="24"/>
                <w:szCs w:val="24"/>
                <w:lang w:eastAsia="ru-RU"/>
              </w:rPr>
              <w:t>Неметаллы.</w:t>
            </w:r>
            <w:r w:rsidRPr="00A76C1D">
              <w:rPr>
                <w:rFonts w:ascii="Times New Roman" w:eastAsia="Times New Roman" w:hAnsi="Times New Roman" w:cs="Times New Roman"/>
                <w:b/>
                <w:bCs/>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Особенности строения атомов. Неметаллы - простые вещества. Зависимость свойств галогенов от их положения в Периодической системе. Окислительные и восстановительные свойства неметаллов в зависимости от их положения в ряду электроотрицательности.</w:t>
            </w:r>
          </w:p>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color w:val="000000"/>
                <w:sz w:val="24"/>
                <w:szCs w:val="24"/>
                <w:lang w:eastAsia="ru-RU"/>
              </w:rPr>
              <w:t>Кислоты.</w:t>
            </w:r>
            <w:r w:rsidRPr="00A76C1D">
              <w:rPr>
                <w:rFonts w:ascii="Times New Roman" w:eastAsia="Times New Roman" w:hAnsi="Times New Roman" w:cs="Times New Roman"/>
                <w:b/>
                <w:bCs/>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Кислоты как электролиты, их классификация по различным признакам. Химические свойства кислот в свете теории электролитической диссоциации. Особенности взаимодействия концентрированной серной и азотной кислот с металлами. Основные способы получения кислот.</w:t>
            </w:r>
          </w:p>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color w:val="000000"/>
                <w:sz w:val="24"/>
                <w:szCs w:val="24"/>
                <w:lang w:eastAsia="ru-RU"/>
              </w:rPr>
              <w:t>Основания.</w:t>
            </w:r>
            <w:r w:rsidRPr="00A76C1D">
              <w:rPr>
                <w:rFonts w:ascii="Times New Roman" w:eastAsia="Times New Roman" w:hAnsi="Times New Roman" w:cs="Times New Roman"/>
                <w:b/>
                <w:bCs/>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 xml:space="preserve">Основания как электролиты, их классификация по различным признакам. Химические свойства оснований </w:t>
            </w:r>
            <w:r w:rsidRPr="00A76C1D">
              <w:rPr>
                <w:rFonts w:ascii="Times New Roman" w:eastAsia="Times New Roman" w:hAnsi="Times New Roman" w:cs="Times New Roman"/>
                <w:bCs/>
                <w:color w:val="000000"/>
                <w:sz w:val="24"/>
                <w:szCs w:val="24"/>
                <w:lang w:eastAsia="ru-RU"/>
              </w:rPr>
              <w:t>в</w:t>
            </w:r>
            <w:r w:rsidRPr="00A76C1D">
              <w:rPr>
                <w:rFonts w:ascii="Times New Roman" w:eastAsia="Times New Roman" w:hAnsi="Times New Roman" w:cs="Times New Roman"/>
                <w:b/>
                <w:bCs/>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свете теории электролитической диссоциации. Разложение нерастворимых в воде оснований. Основные способы получения оснований.</w:t>
            </w:r>
          </w:p>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color w:val="000000"/>
                <w:sz w:val="24"/>
                <w:szCs w:val="24"/>
                <w:lang w:eastAsia="ru-RU"/>
              </w:rPr>
              <w:t>Соли.</w:t>
            </w:r>
            <w:r w:rsidRPr="00A76C1D">
              <w:rPr>
                <w:rFonts w:ascii="Times New Roman" w:eastAsia="Times New Roman" w:hAnsi="Times New Roman" w:cs="Times New Roman"/>
                <w:b/>
                <w:bCs/>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Соли как электролиты. Соли средние, кислые и основные. Химически свойства солей в свете теории электролитической диссоциации. Способы получения солей.</w:t>
            </w:r>
            <w:r w:rsidRPr="00A76C1D">
              <w:rPr>
                <w:rFonts w:ascii="Times New Roman" w:eastAsia="Times New Roman" w:hAnsi="Times New Roman" w:cs="Times New Roman"/>
                <w:sz w:val="24"/>
                <w:szCs w:val="24"/>
                <w:lang w:eastAsia="ru-RU"/>
              </w:rPr>
              <w:t xml:space="preserve"> </w:t>
            </w:r>
            <w:r w:rsidRPr="00A76C1D">
              <w:rPr>
                <w:rFonts w:ascii="Times New Roman" w:eastAsia="Times New Roman" w:hAnsi="Times New Roman" w:cs="Times New Roman"/>
                <w:color w:val="000000"/>
                <w:sz w:val="24"/>
                <w:szCs w:val="24"/>
                <w:lang w:eastAsia="ru-RU"/>
              </w:rPr>
              <w:t>Гидролиз солей.</w:t>
            </w:r>
            <w:r w:rsidRPr="00A76C1D">
              <w:rPr>
                <w:rFonts w:ascii="Times New Roman" w:eastAsia="Times New Roman" w:hAnsi="Times New Roman" w:cs="Times New Roman"/>
                <w:sz w:val="24"/>
                <w:szCs w:val="24"/>
                <w:lang w:eastAsia="ru-RU"/>
              </w:rPr>
              <w:t xml:space="preserve"> </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2</w:t>
            </w:r>
          </w:p>
        </w:tc>
      </w:tr>
    </w:tbl>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br w:type="page"/>
      </w:r>
    </w:p>
    <w:tbl>
      <w:tblPr>
        <w:tblW w:w="1503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04"/>
        <w:gridCol w:w="9450"/>
        <w:gridCol w:w="1212"/>
        <w:gridCol w:w="1370"/>
      </w:tblGrid>
      <w:tr w:rsidR="00A76C1D" w:rsidRPr="00A76C1D" w:rsidTr="00A76C1D">
        <w:tc>
          <w:tcPr>
            <w:tcW w:w="3004"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450" w:type="dxa"/>
            <w:shd w:val="clear" w:color="auto" w:fill="auto"/>
          </w:tcPr>
          <w:p w:rsidR="00A76C1D" w:rsidRPr="00A76C1D" w:rsidRDefault="00A76C1D" w:rsidP="00A76C1D">
            <w:pPr>
              <w:spacing w:after="0" w:line="240" w:lineRule="auto"/>
              <w:outlineLvl w:val="1"/>
              <w:rPr>
                <w:rFonts w:ascii="Times New Roman" w:eastAsia="Times New Roman" w:hAnsi="Times New Roman" w:cs="Times New Roman"/>
                <w:bCs/>
                <w:color w:val="000000"/>
                <w:sz w:val="24"/>
                <w:szCs w:val="24"/>
                <w:lang w:eastAsia="ru-RU"/>
              </w:rPr>
            </w:pPr>
            <w:r w:rsidRPr="00A76C1D">
              <w:rPr>
                <w:rFonts w:ascii="Times New Roman" w:eastAsia="Times New Roman" w:hAnsi="Times New Roman" w:cs="Times New Roman"/>
                <w:bCs/>
                <w:color w:val="000000"/>
                <w:sz w:val="24"/>
                <w:szCs w:val="24"/>
                <w:lang w:eastAsia="ru-RU"/>
              </w:rPr>
              <w:t>Оксиды и их свойства.</w:t>
            </w:r>
            <w:r w:rsidRPr="00A76C1D">
              <w:rPr>
                <w:rFonts w:ascii="Times New Roman" w:eastAsia="Times New Roman" w:hAnsi="Times New Roman" w:cs="Times New Roman"/>
                <w:b/>
                <w:bCs/>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Солеобразующие и несолеобразующие оксиды. Основные, амфотерные и кислотные оксиды. Зависимость характера оксида от степени окисления образующего его металла. Химические свойства оксидов. Получение оксидов.</w:t>
            </w:r>
          </w:p>
        </w:tc>
        <w:tc>
          <w:tcPr>
            <w:tcW w:w="1212"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rPr>
          <w:trHeight w:val="835"/>
        </w:trPr>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450"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color w:val="000000"/>
                <w:sz w:val="24"/>
                <w:szCs w:val="24"/>
                <w:lang w:eastAsia="ru-RU"/>
              </w:rPr>
              <w:t>Лабораторные опыты</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xml:space="preserve">Испытание растворов кислот индикаторами. Взаимодействие металлов с кислотами. Взаимодействие кислот с оксидами металлов, с основаниями, с солями.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Испытание растворов щелочей индикаторами. Взаимодействие щелочейс солями. Разложение нерастворимых оснований.</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color w:val="000000"/>
                <w:sz w:val="24"/>
                <w:szCs w:val="24"/>
                <w:lang w:eastAsia="ru-RU"/>
              </w:rPr>
              <w:t>Взаимодействие солей с металлами. Взаимодействие солей друг с другом. Гидролиз солей различного типа.</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vMerge w:val="restart"/>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450"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A76C1D">
              <w:rPr>
                <w:rFonts w:ascii="Times New Roman" w:eastAsia="Times New Roman" w:hAnsi="Times New Roman" w:cs="Times New Roman"/>
                <w:b/>
                <w:bCs/>
                <w:sz w:val="24"/>
                <w:szCs w:val="24"/>
                <w:lang w:eastAsia="ru-RU"/>
              </w:rPr>
              <w:t>Практические занятия</w:t>
            </w:r>
          </w:p>
        </w:tc>
        <w:tc>
          <w:tcPr>
            <w:tcW w:w="1212"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4</w:t>
            </w: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rPr>
          <w:trHeight w:val="350"/>
        </w:trPr>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color w:val="000000"/>
                <w:sz w:val="24"/>
                <w:szCs w:val="24"/>
                <w:lang w:eastAsia="ru-RU"/>
              </w:rPr>
              <w:t>Практическая работа</w:t>
            </w:r>
            <w:r w:rsidRPr="00A76C1D">
              <w:rPr>
                <w:rFonts w:ascii="Times New Roman" w:eastAsia="Times New Roman" w:hAnsi="Times New Roman" w:cs="Times New Roman"/>
                <w:b/>
                <w:bCs/>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«Получение, собирание и распознавание газов»</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color w:val="000000"/>
                <w:sz w:val="24"/>
                <w:szCs w:val="24"/>
                <w:lang w:eastAsia="ru-RU"/>
              </w:rPr>
              <w:t>Практическая работа</w:t>
            </w:r>
            <w:r w:rsidRPr="00A76C1D">
              <w:rPr>
                <w:rFonts w:ascii="Times New Roman" w:eastAsia="Times New Roman" w:hAnsi="Times New Roman" w:cs="Times New Roman"/>
                <w:b/>
                <w:bCs/>
                <w:color w:val="000000"/>
                <w:sz w:val="24"/>
                <w:szCs w:val="24"/>
                <w:lang w:eastAsia="ru-RU"/>
              </w:rPr>
              <w:t xml:space="preserve"> </w:t>
            </w:r>
            <w:r w:rsidRPr="00A76C1D">
              <w:rPr>
                <w:rFonts w:ascii="Times New Roman" w:eastAsia="Times New Roman" w:hAnsi="Times New Roman" w:cs="Times New Roman"/>
                <w:bCs/>
                <w:color w:val="000000"/>
                <w:sz w:val="24"/>
                <w:szCs w:val="24"/>
                <w:lang w:eastAsia="ru-RU"/>
              </w:rPr>
              <w:t>«</w:t>
            </w:r>
            <w:r w:rsidRPr="00A76C1D">
              <w:rPr>
                <w:rFonts w:ascii="Times New Roman" w:eastAsia="Times New Roman" w:hAnsi="Times New Roman" w:cs="Times New Roman"/>
                <w:sz w:val="24"/>
                <w:szCs w:val="24"/>
                <w:lang w:eastAsia="ru-RU"/>
              </w:rPr>
              <w:t>Идентификация  неорганических  соединений</w:t>
            </w:r>
            <w:r w:rsidRPr="00A76C1D">
              <w:rPr>
                <w:rFonts w:ascii="Times New Roman" w:eastAsia="Times New Roman" w:hAnsi="Times New Roman" w:cs="Times New Roman"/>
                <w:bCs/>
                <w:color w:val="000000"/>
                <w:sz w:val="24"/>
                <w:szCs w:val="24"/>
                <w:lang w:eastAsia="ru-RU"/>
              </w:rPr>
              <w:t>»</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Решение  качественных задач на определение генетической связи между классами органических  и неорганических соединений.</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Решение  расчётных задач по уравнениям реакций.</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rPr>
          <w:trHeight w:val="273"/>
        </w:trPr>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bCs/>
                <w:color w:val="000000"/>
                <w:sz w:val="24"/>
                <w:szCs w:val="24"/>
                <w:lang w:eastAsia="ru-RU"/>
              </w:rPr>
            </w:pPr>
            <w:r w:rsidRPr="00A76C1D">
              <w:rPr>
                <w:rFonts w:ascii="Times New Roman" w:eastAsia="Times New Roman" w:hAnsi="Times New Roman" w:cs="Times New Roman"/>
                <w:b/>
                <w:bCs/>
                <w:sz w:val="24"/>
                <w:szCs w:val="24"/>
                <w:lang w:eastAsia="ru-RU"/>
              </w:rPr>
              <w:t>Самостоятельная работа обучающихся</w:t>
            </w:r>
          </w:p>
        </w:tc>
        <w:tc>
          <w:tcPr>
            <w:tcW w:w="1212"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4</w:t>
            </w: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rPr>
          <w:trHeight w:val="273"/>
        </w:trPr>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Подготовка докладов, рефератов: «</w:t>
            </w:r>
            <w:r w:rsidRPr="00A76C1D">
              <w:rPr>
                <w:rFonts w:ascii="Times New Roman" w:eastAsia="Times New Roman" w:hAnsi="Times New Roman" w:cs="Times New Roman"/>
                <w:color w:val="000000"/>
                <w:sz w:val="24"/>
                <w:szCs w:val="24"/>
                <w:lang w:eastAsia="ru-RU"/>
              </w:rPr>
              <w:t xml:space="preserve">Инертные или благородные газы», </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«Рождающие соли – галогены», «История шведской спички»</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Химия металлов в моей профессиональной деятельности.</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Химия неметаллов в моей профессиональной деятельности.</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Создание презентаций: «</w:t>
            </w:r>
            <w:r w:rsidRPr="00A76C1D">
              <w:rPr>
                <w:rFonts w:ascii="Times New Roman" w:eastAsia="Times New Roman" w:hAnsi="Times New Roman" w:cs="Times New Roman"/>
                <w:color w:val="000000"/>
                <w:sz w:val="24"/>
                <w:szCs w:val="24"/>
                <w:lang w:eastAsia="ru-RU"/>
              </w:rPr>
              <w:t xml:space="preserve">Роль металлов в истории человеческой цивилизации», </w:t>
            </w:r>
          </w:p>
          <w:p w:rsidR="00A76C1D" w:rsidRPr="00A76C1D" w:rsidRDefault="00A76C1D" w:rsidP="00A76C1D">
            <w:pPr>
              <w:shd w:val="clear" w:color="auto" w:fill="FFFFFF"/>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color w:val="000000"/>
                <w:sz w:val="24"/>
                <w:szCs w:val="24"/>
                <w:lang w:eastAsia="ru-RU"/>
              </w:rPr>
              <w:t>«История отечественной черной металлургии», «История отечественной цветной металлургии», «Современное металлургическое производство»</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val="restart"/>
            <w:shd w:val="clear" w:color="auto" w:fill="auto"/>
          </w:tcPr>
          <w:p w:rsidR="00A76C1D" w:rsidRPr="00A76C1D" w:rsidRDefault="00A76C1D" w:rsidP="00A76C1D">
            <w:pPr>
              <w:spacing w:after="0" w:line="240" w:lineRule="auto"/>
              <w:jc w:val="both"/>
              <w:outlineLvl w:val="1"/>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Тема 2.5 Химические реакции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450"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A76C1D">
              <w:rPr>
                <w:rFonts w:ascii="Times New Roman" w:eastAsia="Times New Roman" w:hAnsi="Times New Roman" w:cs="Times New Roman"/>
                <w:bCs/>
                <w:sz w:val="24"/>
                <w:szCs w:val="24"/>
                <w:lang w:eastAsia="ru-RU"/>
              </w:rPr>
              <w:t>Содержание учебного материала</w:t>
            </w:r>
          </w:p>
        </w:tc>
        <w:tc>
          <w:tcPr>
            <w:tcW w:w="1212"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7</w:t>
            </w:r>
          </w:p>
        </w:tc>
        <w:tc>
          <w:tcPr>
            <w:tcW w:w="1370"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Cs/>
                <w:color w:val="000000"/>
                <w:sz w:val="24"/>
                <w:szCs w:val="24"/>
                <w:lang w:eastAsia="ru-RU"/>
              </w:rPr>
              <w:t>Классификация химических реакций в неорганической и органической химии.</w:t>
            </w:r>
            <w:r w:rsidRPr="00A76C1D">
              <w:rPr>
                <w:rFonts w:ascii="Times New Roman" w:eastAsia="Times New Roman" w:hAnsi="Times New Roman" w:cs="Times New Roman"/>
                <w:b/>
                <w:bCs/>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Реакции соединения, разложения, замещения, обмена. Каталитические реакции. Обратимые и необратимые реакции. Гомогенные и гетерогенные реакции. Экзотермические и эндотермические реакции. Тепловой эффект химических реакций. Термохимические уравнения.</w:t>
            </w:r>
          </w:p>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color w:val="000000"/>
                <w:sz w:val="24"/>
                <w:szCs w:val="24"/>
                <w:lang w:eastAsia="ru-RU"/>
              </w:rPr>
              <w:t>Окислительно-восстановительные реакции.</w:t>
            </w:r>
            <w:r w:rsidRPr="00A76C1D">
              <w:rPr>
                <w:rFonts w:ascii="Times New Roman" w:eastAsia="Times New Roman" w:hAnsi="Times New Roman" w:cs="Times New Roman"/>
                <w:b/>
                <w:bCs/>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Степень окисления. Окислитель и восстановление. Восстановитель и окисление. Метод электронного баланса для составления уравнений окислительно-восстановительных реакций.</w:t>
            </w:r>
          </w:p>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color w:val="000000"/>
                <w:sz w:val="24"/>
                <w:szCs w:val="24"/>
                <w:lang w:eastAsia="ru-RU"/>
              </w:rPr>
              <w:t>Скорость химических реакций.</w:t>
            </w:r>
            <w:r w:rsidRPr="00A76C1D">
              <w:rPr>
                <w:rFonts w:ascii="Times New Roman" w:eastAsia="Times New Roman" w:hAnsi="Times New Roman" w:cs="Times New Roman"/>
                <w:b/>
                <w:bCs/>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Понятие о скорости химических реакций. Зависимость скорости химических реакций от различных факторов: природы реагирующих веществ, их концентрации, температуры, поверхности соприкосновения и использования катализаторов.</w:t>
            </w:r>
          </w:p>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color w:val="000000"/>
                <w:sz w:val="24"/>
                <w:szCs w:val="24"/>
                <w:lang w:eastAsia="ru-RU"/>
              </w:rPr>
              <w:t>Обратимость химических реакций.</w:t>
            </w:r>
            <w:r w:rsidRPr="00A76C1D">
              <w:rPr>
                <w:rFonts w:ascii="Times New Roman" w:eastAsia="Times New Roman" w:hAnsi="Times New Roman" w:cs="Times New Roman"/>
                <w:b/>
                <w:bCs/>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Обратимые и необратимые реакции. Химическое равновесие и способы его смещения.</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w:t>
            </w:r>
          </w:p>
        </w:tc>
      </w:tr>
      <w:tr w:rsidR="00A76C1D" w:rsidRPr="00A76C1D" w:rsidTr="00A76C1D">
        <w:trPr>
          <w:trHeight w:val="1660"/>
        </w:trPr>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450"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A76C1D">
              <w:rPr>
                <w:rFonts w:ascii="Times New Roman" w:eastAsia="Times New Roman" w:hAnsi="Times New Roman" w:cs="Times New Roman"/>
                <w:b/>
                <w:color w:val="000000"/>
                <w:sz w:val="24"/>
                <w:szCs w:val="24"/>
                <w:lang w:eastAsia="ru-RU"/>
              </w:rPr>
              <w:t>Лабораторные опыты</w:t>
            </w:r>
          </w:p>
          <w:p w:rsidR="00A76C1D" w:rsidRPr="00A76C1D" w:rsidRDefault="00A76C1D" w:rsidP="00A76C1D">
            <w:pPr>
              <w:shd w:val="clear" w:color="auto" w:fill="FFFFFF"/>
              <w:spacing w:after="0" w:line="240" w:lineRule="auto"/>
              <w:jc w:val="both"/>
              <w:rPr>
                <w:rFonts w:ascii="Times New Roman" w:eastAsia="Times New Roman" w:hAnsi="Times New Roman" w:cs="Times New Roman"/>
                <w:bCs/>
                <w:color w:val="000000"/>
                <w:sz w:val="24"/>
                <w:szCs w:val="24"/>
                <w:lang w:eastAsia="ru-RU"/>
              </w:rPr>
            </w:pPr>
            <w:r w:rsidRPr="00A76C1D">
              <w:rPr>
                <w:rFonts w:ascii="Times New Roman" w:eastAsia="Times New Roman" w:hAnsi="Times New Roman" w:cs="Times New Roman"/>
                <w:color w:val="000000"/>
                <w:sz w:val="24"/>
                <w:szCs w:val="24"/>
                <w:lang w:eastAsia="ru-RU"/>
              </w:rPr>
              <w:t>Реакция замещения меди железом в растворе медного купороса. Реакции, идущие с образованием осадка, газа или воды. Зависимость скорости взаимодействия соляной кислоты с металлами от их природы. Зависимость скорости взаимодействия цинка с соляной кислотой от ее концентрации. Зависимость скорости взаимодействия оксида меди(</w:t>
            </w:r>
            <w:r w:rsidRPr="00A76C1D">
              <w:rPr>
                <w:rFonts w:ascii="Times New Roman" w:eastAsia="Times New Roman" w:hAnsi="Times New Roman" w:cs="Times New Roman"/>
                <w:color w:val="000000"/>
                <w:sz w:val="24"/>
                <w:szCs w:val="24"/>
                <w:lang w:val="en-US" w:eastAsia="ru-RU"/>
              </w:rPr>
              <w:t>II</w:t>
            </w:r>
            <w:r w:rsidRPr="00A76C1D">
              <w:rPr>
                <w:rFonts w:ascii="Times New Roman" w:eastAsia="Times New Roman" w:hAnsi="Times New Roman" w:cs="Times New Roman"/>
                <w:color w:val="000000"/>
                <w:sz w:val="24"/>
                <w:szCs w:val="24"/>
                <w:lang w:eastAsia="ru-RU"/>
              </w:rPr>
              <w:t>) с серной кислотой от температуры.</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vMerge w:val="restart"/>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450"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A76C1D">
              <w:rPr>
                <w:rFonts w:ascii="Times New Roman" w:eastAsia="Times New Roman" w:hAnsi="Times New Roman" w:cs="Times New Roman"/>
                <w:b/>
                <w:bCs/>
                <w:sz w:val="24"/>
                <w:szCs w:val="24"/>
                <w:lang w:eastAsia="ru-RU"/>
              </w:rPr>
              <w:t>Практические занятия</w:t>
            </w:r>
          </w:p>
        </w:tc>
        <w:tc>
          <w:tcPr>
            <w:tcW w:w="1212"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2</w:t>
            </w: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rPr>
          <w:trHeight w:val="562"/>
        </w:trPr>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450"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Решение расчётных задач по </w:t>
            </w:r>
            <w:r w:rsidRPr="00A76C1D">
              <w:rPr>
                <w:rFonts w:ascii="Times New Roman" w:eastAsia="Times New Roman" w:hAnsi="Times New Roman" w:cs="Times New Roman"/>
                <w:color w:val="000000"/>
                <w:sz w:val="24"/>
                <w:szCs w:val="24"/>
                <w:lang w:eastAsia="ru-RU"/>
              </w:rPr>
              <w:t xml:space="preserve">термохимическим уравнениям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sz w:val="24"/>
                <w:szCs w:val="24"/>
                <w:lang w:eastAsia="ru-RU"/>
              </w:rPr>
              <w:t xml:space="preserve">Расстановка коэффициентов методом </w:t>
            </w:r>
            <w:r w:rsidRPr="00A76C1D">
              <w:rPr>
                <w:rFonts w:ascii="Times New Roman" w:eastAsia="Times New Roman" w:hAnsi="Times New Roman" w:cs="Times New Roman"/>
                <w:color w:val="000000"/>
                <w:sz w:val="24"/>
                <w:szCs w:val="24"/>
                <w:lang w:eastAsia="ru-RU"/>
              </w:rPr>
              <w:t>электронного баланса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sz w:val="24"/>
                <w:szCs w:val="24"/>
                <w:lang w:eastAsia="ru-RU"/>
              </w:rPr>
              <w:t>Решение  качественных задач по теме: «</w:t>
            </w:r>
            <w:r w:rsidRPr="00A76C1D">
              <w:rPr>
                <w:rFonts w:ascii="Times New Roman" w:eastAsia="Times New Roman" w:hAnsi="Times New Roman" w:cs="Times New Roman"/>
                <w:color w:val="000000"/>
                <w:sz w:val="24"/>
                <w:szCs w:val="24"/>
                <w:lang w:eastAsia="ru-RU"/>
              </w:rPr>
              <w:t>Химическое равновесие и способы его смещения».</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450"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A76C1D">
              <w:rPr>
                <w:rFonts w:ascii="Times New Roman" w:eastAsia="Times New Roman" w:hAnsi="Times New Roman" w:cs="Times New Roman"/>
                <w:b/>
                <w:color w:val="000000"/>
                <w:sz w:val="24"/>
                <w:szCs w:val="24"/>
                <w:lang w:eastAsia="ru-RU"/>
              </w:rPr>
              <w:t>Дифференцированный зачет</w:t>
            </w:r>
          </w:p>
        </w:tc>
        <w:tc>
          <w:tcPr>
            <w:tcW w:w="1212"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w:t>
            </w: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450" w:type="dxa"/>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olor w:val="000000"/>
                <w:sz w:val="24"/>
                <w:szCs w:val="24"/>
                <w:lang w:eastAsia="ru-RU"/>
              </w:rPr>
            </w:pPr>
            <w:r w:rsidRPr="00A76C1D">
              <w:rPr>
                <w:rFonts w:ascii="Times New Roman" w:eastAsia="Times New Roman" w:hAnsi="Times New Roman" w:cs="Times New Roman"/>
                <w:b/>
                <w:bCs/>
                <w:sz w:val="24"/>
                <w:szCs w:val="24"/>
                <w:lang w:eastAsia="ru-RU"/>
              </w:rPr>
              <w:t>Самостоятельная работа обучающихся</w:t>
            </w:r>
          </w:p>
        </w:tc>
        <w:tc>
          <w:tcPr>
            <w:tcW w:w="1212" w:type="dxa"/>
            <w:vMerge w:val="restart"/>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4</w:t>
            </w: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A76C1D" w:rsidRPr="00A76C1D" w:rsidTr="00A76C1D">
        <w:tc>
          <w:tcPr>
            <w:tcW w:w="3004"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450" w:type="dxa"/>
            <w:shd w:val="clear" w:color="auto" w:fill="auto"/>
          </w:tcPr>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Решение вариативных задач.</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Работа с учебной, справочной литературой и интернет- ресурсами.</w:t>
            </w:r>
          </w:p>
          <w:p w:rsidR="00A76C1D" w:rsidRPr="00A76C1D" w:rsidRDefault="00A76C1D" w:rsidP="00A76C1D">
            <w:pPr>
              <w:spacing w:after="0" w:line="240" w:lineRule="auto"/>
              <w:jc w:val="both"/>
              <w:outlineLvl w:val="1"/>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Подготовка докладов, рефератов, презентаций по теме «Химические реакции»</w:t>
            </w:r>
          </w:p>
          <w:p w:rsidR="00A76C1D" w:rsidRPr="00A76C1D" w:rsidRDefault="00A76C1D" w:rsidP="00A76C1D">
            <w:pPr>
              <w:spacing w:after="0" w:line="240" w:lineRule="auto"/>
              <w:jc w:val="both"/>
              <w:outlineLvl w:val="1"/>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Расставление коэффициентов методом электронного баланса</w:t>
            </w:r>
          </w:p>
        </w:tc>
        <w:tc>
          <w:tcPr>
            <w:tcW w:w="1212" w:type="dxa"/>
            <w:vMerge/>
            <w:shd w:val="clear" w:color="auto" w:fill="auto"/>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tc>
        <w:tc>
          <w:tcPr>
            <w:tcW w:w="1370" w:type="dxa"/>
            <w:vMerge/>
            <w:shd w:val="clear" w:color="auto" w:fill="C0C0C0"/>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bl>
    <w:p w:rsidR="00A76C1D" w:rsidRPr="00A76C1D" w:rsidRDefault="00A76C1D" w:rsidP="00A76C1D">
      <w:pPr>
        <w:shd w:val="clear" w:color="auto" w:fill="FFFFFF"/>
        <w:spacing w:after="0" w:line="389" w:lineRule="exact"/>
        <w:ind w:left="14" w:right="768"/>
        <w:jc w:val="center"/>
        <w:rPr>
          <w:rFonts w:ascii="Times New Roman" w:eastAsia="Times New Roman" w:hAnsi="Times New Roman" w:cs="Times New Roman"/>
          <w:b/>
          <w:bCs/>
          <w:sz w:val="24"/>
          <w:szCs w:val="24"/>
          <w:lang w:eastAsia="ru-RU"/>
        </w:rPr>
      </w:pPr>
    </w:p>
    <w:p w:rsidR="00A76C1D" w:rsidRPr="00A76C1D" w:rsidRDefault="00A76C1D" w:rsidP="00A76C1D">
      <w:pPr>
        <w:shd w:val="clear" w:color="auto" w:fill="FFFFFF"/>
        <w:spacing w:after="0" w:line="389" w:lineRule="exact"/>
        <w:ind w:left="14" w:right="768"/>
        <w:jc w:val="center"/>
        <w:rPr>
          <w:rFonts w:ascii="Times New Roman" w:eastAsia="Times New Roman" w:hAnsi="Times New Roman" w:cs="Times New Roman"/>
          <w:b/>
          <w:bCs/>
          <w:sz w:val="24"/>
          <w:szCs w:val="24"/>
          <w:lang w:eastAsia="ru-RU"/>
        </w:rPr>
      </w:pPr>
    </w:p>
    <w:p w:rsidR="00A76C1D" w:rsidRPr="00A76C1D" w:rsidRDefault="00A76C1D" w:rsidP="00A76C1D">
      <w:pPr>
        <w:shd w:val="clear" w:color="auto" w:fill="FFFFFF"/>
        <w:spacing w:after="0" w:line="389" w:lineRule="exact"/>
        <w:ind w:left="14" w:right="768"/>
        <w:jc w:val="center"/>
        <w:rPr>
          <w:rFonts w:ascii="Times New Roman" w:eastAsia="Times New Roman" w:hAnsi="Times New Roman" w:cs="Times New Roman"/>
          <w:b/>
          <w:bCs/>
          <w:sz w:val="24"/>
          <w:szCs w:val="24"/>
          <w:lang w:eastAsia="ru-RU"/>
        </w:rPr>
      </w:pPr>
    </w:p>
    <w:p w:rsidR="00A76C1D" w:rsidRPr="00A76C1D" w:rsidRDefault="00A76C1D" w:rsidP="00A76C1D">
      <w:pPr>
        <w:shd w:val="clear" w:color="auto" w:fill="FFFFFF"/>
        <w:spacing w:after="0" w:line="389" w:lineRule="exact"/>
        <w:ind w:left="14" w:right="768"/>
        <w:jc w:val="center"/>
        <w:rPr>
          <w:rFonts w:ascii="Times New Roman" w:eastAsia="Times New Roman" w:hAnsi="Times New Roman" w:cs="Times New Roman"/>
          <w:b/>
          <w:bCs/>
          <w:sz w:val="24"/>
          <w:szCs w:val="24"/>
          <w:lang w:eastAsia="ru-RU"/>
        </w:rPr>
      </w:pPr>
    </w:p>
    <w:p w:rsidR="00A76C1D" w:rsidRPr="00A76C1D" w:rsidRDefault="00A76C1D" w:rsidP="00A76C1D">
      <w:pPr>
        <w:shd w:val="clear" w:color="auto" w:fill="FFFFFF"/>
        <w:spacing w:after="0" w:line="389" w:lineRule="exact"/>
        <w:ind w:left="14" w:right="768"/>
        <w:jc w:val="center"/>
        <w:rPr>
          <w:rFonts w:ascii="Times New Roman" w:eastAsia="Times New Roman" w:hAnsi="Times New Roman" w:cs="Times New Roman"/>
          <w:b/>
          <w:bCs/>
          <w:sz w:val="24"/>
          <w:szCs w:val="24"/>
          <w:lang w:eastAsia="ru-RU"/>
        </w:rPr>
      </w:pPr>
    </w:p>
    <w:p w:rsidR="00A76C1D" w:rsidRPr="00A76C1D" w:rsidRDefault="00A76C1D" w:rsidP="00A76C1D">
      <w:pPr>
        <w:shd w:val="clear" w:color="auto" w:fill="FFFFFF"/>
        <w:spacing w:after="0" w:line="389" w:lineRule="exact"/>
        <w:ind w:left="14" w:right="768"/>
        <w:jc w:val="center"/>
        <w:rPr>
          <w:rFonts w:ascii="Times New Roman" w:eastAsia="Times New Roman" w:hAnsi="Times New Roman" w:cs="Times New Roman"/>
          <w:b/>
          <w:bCs/>
          <w:sz w:val="24"/>
          <w:szCs w:val="24"/>
          <w:lang w:eastAsia="ru-RU"/>
        </w:rPr>
      </w:pPr>
    </w:p>
    <w:p w:rsidR="00A76C1D" w:rsidRPr="00A76C1D" w:rsidRDefault="00A76C1D" w:rsidP="00A76C1D">
      <w:pPr>
        <w:shd w:val="clear" w:color="auto" w:fill="FFFFFF"/>
        <w:spacing w:after="0" w:line="389" w:lineRule="exact"/>
        <w:ind w:left="14" w:right="768"/>
        <w:jc w:val="center"/>
        <w:rPr>
          <w:rFonts w:ascii="Times New Roman" w:eastAsia="Times New Roman" w:hAnsi="Times New Roman" w:cs="Times New Roman"/>
          <w:b/>
          <w:bCs/>
          <w:sz w:val="24"/>
          <w:szCs w:val="24"/>
          <w:lang w:eastAsia="ru-RU"/>
        </w:rPr>
      </w:pPr>
    </w:p>
    <w:p w:rsidR="00A76C1D" w:rsidRPr="00FB6E32" w:rsidRDefault="00A76C1D" w:rsidP="00FB6E32">
      <w:pPr>
        <w:shd w:val="clear" w:color="auto" w:fill="FFFFFF"/>
        <w:spacing w:after="0" w:line="389" w:lineRule="exact"/>
        <w:ind w:left="14" w:right="768"/>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bCs/>
          <w:sz w:val="24"/>
          <w:szCs w:val="24"/>
          <w:lang w:eastAsia="ru-RU"/>
        </w:rPr>
        <w:t xml:space="preserve">Календарно-тематическое </w:t>
      </w:r>
      <w:r w:rsidRPr="00A76C1D">
        <w:rPr>
          <w:rFonts w:ascii="Times New Roman" w:eastAsia="Times New Roman" w:hAnsi="Times New Roman" w:cs="Times New Roman"/>
          <w:b/>
          <w:color w:val="000000"/>
          <w:w w:val="98"/>
          <w:sz w:val="24"/>
          <w:szCs w:val="24"/>
          <w:lang w:eastAsia="ru-RU"/>
        </w:rPr>
        <w:t>и поурочное планиров</w:t>
      </w:r>
      <w:r w:rsidR="00FB6E32">
        <w:rPr>
          <w:rFonts w:ascii="Times New Roman" w:eastAsia="Times New Roman" w:hAnsi="Times New Roman" w:cs="Times New Roman"/>
          <w:b/>
          <w:color w:val="000000"/>
          <w:w w:val="98"/>
          <w:sz w:val="24"/>
          <w:szCs w:val="24"/>
          <w:lang w:eastAsia="ru-RU"/>
        </w:rPr>
        <w:t>ание изучения учебного материал</w:t>
      </w:r>
    </w:p>
    <w:tbl>
      <w:tblPr>
        <w:tblpPr w:leftFromText="180" w:rightFromText="180" w:bottomFromText="200" w:vertAnchor="text" w:horzAnchor="margin" w:tblpXSpec="center" w:tblpY="-1699"/>
        <w:tblW w:w="14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
        <w:gridCol w:w="4113"/>
        <w:gridCol w:w="1441"/>
        <w:gridCol w:w="1594"/>
        <w:gridCol w:w="1843"/>
        <w:gridCol w:w="3348"/>
        <w:gridCol w:w="1526"/>
      </w:tblGrid>
      <w:tr w:rsidR="00A76C1D" w:rsidRPr="00A76C1D" w:rsidTr="00A76C1D">
        <w:tc>
          <w:tcPr>
            <w:tcW w:w="96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 п/п</w:t>
            </w:r>
          </w:p>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Наименование разделов, тем,</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Кол-во</w:t>
            </w:r>
          </w:p>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часов</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Вид занятия</w:t>
            </w:r>
          </w:p>
        </w:tc>
        <w:tc>
          <w:tcPr>
            <w:tcW w:w="184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Литература, наглядные пособия и ТСО</w:t>
            </w:r>
          </w:p>
        </w:tc>
        <w:tc>
          <w:tcPr>
            <w:tcW w:w="334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Вопросы для самостоятельной работы студентов</w:t>
            </w: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Домашнее задание</w:t>
            </w:r>
          </w:p>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1</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jc w:val="both"/>
              <w:rPr>
                <w:rFonts w:ascii="Times New Roman" w:eastAsia="Calibri" w:hAnsi="Times New Roman" w:cs="Times New Roman"/>
                <w:b/>
                <w:sz w:val="24"/>
                <w:szCs w:val="24"/>
                <w:lang w:eastAsia="ru-RU"/>
              </w:rPr>
            </w:pPr>
            <w:r w:rsidRPr="00A76C1D">
              <w:rPr>
                <w:rFonts w:ascii="Times New Roman" w:eastAsia="Calibri" w:hAnsi="Times New Roman" w:cs="Times New Roman"/>
                <w:bCs/>
                <w:color w:val="000000"/>
                <w:sz w:val="24"/>
                <w:szCs w:val="24"/>
                <w:lang w:eastAsia="ru-RU"/>
              </w:rPr>
              <w:t xml:space="preserve">Основные понятия химии. </w:t>
            </w:r>
            <w:r w:rsidRPr="00A76C1D">
              <w:rPr>
                <w:rFonts w:ascii="Times New Roman" w:eastAsia="Calibri" w:hAnsi="Times New Roman" w:cs="Times New Roman"/>
                <w:color w:val="000000"/>
                <w:sz w:val="24"/>
                <w:szCs w:val="24"/>
                <w:lang w:eastAsia="ru-RU"/>
              </w:rPr>
              <w:t xml:space="preserve">Вещество. Атом. Молекула. Химический элемент. Аллотропия. Простые и сложные вещества. </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2</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jc w:val="both"/>
              <w:rPr>
                <w:rFonts w:ascii="Times New Roman" w:eastAsia="Calibri" w:hAnsi="Times New Roman" w:cs="Times New Roman"/>
                <w:b/>
                <w:sz w:val="24"/>
                <w:szCs w:val="24"/>
                <w:lang w:eastAsia="ru-RU"/>
              </w:rPr>
            </w:pPr>
            <w:r w:rsidRPr="00A76C1D">
              <w:rPr>
                <w:rFonts w:ascii="Times New Roman" w:eastAsia="Calibri" w:hAnsi="Times New Roman" w:cs="Times New Roman"/>
                <w:color w:val="000000"/>
                <w:sz w:val="24"/>
                <w:szCs w:val="24"/>
                <w:lang w:eastAsia="ru-RU"/>
              </w:rPr>
              <w:t>Качественный и количественный состав веществ. Химические знаки и формулы. Относительные атомная и молекулярная массы. Количество вещества.</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sz w:val="24"/>
                <w:szCs w:val="24"/>
                <w:lang w:eastAsia="ru-RU"/>
              </w:rPr>
              <w:t>Решение вариативных задач</w:t>
            </w: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3</w:t>
            </w:r>
          </w:p>
        </w:tc>
        <w:tc>
          <w:tcPr>
            <w:tcW w:w="411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jc w:val="both"/>
              <w:rPr>
                <w:rFonts w:ascii="Times New Roman" w:eastAsia="Calibri" w:hAnsi="Times New Roman" w:cs="Times New Roman"/>
                <w:bCs/>
                <w:color w:val="000000"/>
                <w:sz w:val="24"/>
                <w:szCs w:val="24"/>
                <w:lang w:eastAsia="ru-RU"/>
              </w:rPr>
            </w:pPr>
            <w:r w:rsidRPr="00A76C1D">
              <w:rPr>
                <w:rFonts w:ascii="Times New Roman" w:eastAsia="Calibri" w:hAnsi="Times New Roman" w:cs="Times New Roman"/>
                <w:bCs/>
                <w:color w:val="000000"/>
                <w:sz w:val="24"/>
                <w:szCs w:val="24"/>
                <w:lang w:eastAsia="ru-RU"/>
              </w:rPr>
              <w:t xml:space="preserve">Введение. Изучение основных понятий органической химии. </w:t>
            </w:r>
            <w:r w:rsidRPr="00A76C1D">
              <w:rPr>
                <w:rFonts w:ascii="Times New Roman" w:eastAsia="Calibri" w:hAnsi="Times New Roman" w:cs="Times New Roman"/>
                <w:color w:val="000000"/>
                <w:sz w:val="24"/>
                <w:szCs w:val="24"/>
                <w:lang w:eastAsia="ru-RU"/>
              </w:rPr>
              <w:t>Валентность</w:t>
            </w:r>
          </w:p>
          <w:p w:rsidR="00A76C1D" w:rsidRPr="00A76C1D" w:rsidRDefault="00A76C1D" w:rsidP="00A76C1D">
            <w:pPr>
              <w:spacing w:after="0" w:line="240" w:lineRule="auto"/>
              <w:jc w:val="center"/>
              <w:rPr>
                <w:rFonts w:ascii="Times New Roman" w:eastAsia="Calibri" w:hAnsi="Times New Roman" w:cs="Times New Roman"/>
                <w:b/>
                <w:sz w:val="24"/>
                <w:szCs w:val="24"/>
              </w:rPr>
            </w:pP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Calibri" w:hAnsi="Times New Roman" w:cs="Times New Roman"/>
                <w:b/>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4-5</w:t>
            </w:r>
          </w:p>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411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jc w:val="both"/>
              <w:rPr>
                <w:rFonts w:ascii="Times New Roman" w:eastAsia="Calibri" w:hAnsi="Times New Roman" w:cs="Times New Roman"/>
                <w:sz w:val="24"/>
                <w:szCs w:val="24"/>
                <w:lang w:eastAsia="ru-RU"/>
              </w:rPr>
            </w:pPr>
            <w:r w:rsidRPr="00A76C1D">
              <w:rPr>
                <w:rFonts w:ascii="Times New Roman" w:eastAsia="Calibri" w:hAnsi="Times New Roman" w:cs="Times New Roman"/>
                <w:color w:val="000000"/>
                <w:sz w:val="24"/>
                <w:szCs w:val="24"/>
                <w:lang w:eastAsia="ru-RU"/>
              </w:rPr>
              <w:t>Органические вещества. О</w:t>
            </w:r>
            <w:r w:rsidRPr="00A76C1D">
              <w:rPr>
                <w:rFonts w:ascii="Times New Roman" w:eastAsia="Calibri" w:hAnsi="Times New Roman" w:cs="Times New Roman"/>
                <w:bCs/>
                <w:color w:val="000000"/>
                <w:sz w:val="24"/>
                <w:szCs w:val="24"/>
                <w:lang w:eastAsia="ru-RU"/>
              </w:rPr>
              <w:t xml:space="preserve">сновные положения теории строения органических соединений </w:t>
            </w:r>
            <w:r w:rsidRPr="00A76C1D">
              <w:rPr>
                <w:rFonts w:ascii="Times New Roman" w:eastAsia="Calibri" w:hAnsi="Times New Roman" w:cs="Times New Roman"/>
                <w:bCs/>
                <w:color w:val="000000"/>
                <w:sz w:val="24"/>
                <w:szCs w:val="24"/>
                <w:lang w:val="en-US" w:eastAsia="ru-RU"/>
              </w:rPr>
              <w:t>A</w:t>
            </w:r>
            <w:r w:rsidRPr="00A76C1D">
              <w:rPr>
                <w:rFonts w:ascii="Times New Roman" w:eastAsia="Calibri" w:hAnsi="Times New Roman" w:cs="Times New Roman"/>
                <w:bCs/>
                <w:color w:val="000000"/>
                <w:sz w:val="24"/>
                <w:szCs w:val="24"/>
                <w:lang w:eastAsia="ru-RU"/>
              </w:rPr>
              <w:t>.</w:t>
            </w:r>
            <w:r w:rsidRPr="00A76C1D">
              <w:rPr>
                <w:rFonts w:ascii="Times New Roman" w:eastAsia="Calibri" w:hAnsi="Times New Roman" w:cs="Times New Roman"/>
                <w:bCs/>
                <w:color w:val="000000"/>
                <w:sz w:val="24"/>
                <w:szCs w:val="24"/>
                <w:lang w:val="en-US" w:eastAsia="ru-RU"/>
              </w:rPr>
              <w:t>M</w:t>
            </w:r>
            <w:r w:rsidRPr="00A76C1D">
              <w:rPr>
                <w:rFonts w:ascii="Times New Roman" w:eastAsia="Calibri" w:hAnsi="Times New Roman" w:cs="Times New Roman"/>
                <w:bCs/>
                <w:color w:val="000000"/>
                <w:sz w:val="24"/>
                <w:szCs w:val="24"/>
                <w:lang w:eastAsia="ru-RU"/>
              </w:rPr>
              <w:t>. Бутлерова.</w:t>
            </w:r>
            <w:r w:rsidRPr="00A76C1D">
              <w:rPr>
                <w:rFonts w:ascii="Times New Roman" w:eastAsia="Calibri" w:hAnsi="Times New Roman" w:cs="Times New Roman"/>
                <w:color w:val="000000"/>
                <w:sz w:val="24"/>
                <w:szCs w:val="24"/>
                <w:lang w:eastAsia="ru-RU"/>
              </w:rPr>
              <w:t xml:space="preserve"> Изомерия и изомеры. Химические формулы и модели молекул в органической химии.</w:t>
            </w:r>
          </w:p>
          <w:p w:rsidR="00A76C1D" w:rsidRPr="00A76C1D" w:rsidRDefault="00A76C1D" w:rsidP="00A76C1D">
            <w:pPr>
              <w:spacing w:after="0" w:line="240" w:lineRule="auto"/>
              <w:jc w:val="center"/>
              <w:rPr>
                <w:rFonts w:ascii="Times New Roman" w:eastAsia="Calibri" w:hAnsi="Times New Roman" w:cs="Times New Roman"/>
                <w:b/>
                <w:sz w:val="24"/>
                <w:szCs w:val="24"/>
              </w:rPr>
            </w:pPr>
          </w:p>
        </w:tc>
        <w:tc>
          <w:tcPr>
            <w:tcW w:w="1441"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2</w:t>
            </w:r>
          </w:p>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p w:rsidR="00A76C1D" w:rsidRPr="00A76C1D" w:rsidRDefault="00A76C1D" w:rsidP="00A76C1D">
            <w:pPr>
              <w:spacing w:after="0" w:line="240" w:lineRule="auto"/>
              <w:rPr>
                <w:rFonts w:ascii="Times New Roman" w:eastAsia="Calibri" w:hAnsi="Times New Roman" w:cs="Times New Roman"/>
                <w:b/>
                <w:sz w:val="24"/>
                <w:szCs w:val="24"/>
                <w:lang w:eastAsia="ru-RU"/>
              </w:rPr>
            </w:pP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xml:space="preserve">Подготовка докладов и рефератов по темам: </w:t>
            </w:r>
            <w:r w:rsidRPr="00A76C1D">
              <w:rPr>
                <w:rFonts w:ascii="Times New Roman" w:eastAsia="Calibri" w:hAnsi="Times New Roman" w:cs="Times New Roman"/>
                <w:color w:val="000000"/>
                <w:sz w:val="24"/>
                <w:szCs w:val="24"/>
                <w:lang w:eastAsia="ru-RU"/>
              </w:rPr>
              <w:t>«Краткие сведения по истории возникновения и развития органической химии»</w:t>
            </w:r>
          </w:p>
          <w:p w:rsidR="00A76C1D" w:rsidRPr="00A76C1D" w:rsidRDefault="00A76C1D" w:rsidP="00A76C1D">
            <w:pPr>
              <w:shd w:val="clear" w:color="auto" w:fill="FFFFFF"/>
              <w:spacing w:after="0" w:line="240" w:lineRule="auto"/>
              <w:jc w:val="both"/>
              <w:rPr>
                <w:rFonts w:ascii="Times New Roman" w:eastAsia="Calibri" w:hAnsi="Times New Roman" w:cs="Times New Roman"/>
                <w:sz w:val="24"/>
                <w:szCs w:val="24"/>
                <w:lang w:eastAsia="ru-RU"/>
              </w:rPr>
            </w:pPr>
            <w:r w:rsidRPr="00A76C1D">
              <w:rPr>
                <w:rFonts w:ascii="Times New Roman" w:eastAsia="Calibri" w:hAnsi="Times New Roman" w:cs="Times New Roman"/>
                <w:color w:val="000000"/>
                <w:sz w:val="24"/>
                <w:szCs w:val="24"/>
                <w:lang w:eastAsia="ru-RU"/>
              </w:rPr>
              <w:t xml:space="preserve">«Жизнь и деятельность </w:t>
            </w:r>
            <w:r w:rsidRPr="00A76C1D">
              <w:rPr>
                <w:rFonts w:ascii="Times New Roman" w:eastAsia="Calibri" w:hAnsi="Times New Roman" w:cs="Times New Roman"/>
                <w:color w:val="000000"/>
                <w:sz w:val="24"/>
                <w:szCs w:val="24"/>
                <w:lang w:val="en-US" w:eastAsia="ru-RU"/>
              </w:rPr>
              <w:t>A</w:t>
            </w:r>
            <w:r w:rsidRPr="00A76C1D">
              <w:rPr>
                <w:rFonts w:ascii="Times New Roman" w:eastAsia="Calibri" w:hAnsi="Times New Roman" w:cs="Times New Roman"/>
                <w:color w:val="000000"/>
                <w:sz w:val="24"/>
                <w:szCs w:val="24"/>
                <w:lang w:eastAsia="ru-RU"/>
              </w:rPr>
              <w:t>.</w:t>
            </w:r>
            <w:r w:rsidRPr="00A76C1D">
              <w:rPr>
                <w:rFonts w:ascii="Times New Roman" w:eastAsia="Calibri" w:hAnsi="Times New Roman" w:cs="Times New Roman"/>
                <w:color w:val="000000"/>
                <w:sz w:val="24"/>
                <w:szCs w:val="24"/>
                <w:lang w:val="en-US" w:eastAsia="ru-RU"/>
              </w:rPr>
              <w:t>M</w:t>
            </w:r>
            <w:r w:rsidRPr="00A76C1D">
              <w:rPr>
                <w:rFonts w:ascii="Times New Roman" w:eastAsia="Calibri" w:hAnsi="Times New Roman" w:cs="Times New Roman"/>
                <w:color w:val="000000"/>
                <w:sz w:val="24"/>
                <w:szCs w:val="24"/>
                <w:lang w:eastAsia="ru-RU"/>
              </w:rPr>
              <w:t>. Бутлерова»</w:t>
            </w:r>
          </w:p>
          <w:p w:rsidR="00A76C1D" w:rsidRPr="00A76C1D" w:rsidRDefault="00A76C1D" w:rsidP="00A76C1D">
            <w:pPr>
              <w:shd w:val="clear" w:color="auto" w:fill="FFFFFF"/>
              <w:spacing w:after="0" w:line="240" w:lineRule="auto"/>
              <w:jc w:val="both"/>
              <w:rPr>
                <w:rFonts w:ascii="Times New Roman" w:eastAsia="Calibri" w:hAnsi="Times New Roman" w:cs="Times New Roman"/>
                <w:bCs/>
                <w:color w:val="000000"/>
                <w:sz w:val="24"/>
                <w:szCs w:val="24"/>
                <w:lang w:eastAsia="ru-RU"/>
              </w:rPr>
            </w:pPr>
            <w:r w:rsidRPr="00A76C1D">
              <w:rPr>
                <w:rFonts w:ascii="Times New Roman" w:eastAsia="Calibri" w:hAnsi="Times New Roman" w:cs="Times New Roman"/>
                <w:sz w:val="24"/>
                <w:szCs w:val="24"/>
                <w:lang w:eastAsia="ru-RU"/>
              </w:rPr>
              <w:t xml:space="preserve">Изготовление моделей молекул </w:t>
            </w:r>
            <w:r w:rsidRPr="00A76C1D">
              <w:rPr>
                <w:rFonts w:ascii="Times New Roman" w:eastAsia="Calibri" w:hAnsi="Times New Roman" w:cs="Times New Roman"/>
                <w:bCs/>
                <w:color w:val="000000"/>
                <w:sz w:val="24"/>
                <w:szCs w:val="24"/>
                <w:lang w:eastAsia="ru-RU"/>
              </w:rPr>
              <w:t>органических соединений.</w:t>
            </w:r>
          </w:p>
          <w:p w:rsidR="00A76C1D" w:rsidRPr="00A76C1D" w:rsidRDefault="00A76C1D" w:rsidP="00A76C1D">
            <w:pPr>
              <w:shd w:val="clear" w:color="auto" w:fill="FFFFFF"/>
              <w:spacing w:after="0" w:line="240" w:lineRule="auto"/>
              <w:jc w:val="both"/>
              <w:rPr>
                <w:rFonts w:ascii="Times New Roman" w:eastAsia="Calibri" w:hAnsi="Times New Roman" w:cs="Times New Roman"/>
                <w:bCs/>
                <w:color w:val="000000"/>
                <w:sz w:val="24"/>
                <w:szCs w:val="24"/>
                <w:lang w:eastAsia="ru-RU"/>
              </w:rPr>
            </w:pPr>
          </w:p>
          <w:p w:rsidR="00A76C1D" w:rsidRPr="00A76C1D" w:rsidRDefault="00A76C1D" w:rsidP="00A76C1D">
            <w:pPr>
              <w:shd w:val="clear" w:color="auto" w:fill="FFFFFF"/>
              <w:spacing w:after="0" w:line="240" w:lineRule="auto"/>
              <w:rPr>
                <w:rFonts w:ascii="Times New Roman" w:eastAsia="Calibri" w:hAnsi="Times New Roman" w:cs="Times New Roman"/>
                <w:sz w:val="24"/>
                <w:szCs w:val="24"/>
                <w:lang w:eastAsia="ru-RU"/>
              </w:rPr>
            </w:pPr>
          </w:p>
          <w:p w:rsidR="00A76C1D" w:rsidRPr="00A76C1D" w:rsidRDefault="00A76C1D" w:rsidP="00A76C1D">
            <w:pPr>
              <w:shd w:val="clear" w:color="auto" w:fill="FFFFFF"/>
              <w:spacing w:after="0" w:line="240" w:lineRule="auto"/>
              <w:jc w:val="both"/>
              <w:rPr>
                <w:rFonts w:ascii="Times New Roman" w:eastAsia="Calibri" w:hAnsi="Times New Roman" w:cs="Times New Roman"/>
                <w:sz w:val="24"/>
                <w:szCs w:val="24"/>
                <w:lang w:eastAsia="ru-RU"/>
              </w:rPr>
            </w:pPr>
          </w:p>
          <w:p w:rsidR="00A76C1D" w:rsidRPr="00A76C1D" w:rsidRDefault="00A76C1D" w:rsidP="00A76C1D">
            <w:pPr>
              <w:spacing w:after="0" w:line="240" w:lineRule="auto"/>
              <w:jc w:val="center"/>
              <w:rPr>
                <w:rFonts w:ascii="Times New Roman" w:eastAsia="Calibri" w:hAnsi="Times New Roman" w:cs="Times New Roman"/>
                <w:b/>
                <w:sz w:val="24"/>
                <w:szCs w:val="24"/>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rPr>
          <w:trHeight w:val="1875"/>
        </w:trPr>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6</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Calibri" w:hAnsi="Times New Roman" w:cs="Times New Roman"/>
                <w:bCs/>
                <w:color w:val="000000"/>
                <w:sz w:val="24"/>
                <w:szCs w:val="24"/>
                <w:lang w:eastAsia="ru-RU"/>
              </w:rPr>
            </w:pPr>
            <w:r w:rsidRPr="00A76C1D">
              <w:rPr>
                <w:rFonts w:ascii="Times New Roman" w:eastAsia="Calibri" w:hAnsi="Times New Roman" w:cs="Times New Roman"/>
                <w:bCs/>
                <w:sz w:val="24"/>
                <w:szCs w:val="24"/>
                <w:lang w:eastAsia="ru-RU"/>
              </w:rPr>
              <w:t>Гомология и изомерия</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sz w:val="24"/>
                <w:szCs w:val="24"/>
                <w:lang w:eastAsia="ru-RU"/>
              </w:rPr>
              <w:t>Составление формул изомеров и гомологов</w:t>
            </w: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rPr>
          <w:trHeight w:val="1875"/>
        </w:trPr>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7</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Calibri" w:hAnsi="Times New Roman" w:cs="Times New Roman"/>
                <w:b/>
                <w:sz w:val="24"/>
                <w:szCs w:val="24"/>
                <w:lang w:eastAsia="ru-RU"/>
              </w:rPr>
            </w:pPr>
            <w:r w:rsidRPr="00A76C1D">
              <w:rPr>
                <w:rFonts w:ascii="Times New Roman" w:eastAsia="Calibri" w:hAnsi="Times New Roman" w:cs="Times New Roman"/>
                <w:bCs/>
                <w:color w:val="000000"/>
                <w:sz w:val="24"/>
                <w:szCs w:val="24"/>
                <w:lang w:eastAsia="ru-RU"/>
              </w:rPr>
              <w:t>Классификация органических веществ.</w:t>
            </w:r>
            <w:r w:rsidRPr="00A76C1D">
              <w:rPr>
                <w:rFonts w:ascii="Times New Roman" w:eastAsia="Calibri" w:hAnsi="Times New Roman" w:cs="Times New Roman"/>
                <w:color w:val="000000"/>
                <w:sz w:val="24"/>
                <w:szCs w:val="24"/>
                <w:lang w:eastAsia="ru-RU"/>
              </w:rPr>
              <w:t xml:space="preserve"> </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8-9</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Calibri" w:hAnsi="Times New Roman" w:cs="Times New Roman"/>
                <w:bCs/>
                <w:sz w:val="24"/>
                <w:szCs w:val="24"/>
                <w:lang w:eastAsia="ru-RU"/>
              </w:rPr>
            </w:pPr>
            <w:r w:rsidRPr="00A76C1D">
              <w:rPr>
                <w:rFonts w:ascii="Times New Roman" w:eastAsia="Calibri" w:hAnsi="Times New Roman" w:cs="Times New Roman"/>
                <w:bCs/>
                <w:sz w:val="24"/>
                <w:szCs w:val="24"/>
                <w:lang w:eastAsia="ru-RU"/>
              </w:rPr>
              <w:t>Составление структурных формул и названий о.в.</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2</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xml:space="preserve"> </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Calibri" w:hAnsi="Times New Roman" w:cs="Times New Roman"/>
                <w:b/>
                <w:sz w:val="24"/>
                <w:szCs w:val="24"/>
                <w:lang w:eastAsia="ru-RU"/>
              </w:rPr>
            </w:pPr>
            <w:r w:rsidRPr="00A76C1D">
              <w:rPr>
                <w:rFonts w:ascii="Times New Roman" w:eastAsia="Calibri" w:hAnsi="Times New Roman" w:cs="Times New Roman"/>
                <w:sz w:val="24"/>
                <w:szCs w:val="24"/>
                <w:lang w:eastAsia="ru-RU"/>
              </w:rPr>
              <w:t>Упражнения по составлению формул и образования названий</w:t>
            </w: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10-11</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jc w:val="both"/>
              <w:rPr>
                <w:rFonts w:ascii="Times New Roman" w:eastAsia="Calibri" w:hAnsi="Times New Roman" w:cs="Times New Roman"/>
                <w:b/>
                <w:sz w:val="24"/>
                <w:szCs w:val="24"/>
                <w:lang w:eastAsia="ru-RU"/>
              </w:rPr>
            </w:pPr>
            <w:r w:rsidRPr="00A76C1D">
              <w:rPr>
                <w:rFonts w:ascii="Times New Roman" w:eastAsia="Calibri" w:hAnsi="Times New Roman" w:cs="Times New Roman"/>
                <w:color w:val="000000"/>
                <w:sz w:val="24"/>
                <w:szCs w:val="24"/>
                <w:lang w:eastAsia="ru-RU"/>
              </w:rPr>
              <w:t xml:space="preserve">Алканы: гомологический ряд, изомерия, номенклатура. Химические свойства алканов (метана, этана): горение, замещение, разложение, дегидрирование. </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2</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xml:space="preserve">Реферат на тему : «Химические свойства алканов» </w:t>
            </w: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12</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jc w:val="both"/>
              <w:rPr>
                <w:rFonts w:ascii="Times New Roman" w:eastAsia="Calibri" w:hAnsi="Times New Roman" w:cs="Times New Roman"/>
                <w:color w:val="000000"/>
                <w:sz w:val="24"/>
                <w:szCs w:val="24"/>
                <w:lang w:eastAsia="ru-RU"/>
              </w:rPr>
            </w:pPr>
            <w:r w:rsidRPr="00A76C1D">
              <w:rPr>
                <w:rFonts w:ascii="Times New Roman" w:eastAsia="Calibri" w:hAnsi="Times New Roman" w:cs="Times New Roman"/>
                <w:color w:val="000000"/>
                <w:sz w:val="24"/>
                <w:szCs w:val="24"/>
                <w:lang w:eastAsia="ru-RU"/>
              </w:rPr>
              <w:t>Применение и получение алканов на основе свойств.</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Calibri" w:hAnsi="Times New Roman" w:cs="Times New Roman"/>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13</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Calibri" w:hAnsi="Times New Roman" w:cs="Times New Roman"/>
                <w:color w:val="000000"/>
                <w:sz w:val="24"/>
                <w:szCs w:val="24"/>
                <w:lang w:eastAsia="ru-RU"/>
              </w:rPr>
            </w:pPr>
            <w:r w:rsidRPr="00A76C1D">
              <w:rPr>
                <w:rFonts w:ascii="Times New Roman" w:eastAsia="Calibri" w:hAnsi="Times New Roman" w:cs="Times New Roman"/>
                <w:color w:val="000000"/>
                <w:sz w:val="24"/>
                <w:szCs w:val="24"/>
                <w:lang w:eastAsia="ru-RU"/>
              </w:rPr>
              <w:t>Циклопарафины</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14-15</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Calibri" w:hAnsi="Times New Roman" w:cs="Times New Roman"/>
                <w:b/>
                <w:sz w:val="24"/>
                <w:szCs w:val="24"/>
                <w:lang w:eastAsia="ru-RU"/>
              </w:rPr>
            </w:pPr>
            <w:r w:rsidRPr="00A76C1D">
              <w:rPr>
                <w:rFonts w:ascii="Times New Roman" w:eastAsia="Calibri" w:hAnsi="Times New Roman" w:cs="Times New Roman"/>
                <w:color w:val="000000"/>
                <w:sz w:val="24"/>
                <w:szCs w:val="24"/>
                <w:lang w:eastAsia="ru-RU"/>
              </w:rPr>
              <w:t xml:space="preserve"> «Алкены»: гомологический ряд, изомерия, номенклатура.  Химические свойства этилена: горение, качественные реакции (обесцвечивание бромной воды и раствора перманганата калия), гидратация, полимеризация. </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2</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Этилен в моей будущей профессии.</w:t>
            </w: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16</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Calibri" w:hAnsi="Times New Roman" w:cs="Times New Roman"/>
                <w:color w:val="000000"/>
                <w:sz w:val="24"/>
                <w:szCs w:val="24"/>
                <w:lang w:eastAsia="ru-RU"/>
              </w:rPr>
            </w:pPr>
            <w:r w:rsidRPr="00A76C1D">
              <w:rPr>
                <w:rFonts w:ascii="Times New Roman" w:eastAsia="Calibri" w:hAnsi="Times New Roman" w:cs="Times New Roman"/>
                <w:color w:val="000000"/>
                <w:sz w:val="24"/>
                <w:szCs w:val="24"/>
                <w:lang w:eastAsia="ru-RU"/>
              </w:rPr>
              <w:t>Применение этилена на основе свойств. Получение этилена (дегидрированием этана, деполимеризацией полиэтилена).</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17</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Calibri" w:hAnsi="Times New Roman" w:cs="Times New Roman"/>
                <w:b/>
                <w:sz w:val="24"/>
                <w:szCs w:val="24"/>
                <w:lang w:eastAsia="ru-RU"/>
              </w:rPr>
            </w:pPr>
            <w:r w:rsidRPr="00A76C1D">
              <w:rPr>
                <w:rFonts w:ascii="Times New Roman" w:eastAsia="Calibri" w:hAnsi="Times New Roman" w:cs="Times New Roman"/>
                <w:color w:val="000000"/>
                <w:sz w:val="24"/>
                <w:szCs w:val="24"/>
                <w:lang w:eastAsia="ru-RU"/>
              </w:rPr>
              <w:t>Диеновые у\в.  Натуральный каучук Синтетические каучуки. Резина.</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Подготовка рефератов на тему: «Натуральный каучук»</w:t>
            </w:r>
          </w:p>
          <w:p w:rsidR="00A76C1D" w:rsidRPr="00A76C1D" w:rsidRDefault="00A76C1D" w:rsidP="00A76C1D">
            <w:pPr>
              <w:spacing w:after="0" w:line="240" w:lineRule="auto"/>
              <w:jc w:val="center"/>
              <w:rPr>
                <w:rFonts w:ascii="Times New Roman" w:eastAsia="Calibri" w:hAnsi="Times New Roman" w:cs="Times New Roman"/>
                <w:b/>
                <w:sz w:val="24"/>
                <w:szCs w:val="24"/>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18</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Calibri" w:hAnsi="Times New Roman" w:cs="Times New Roman"/>
                <w:b/>
                <w:sz w:val="24"/>
                <w:szCs w:val="24"/>
                <w:lang w:eastAsia="ru-RU"/>
              </w:rPr>
            </w:pPr>
            <w:r w:rsidRPr="00A76C1D">
              <w:rPr>
                <w:rFonts w:ascii="Times New Roman" w:eastAsia="Calibri" w:hAnsi="Times New Roman" w:cs="Times New Roman"/>
                <w:bCs/>
                <w:color w:val="000000"/>
                <w:sz w:val="24"/>
                <w:szCs w:val="24"/>
                <w:lang w:eastAsia="ru-RU"/>
              </w:rPr>
              <w:t xml:space="preserve">Алкины </w:t>
            </w:r>
            <w:r w:rsidRPr="00A76C1D">
              <w:rPr>
                <w:rFonts w:ascii="Times New Roman" w:eastAsia="Calibri" w:hAnsi="Times New Roman" w:cs="Times New Roman"/>
                <w:color w:val="000000"/>
                <w:sz w:val="24"/>
                <w:szCs w:val="24"/>
                <w:lang w:eastAsia="ru-RU"/>
              </w:rPr>
              <w:t>гомологический ряд, изомерия, номенклатура</w:t>
            </w:r>
            <w:r w:rsidRPr="00A76C1D">
              <w:rPr>
                <w:rFonts w:ascii="Times New Roman" w:eastAsia="Calibri" w:hAnsi="Times New Roman" w:cs="Times New Roman"/>
                <w:bCs/>
                <w:color w:val="000000"/>
                <w:sz w:val="24"/>
                <w:szCs w:val="24"/>
                <w:lang w:eastAsia="ru-RU"/>
              </w:rPr>
              <w:t>. Х</w:t>
            </w:r>
            <w:r w:rsidRPr="00A76C1D">
              <w:rPr>
                <w:rFonts w:ascii="Times New Roman" w:eastAsia="Calibri" w:hAnsi="Times New Roman" w:cs="Times New Roman"/>
                <w:color w:val="000000"/>
                <w:sz w:val="24"/>
                <w:szCs w:val="24"/>
                <w:lang w:eastAsia="ru-RU"/>
              </w:rPr>
              <w:t>имические  свойства ацетилена.  Получение и применение алкинов</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Calibri" w:hAnsi="Times New Roman" w:cs="Times New Roman"/>
                <w:b/>
                <w:sz w:val="24"/>
                <w:szCs w:val="24"/>
                <w:lang w:eastAsia="ru-RU"/>
              </w:rPr>
            </w:pPr>
            <w:r w:rsidRPr="00A76C1D">
              <w:rPr>
                <w:rFonts w:ascii="Times New Roman" w:eastAsia="Calibri" w:hAnsi="Times New Roman" w:cs="Times New Roman"/>
                <w:sz w:val="24"/>
                <w:szCs w:val="24"/>
                <w:lang w:eastAsia="ru-RU"/>
              </w:rPr>
              <w:t>Реферат на тему: «Применение алкинов»</w:t>
            </w: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19</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Calibri" w:hAnsi="Times New Roman" w:cs="Times New Roman"/>
                <w:bCs/>
                <w:color w:val="000000"/>
                <w:sz w:val="24"/>
                <w:szCs w:val="24"/>
                <w:lang w:eastAsia="ru-RU"/>
              </w:rPr>
            </w:pPr>
            <w:r w:rsidRPr="00A76C1D">
              <w:rPr>
                <w:rFonts w:ascii="Times New Roman" w:eastAsia="Calibri" w:hAnsi="Times New Roman" w:cs="Times New Roman"/>
                <w:bCs/>
                <w:color w:val="000000"/>
                <w:sz w:val="24"/>
                <w:szCs w:val="24"/>
                <w:lang w:eastAsia="ru-RU"/>
              </w:rPr>
              <w:t>Арены:</w:t>
            </w:r>
            <w:r w:rsidRPr="00A76C1D">
              <w:rPr>
                <w:rFonts w:ascii="Times New Roman" w:eastAsia="Calibri" w:hAnsi="Times New Roman" w:cs="Times New Roman"/>
                <w:color w:val="000000"/>
                <w:sz w:val="24"/>
                <w:szCs w:val="24"/>
                <w:lang w:eastAsia="ru-RU"/>
              </w:rPr>
              <w:t xml:space="preserve"> гомологический ряд, изомерия, номенклатура</w:t>
            </w:r>
            <w:r w:rsidRPr="00A76C1D">
              <w:rPr>
                <w:rFonts w:ascii="Times New Roman" w:eastAsia="Calibri" w:hAnsi="Times New Roman" w:cs="Times New Roman"/>
                <w:bCs/>
                <w:color w:val="000000"/>
                <w:sz w:val="24"/>
                <w:szCs w:val="24"/>
                <w:lang w:eastAsia="ru-RU"/>
              </w:rPr>
              <w:t xml:space="preserve">. </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Calibri" w:hAnsi="Times New Roman" w:cs="Times New Roman"/>
                <w:b/>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20</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Calibri" w:hAnsi="Times New Roman" w:cs="Times New Roman"/>
                <w:bCs/>
                <w:color w:val="000000"/>
                <w:sz w:val="24"/>
                <w:szCs w:val="24"/>
                <w:lang w:eastAsia="ru-RU"/>
              </w:rPr>
            </w:pPr>
            <w:r w:rsidRPr="00A76C1D">
              <w:rPr>
                <w:rFonts w:ascii="Times New Roman" w:eastAsia="Calibri" w:hAnsi="Times New Roman" w:cs="Times New Roman"/>
                <w:bCs/>
                <w:color w:val="000000"/>
                <w:sz w:val="24"/>
                <w:szCs w:val="24"/>
                <w:lang w:eastAsia="ru-RU"/>
              </w:rPr>
              <w:t>Х</w:t>
            </w:r>
            <w:r w:rsidRPr="00A76C1D">
              <w:rPr>
                <w:rFonts w:ascii="Times New Roman" w:eastAsia="Calibri" w:hAnsi="Times New Roman" w:cs="Times New Roman"/>
                <w:color w:val="000000"/>
                <w:sz w:val="24"/>
                <w:szCs w:val="24"/>
                <w:lang w:eastAsia="ru-RU"/>
              </w:rPr>
              <w:t>имические  свойства аренов. Получение и применение аренов</w:t>
            </w:r>
          </w:p>
        </w:tc>
        <w:tc>
          <w:tcPr>
            <w:tcW w:w="1441"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Calibri" w:hAnsi="Times New Roman" w:cs="Times New Roman"/>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rPr>
          <w:trHeight w:val="854"/>
        </w:trPr>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21</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Calibri" w:hAnsi="Times New Roman" w:cs="Times New Roman"/>
                <w:b/>
                <w:sz w:val="24"/>
                <w:szCs w:val="24"/>
                <w:lang w:eastAsia="ru-RU"/>
              </w:rPr>
            </w:pPr>
            <w:r w:rsidRPr="00A76C1D">
              <w:rPr>
                <w:rFonts w:ascii="Times New Roman" w:eastAsia="Calibri" w:hAnsi="Times New Roman" w:cs="Times New Roman"/>
                <w:bCs/>
                <w:color w:val="000000"/>
                <w:sz w:val="24"/>
                <w:szCs w:val="24"/>
                <w:lang w:eastAsia="ru-RU"/>
              </w:rPr>
              <w:t>Природные источники углеводородов.</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Calibri" w:hAnsi="Times New Roman" w:cs="Times New Roman"/>
                <w:sz w:val="24"/>
                <w:szCs w:val="24"/>
                <w:lang w:eastAsia="ru-RU"/>
              </w:rPr>
            </w:pPr>
          </w:p>
          <w:p w:rsidR="00A76C1D" w:rsidRPr="00A76C1D" w:rsidRDefault="00A76C1D" w:rsidP="00A76C1D">
            <w:pPr>
              <w:spacing w:after="0" w:line="240" w:lineRule="auto"/>
              <w:jc w:val="center"/>
              <w:rPr>
                <w:rFonts w:ascii="Times New Roman" w:eastAsia="Calibri" w:hAnsi="Times New Roman" w:cs="Times New Roman"/>
                <w:b/>
                <w:sz w:val="24"/>
                <w:szCs w:val="24"/>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rPr>
          <w:trHeight w:val="564"/>
        </w:trPr>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22</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Calibri" w:hAnsi="Times New Roman" w:cs="Times New Roman"/>
                <w:bCs/>
                <w:color w:val="000000"/>
                <w:sz w:val="24"/>
                <w:szCs w:val="24"/>
                <w:lang w:eastAsia="ru-RU"/>
              </w:rPr>
            </w:pPr>
            <w:r w:rsidRPr="00A76C1D">
              <w:rPr>
                <w:rFonts w:ascii="Times New Roman" w:eastAsia="Calibri" w:hAnsi="Times New Roman" w:cs="Times New Roman"/>
                <w:color w:val="000000"/>
                <w:sz w:val="24"/>
                <w:szCs w:val="24"/>
                <w:lang w:eastAsia="ru-RU"/>
              </w:rPr>
              <w:t>Состав и переработка нефти.</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Calibri" w:hAnsi="Times New Roman" w:cs="Times New Roman"/>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23</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Calibri" w:hAnsi="Times New Roman" w:cs="Times New Roman"/>
                <w:bCs/>
                <w:color w:val="000000"/>
                <w:sz w:val="24"/>
                <w:szCs w:val="24"/>
                <w:lang w:eastAsia="ru-RU"/>
              </w:rPr>
            </w:pPr>
            <w:r w:rsidRPr="00A76C1D">
              <w:rPr>
                <w:rFonts w:ascii="Times New Roman" w:eastAsia="Calibri" w:hAnsi="Times New Roman" w:cs="Times New Roman"/>
                <w:color w:val="000000"/>
                <w:sz w:val="24"/>
                <w:szCs w:val="24"/>
                <w:lang w:eastAsia="ru-RU"/>
              </w:rPr>
              <w:t>Нефтепродукты.</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Создание презентаций на тему: «Нефть Татарстана», «</w:t>
            </w:r>
            <w:r w:rsidRPr="00A76C1D">
              <w:rPr>
                <w:rFonts w:ascii="Times New Roman" w:eastAsia="Calibri" w:hAnsi="Times New Roman" w:cs="Times New Roman"/>
                <w:color w:val="000000"/>
                <w:sz w:val="24"/>
                <w:szCs w:val="24"/>
                <w:lang w:eastAsia="ru-RU"/>
              </w:rPr>
              <w:t>Химия углеводородного сырья и моя будущая профессия»</w:t>
            </w: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rPr>
          <w:trHeight w:val="890"/>
        </w:trPr>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24</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Calibri" w:hAnsi="Times New Roman" w:cs="Times New Roman"/>
                <w:color w:val="000000"/>
                <w:sz w:val="24"/>
                <w:szCs w:val="24"/>
                <w:lang w:eastAsia="ru-RU"/>
              </w:rPr>
            </w:pPr>
            <w:r w:rsidRPr="00A76C1D">
              <w:rPr>
                <w:rFonts w:ascii="Times New Roman" w:eastAsia="Calibri" w:hAnsi="Times New Roman" w:cs="Times New Roman"/>
                <w:color w:val="000000"/>
                <w:sz w:val="24"/>
                <w:szCs w:val="24"/>
                <w:lang w:eastAsia="ru-RU"/>
              </w:rPr>
              <w:t>Генетическая связь между у/в.</w:t>
            </w:r>
          </w:p>
          <w:p w:rsidR="00A76C1D" w:rsidRPr="00A76C1D" w:rsidRDefault="00A76C1D" w:rsidP="00A76C1D">
            <w:pPr>
              <w:spacing w:after="0" w:line="240" w:lineRule="auto"/>
              <w:jc w:val="center"/>
              <w:rPr>
                <w:rFonts w:ascii="Times New Roman" w:eastAsia="Calibri" w:hAnsi="Times New Roman" w:cs="Times New Roman"/>
                <w:sz w:val="24"/>
                <w:szCs w:val="24"/>
              </w:rPr>
            </w:pPr>
            <w:r w:rsidRPr="00A76C1D">
              <w:rPr>
                <w:rFonts w:ascii="Times New Roman" w:eastAsia="Calibri" w:hAnsi="Times New Roman" w:cs="Times New Roman"/>
                <w:sz w:val="24"/>
                <w:szCs w:val="24"/>
                <w:lang w:eastAsia="ru-RU"/>
              </w:rPr>
              <w:t>Работа по индивидуальным заданиям</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sz w:val="24"/>
                <w:szCs w:val="24"/>
                <w:lang w:eastAsia="ru-RU"/>
              </w:rPr>
              <w:t xml:space="preserve"> </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rPr>
          <w:trHeight w:val="890"/>
        </w:trPr>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Times New Roman" w:hAnsi="Times New Roman" w:cs="Times New Roman"/>
                <w:b/>
                <w:sz w:val="24"/>
                <w:szCs w:val="24"/>
                <w:lang w:eastAsia="ru-RU"/>
              </w:rPr>
              <w:t>25</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Решение расчетных задач на нахождение относительной молекулярной массы, определение массовой доли химических элементов в сложном веществе.</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 </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Решение вариативных задач</w:t>
            </w: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p>
        </w:tc>
      </w:tr>
      <w:tr w:rsidR="00A76C1D" w:rsidRPr="00A76C1D" w:rsidTr="00A76C1D">
        <w:trPr>
          <w:trHeight w:val="890"/>
        </w:trPr>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26</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Составление уравнений по схемам</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 xml:space="preserve"> </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p>
        </w:tc>
      </w:tr>
      <w:tr w:rsidR="00A76C1D" w:rsidRPr="00A76C1D" w:rsidTr="00A76C1D">
        <w:trPr>
          <w:trHeight w:val="890"/>
        </w:trPr>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27</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Calibri" w:hAnsi="Times New Roman" w:cs="Times New Roman"/>
                <w:color w:val="000000"/>
                <w:sz w:val="24"/>
                <w:szCs w:val="24"/>
                <w:lang w:eastAsia="ru-RU"/>
              </w:rPr>
            </w:pPr>
            <w:r w:rsidRPr="00A76C1D">
              <w:rPr>
                <w:rFonts w:ascii="Times New Roman" w:eastAsia="Calibri" w:hAnsi="Times New Roman" w:cs="Times New Roman"/>
                <w:color w:val="000000"/>
                <w:sz w:val="24"/>
                <w:szCs w:val="24"/>
                <w:lang w:eastAsia="ru-RU"/>
              </w:rPr>
              <w:t>Обнаружение атомов С,Н,О в молекулах органических веществ</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xml:space="preserve"> </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28</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Calibri" w:hAnsi="Times New Roman" w:cs="Times New Roman"/>
                <w:color w:val="000000"/>
                <w:sz w:val="24"/>
                <w:szCs w:val="24"/>
                <w:lang w:eastAsia="ru-RU"/>
              </w:rPr>
            </w:pPr>
            <w:r w:rsidRPr="00A76C1D">
              <w:rPr>
                <w:rFonts w:ascii="Times New Roman" w:eastAsia="Calibri" w:hAnsi="Times New Roman" w:cs="Times New Roman"/>
                <w:color w:val="000000"/>
                <w:sz w:val="24"/>
                <w:szCs w:val="24"/>
                <w:lang w:eastAsia="ru-RU"/>
              </w:rPr>
              <w:t>Решение расчётных задач по уравнениям химических реакций.</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xml:space="preserve"> </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Решение вариативных задач</w:t>
            </w: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29</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Calibri" w:hAnsi="Times New Roman" w:cs="Times New Roman"/>
                <w:color w:val="000000"/>
                <w:sz w:val="24"/>
                <w:szCs w:val="24"/>
                <w:lang w:eastAsia="ru-RU"/>
              </w:rPr>
            </w:pPr>
            <w:r w:rsidRPr="00A76C1D">
              <w:rPr>
                <w:rFonts w:ascii="Times New Roman" w:eastAsia="Times New Roman" w:hAnsi="Times New Roman" w:cs="Times New Roman"/>
                <w:b/>
                <w:color w:val="000000"/>
                <w:sz w:val="24"/>
                <w:szCs w:val="24"/>
                <w:lang w:eastAsia="ru-RU"/>
              </w:rPr>
              <w:t xml:space="preserve">Контрольная работа </w:t>
            </w:r>
            <w:r w:rsidRPr="00A76C1D">
              <w:rPr>
                <w:rFonts w:ascii="Times New Roman" w:eastAsia="Times New Roman" w:hAnsi="Times New Roman" w:cs="Times New Roman"/>
                <w:bCs/>
                <w:sz w:val="24"/>
                <w:szCs w:val="24"/>
                <w:lang w:eastAsia="ru-RU"/>
              </w:rPr>
              <w:t>по темам 1.1 и 1.2</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xml:space="preserve"> </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Calibri" w:hAnsi="Times New Roman" w:cs="Times New Roman"/>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30-31</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Calibri" w:hAnsi="Times New Roman" w:cs="Times New Roman"/>
                <w:color w:val="000000"/>
                <w:sz w:val="24"/>
                <w:szCs w:val="24"/>
                <w:lang w:eastAsia="ru-RU"/>
              </w:rPr>
            </w:pPr>
            <w:r w:rsidRPr="00A76C1D">
              <w:rPr>
                <w:rFonts w:ascii="Times New Roman" w:eastAsia="Calibri" w:hAnsi="Times New Roman" w:cs="Times New Roman"/>
                <w:bCs/>
                <w:color w:val="000000"/>
                <w:sz w:val="24"/>
                <w:szCs w:val="24"/>
                <w:lang w:eastAsia="ru-RU"/>
              </w:rPr>
              <w:t xml:space="preserve">Одноатомные предельные спирты: </w:t>
            </w:r>
            <w:r w:rsidRPr="00A76C1D">
              <w:rPr>
                <w:rFonts w:ascii="Times New Roman" w:eastAsia="Calibri" w:hAnsi="Times New Roman" w:cs="Times New Roman"/>
                <w:color w:val="000000"/>
                <w:sz w:val="24"/>
                <w:szCs w:val="24"/>
                <w:lang w:eastAsia="ru-RU"/>
              </w:rPr>
              <w:t>функциональная группа, классификация, изомерия, номенклатура</w:t>
            </w:r>
            <w:r w:rsidRPr="00A76C1D">
              <w:rPr>
                <w:rFonts w:ascii="Times New Roman" w:eastAsia="Calibri" w:hAnsi="Times New Roman" w:cs="Times New Roman"/>
                <w:bCs/>
                <w:color w:val="000000"/>
                <w:sz w:val="24"/>
                <w:szCs w:val="24"/>
                <w:lang w:eastAsia="ru-RU"/>
              </w:rPr>
              <w:t>.</w:t>
            </w:r>
            <w:r w:rsidRPr="00A76C1D">
              <w:rPr>
                <w:rFonts w:ascii="Times New Roman" w:eastAsia="Calibri" w:hAnsi="Times New Roman" w:cs="Times New Roman"/>
                <w:color w:val="000000"/>
                <w:sz w:val="24"/>
                <w:szCs w:val="24"/>
                <w:lang w:eastAsia="ru-RU"/>
              </w:rPr>
              <w:t>Получение этанола. Химические свойства этанола. Применение этанола на основе свойств.</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2</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sz w:val="24"/>
                <w:szCs w:val="24"/>
                <w:lang w:eastAsia="ru-RU"/>
              </w:rPr>
              <w:t xml:space="preserve"> Создание презентаций:</w:t>
            </w:r>
            <w:r w:rsidRPr="00A76C1D">
              <w:rPr>
                <w:rFonts w:ascii="Times New Roman" w:eastAsia="Times New Roman" w:hAnsi="Times New Roman" w:cs="Times New Roman"/>
                <w:color w:val="000000"/>
                <w:sz w:val="24"/>
                <w:szCs w:val="24"/>
                <w:lang w:eastAsia="ru-RU"/>
              </w:rPr>
              <w:t xml:space="preserve"> «Синтетические каучуки: история, многообразие и перспективы.»</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«Резинотехническое производство и его роль в научно-техническом прогрессе»</w:t>
            </w:r>
          </w:p>
          <w:p w:rsidR="00A76C1D" w:rsidRPr="00A76C1D" w:rsidRDefault="00A76C1D" w:rsidP="00A76C1D">
            <w:pPr>
              <w:shd w:val="clear" w:color="auto" w:fill="FFFFFF"/>
              <w:spacing w:after="0" w:line="240" w:lineRule="auto"/>
              <w:rPr>
                <w:rFonts w:ascii="Times New Roman" w:eastAsia="Calibri" w:hAnsi="Times New Roman" w:cs="Times New Roman"/>
                <w:b/>
                <w:sz w:val="24"/>
                <w:szCs w:val="24"/>
              </w:rPr>
            </w:pPr>
            <w:r w:rsidRPr="00A76C1D">
              <w:rPr>
                <w:rFonts w:ascii="Times New Roman" w:eastAsia="Times New Roman" w:hAnsi="Times New Roman" w:cs="Times New Roman"/>
                <w:sz w:val="24"/>
                <w:szCs w:val="24"/>
                <w:lang w:eastAsia="ru-RU"/>
              </w:rPr>
              <w:t xml:space="preserve"> Р</w:t>
            </w:r>
            <w:r w:rsidRPr="00A76C1D">
              <w:rPr>
                <w:rFonts w:ascii="Times New Roman" w:eastAsia="Times New Roman" w:hAnsi="Times New Roman" w:cs="Times New Roman"/>
                <w:color w:val="000000"/>
                <w:sz w:val="24"/>
                <w:szCs w:val="24"/>
                <w:lang w:eastAsia="ru-RU"/>
              </w:rPr>
              <w:t>еферат: Этанол: величайшее благо и страшное зло.   Многоатомные спирты и моя будущая профессиональная деятельность.</w:t>
            </w: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32</w:t>
            </w:r>
          </w:p>
        </w:tc>
        <w:tc>
          <w:tcPr>
            <w:tcW w:w="411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jc w:val="both"/>
              <w:rPr>
                <w:rFonts w:ascii="Times New Roman" w:eastAsia="Calibri" w:hAnsi="Times New Roman" w:cs="Times New Roman"/>
                <w:sz w:val="24"/>
                <w:szCs w:val="24"/>
                <w:lang w:eastAsia="ru-RU"/>
              </w:rPr>
            </w:pPr>
            <w:r w:rsidRPr="00A76C1D">
              <w:rPr>
                <w:rFonts w:ascii="Times New Roman" w:eastAsia="Calibri" w:hAnsi="Times New Roman" w:cs="Times New Roman"/>
                <w:color w:val="000000"/>
                <w:sz w:val="24"/>
                <w:szCs w:val="24"/>
                <w:lang w:eastAsia="ru-RU"/>
              </w:rPr>
              <w:t>Многоатомные спирты. Применение глицерина.</w:t>
            </w:r>
          </w:p>
          <w:p w:rsidR="00A76C1D" w:rsidRPr="00A76C1D" w:rsidRDefault="00A76C1D" w:rsidP="00A76C1D">
            <w:pPr>
              <w:shd w:val="clear" w:color="auto" w:fill="FFFFFF"/>
              <w:spacing w:after="0" w:line="240" w:lineRule="auto"/>
              <w:rPr>
                <w:rFonts w:ascii="Times New Roman" w:eastAsia="Calibri" w:hAnsi="Times New Roman" w:cs="Times New Roman"/>
                <w:color w:val="000000"/>
                <w:sz w:val="24"/>
                <w:szCs w:val="24"/>
                <w:lang w:eastAsia="ru-RU"/>
              </w:rPr>
            </w:pP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33</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Calibri" w:hAnsi="Times New Roman" w:cs="Times New Roman"/>
                <w:color w:val="000000"/>
                <w:sz w:val="24"/>
                <w:szCs w:val="24"/>
                <w:lang w:eastAsia="ru-RU"/>
              </w:rPr>
            </w:pPr>
            <w:r w:rsidRPr="00A76C1D">
              <w:rPr>
                <w:rFonts w:ascii="Times New Roman" w:eastAsia="Calibri" w:hAnsi="Times New Roman" w:cs="Times New Roman"/>
                <w:bCs/>
                <w:color w:val="000000"/>
                <w:sz w:val="24"/>
                <w:szCs w:val="24"/>
                <w:lang w:eastAsia="ru-RU"/>
              </w:rPr>
              <w:t xml:space="preserve">Фенол. </w:t>
            </w:r>
            <w:r w:rsidRPr="00A76C1D">
              <w:rPr>
                <w:rFonts w:ascii="Times New Roman" w:eastAsia="Calibri" w:hAnsi="Times New Roman" w:cs="Times New Roman"/>
                <w:color w:val="000000"/>
                <w:sz w:val="24"/>
                <w:szCs w:val="24"/>
                <w:lang w:eastAsia="ru-RU"/>
              </w:rPr>
              <w:t xml:space="preserve">Взаимное влияние атомов в молекуле фенола: взаимодействие с гидроксидом натрия и азотной кислотой. </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p>
          <w:p w:rsidR="00A76C1D" w:rsidRPr="00A76C1D" w:rsidRDefault="00A76C1D" w:rsidP="00A76C1D">
            <w:pPr>
              <w:spacing w:after="0" w:line="240" w:lineRule="auto"/>
              <w:jc w:val="center"/>
              <w:rPr>
                <w:rFonts w:ascii="Times New Roman" w:eastAsia="Calibri" w:hAnsi="Times New Roman" w:cs="Times New Roman"/>
                <w:b/>
                <w:sz w:val="24"/>
                <w:szCs w:val="24"/>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34</w:t>
            </w:r>
          </w:p>
        </w:tc>
        <w:tc>
          <w:tcPr>
            <w:tcW w:w="411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Calibri" w:hAnsi="Times New Roman" w:cs="Times New Roman"/>
                <w:sz w:val="24"/>
                <w:szCs w:val="24"/>
                <w:lang w:eastAsia="ru-RU"/>
              </w:rPr>
            </w:pPr>
            <w:r w:rsidRPr="00A76C1D">
              <w:rPr>
                <w:rFonts w:ascii="Times New Roman" w:eastAsia="Calibri" w:hAnsi="Times New Roman" w:cs="Times New Roman"/>
                <w:color w:val="000000"/>
                <w:sz w:val="24"/>
                <w:szCs w:val="24"/>
                <w:lang w:eastAsia="ru-RU"/>
              </w:rPr>
              <w:t>Применение фенола . Пластмассы в моей профессии</w:t>
            </w:r>
          </w:p>
          <w:p w:rsidR="00A76C1D" w:rsidRPr="00A76C1D" w:rsidRDefault="00A76C1D" w:rsidP="00A76C1D">
            <w:pPr>
              <w:spacing w:after="0" w:line="240" w:lineRule="auto"/>
              <w:rPr>
                <w:rFonts w:ascii="Times New Roman" w:eastAsia="Calibri" w:hAnsi="Times New Roman" w:cs="Times New Roman"/>
                <w:bCs/>
                <w:color w:val="000000"/>
                <w:sz w:val="24"/>
                <w:szCs w:val="24"/>
                <w:lang w:eastAsia="ru-RU"/>
              </w:rPr>
            </w:pP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35</w:t>
            </w:r>
          </w:p>
        </w:tc>
        <w:tc>
          <w:tcPr>
            <w:tcW w:w="411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Calibri" w:hAnsi="Times New Roman" w:cs="Times New Roman"/>
                <w:sz w:val="24"/>
                <w:szCs w:val="24"/>
                <w:lang w:eastAsia="ru-RU"/>
              </w:rPr>
            </w:pPr>
            <w:r w:rsidRPr="00A76C1D">
              <w:rPr>
                <w:rFonts w:ascii="Times New Roman" w:eastAsia="Calibri" w:hAnsi="Times New Roman" w:cs="Times New Roman"/>
                <w:bCs/>
                <w:sz w:val="24"/>
                <w:szCs w:val="24"/>
                <w:lang w:eastAsia="ru-RU"/>
              </w:rPr>
              <w:t xml:space="preserve">Альдегиды. </w:t>
            </w:r>
          </w:p>
          <w:p w:rsidR="00A76C1D" w:rsidRPr="00A76C1D" w:rsidRDefault="00A76C1D" w:rsidP="00A76C1D">
            <w:pPr>
              <w:spacing w:after="0" w:line="240" w:lineRule="auto"/>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Функциональная группа, классификация, изомерия, номенклатура</w:t>
            </w:r>
            <w:r w:rsidRPr="00A76C1D">
              <w:rPr>
                <w:rFonts w:ascii="Times New Roman" w:eastAsia="Calibri" w:hAnsi="Times New Roman" w:cs="Times New Roman"/>
                <w:bCs/>
                <w:sz w:val="24"/>
                <w:szCs w:val="24"/>
                <w:lang w:eastAsia="ru-RU"/>
              </w:rPr>
              <w:t xml:space="preserve">. Химические </w:t>
            </w:r>
            <w:r w:rsidRPr="00A76C1D">
              <w:rPr>
                <w:rFonts w:ascii="Times New Roman" w:eastAsia="Calibri" w:hAnsi="Times New Roman" w:cs="Times New Roman"/>
                <w:sz w:val="24"/>
                <w:szCs w:val="24"/>
                <w:lang w:eastAsia="ru-RU"/>
              </w:rPr>
              <w:t>свойства формальдегида.</w:t>
            </w:r>
          </w:p>
          <w:p w:rsidR="00A76C1D" w:rsidRPr="00A76C1D" w:rsidRDefault="00A76C1D" w:rsidP="00A76C1D">
            <w:pPr>
              <w:shd w:val="clear" w:color="auto" w:fill="FFFFFF"/>
              <w:spacing w:after="0" w:line="240" w:lineRule="auto"/>
              <w:rPr>
                <w:rFonts w:ascii="Times New Roman" w:eastAsia="Calibri" w:hAnsi="Times New Roman" w:cs="Times New Roman"/>
                <w:sz w:val="24"/>
                <w:szCs w:val="24"/>
                <w:lang w:eastAsia="ru-RU"/>
              </w:rPr>
            </w:pP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Создание презентаций:</w:t>
            </w:r>
          </w:p>
          <w:p w:rsidR="00A76C1D" w:rsidRPr="00A76C1D" w:rsidRDefault="00A76C1D" w:rsidP="00A76C1D">
            <w:pPr>
              <w:shd w:val="clear" w:color="auto" w:fill="FFFFFF"/>
              <w:spacing w:after="0" w:line="240" w:lineRule="auto"/>
              <w:rPr>
                <w:rFonts w:ascii="Times New Roman" w:eastAsia="Calibri" w:hAnsi="Times New Roman" w:cs="Times New Roman"/>
                <w:b/>
                <w:sz w:val="24"/>
                <w:szCs w:val="24"/>
              </w:rPr>
            </w:pPr>
            <w:r w:rsidRPr="00A76C1D">
              <w:rPr>
                <w:rFonts w:ascii="Times New Roman" w:eastAsia="Times New Roman" w:hAnsi="Times New Roman" w:cs="Times New Roman"/>
                <w:sz w:val="24"/>
                <w:szCs w:val="24"/>
                <w:lang w:eastAsia="ru-RU"/>
              </w:rPr>
              <w:t>Формальдегид как основа получения веществ и материалов для моей профессиональной деятельности.</w:t>
            </w: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36</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xml:space="preserve">Применение формальдегида. </w:t>
            </w:r>
          </w:p>
          <w:p w:rsidR="00A76C1D" w:rsidRPr="00A76C1D" w:rsidRDefault="00A76C1D" w:rsidP="00A76C1D">
            <w:pPr>
              <w:spacing w:after="0" w:line="240" w:lineRule="auto"/>
              <w:rPr>
                <w:rFonts w:ascii="Times New Roman" w:eastAsia="Calibri" w:hAnsi="Times New Roman" w:cs="Times New Roman"/>
                <w:bCs/>
                <w:sz w:val="24"/>
                <w:szCs w:val="24"/>
                <w:lang w:eastAsia="ru-RU"/>
              </w:rPr>
            </w:pPr>
            <w:r w:rsidRPr="00A76C1D">
              <w:rPr>
                <w:rFonts w:ascii="Times New Roman" w:eastAsia="Calibri" w:hAnsi="Times New Roman" w:cs="Times New Roman"/>
                <w:sz w:val="24"/>
                <w:szCs w:val="24"/>
                <w:lang w:eastAsia="ru-RU"/>
              </w:rPr>
              <w:t>Получение альдегидов.</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37</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Calibri" w:hAnsi="Times New Roman" w:cs="Times New Roman"/>
                <w:color w:val="000000"/>
                <w:sz w:val="24"/>
                <w:szCs w:val="24"/>
                <w:lang w:eastAsia="ru-RU"/>
              </w:rPr>
            </w:pPr>
            <w:r w:rsidRPr="00A76C1D">
              <w:rPr>
                <w:rFonts w:ascii="Times New Roman" w:eastAsia="Calibri" w:hAnsi="Times New Roman" w:cs="Times New Roman"/>
                <w:bCs/>
                <w:color w:val="000000"/>
                <w:sz w:val="24"/>
                <w:szCs w:val="24"/>
                <w:lang w:eastAsia="ru-RU"/>
              </w:rPr>
              <w:t>Карбоновые кислоты. Ф</w:t>
            </w:r>
            <w:r w:rsidRPr="00A76C1D">
              <w:rPr>
                <w:rFonts w:ascii="Times New Roman" w:eastAsia="Calibri" w:hAnsi="Times New Roman" w:cs="Times New Roman"/>
                <w:color w:val="000000"/>
                <w:sz w:val="24"/>
                <w:szCs w:val="24"/>
                <w:lang w:eastAsia="ru-RU"/>
              </w:rPr>
              <w:t>ункциональная группа, классификация, изомерия, номенклатура</w:t>
            </w:r>
            <w:r w:rsidRPr="00A76C1D">
              <w:rPr>
                <w:rFonts w:ascii="Times New Roman" w:eastAsia="Calibri" w:hAnsi="Times New Roman" w:cs="Times New Roman"/>
                <w:bCs/>
                <w:color w:val="000000"/>
                <w:sz w:val="24"/>
                <w:szCs w:val="24"/>
                <w:lang w:eastAsia="ru-RU"/>
              </w:rPr>
              <w:t>.</w:t>
            </w:r>
            <w:r w:rsidRPr="00A76C1D">
              <w:rPr>
                <w:rFonts w:ascii="Times New Roman" w:eastAsia="Calibri" w:hAnsi="Times New Roman" w:cs="Times New Roman"/>
                <w:color w:val="000000"/>
                <w:sz w:val="24"/>
                <w:szCs w:val="24"/>
                <w:lang w:eastAsia="ru-RU"/>
              </w:rPr>
              <w:t xml:space="preserve">  Гомологический ряд предельных одноосновных карбоновых кислот.</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p>
          <w:p w:rsidR="00A76C1D" w:rsidRPr="00A76C1D" w:rsidRDefault="00A76C1D" w:rsidP="00A76C1D">
            <w:pPr>
              <w:shd w:val="clear" w:color="auto" w:fill="FFFFFF"/>
              <w:spacing w:after="0" w:line="240" w:lineRule="auto"/>
              <w:rPr>
                <w:rFonts w:ascii="Times New Roman" w:eastAsia="Calibri" w:hAnsi="Times New Roman" w:cs="Times New Roman"/>
                <w:b/>
                <w:sz w:val="24"/>
                <w:szCs w:val="24"/>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38</w:t>
            </w:r>
          </w:p>
        </w:tc>
        <w:tc>
          <w:tcPr>
            <w:tcW w:w="411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Calibri" w:hAnsi="Times New Roman" w:cs="Times New Roman"/>
                <w:sz w:val="24"/>
                <w:szCs w:val="24"/>
                <w:lang w:eastAsia="ru-RU"/>
              </w:rPr>
            </w:pPr>
            <w:r w:rsidRPr="00A76C1D">
              <w:rPr>
                <w:rFonts w:ascii="Times New Roman" w:eastAsia="Calibri" w:hAnsi="Times New Roman" w:cs="Times New Roman"/>
                <w:color w:val="000000"/>
                <w:sz w:val="24"/>
                <w:szCs w:val="24"/>
                <w:lang w:eastAsia="ru-RU"/>
              </w:rPr>
              <w:t>Получение карбоновых кислот окислением альдегидов. Химические свойства уксусной кислоты: общие свойства с минеральными кислотами и реакция этерификации</w:t>
            </w:r>
          </w:p>
          <w:p w:rsidR="00A76C1D" w:rsidRPr="00A76C1D" w:rsidRDefault="00A76C1D" w:rsidP="00A76C1D">
            <w:pPr>
              <w:spacing w:after="0" w:line="240" w:lineRule="auto"/>
              <w:rPr>
                <w:rFonts w:ascii="Times New Roman" w:eastAsia="Calibri" w:hAnsi="Times New Roman" w:cs="Times New Roman"/>
                <w:bCs/>
                <w:color w:val="000000"/>
                <w:sz w:val="24"/>
                <w:szCs w:val="24"/>
                <w:lang w:eastAsia="ru-RU"/>
              </w:rPr>
            </w:pP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39</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Calibri" w:hAnsi="Times New Roman" w:cs="Times New Roman"/>
                <w:color w:val="000000"/>
                <w:sz w:val="24"/>
                <w:szCs w:val="24"/>
                <w:lang w:eastAsia="ru-RU"/>
              </w:rPr>
            </w:pPr>
            <w:r w:rsidRPr="00A76C1D">
              <w:rPr>
                <w:rFonts w:ascii="Times New Roman" w:eastAsia="Calibri" w:hAnsi="Times New Roman" w:cs="Times New Roman"/>
                <w:bCs/>
                <w:color w:val="000000"/>
                <w:sz w:val="24"/>
                <w:szCs w:val="24"/>
                <w:lang w:eastAsia="ru-RU"/>
              </w:rPr>
              <w:t>Сложные эфиры.</w:t>
            </w:r>
            <w:r w:rsidRPr="00A76C1D">
              <w:rPr>
                <w:rFonts w:ascii="Times New Roman" w:eastAsia="Calibri" w:hAnsi="Times New Roman" w:cs="Times New Roman"/>
                <w:color w:val="000000"/>
                <w:sz w:val="24"/>
                <w:szCs w:val="24"/>
                <w:lang w:eastAsia="ru-RU"/>
              </w:rPr>
              <w:t xml:space="preserve">Получение сложных эфиров реакцией этерификации. Сложные эфиры в природе, их значение. </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Calibri" w:hAnsi="Times New Roman" w:cs="Times New Roman"/>
                <w:b/>
                <w:sz w:val="24"/>
                <w:szCs w:val="24"/>
                <w:lang w:eastAsia="ru-RU"/>
              </w:rPr>
            </w:pPr>
            <w:r w:rsidRPr="00A76C1D">
              <w:rPr>
                <w:rFonts w:ascii="Times New Roman" w:eastAsia="Times New Roman" w:hAnsi="Times New Roman" w:cs="Times New Roman"/>
                <w:sz w:val="24"/>
                <w:szCs w:val="24"/>
                <w:lang w:eastAsia="ru-RU"/>
              </w:rPr>
              <w:t xml:space="preserve">Подготовка рефератов: </w:t>
            </w:r>
            <w:r w:rsidRPr="00A76C1D">
              <w:rPr>
                <w:rFonts w:ascii="Times New Roman" w:eastAsia="Times New Roman" w:hAnsi="Times New Roman" w:cs="Times New Roman"/>
                <w:color w:val="000000"/>
                <w:sz w:val="24"/>
                <w:szCs w:val="24"/>
                <w:lang w:eastAsia="ru-RU"/>
              </w:rPr>
              <w:t>Замена жиров в технике непищевым сырьем. Мыла: прошлое, настоящее, будущее.</w:t>
            </w: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40</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Calibri" w:hAnsi="Times New Roman" w:cs="Times New Roman"/>
                <w:sz w:val="24"/>
                <w:szCs w:val="24"/>
                <w:lang w:eastAsia="ru-RU"/>
              </w:rPr>
            </w:pPr>
            <w:r w:rsidRPr="00A76C1D">
              <w:rPr>
                <w:rFonts w:ascii="Times New Roman" w:eastAsia="Calibri" w:hAnsi="Times New Roman" w:cs="Times New Roman"/>
                <w:color w:val="000000"/>
                <w:sz w:val="24"/>
                <w:szCs w:val="24"/>
                <w:lang w:eastAsia="ru-RU"/>
              </w:rPr>
              <w:t>Углеводы</w:t>
            </w:r>
          </w:p>
          <w:p w:rsidR="00A76C1D" w:rsidRPr="00A76C1D" w:rsidRDefault="00A76C1D" w:rsidP="00A76C1D">
            <w:pPr>
              <w:spacing w:after="0" w:line="240" w:lineRule="auto"/>
              <w:rPr>
                <w:rFonts w:ascii="Times New Roman" w:eastAsia="Calibri" w:hAnsi="Times New Roman" w:cs="Times New Roman"/>
                <w:color w:val="000000"/>
                <w:sz w:val="24"/>
                <w:szCs w:val="24"/>
                <w:lang w:eastAsia="ru-RU"/>
              </w:rPr>
            </w:pPr>
            <w:r w:rsidRPr="00A76C1D">
              <w:rPr>
                <w:rFonts w:ascii="Times New Roman" w:eastAsia="Calibri" w:hAnsi="Times New Roman" w:cs="Times New Roman"/>
                <w:color w:val="000000"/>
                <w:sz w:val="24"/>
                <w:szCs w:val="24"/>
                <w:lang w:eastAsia="ru-RU"/>
              </w:rPr>
              <w:t xml:space="preserve">их классификация: моносахариды (глюкоза, фруктоза), дисахариды (сахароза) и полисахариды (крахмал и целлюлоза). </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jc w:val="center"/>
              <w:rPr>
                <w:rFonts w:ascii="Times New Roman" w:eastAsia="Calibri" w:hAnsi="Times New Roman" w:cs="Times New Roman"/>
                <w:b/>
                <w:sz w:val="24"/>
                <w:szCs w:val="24"/>
              </w:rPr>
            </w:pP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Создание презентаций:</w:t>
            </w:r>
          </w:p>
          <w:p w:rsidR="00A76C1D" w:rsidRPr="00A76C1D" w:rsidRDefault="00A76C1D" w:rsidP="00A76C1D">
            <w:pPr>
              <w:shd w:val="clear" w:color="auto" w:fill="FFFFFF"/>
              <w:spacing w:after="0" w:line="240" w:lineRule="auto"/>
              <w:rPr>
                <w:rFonts w:ascii="Times New Roman" w:eastAsia="Calibri" w:hAnsi="Times New Roman" w:cs="Times New Roman"/>
                <w:b/>
                <w:sz w:val="24"/>
                <w:szCs w:val="24"/>
              </w:rPr>
            </w:pPr>
            <w:r w:rsidRPr="00A76C1D">
              <w:rPr>
                <w:rFonts w:ascii="Times New Roman" w:eastAsia="Times New Roman" w:hAnsi="Times New Roman" w:cs="Times New Roman"/>
                <w:color w:val="000000"/>
                <w:sz w:val="24"/>
                <w:szCs w:val="24"/>
                <w:lang w:eastAsia="ru-RU"/>
              </w:rPr>
              <w:t>Развитие сахарной промышленности в России.</w:t>
            </w: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41</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Calibri" w:hAnsi="Times New Roman" w:cs="Times New Roman"/>
                <w:color w:val="000000"/>
                <w:sz w:val="24"/>
                <w:szCs w:val="24"/>
                <w:lang w:eastAsia="ru-RU"/>
              </w:rPr>
            </w:pPr>
            <w:r w:rsidRPr="00A76C1D">
              <w:rPr>
                <w:rFonts w:ascii="Times New Roman" w:eastAsia="Calibri" w:hAnsi="Times New Roman" w:cs="Times New Roman"/>
                <w:color w:val="000000"/>
                <w:sz w:val="24"/>
                <w:szCs w:val="24"/>
                <w:lang w:eastAsia="ru-RU"/>
              </w:rPr>
              <w:t>Глюкоза - вещество с двойственной функцией - альдегидоспирт. Химические свойства глюкозы. Применение и получение.</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rPr>
          <w:trHeight w:val="1124"/>
        </w:trPr>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42</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Calibri" w:hAnsi="Times New Roman" w:cs="Times New Roman"/>
                <w:color w:val="000000"/>
                <w:sz w:val="24"/>
                <w:szCs w:val="24"/>
                <w:lang w:eastAsia="ru-RU"/>
              </w:rPr>
            </w:pPr>
            <w:r w:rsidRPr="00A76C1D">
              <w:rPr>
                <w:rFonts w:ascii="Times New Roman" w:eastAsia="Calibri" w:hAnsi="Times New Roman" w:cs="Times New Roman"/>
                <w:color w:val="000000"/>
                <w:sz w:val="24"/>
                <w:szCs w:val="24"/>
                <w:lang w:eastAsia="ru-RU"/>
              </w:rPr>
              <w:t>Решение расчётных задач на определение практического и теоретического выхода продукта реакции.</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xml:space="preserve"> </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Решение вариативных задач.</w:t>
            </w:r>
          </w:p>
          <w:p w:rsidR="00A76C1D" w:rsidRPr="00A76C1D" w:rsidRDefault="00A76C1D" w:rsidP="00A76C1D">
            <w:pPr>
              <w:spacing w:after="0" w:line="240" w:lineRule="auto"/>
              <w:jc w:val="center"/>
              <w:rPr>
                <w:rFonts w:ascii="Times New Roman" w:eastAsia="Calibri" w:hAnsi="Times New Roman" w:cs="Times New Roman"/>
                <w:b/>
                <w:sz w:val="24"/>
                <w:szCs w:val="24"/>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43</w:t>
            </w:r>
          </w:p>
        </w:tc>
        <w:tc>
          <w:tcPr>
            <w:tcW w:w="411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jc w:val="both"/>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color w:val="000000"/>
                <w:sz w:val="24"/>
                <w:szCs w:val="24"/>
                <w:lang w:eastAsia="ru-RU"/>
              </w:rPr>
              <w:t>Амины.</w:t>
            </w:r>
            <w:r w:rsidRPr="00A76C1D">
              <w:rPr>
                <w:rFonts w:ascii="Times New Roman" w:eastAsia="Times New Roman" w:hAnsi="Times New Roman" w:cs="Times New Roman"/>
                <w:color w:val="000000"/>
                <w:sz w:val="24"/>
                <w:szCs w:val="24"/>
                <w:lang w:eastAsia="ru-RU"/>
              </w:rPr>
              <w:t xml:space="preserve"> Алифатические амины, их классификация и номенклатура. Анилин. Получение анилина из нитробензола. Применение анилина.</w:t>
            </w:r>
          </w:p>
          <w:p w:rsidR="00A76C1D" w:rsidRPr="00A76C1D" w:rsidRDefault="00A76C1D" w:rsidP="00A76C1D">
            <w:pPr>
              <w:shd w:val="clear" w:color="auto" w:fill="FFFFFF"/>
              <w:spacing w:after="0" w:line="240" w:lineRule="auto"/>
              <w:rPr>
                <w:rFonts w:ascii="Times New Roman" w:eastAsia="Calibri" w:hAnsi="Times New Roman" w:cs="Times New Roman"/>
                <w:color w:val="000000"/>
                <w:sz w:val="24"/>
                <w:szCs w:val="24"/>
                <w:lang w:eastAsia="ru-RU"/>
              </w:rPr>
            </w:pP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Calibri" w:hAnsi="Times New Roman" w:cs="Times New Roman"/>
                <w:b/>
                <w:sz w:val="24"/>
                <w:szCs w:val="24"/>
                <w:lang w:eastAsia="ru-RU"/>
              </w:rPr>
            </w:pPr>
            <w:r w:rsidRPr="00A76C1D">
              <w:rPr>
                <w:rFonts w:ascii="Times New Roman" w:eastAsia="Times New Roman" w:hAnsi="Times New Roman" w:cs="Times New Roman"/>
                <w:sz w:val="24"/>
                <w:szCs w:val="24"/>
                <w:lang w:eastAsia="ru-RU"/>
              </w:rPr>
              <w:t>Подготовка презентаций</w:t>
            </w:r>
            <w:r w:rsidRPr="00A76C1D">
              <w:rPr>
                <w:rFonts w:ascii="Times New Roman" w:eastAsia="Times New Roman" w:hAnsi="Times New Roman" w:cs="Times New Roman"/>
                <w:color w:val="000000"/>
                <w:sz w:val="24"/>
                <w:szCs w:val="24"/>
                <w:lang w:eastAsia="ru-RU"/>
              </w:rPr>
              <w:t>: «Анилиновые красители: история, производство, перспектива</w:t>
            </w: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44</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jc w:val="both"/>
              <w:rPr>
                <w:rFonts w:ascii="Times New Roman" w:eastAsia="Calibri" w:hAnsi="Times New Roman" w:cs="Times New Roman"/>
                <w:color w:val="000000"/>
                <w:sz w:val="24"/>
                <w:szCs w:val="24"/>
                <w:lang w:eastAsia="ru-RU"/>
              </w:rPr>
            </w:pPr>
            <w:r w:rsidRPr="00A76C1D">
              <w:rPr>
                <w:rFonts w:ascii="Times New Roman" w:eastAsia="Times New Roman" w:hAnsi="Times New Roman" w:cs="Times New Roman"/>
                <w:bCs/>
                <w:color w:val="000000"/>
                <w:sz w:val="24"/>
                <w:szCs w:val="24"/>
                <w:lang w:eastAsia="ru-RU"/>
              </w:rPr>
              <w:t xml:space="preserve">Аминокислоты. </w:t>
            </w:r>
            <w:r w:rsidRPr="00A76C1D">
              <w:rPr>
                <w:rFonts w:ascii="Times New Roman" w:eastAsia="Times New Roman" w:hAnsi="Times New Roman" w:cs="Times New Roman"/>
                <w:color w:val="000000"/>
                <w:sz w:val="24"/>
                <w:szCs w:val="24"/>
                <w:lang w:eastAsia="ru-RU"/>
              </w:rPr>
              <w:t xml:space="preserve">Аминокислоты как амфотерные соединения. </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Calibri" w:hAnsi="Times New Roman" w:cs="Times New Roman"/>
                <w:b/>
                <w:sz w:val="24"/>
                <w:szCs w:val="24"/>
                <w:lang w:eastAsia="ru-RU"/>
              </w:rPr>
            </w:pPr>
            <w:r w:rsidRPr="00A76C1D">
              <w:rPr>
                <w:rFonts w:ascii="Times New Roman" w:eastAsia="Calibri" w:hAnsi="Times New Roman" w:cs="Times New Roman"/>
                <w:sz w:val="24"/>
                <w:szCs w:val="24"/>
                <w:lang w:eastAsia="ru-RU"/>
              </w:rPr>
              <w:t>Подготовка рефератов:  «Аминокислоты - амфотерные органические соединения».</w:t>
            </w: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45</w:t>
            </w:r>
          </w:p>
        </w:tc>
        <w:tc>
          <w:tcPr>
            <w:tcW w:w="411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Химические свойства аминокислот. Пептидная связь и полипептиды. Применение.</w:t>
            </w:r>
          </w:p>
          <w:p w:rsidR="00A76C1D" w:rsidRPr="00A76C1D" w:rsidRDefault="00A76C1D" w:rsidP="00A76C1D">
            <w:pPr>
              <w:shd w:val="clear" w:color="auto" w:fill="FFFFFF"/>
              <w:spacing w:after="0" w:line="240" w:lineRule="auto"/>
              <w:jc w:val="both"/>
              <w:rPr>
                <w:rFonts w:ascii="Times New Roman" w:eastAsia="Times New Roman" w:hAnsi="Times New Roman" w:cs="Times New Roman"/>
                <w:bCs/>
                <w:color w:val="000000"/>
                <w:sz w:val="24"/>
                <w:szCs w:val="24"/>
                <w:lang w:eastAsia="ru-RU"/>
              </w:rPr>
            </w:pP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Calibri" w:hAnsi="Times New Roman" w:cs="Times New Roman"/>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46</w:t>
            </w:r>
          </w:p>
        </w:tc>
        <w:tc>
          <w:tcPr>
            <w:tcW w:w="411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color w:val="000000"/>
                <w:sz w:val="24"/>
                <w:szCs w:val="24"/>
                <w:lang w:eastAsia="ru-RU"/>
              </w:rPr>
              <w:t xml:space="preserve">Белки. </w:t>
            </w:r>
            <w:r w:rsidRPr="00A76C1D">
              <w:rPr>
                <w:rFonts w:ascii="Times New Roman" w:eastAsia="Times New Roman" w:hAnsi="Times New Roman" w:cs="Times New Roman"/>
                <w:color w:val="000000"/>
                <w:sz w:val="24"/>
                <w:szCs w:val="24"/>
                <w:lang w:eastAsia="ru-RU"/>
              </w:rPr>
              <w:t>Первичная, вторичная, третичная структуры белков. Химические свойства белков.Функции белков.</w:t>
            </w:r>
          </w:p>
          <w:p w:rsidR="00A76C1D" w:rsidRPr="00A76C1D" w:rsidRDefault="00A76C1D" w:rsidP="00A76C1D">
            <w:pPr>
              <w:shd w:val="clear" w:color="auto" w:fill="FFFFFF"/>
              <w:spacing w:after="0" w:line="240" w:lineRule="auto"/>
              <w:rPr>
                <w:rFonts w:ascii="Times New Roman" w:eastAsia="Calibri" w:hAnsi="Times New Roman" w:cs="Times New Roman"/>
                <w:color w:val="000000"/>
                <w:sz w:val="24"/>
                <w:szCs w:val="24"/>
                <w:lang w:eastAsia="ru-RU"/>
              </w:rPr>
            </w:pP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Calibri" w:hAnsi="Times New Roman" w:cs="Times New Roman"/>
                <w:b/>
                <w:sz w:val="24"/>
                <w:szCs w:val="24"/>
                <w:lang w:eastAsia="ru-RU"/>
              </w:rPr>
            </w:pPr>
            <w:r w:rsidRPr="00A76C1D">
              <w:rPr>
                <w:rFonts w:ascii="Times New Roman" w:eastAsia="Times New Roman" w:hAnsi="Times New Roman" w:cs="Times New Roman"/>
                <w:sz w:val="24"/>
                <w:szCs w:val="24"/>
                <w:lang w:eastAsia="ru-RU"/>
              </w:rPr>
              <w:t>Создание презентаций: «</w:t>
            </w:r>
            <w:r w:rsidRPr="00A76C1D">
              <w:rPr>
                <w:rFonts w:ascii="Times New Roman" w:eastAsia="Times New Roman" w:hAnsi="Times New Roman" w:cs="Times New Roman"/>
                <w:color w:val="000000"/>
                <w:sz w:val="24"/>
                <w:szCs w:val="24"/>
                <w:lang w:eastAsia="ru-RU"/>
              </w:rPr>
              <w:t>Белковая основа иммунитета»</w:t>
            </w: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47</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Calibri" w:hAnsi="Times New Roman" w:cs="Times New Roman"/>
                <w:color w:val="000000"/>
                <w:sz w:val="24"/>
                <w:szCs w:val="24"/>
                <w:lang w:eastAsia="ru-RU"/>
              </w:rPr>
            </w:pPr>
            <w:r w:rsidRPr="00A76C1D">
              <w:rPr>
                <w:rFonts w:ascii="Times New Roman" w:eastAsia="Times New Roman" w:hAnsi="Times New Roman" w:cs="Times New Roman"/>
                <w:bCs/>
                <w:color w:val="000000"/>
                <w:sz w:val="24"/>
                <w:szCs w:val="24"/>
                <w:lang w:eastAsia="ru-RU"/>
              </w:rPr>
              <w:t xml:space="preserve">Полимеры и </w:t>
            </w:r>
            <w:r w:rsidRPr="00A76C1D">
              <w:rPr>
                <w:rFonts w:ascii="Times New Roman" w:eastAsia="Times New Roman" w:hAnsi="Times New Roman" w:cs="Times New Roman"/>
                <w:color w:val="000000"/>
                <w:sz w:val="24"/>
                <w:szCs w:val="24"/>
                <w:lang w:eastAsia="ru-RU"/>
              </w:rPr>
              <w:t>биополимеры. Пластмассы. Реакции полимеризации и поликонденсации. Термопластичные и термореактивные пластмассы.</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Работа с учебной, справочной литературой и интернет - ресурсами. </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Создание презентаций: «Син</w:t>
            </w:r>
            <w:r w:rsidRPr="00A76C1D">
              <w:rPr>
                <w:rFonts w:ascii="Times New Roman" w:eastAsia="Times New Roman" w:hAnsi="Times New Roman" w:cs="Times New Roman"/>
                <w:color w:val="000000"/>
                <w:sz w:val="24"/>
                <w:szCs w:val="24"/>
                <w:lang w:eastAsia="ru-RU"/>
              </w:rPr>
              <w:t>тетические волокна на аминокислотной основе»</w:t>
            </w:r>
          </w:p>
          <w:p w:rsidR="00A76C1D" w:rsidRPr="00A76C1D" w:rsidRDefault="00A76C1D" w:rsidP="00A76C1D">
            <w:pPr>
              <w:spacing w:after="0" w:line="240" w:lineRule="auto"/>
              <w:rPr>
                <w:rFonts w:ascii="Times New Roman" w:eastAsia="Calibri" w:hAnsi="Times New Roman" w:cs="Times New Roman"/>
                <w:b/>
                <w:sz w:val="24"/>
                <w:szCs w:val="24"/>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48</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Волокна, их классификация. Получение волокон..</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49</w:t>
            </w:r>
          </w:p>
        </w:tc>
        <w:tc>
          <w:tcPr>
            <w:tcW w:w="411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A76C1D" w:rsidRPr="00A76C1D" w:rsidRDefault="00A76C1D" w:rsidP="00A76C1D">
            <w:pPr>
              <w:shd w:val="clear" w:color="auto" w:fill="FFFFFF"/>
              <w:spacing w:after="0" w:line="240" w:lineRule="auto"/>
              <w:rPr>
                <w:rFonts w:ascii="Times New Roman" w:eastAsia="Calibri" w:hAnsi="Times New Roman" w:cs="Times New Roman"/>
                <w:color w:val="000000"/>
                <w:sz w:val="24"/>
                <w:szCs w:val="24"/>
                <w:lang w:eastAsia="ru-RU"/>
              </w:rPr>
            </w:pPr>
            <w:r w:rsidRPr="00A76C1D">
              <w:rPr>
                <w:rFonts w:ascii="Times New Roman" w:eastAsia="Times New Roman" w:hAnsi="Times New Roman" w:cs="Times New Roman"/>
                <w:bCs/>
                <w:sz w:val="24"/>
                <w:szCs w:val="24"/>
                <w:lang w:eastAsia="ru-RU"/>
              </w:rPr>
              <w:t>Практическая работа</w:t>
            </w:r>
            <w:r w:rsidRPr="00A76C1D">
              <w:rPr>
                <w:rFonts w:ascii="Times New Roman" w:eastAsia="Times New Roman" w:hAnsi="Times New Roman" w:cs="Times New Roman"/>
                <w:sz w:val="24"/>
                <w:szCs w:val="24"/>
                <w:lang w:eastAsia="ru-RU"/>
              </w:rPr>
              <w:t xml:space="preserve"> «</w:t>
            </w:r>
            <w:r w:rsidRPr="00A76C1D">
              <w:rPr>
                <w:rFonts w:ascii="Times New Roman" w:eastAsia="Times New Roman" w:hAnsi="Times New Roman" w:cs="Times New Roman"/>
                <w:color w:val="000000"/>
                <w:sz w:val="24"/>
                <w:szCs w:val="24"/>
                <w:lang w:eastAsia="ru-RU"/>
              </w:rPr>
              <w:t>Распознавание пластмасс и волокон»</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xml:space="preserve"> </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Презентация на тему: «Полимеры в моей будущей профессии»</w:t>
            </w: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50</w:t>
            </w:r>
          </w:p>
        </w:tc>
        <w:tc>
          <w:tcPr>
            <w:tcW w:w="411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Cs/>
                <w:sz w:val="24"/>
                <w:szCs w:val="24"/>
                <w:lang w:eastAsia="ru-RU"/>
              </w:rPr>
              <w:t>Практическая работа</w:t>
            </w:r>
            <w:r w:rsidRPr="00A76C1D">
              <w:rPr>
                <w:rFonts w:ascii="Times New Roman" w:eastAsia="Times New Roman" w:hAnsi="Times New Roman" w:cs="Times New Roman"/>
                <w:sz w:val="24"/>
                <w:szCs w:val="24"/>
                <w:lang w:eastAsia="ru-RU"/>
              </w:rPr>
              <w:t xml:space="preserve"> «Идентификация  органических  соединений»</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xml:space="preserve"> </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51</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Calibri" w:hAnsi="Times New Roman" w:cs="Times New Roman"/>
                <w:color w:val="000000"/>
                <w:sz w:val="24"/>
                <w:szCs w:val="24"/>
                <w:lang w:eastAsia="ru-RU"/>
              </w:rPr>
            </w:pPr>
            <w:r w:rsidRPr="00A76C1D">
              <w:rPr>
                <w:rFonts w:ascii="Times New Roman" w:eastAsia="Times New Roman" w:hAnsi="Times New Roman" w:cs="Times New Roman"/>
                <w:bCs/>
                <w:sz w:val="24"/>
                <w:szCs w:val="24"/>
                <w:lang w:eastAsia="ru-RU"/>
              </w:rPr>
              <w:t>Решение расчётных задач на «избыток-недостаток»</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xml:space="preserve"> </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Решение вариативных задач.</w:t>
            </w:r>
          </w:p>
          <w:p w:rsidR="00A76C1D" w:rsidRPr="00A76C1D" w:rsidRDefault="00A76C1D" w:rsidP="00A76C1D">
            <w:pPr>
              <w:spacing w:after="0" w:line="240" w:lineRule="auto"/>
              <w:jc w:val="center"/>
              <w:rPr>
                <w:rFonts w:ascii="Times New Roman" w:eastAsia="Calibri" w:hAnsi="Times New Roman" w:cs="Times New Roman"/>
                <w:b/>
                <w:sz w:val="24"/>
                <w:szCs w:val="24"/>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52</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
                <w:color w:val="000000"/>
                <w:sz w:val="24"/>
                <w:szCs w:val="24"/>
                <w:lang w:eastAsia="ru-RU"/>
              </w:rPr>
              <w:t xml:space="preserve">Контрольная работа </w:t>
            </w:r>
            <w:r w:rsidRPr="00A76C1D">
              <w:rPr>
                <w:rFonts w:ascii="Times New Roman" w:eastAsia="Times New Roman" w:hAnsi="Times New Roman" w:cs="Times New Roman"/>
                <w:bCs/>
                <w:sz w:val="24"/>
                <w:szCs w:val="24"/>
                <w:lang w:eastAsia="ru-RU"/>
              </w:rPr>
              <w:t>по разделу 1 «Органическая химия»</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xml:space="preserve"> </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53</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Calibri"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Атом. Ядро (протоны и нейтроны) и электронная оболочка. Изотопы. Строение электронных оболочек атомов элементов малых периодов.</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sz w:val="24"/>
                <w:szCs w:val="24"/>
                <w:lang w:eastAsia="ru-RU"/>
              </w:rPr>
              <w:t>Работа с учебной, справочной литературой и интернет- ресурсами.</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sz w:val="24"/>
                <w:szCs w:val="24"/>
                <w:lang w:eastAsia="ru-RU"/>
              </w:rPr>
            </w:pP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Составление электронно-графических формул атомов элементов малых периодов</w:t>
            </w:r>
          </w:p>
          <w:p w:rsidR="00A76C1D" w:rsidRPr="00A76C1D" w:rsidRDefault="00A76C1D" w:rsidP="00A76C1D">
            <w:pPr>
              <w:spacing w:after="0" w:line="240" w:lineRule="auto"/>
              <w:jc w:val="center"/>
              <w:rPr>
                <w:rFonts w:ascii="Times New Roman" w:eastAsia="Calibri" w:hAnsi="Times New Roman" w:cs="Times New Roman"/>
                <w:b/>
                <w:sz w:val="24"/>
                <w:szCs w:val="24"/>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54</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Calibri"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xml:space="preserve">Особенности строения электронных оболочек атомов элементов больших периодов. Понятие об орбиталях. </w:t>
            </w:r>
            <w:r w:rsidRPr="00A76C1D">
              <w:rPr>
                <w:rFonts w:ascii="Times New Roman" w:eastAsia="Times New Roman" w:hAnsi="Times New Roman" w:cs="Times New Roman"/>
                <w:iCs/>
                <w:color w:val="000000"/>
                <w:sz w:val="24"/>
                <w:szCs w:val="24"/>
                <w:lang w:val="en-US" w:eastAsia="ru-RU"/>
              </w:rPr>
              <w:t>s</w:t>
            </w:r>
            <w:r w:rsidRPr="00A76C1D">
              <w:rPr>
                <w:rFonts w:ascii="Times New Roman" w:eastAsia="Times New Roman" w:hAnsi="Times New Roman" w:cs="Times New Roman"/>
                <w:iCs/>
                <w:color w:val="000000"/>
                <w:sz w:val="24"/>
                <w:szCs w:val="24"/>
                <w:lang w:eastAsia="ru-RU"/>
              </w:rPr>
              <w:t xml:space="preserve">-, </w:t>
            </w:r>
            <w:r w:rsidRPr="00A76C1D">
              <w:rPr>
                <w:rFonts w:ascii="Times New Roman" w:eastAsia="Times New Roman" w:hAnsi="Times New Roman" w:cs="Times New Roman"/>
                <w:iCs/>
                <w:color w:val="000000"/>
                <w:sz w:val="24"/>
                <w:szCs w:val="24"/>
                <w:lang w:val="en-US" w:eastAsia="ru-RU"/>
              </w:rPr>
              <w:t>p</w:t>
            </w:r>
            <w:r w:rsidRPr="00A76C1D">
              <w:rPr>
                <w:rFonts w:ascii="Times New Roman" w:eastAsia="Times New Roman" w:hAnsi="Times New Roman" w:cs="Times New Roman"/>
                <w:iCs/>
                <w:color w:val="000000"/>
                <w:sz w:val="24"/>
                <w:szCs w:val="24"/>
                <w:lang w:eastAsia="ru-RU"/>
              </w:rPr>
              <w:t>-</w:t>
            </w:r>
            <w:r w:rsidRPr="00A76C1D">
              <w:rPr>
                <w:rFonts w:ascii="Times New Roman" w:eastAsia="Times New Roman" w:hAnsi="Times New Roman" w:cs="Times New Roman"/>
                <w:color w:val="000000"/>
                <w:sz w:val="24"/>
                <w:szCs w:val="24"/>
                <w:lang w:eastAsia="ru-RU"/>
              </w:rPr>
              <w:t>,</w:t>
            </w:r>
            <w:r w:rsidRPr="00A76C1D">
              <w:rPr>
                <w:rFonts w:ascii="Times New Roman" w:eastAsia="Times New Roman" w:hAnsi="Times New Roman" w:cs="Times New Roman"/>
                <w:color w:val="000000"/>
                <w:sz w:val="24"/>
                <w:szCs w:val="24"/>
                <w:lang w:val="en-US" w:eastAsia="ru-RU"/>
              </w:rPr>
              <w:t>d</w:t>
            </w:r>
            <w:r w:rsidRPr="00A76C1D">
              <w:rPr>
                <w:rFonts w:ascii="Times New Roman" w:eastAsia="Times New Roman" w:hAnsi="Times New Roman" w:cs="Times New Roman"/>
                <w:color w:val="000000"/>
                <w:sz w:val="24"/>
                <w:szCs w:val="24"/>
                <w:lang w:eastAsia="ru-RU"/>
              </w:rPr>
              <w:t xml:space="preserve">, и </w:t>
            </w:r>
            <w:r w:rsidRPr="00A76C1D">
              <w:rPr>
                <w:rFonts w:ascii="Times New Roman" w:eastAsia="Times New Roman" w:hAnsi="Times New Roman" w:cs="Times New Roman"/>
                <w:color w:val="000000"/>
                <w:sz w:val="24"/>
                <w:szCs w:val="24"/>
                <w:lang w:val="en-US" w:eastAsia="ru-RU"/>
              </w:rPr>
              <w:t>f</w:t>
            </w:r>
            <w:r w:rsidRPr="00A76C1D">
              <w:rPr>
                <w:rFonts w:ascii="Times New Roman" w:eastAsia="Times New Roman" w:hAnsi="Times New Roman" w:cs="Times New Roman"/>
                <w:color w:val="000000"/>
                <w:sz w:val="24"/>
                <w:szCs w:val="24"/>
                <w:lang w:eastAsia="ru-RU"/>
              </w:rPr>
              <w:t>-орбитали.</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xml:space="preserve"> </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55</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Calibri"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Современная формулировка Периодического закона. Значение периодического закона</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Calibri" w:hAnsi="Times New Roman" w:cs="Times New Roman"/>
                <w:b/>
                <w:sz w:val="24"/>
                <w:szCs w:val="24"/>
                <w:lang w:eastAsia="ru-RU"/>
              </w:rPr>
            </w:pPr>
            <w:r w:rsidRPr="00A76C1D">
              <w:rPr>
                <w:rFonts w:ascii="Times New Roman" w:eastAsia="Times New Roman" w:hAnsi="Times New Roman" w:cs="Times New Roman"/>
                <w:sz w:val="24"/>
                <w:szCs w:val="24"/>
                <w:lang w:eastAsia="ru-RU"/>
              </w:rPr>
              <w:t>Подготовка докладов по теме:  «</w:t>
            </w:r>
            <w:r w:rsidRPr="00A76C1D">
              <w:rPr>
                <w:rFonts w:ascii="Times New Roman" w:eastAsia="Times New Roman" w:hAnsi="Times New Roman" w:cs="Times New Roman"/>
                <w:bCs/>
                <w:color w:val="000000"/>
                <w:sz w:val="24"/>
                <w:szCs w:val="24"/>
                <w:lang w:eastAsia="ru-RU"/>
              </w:rPr>
              <w:t>Периодический закон и Периодическая система химических элементов Д.И. Менделеева и строение атома».</w:t>
            </w: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56</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Составление электронно-графических формул атомов</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xml:space="preserve"> </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rPr>
          <w:trHeight w:val="1172"/>
        </w:trPr>
        <w:tc>
          <w:tcPr>
            <w:tcW w:w="96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57</w:t>
            </w:r>
          </w:p>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p>
        </w:tc>
        <w:tc>
          <w:tcPr>
            <w:tcW w:w="411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Calibri" w:hAnsi="Times New Roman" w:cs="Times New Roman"/>
                <w:color w:val="000000"/>
                <w:sz w:val="24"/>
                <w:szCs w:val="24"/>
                <w:lang w:eastAsia="ru-RU"/>
              </w:rPr>
            </w:pPr>
            <w:r w:rsidRPr="00A76C1D">
              <w:rPr>
                <w:rFonts w:ascii="Times New Roman" w:eastAsia="Calibri" w:hAnsi="Times New Roman" w:cs="Times New Roman"/>
                <w:color w:val="000000"/>
                <w:sz w:val="24"/>
                <w:szCs w:val="24"/>
                <w:lang w:eastAsia="ru-RU"/>
              </w:rPr>
              <w:t>Химические связи в молекулах химических веществ</w:t>
            </w:r>
          </w:p>
          <w:p w:rsidR="00A76C1D" w:rsidRPr="00A76C1D" w:rsidRDefault="00A76C1D" w:rsidP="00A76C1D">
            <w:pPr>
              <w:shd w:val="clear" w:color="auto" w:fill="FFFFFF"/>
              <w:spacing w:after="0" w:line="240" w:lineRule="auto"/>
              <w:rPr>
                <w:rFonts w:ascii="Times New Roman" w:eastAsia="Calibri" w:hAnsi="Times New Roman" w:cs="Times New Roman"/>
                <w:color w:val="000000"/>
                <w:sz w:val="24"/>
                <w:szCs w:val="24"/>
                <w:lang w:eastAsia="ru-RU"/>
              </w:rPr>
            </w:pP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outlineLvl w:val="1"/>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sz w:val="24"/>
                <w:szCs w:val="24"/>
                <w:lang w:eastAsia="ru-RU"/>
              </w:rPr>
              <w:t>Создание презентаций по теме «</w:t>
            </w:r>
            <w:r w:rsidRPr="00A76C1D">
              <w:rPr>
                <w:rFonts w:ascii="Times New Roman" w:eastAsia="Times New Roman" w:hAnsi="Times New Roman" w:cs="Times New Roman"/>
                <w:color w:val="000000"/>
                <w:sz w:val="24"/>
                <w:szCs w:val="24"/>
                <w:lang w:eastAsia="ru-RU"/>
              </w:rPr>
              <w:t>Строение вещества».</w:t>
            </w:r>
          </w:p>
          <w:p w:rsidR="00A76C1D" w:rsidRPr="00A76C1D" w:rsidRDefault="00A76C1D" w:rsidP="00A76C1D">
            <w:pPr>
              <w:spacing w:after="0" w:line="240" w:lineRule="auto"/>
              <w:jc w:val="center"/>
              <w:rPr>
                <w:rFonts w:ascii="Times New Roman" w:eastAsia="Calibri" w:hAnsi="Times New Roman" w:cs="Times New Roman"/>
                <w:b/>
                <w:sz w:val="24"/>
                <w:szCs w:val="24"/>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rPr>
          <w:trHeight w:val="1172"/>
        </w:trPr>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58</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Calibri" w:hAnsi="Times New Roman" w:cs="Times New Roman"/>
                <w:color w:val="000000"/>
                <w:sz w:val="24"/>
                <w:szCs w:val="24"/>
                <w:lang w:eastAsia="ru-RU"/>
              </w:rPr>
            </w:pPr>
            <w:r w:rsidRPr="00A76C1D">
              <w:rPr>
                <w:rFonts w:ascii="Times New Roman" w:eastAsia="Calibri" w:hAnsi="Times New Roman" w:cs="Times New Roman"/>
                <w:color w:val="000000"/>
                <w:sz w:val="24"/>
                <w:szCs w:val="24"/>
                <w:lang w:eastAsia="ru-RU"/>
              </w:rPr>
              <w:t>Кристаллические решетки и свойства веществ</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outlineLvl w:val="1"/>
              <w:rPr>
                <w:rFonts w:ascii="Times New Roman" w:eastAsia="Times New Roman" w:hAnsi="Times New Roman" w:cs="Times New Roman"/>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59</w:t>
            </w:r>
          </w:p>
        </w:tc>
        <w:tc>
          <w:tcPr>
            <w:tcW w:w="411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color w:val="000000"/>
                <w:sz w:val="24"/>
                <w:szCs w:val="24"/>
                <w:lang w:eastAsia="ru-RU"/>
              </w:rPr>
              <w:t>Чистые вещества и смеси.</w:t>
            </w:r>
            <w:r w:rsidRPr="00A76C1D">
              <w:rPr>
                <w:rFonts w:ascii="Times New Roman" w:eastAsia="Times New Roman" w:hAnsi="Times New Roman" w:cs="Times New Roman"/>
                <w:color w:val="000000"/>
                <w:sz w:val="24"/>
                <w:szCs w:val="24"/>
                <w:lang w:eastAsia="ru-RU"/>
              </w:rPr>
              <w:t xml:space="preserve"> Гомогенные и гетерогенные смеси. </w:t>
            </w:r>
          </w:p>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Cs/>
                <w:color w:val="000000"/>
                <w:sz w:val="24"/>
                <w:szCs w:val="24"/>
                <w:lang w:eastAsia="ru-RU"/>
              </w:rPr>
              <w:t>Агрегатные состояния веществ и водородная связь.</w:t>
            </w:r>
          </w:p>
          <w:p w:rsidR="00A76C1D" w:rsidRPr="00A76C1D" w:rsidRDefault="00A76C1D" w:rsidP="00A76C1D">
            <w:pPr>
              <w:shd w:val="clear" w:color="auto" w:fill="FFFFFF"/>
              <w:spacing w:after="0" w:line="240" w:lineRule="auto"/>
              <w:rPr>
                <w:rFonts w:ascii="Times New Roman" w:eastAsia="Calibri" w:hAnsi="Times New Roman" w:cs="Times New Roman"/>
                <w:color w:val="000000"/>
                <w:sz w:val="24"/>
                <w:szCs w:val="24"/>
                <w:lang w:eastAsia="ru-RU"/>
              </w:rPr>
            </w:pP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60</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Calibri" w:hAnsi="Times New Roman" w:cs="Times New Roman"/>
                <w:color w:val="000000"/>
                <w:sz w:val="24"/>
                <w:szCs w:val="24"/>
                <w:lang w:eastAsia="ru-RU"/>
              </w:rPr>
            </w:pPr>
            <w:r w:rsidRPr="00A76C1D">
              <w:rPr>
                <w:rFonts w:ascii="Times New Roman" w:eastAsia="Times New Roman" w:hAnsi="Times New Roman" w:cs="Times New Roman"/>
                <w:bCs/>
                <w:color w:val="000000"/>
                <w:sz w:val="24"/>
                <w:szCs w:val="24"/>
                <w:lang w:eastAsia="ru-RU"/>
              </w:rPr>
              <w:t>Дисперсные системы.</w:t>
            </w:r>
            <w:r w:rsidRPr="00A76C1D">
              <w:rPr>
                <w:rFonts w:ascii="Times New Roman" w:eastAsia="Times New Roman" w:hAnsi="Times New Roman" w:cs="Times New Roman"/>
                <w:color w:val="000000"/>
                <w:sz w:val="24"/>
                <w:szCs w:val="24"/>
                <w:lang w:eastAsia="ru-RU"/>
              </w:rPr>
              <w:t xml:space="preserve"> Дисперсная фаза и дисперсионная среда. </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Times New Roman" w:hAnsi="Times New Roman" w:cs="Times New Roman"/>
                <w:sz w:val="24"/>
                <w:szCs w:val="24"/>
                <w:lang w:eastAsia="ru-RU"/>
              </w:rPr>
              <w:t>Работа с учебной, справочной литературой и интернет- ресурсами.</w:t>
            </w: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61</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Calibri" w:hAnsi="Times New Roman" w:cs="Times New Roman"/>
                <w:color w:val="000000"/>
                <w:sz w:val="24"/>
                <w:szCs w:val="24"/>
                <w:lang w:eastAsia="ru-RU"/>
              </w:rPr>
            </w:pPr>
            <w:r w:rsidRPr="00A76C1D">
              <w:rPr>
                <w:rFonts w:ascii="Times New Roman" w:eastAsia="Times New Roman" w:hAnsi="Times New Roman" w:cs="Times New Roman"/>
                <w:b/>
                <w:color w:val="000000"/>
                <w:sz w:val="24"/>
                <w:szCs w:val="24"/>
                <w:lang w:eastAsia="ru-RU"/>
              </w:rPr>
              <w:t xml:space="preserve">Контрольная работа </w:t>
            </w:r>
            <w:r w:rsidRPr="00A76C1D">
              <w:rPr>
                <w:rFonts w:ascii="Times New Roman" w:eastAsia="Times New Roman" w:hAnsi="Times New Roman" w:cs="Times New Roman"/>
                <w:bCs/>
                <w:sz w:val="24"/>
                <w:szCs w:val="24"/>
                <w:lang w:eastAsia="ru-RU"/>
              </w:rPr>
              <w:t>по темам 2.1 и 2.2</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xml:space="preserve"> </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 xml:space="preserve">62  </w:t>
            </w:r>
          </w:p>
        </w:tc>
        <w:tc>
          <w:tcPr>
            <w:tcW w:w="411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Растворимость веществ. Вода как растворитель. Насыщенные, ненасыщенные, пересыщенные растворы. Зависимость растворимости газов, жидкостей и твердых веществ от различных факторов. Массовая доля растворенного вещества.</w:t>
            </w:r>
          </w:p>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p>
          <w:p w:rsidR="00A76C1D" w:rsidRPr="00A76C1D" w:rsidRDefault="00A76C1D" w:rsidP="00A76C1D">
            <w:pPr>
              <w:shd w:val="clear" w:color="auto" w:fill="FFFFFF"/>
              <w:spacing w:after="0" w:line="240" w:lineRule="auto"/>
              <w:rPr>
                <w:rFonts w:ascii="Times New Roman" w:eastAsia="Calibri" w:hAnsi="Times New Roman" w:cs="Times New Roman"/>
                <w:color w:val="000000"/>
                <w:sz w:val="24"/>
                <w:szCs w:val="24"/>
                <w:lang w:eastAsia="ru-RU"/>
              </w:rPr>
            </w:pP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Создание презентаций: «</w:t>
            </w:r>
            <w:r w:rsidRPr="00A76C1D">
              <w:rPr>
                <w:rFonts w:ascii="Times New Roman" w:eastAsia="Times New Roman" w:hAnsi="Times New Roman" w:cs="Times New Roman"/>
                <w:color w:val="000000"/>
                <w:sz w:val="24"/>
                <w:szCs w:val="24"/>
                <w:lang w:eastAsia="ru-RU"/>
              </w:rPr>
              <w:t>Растворы вокруг нас»</w:t>
            </w:r>
          </w:p>
          <w:p w:rsidR="00A76C1D" w:rsidRPr="00A76C1D" w:rsidRDefault="00A76C1D" w:rsidP="00A76C1D">
            <w:pPr>
              <w:shd w:val="clear" w:color="auto" w:fill="FFFFFF"/>
              <w:spacing w:after="0" w:line="240" w:lineRule="auto"/>
              <w:rPr>
                <w:rFonts w:ascii="Times New Roman" w:eastAsia="Calibri" w:hAnsi="Times New Roman" w:cs="Times New Roman"/>
                <w:b/>
                <w:sz w:val="24"/>
                <w:szCs w:val="24"/>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63</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Calibri" w:hAnsi="Times New Roman" w:cs="Times New Roman"/>
                <w:color w:val="000000"/>
                <w:sz w:val="24"/>
                <w:szCs w:val="24"/>
                <w:lang w:eastAsia="ru-RU"/>
              </w:rPr>
            </w:pPr>
            <w:r w:rsidRPr="00A76C1D">
              <w:rPr>
                <w:rFonts w:ascii="Times New Roman" w:eastAsia="Times New Roman" w:hAnsi="Times New Roman" w:cs="Times New Roman"/>
                <w:bCs/>
                <w:color w:val="000000"/>
                <w:sz w:val="24"/>
                <w:szCs w:val="24"/>
                <w:lang w:eastAsia="ru-RU"/>
              </w:rPr>
              <w:t xml:space="preserve">Электролитическая диссоциация. </w:t>
            </w:r>
            <w:r w:rsidRPr="00A76C1D">
              <w:rPr>
                <w:rFonts w:ascii="Times New Roman" w:eastAsia="Times New Roman" w:hAnsi="Times New Roman" w:cs="Times New Roman"/>
                <w:color w:val="000000"/>
                <w:sz w:val="24"/>
                <w:szCs w:val="24"/>
                <w:lang w:eastAsia="ru-RU"/>
              </w:rPr>
              <w:t>Электролиты и неэлектролиты. Электролитическая диссоциация. Механизмы электролитической диссоциации. Гидратированные и негидратированные ионы.</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Подготовка докладов, рефератов</w:t>
            </w:r>
            <w:r w:rsidRPr="00A76C1D">
              <w:rPr>
                <w:rFonts w:ascii="Times New Roman" w:eastAsia="Times New Roman" w:hAnsi="Times New Roman" w:cs="Times New Roman"/>
                <w:color w:val="000000"/>
                <w:sz w:val="24"/>
                <w:szCs w:val="24"/>
                <w:lang w:eastAsia="ru-RU"/>
              </w:rPr>
              <w:t xml:space="preserve"> «Жизнь и деятельность С. Аррениуса.»</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«Вклад отечественных ученых в развитие теории электролитической диссоциации.»</w:t>
            </w:r>
          </w:p>
          <w:p w:rsidR="00A76C1D" w:rsidRPr="00A76C1D" w:rsidRDefault="00A76C1D" w:rsidP="00A76C1D">
            <w:pPr>
              <w:spacing w:after="0" w:line="240" w:lineRule="auto"/>
              <w:jc w:val="center"/>
              <w:rPr>
                <w:rFonts w:ascii="Times New Roman" w:eastAsia="Calibri" w:hAnsi="Times New Roman" w:cs="Times New Roman"/>
                <w:b/>
                <w:sz w:val="24"/>
                <w:szCs w:val="24"/>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64</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Calibri"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Степень электролитической диссоциации. Сильные и слабые электролиты. Основные положения теории электролитической диссоциации. Кислоты, основания и соли как электролиты</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Работа с учебной, справочной литературой и интернет - ресурсами.</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Создание презентаций.</w:t>
            </w:r>
            <w:r w:rsidRPr="00A76C1D">
              <w:rPr>
                <w:rFonts w:ascii="Times New Roman" w:eastAsia="Times New Roman" w:hAnsi="Times New Roman" w:cs="Times New Roman"/>
                <w:color w:val="000000"/>
                <w:sz w:val="24"/>
                <w:szCs w:val="24"/>
                <w:lang w:eastAsia="ru-RU"/>
              </w:rPr>
              <w:t xml:space="preserve"> «Устранение жесткости воды на промышленных предприятиях»</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jc w:val="center"/>
              <w:rPr>
                <w:rFonts w:ascii="Times New Roman" w:eastAsia="Calibri" w:hAnsi="Times New Roman" w:cs="Times New Roman"/>
                <w:b/>
                <w:sz w:val="24"/>
                <w:szCs w:val="24"/>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65</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jc w:val="both"/>
              <w:rPr>
                <w:rFonts w:ascii="Times New Roman" w:eastAsia="Calibri" w:hAnsi="Times New Roman" w:cs="Times New Roman"/>
                <w:color w:val="000000"/>
                <w:sz w:val="24"/>
                <w:szCs w:val="24"/>
                <w:lang w:eastAsia="ru-RU"/>
              </w:rPr>
            </w:pPr>
            <w:r w:rsidRPr="00A76C1D">
              <w:rPr>
                <w:rFonts w:ascii="Times New Roman" w:eastAsia="Times New Roman" w:hAnsi="Times New Roman" w:cs="Times New Roman"/>
                <w:sz w:val="24"/>
                <w:szCs w:val="24"/>
                <w:lang w:eastAsia="ru-RU"/>
              </w:rPr>
              <w:t xml:space="preserve">Решение расчётных задач на определение </w:t>
            </w:r>
            <w:r w:rsidRPr="00A76C1D">
              <w:rPr>
                <w:rFonts w:ascii="Times New Roman" w:eastAsia="Times New Roman" w:hAnsi="Times New Roman" w:cs="Times New Roman"/>
                <w:color w:val="000000"/>
                <w:sz w:val="24"/>
                <w:szCs w:val="24"/>
                <w:lang w:eastAsia="ru-RU"/>
              </w:rPr>
              <w:t>массовой доли растворенного вещества.</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xml:space="preserve"> </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66</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Calibri" w:hAnsi="Times New Roman" w:cs="Times New Roman"/>
                <w:color w:val="000000"/>
                <w:sz w:val="24"/>
                <w:szCs w:val="24"/>
                <w:lang w:eastAsia="ru-RU"/>
              </w:rPr>
            </w:pPr>
            <w:r w:rsidRPr="00A76C1D">
              <w:rPr>
                <w:rFonts w:ascii="Times New Roman" w:eastAsia="Times New Roman" w:hAnsi="Times New Roman" w:cs="Times New Roman"/>
                <w:bCs/>
                <w:sz w:val="24"/>
                <w:szCs w:val="24"/>
                <w:lang w:eastAsia="ru-RU"/>
              </w:rPr>
              <w:t>Практическая работа «Приготовление раствора  заданной концентрации»</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xml:space="preserve"> </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xml:space="preserve">Растворы . </w:t>
            </w:r>
            <w:r w:rsidRPr="00A76C1D">
              <w:rPr>
                <w:rFonts w:ascii="Times New Roman" w:eastAsia="Times New Roman" w:hAnsi="Times New Roman" w:cs="Times New Roman"/>
                <w:sz w:val="24"/>
                <w:szCs w:val="24"/>
                <w:lang w:eastAsia="ru-RU"/>
              </w:rPr>
              <w:t xml:space="preserve"> Работа с учебной, справочной литературой</w:t>
            </w: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67</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Calibri" w:hAnsi="Times New Roman" w:cs="Times New Roman"/>
                <w:color w:val="000000"/>
                <w:sz w:val="24"/>
                <w:szCs w:val="24"/>
                <w:lang w:eastAsia="ru-RU"/>
              </w:rPr>
            </w:pPr>
            <w:r w:rsidRPr="00A76C1D">
              <w:rPr>
                <w:rFonts w:ascii="Times New Roman" w:eastAsia="Times New Roman" w:hAnsi="Times New Roman" w:cs="Times New Roman"/>
                <w:bCs/>
                <w:color w:val="000000"/>
                <w:sz w:val="24"/>
                <w:szCs w:val="24"/>
                <w:lang w:eastAsia="ru-RU"/>
              </w:rPr>
              <w:t>Металлы.</w:t>
            </w:r>
            <w:r w:rsidRPr="00A76C1D">
              <w:rPr>
                <w:rFonts w:ascii="Times New Roman" w:eastAsia="Times New Roman" w:hAnsi="Times New Roman" w:cs="Times New Roman"/>
                <w:color w:val="000000"/>
                <w:sz w:val="24"/>
                <w:szCs w:val="24"/>
                <w:lang w:eastAsia="ru-RU"/>
              </w:rPr>
              <w:t xml:space="preserve">Особенности строения атомов и кристаллов. Физические и химические свойства металлов. </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sz w:val="24"/>
                <w:szCs w:val="24"/>
                <w:lang w:eastAsia="ru-RU"/>
              </w:rPr>
              <w:t>Создание презентаций: «</w:t>
            </w:r>
            <w:r w:rsidRPr="00A76C1D">
              <w:rPr>
                <w:rFonts w:ascii="Times New Roman" w:eastAsia="Times New Roman" w:hAnsi="Times New Roman" w:cs="Times New Roman"/>
                <w:color w:val="000000"/>
                <w:sz w:val="24"/>
                <w:szCs w:val="24"/>
                <w:lang w:eastAsia="ru-RU"/>
              </w:rPr>
              <w:t xml:space="preserve"> Роль металлов в истории человеческой цивилизации» </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sz w:val="24"/>
                <w:szCs w:val="24"/>
                <w:lang w:eastAsia="ru-RU"/>
              </w:rPr>
              <w:t>Подготовка докладов, рефератов</w:t>
            </w:r>
            <w:r w:rsidRPr="00A76C1D">
              <w:rPr>
                <w:rFonts w:ascii="Times New Roman" w:eastAsia="Times New Roman" w:hAnsi="Times New Roman" w:cs="Times New Roman"/>
                <w:color w:val="000000"/>
                <w:sz w:val="24"/>
                <w:szCs w:val="24"/>
                <w:lang w:eastAsia="ru-RU"/>
              </w:rPr>
              <w:t>: «Химия металлов в моей профессиональной деятельности»</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p>
          <w:p w:rsidR="00A76C1D" w:rsidRPr="00A76C1D" w:rsidRDefault="00A76C1D" w:rsidP="00A76C1D">
            <w:pPr>
              <w:shd w:val="clear" w:color="auto" w:fill="FFFFFF"/>
              <w:spacing w:after="0" w:line="240" w:lineRule="auto"/>
              <w:rPr>
                <w:rFonts w:ascii="Times New Roman" w:eastAsia="Calibri" w:hAnsi="Times New Roman" w:cs="Times New Roman"/>
                <w:b/>
                <w:sz w:val="24"/>
                <w:szCs w:val="24"/>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68</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Times New Roman" w:hAnsi="Times New Roman" w:cs="Times New Roman"/>
                <w:bCs/>
                <w:color w:val="000000"/>
                <w:sz w:val="24"/>
                <w:szCs w:val="24"/>
                <w:lang w:eastAsia="ru-RU"/>
              </w:rPr>
            </w:pPr>
            <w:r w:rsidRPr="00A76C1D">
              <w:rPr>
                <w:rFonts w:ascii="Times New Roman" w:eastAsia="Times New Roman" w:hAnsi="Times New Roman" w:cs="Times New Roman"/>
                <w:color w:val="000000"/>
                <w:sz w:val="24"/>
                <w:szCs w:val="24"/>
                <w:lang w:eastAsia="ru-RU"/>
              </w:rPr>
              <w:t>Классификация металлов. Электрохимический ряд напряжений металлов.</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69</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 xml:space="preserve">Общие способы получения металлов. </w:t>
            </w:r>
          </w:p>
          <w:p w:rsidR="00A76C1D" w:rsidRPr="00A76C1D" w:rsidRDefault="00A76C1D" w:rsidP="00A76C1D">
            <w:pPr>
              <w:shd w:val="clear" w:color="auto" w:fill="FFFFFF"/>
              <w:spacing w:after="0" w:line="240" w:lineRule="auto"/>
              <w:ind w:firstLine="540"/>
              <w:jc w:val="both"/>
              <w:rPr>
                <w:rFonts w:ascii="Times New Roman" w:eastAsia="Calibri"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Сплавы черные и цветные.</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Создание презентаций: «</w:t>
            </w:r>
            <w:r w:rsidRPr="00A76C1D">
              <w:rPr>
                <w:rFonts w:ascii="Times New Roman" w:eastAsia="Times New Roman" w:hAnsi="Times New Roman" w:cs="Times New Roman"/>
                <w:color w:val="000000"/>
                <w:sz w:val="24"/>
                <w:szCs w:val="24"/>
                <w:lang w:eastAsia="ru-RU"/>
              </w:rPr>
              <w:t>История отечественной черной металлургии».</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«История отечественной цветной металлургии»</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«Современное металлургическое производство»</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jc w:val="center"/>
              <w:rPr>
                <w:rFonts w:ascii="Times New Roman" w:eastAsia="Calibri" w:hAnsi="Times New Roman" w:cs="Times New Roman"/>
                <w:b/>
                <w:sz w:val="24"/>
                <w:szCs w:val="24"/>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70</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Электролиз</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71</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jc w:val="both"/>
              <w:rPr>
                <w:rFonts w:ascii="Times New Roman" w:eastAsia="Calibri" w:hAnsi="Times New Roman" w:cs="Times New Roman"/>
                <w:color w:val="000000"/>
                <w:sz w:val="24"/>
                <w:szCs w:val="24"/>
                <w:lang w:eastAsia="ru-RU"/>
              </w:rPr>
            </w:pPr>
            <w:r w:rsidRPr="00A76C1D">
              <w:rPr>
                <w:rFonts w:ascii="Times New Roman" w:eastAsia="Times New Roman" w:hAnsi="Times New Roman" w:cs="Times New Roman"/>
                <w:bCs/>
                <w:color w:val="000000"/>
                <w:sz w:val="24"/>
                <w:szCs w:val="24"/>
                <w:lang w:eastAsia="ru-RU"/>
              </w:rPr>
              <w:t>Неметаллы.</w:t>
            </w:r>
            <w:r w:rsidRPr="00A76C1D">
              <w:rPr>
                <w:rFonts w:ascii="Times New Roman" w:eastAsia="Times New Roman" w:hAnsi="Times New Roman" w:cs="Times New Roman"/>
                <w:color w:val="000000"/>
                <w:sz w:val="24"/>
                <w:szCs w:val="24"/>
                <w:lang w:eastAsia="ru-RU"/>
              </w:rPr>
              <w:t xml:space="preserve">Особенности строения атомов. Неметаллы - простые вещества. </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Подготовка докладов, рефератов:</w:t>
            </w:r>
            <w:r w:rsidRPr="00A76C1D">
              <w:rPr>
                <w:rFonts w:ascii="Times New Roman" w:eastAsia="Times New Roman" w:hAnsi="Times New Roman" w:cs="Times New Roman"/>
                <w:color w:val="000000"/>
                <w:sz w:val="24"/>
                <w:szCs w:val="24"/>
                <w:lang w:eastAsia="ru-RU"/>
              </w:rPr>
              <w:t xml:space="preserve"> «Инертные или благородные газы»</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«Рождающие соли – галогены»</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«История шведской спички»</w:t>
            </w:r>
          </w:p>
          <w:p w:rsidR="00A76C1D" w:rsidRPr="00A76C1D" w:rsidRDefault="00A76C1D" w:rsidP="00A76C1D">
            <w:pPr>
              <w:spacing w:after="0" w:line="240" w:lineRule="auto"/>
              <w:jc w:val="center"/>
              <w:rPr>
                <w:rFonts w:ascii="Times New Roman" w:eastAsia="Calibri" w:hAnsi="Times New Roman" w:cs="Times New Roman"/>
                <w:b/>
                <w:sz w:val="24"/>
                <w:szCs w:val="24"/>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72</w:t>
            </w:r>
          </w:p>
        </w:tc>
        <w:tc>
          <w:tcPr>
            <w:tcW w:w="411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Окислительные и восстановительные свойства неметаллов в зависимости от их положения в ряду электроотрицательности.</w:t>
            </w:r>
          </w:p>
          <w:p w:rsidR="00A76C1D" w:rsidRPr="00A76C1D" w:rsidRDefault="00A76C1D" w:rsidP="00A76C1D">
            <w:pPr>
              <w:shd w:val="clear" w:color="auto" w:fill="FFFFFF"/>
              <w:spacing w:after="0" w:line="240" w:lineRule="auto"/>
              <w:jc w:val="both"/>
              <w:rPr>
                <w:rFonts w:ascii="Times New Roman" w:eastAsia="Times New Roman" w:hAnsi="Times New Roman" w:cs="Times New Roman"/>
                <w:bCs/>
                <w:color w:val="000000"/>
                <w:sz w:val="24"/>
                <w:szCs w:val="24"/>
                <w:lang w:eastAsia="ru-RU"/>
              </w:rPr>
            </w:pP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73</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Calibri" w:hAnsi="Times New Roman" w:cs="Times New Roman"/>
                <w:color w:val="000000"/>
                <w:sz w:val="24"/>
                <w:szCs w:val="24"/>
                <w:lang w:eastAsia="ru-RU"/>
              </w:rPr>
            </w:pPr>
            <w:r w:rsidRPr="00A76C1D">
              <w:rPr>
                <w:rFonts w:ascii="Times New Roman" w:eastAsia="Times New Roman" w:hAnsi="Times New Roman" w:cs="Times New Roman"/>
                <w:bCs/>
                <w:color w:val="000000"/>
                <w:sz w:val="24"/>
                <w:szCs w:val="24"/>
                <w:lang w:eastAsia="ru-RU"/>
              </w:rPr>
              <w:t xml:space="preserve">Кислоты. </w:t>
            </w:r>
            <w:r w:rsidRPr="00A76C1D">
              <w:rPr>
                <w:rFonts w:ascii="Times New Roman" w:eastAsia="Times New Roman" w:hAnsi="Times New Roman" w:cs="Times New Roman"/>
                <w:color w:val="000000"/>
                <w:sz w:val="24"/>
                <w:szCs w:val="24"/>
                <w:lang w:eastAsia="ru-RU"/>
              </w:rPr>
              <w:t xml:space="preserve">Кислоты как электролиты, их классификация. Химические свойства кислот в свете теории электролитической диссоциации. </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Подготовка докладов, рефератов</w:t>
            </w:r>
            <w:r w:rsidRPr="00A76C1D">
              <w:rPr>
                <w:rFonts w:ascii="Times New Roman" w:eastAsia="Times New Roman" w:hAnsi="Times New Roman" w:cs="Times New Roman"/>
                <w:color w:val="000000"/>
                <w:sz w:val="24"/>
                <w:szCs w:val="24"/>
                <w:lang w:eastAsia="ru-RU"/>
              </w:rPr>
              <w:t>: «Химия неметаллов в моей профессиональной деятельности»</w:t>
            </w:r>
          </w:p>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p>
          <w:p w:rsidR="00A76C1D" w:rsidRPr="00A76C1D" w:rsidRDefault="00A76C1D" w:rsidP="00A76C1D">
            <w:pPr>
              <w:spacing w:after="0" w:line="240" w:lineRule="auto"/>
              <w:jc w:val="center"/>
              <w:rPr>
                <w:rFonts w:ascii="Times New Roman" w:eastAsia="Calibri" w:hAnsi="Times New Roman" w:cs="Times New Roman"/>
                <w:b/>
                <w:sz w:val="24"/>
                <w:szCs w:val="24"/>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74</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Times New Roman" w:hAnsi="Times New Roman" w:cs="Times New Roman"/>
                <w:bCs/>
                <w:color w:val="000000"/>
                <w:sz w:val="24"/>
                <w:szCs w:val="24"/>
                <w:lang w:eastAsia="ru-RU"/>
              </w:rPr>
            </w:pPr>
            <w:r w:rsidRPr="00A76C1D">
              <w:rPr>
                <w:rFonts w:ascii="Times New Roman" w:eastAsia="Times New Roman" w:hAnsi="Times New Roman" w:cs="Times New Roman"/>
                <w:color w:val="000000"/>
                <w:sz w:val="24"/>
                <w:szCs w:val="24"/>
                <w:lang w:eastAsia="ru-RU"/>
              </w:rPr>
              <w:t>Особенности взаимодействия концентрированной серной и азотной кислот с металлами. Основные способы получения кислот.</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Times New Roman" w:hAnsi="Times New Roman" w:cs="Times New Roman"/>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75</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Calibri" w:hAnsi="Times New Roman" w:cs="Times New Roman"/>
                <w:color w:val="000000"/>
                <w:sz w:val="24"/>
                <w:szCs w:val="24"/>
                <w:lang w:eastAsia="ru-RU"/>
              </w:rPr>
            </w:pPr>
            <w:r w:rsidRPr="00A76C1D">
              <w:rPr>
                <w:rFonts w:ascii="Times New Roman" w:eastAsia="Times New Roman" w:hAnsi="Times New Roman" w:cs="Times New Roman"/>
                <w:bCs/>
                <w:color w:val="000000"/>
                <w:sz w:val="24"/>
                <w:szCs w:val="24"/>
                <w:lang w:eastAsia="ru-RU"/>
              </w:rPr>
              <w:t xml:space="preserve">Основания. </w:t>
            </w:r>
            <w:r w:rsidRPr="00A76C1D">
              <w:rPr>
                <w:rFonts w:ascii="Times New Roman" w:eastAsia="Times New Roman" w:hAnsi="Times New Roman" w:cs="Times New Roman"/>
                <w:color w:val="000000"/>
                <w:sz w:val="24"/>
                <w:szCs w:val="24"/>
                <w:lang w:eastAsia="ru-RU"/>
              </w:rPr>
              <w:t xml:space="preserve">Основания как электролиты, их классификация по различным признакам. Химические свойства оснований </w:t>
            </w:r>
            <w:r w:rsidRPr="00A76C1D">
              <w:rPr>
                <w:rFonts w:ascii="Times New Roman" w:eastAsia="Times New Roman" w:hAnsi="Times New Roman" w:cs="Times New Roman"/>
                <w:bCs/>
                <w:color w:val="000000"/>
                <w:sz w:val="24"/>
                <w:szCs w:val="24"/>
                <w:lang w:eastAsia="ru-RU"/>
              </w:rPr>
              <w:t>в</w:t>
            </w:r>
            <w:r w:rsidRPr="00A76C1D">
              <w:rPr>
                <w:rFonts w:ascii="Times New Roman" w:eastAsia="Times New Roman" w:hAnsi="Times New Roman" w:cs="Times New Roman"/>
                <w:color w:val="000000"/>
                <w:sz w:val="24"/>
                <w:szCs w:val="24"/>
                <w:lang w:eastAsia="ru-RU"/>
              </w:rPr>
              <w:t>свете теории электролитической диссоциации. 1Разложение нерастворимых в воде оснований. Основные способы получения  оснований</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Работа с учебной, справочной литературой и интернет- ресурсами.</w:t>
            </w:r>
          </w:p>
          <w:p w:rsidR="00A76C1D" w:rsidRPr="00A76C1D" w:rsidRDefault="00A76C1D" w:rsidP="00A76C1D">
            <w:pPr>
              <w:spacing w:after="0" w:line="240" w:lineRule="auto"/>
              <w:jc w:val="center"/>
              <w:rPr>
                <w:rFonts w:ascii="Times New Roman" w:eastAsia="Calibri" w:hAnsi="Times New Roman" w:cs="Times New Roman"/>
                <w:b/>
                <w:sz w:val="24"/>
                <w:szCs w:val="24"/>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76</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Calibri" w:hAnsi="Times New Roman" w:cs="Times New Roman"/>
                <w:color w:val="000000"/>
                <w:sz w:val="24"/>
                <w:szCs w:val="24"/>
                <w:lang w:eastAsia="ru-RU"/>
              </w:rPr>
            </w:pPr>
            <w:r w:rsidRPr="00A76C1D">
              <w:rPr>
                <w:rFonts w:ascii="Times New Roman" w:eastAsia="Times New Roman" w:hAnsi="Times New Roman" w:cs="Times New Roman"/>
                <w:bCs/>
                <w:color w:val="000000"/>
                <w:sz w:val="24"/>
                <w:szCs w:val="24"/>
                <w:lang w:eastAsia="ru-RU"/>
              </w:rPr>
              <w:t xml:space="preserve">Соли. </w:t>
            </w:r>
            <w:r w:rsidRPr="00A76C1D">
              <w:rPr>
                <w:rFonts w:ascii="Times New Roman" w:eastAsia="Times New Roman" w:hAnsi="Times New Roman" w:cs="Times New Roman"/>
                <w:color w:val="000000"/>
                <w:sz w:val="24"/>
                <w:szCs w:val="24"/>
                <w:lang w:eastAsia="ru-RU"/>
              </w:rPr>
              <w:t>Соли как электролиты. Соли средние, кислые и основные. Химические свойства солей в свете теории электролитической диссоциации. Способы получения солей.</w:t>
            </w:r>
            <w:r w:rsidRPr="00A76C1D">
              <w:rPr>
                <w:rFonts w:ascii="Times New Roman" w:eastAsia="Times New Roman" w:hAnsi="Times New Roman" w:cs="Times New Roman"/>
                <w:bCs/>
                <w:color w:val="000000"/>
                <w:sz w:val="24"/>
                <w:szCs w:val="24"/>
                <w:lang w:eastAsia="ru-RU"/>
              </w:rPr>
              <w:t xml:space="preserve"> Оксиды и их свойства.  </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hd w:val="clear" w:color="auto" w:fill="FFFFFF"/>
              <w:spacing w:after="0" w:line="240" w:lineRule="auto"/>
              <w:rPr>
                <w:rFonts w:ascii="Times New Roman" w:eastAsia="Calibri" w:hAnsi="Times New Roman" w:cs="Times New Roman"/>
                <w:b/>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77</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Times New Roman" w:hAnsi="Times New Roman" w:cs="Times New Roman"/>
                <w:bCs/>
                <w:color w:val="000000"/>
                <w:sz w:val="24"/>
                <w:szCs w:val="24"/>
                <w:lang w:eastAsia="ru-RU"/>
              </w:rPr>
            </w:pPr>
            <w:r w:rsidRPr="00A76C1D">
              <w:rPr>
                <w:rFonts w:ascii="Times New Roman" w:eastAsia="Times New Roman" w:hAnsi="Times New Roman" w:cs="Times New Roman"/>
                <w:color w:val="000000"/>
                <w:sz w:val="24"/>
                <w:szCs w:val="24"/>
                <w:lang w:eastAsia="ru-RU"/>
              </w:rPr>
              <w:t xml:space="preserve"> </w:t>
            </w:r>
            <w:r w:rsidRPr="00A76C1D">
              <w:rPr>
                <w:rFonts w:ascii="Times New Roman" w:eastAsia="Times New Roman" w:hAnsi="Times New Roman" w:cs="Times New Roman"/>
                <w:bCs/>
                <w:sz w:val="24"/>
                <w:szCs w:val="24"/>
                <w:lang w:eastAsia="ru-RU"/>
              </w:rPr>
              <w:t xml:space="preserve"> </w:t>
            </w:r>
            <w:r w:rsidRPr="00A76C1D">
              <w:rPr>
                <w:rFonts w:ascii="Times New Roman" w:eastAsia="Times New Roman" w:hAnsi="Times New Roman" w:cs="Times New Roman"/>
                <w:bCs/>
                <w:color w:val="000000"/>
                <w:sz w:val="24"/>
                <w:szCs w:val="24"/>
                <w:lang w:eastAsia="ru-RU"/>
              </w:rPr>
              <w:t xml:space="preserve"> Окислительно-восстановительные реакции. </w:t>
            </w:r>
            <w:r w:rsidRPr="00A76C1D">
              <w:rPr>
                <w:rFonts w:ascii="Times New Roman" w:eastAsia="Times New Roman" w:hAnsi="Times New Roman" w:cs="Times New Roman"/>
                <w:color w:val="000000"/>
                <w:sz w:val="24"/>
                <w:szCs w:val="24"/>
                <w:lang w:eastAsia="ru-RU"/>
              </w:rPr>
              <w:t>Степень окисления. Окислитель и восстановление. Восстановитель и окисление</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Составление уравнений гидролиза солей</w:t>
            </w: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78</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Calibri" w:hAnsi="Times New Roman" w:cs="Times New Roman"/>
                <w:color w:val="000000"/>
                <w:sz w:val="24"/>
                <w:szCs w:val="24"/>
                <w:lang w:eastAsia="ru-RU"/>
              </w:rPr>
            </w:pPr>
            <w:r w:rsidRPr="00A76C1D">
              <w:rPr>
                <w:rFonts w:ascii="Times New Roman" w:eastAsia="Times New Roman" w:hAnsi="Times New Roman" w:cs="Times New Roman"/>
                <w:bCs/>
                <w:color w:val="000000"/>
                <w:sz w:val="24"/>
                <w:szCs w:val="24"/>
                <w:lang w:eastAsia="ru-RU"/>
              </w:rPr>
              <w:t xml:space="preserve">Скорость химических реакций. </w:t>
            </w:r>
            <w:r w:rsidRPr="00A76C1D">
              <w:rPr>
                <w:rFonts w:ascii="Times New Roman" w:eastAsia="Times New Roman" w:hAnsi="Times New Roman" w:cs="Times New Roman"/>
                <w:color w:val="000000"/>
                <w:sz w:val="24"/>
                <w:szCs w:val="24"/>
                <w:lang w:eastAsia="ru-RU"/>
              </w:rPr>
              <w:t xml:space="preserve">Понятие о скорости химических реакций Солеобразующие и несолеобразующие оксиды. </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лек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Реферат на тему: «Солеобразующие и несолеобразующие оксиды»</w:t>
            </w: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79-82</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rPr>
                <w:rFonts w:ascii="Times New Roman" w:eastAsia="Times New Roman" w:hAnsi="Times New Roman" w:cs="Times New Roman"/>
                <w:bCs/>
                <w:color w:val="000000"/>
                <w:sz w:val="24"/>
                <w:szCs w:val="24"/>
                <w:lang w:eastAsia="ru-RU"/>
              </w:rPr>
            </w:pPr>
            <w:r w:rsidRPr="00A76C1D">
              <w:rPr>
                <w:rFonts w:ascii="Times New Roman" w:eastAsia="Times New Roman" w:hAnsi="Times New Roman" w:cs="Times New Roman"/>
                <w:color w:val="000000"/>
                <w:sz w:val="24"/>
                <w:szCs w:val="24"/>
                <w:lang w:eastAsia="ru-RU"/>
              </w:rPr>
              <w:t xml:space="preserve"> Консультации</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1</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к</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96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r w:rsidRPr="00A76C1D">
              <w:rPr>
                <w:rFonts w:ascii="Times New Roman" w:eastAsia="Calibri" w:hAnsi="Times New Roman" w:cs="Times New Roman"/>
                <w:b/>
                <w:sz w:val="24"/>
                <w:szCs w:val="24"/>
                <w:lang w:eastAsia="ru-RU"/>
              </w:rPr>
              <w:t xml:space="preserve">83-86 </w:t>
            </w:r>
          </w:p>
        </w:tc>
        <w:tc>
          <w:tcPr>
            <w:tcW w:w="4113"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  Д/Зачет</w:t>
            </w:r>
          </w:p>
        </w:tc>
        <w:tc>
          <w:tcPr>
            <w:tcW w:w="1441"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b/>
                <w:sz w:val="24"/>
                <w:szCs w:val="24"/>
              </w:rPr>
            </w:pPr>
            <w:r w:rsidRPr="00A76C1D">
              <w:rPr>
                <w:rFonts w:ascii="Times New Roman" w:eastAsia="Calibri" w:hAnsi="Times New Roman" w:cs="Times New Roman"/>
                <w:b/>
                <w:sz w:val="24"/>
                <w:szCs w:val="24"/>
                <w:lang w:eastAsia="ru-RU"/>
              </w:rPr>
              <w:t>4</w:t>
            </w:r>
          </w:p>
        </w:tc>
        <w:tc>
          <w:tcPr>
            <w:tcW w:w="1594" w:type="dxa"/>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lang w:eastAsia="ru-RU"/>
              </w:rPr>
            </w:pPr>
            <w:r w:rsidRPr="00A76C1D">
              <w:rPr>
                <w:rFonts w:ascii="Times New Roman" w:eastAsia="Calibri" w:hAnsi="Times New Roman" w:cs="Times New Roman"/>
                <w:sz w:val="24"/>
                <w:szCs w:val="24"/>
                <w:lang w:eastAsia="ru-RU"/>
              </w:rPr>
              <w:t xml:space="preserve"> </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r w:rsidR="00A76C1D" w:rsidRPr="00A76C1D" w:rsidTr="00A76C1D">
        <w:tc>
          <w:tcPr>
            <w:tcW w:w="5076"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hd w:val="clear" w:color="auto" w:fill="FFFFFF"/>
              <w:spacing w:after="0" w:line="240" w:lineRule="auto"/>
              <w:jc w:val="both"/>
              <w:rPr>
                <w:rFonts w:ascii="Times New Roman" w:eastAsia="Times New Roman" w:hAnsi="Times New Roman" w:cs="Times New Roman"/>
                <w:bCs/>
                <w:color w:val="000000"/>
                <w:sz w:val="24"/>
                <w:szCs w:val="24"/>
                <w:lang w:eastAsia="ru-RU"/>
              </w:rPr>
            </w:pPr>
            <w:r w:rsidRPr="00A76C1D">
              <w:rPr>
                <w:rFonts w:ascii="Times New Roman" w:eastAsia="Times New Roman" w:hAnsi="Times New Roman" w:cs="Times New Roman"/>
                <w:bCs/>
                <w:color w:val="000000"/>
                <w:sz w:val="24"/>
                <w:szCs w:val="24"/>
                <w:lang w:eastAsia="ru-RU"/>
              </w:rPr>
              <w:t>Итого:</w:t>
            </w:r>
          </w:p>
          <w:p w:rsidR="00A76C1D" w:rsidRPr="00A76C1D" w:rsidRDefault="00A76C1D" w:rsidP="00A76C1D">
            <w:pPr>
              <w:shd w:val="clear" w:color="auto" w:fill="FFFFFF"/>
              <w:spacing w:after="0" w:line="240" w:lineRule="auto"/>
              <w:jc w:val="both"/>
              <w:rPr>
                <w:rFonts w:ascii="Times New Roman" w:eastAsia="Times New Roman" w:hAnsi="Times New Roman" w:cs="Times New Roman"/>
                <w:bCs/>
                <w:color w:val="000000"/>
                <w:sz w:val="24"/>
                <w:szCs w:val="24"/>
                <w:lang w:eastAsia="ru-RU"/>
              </w:rPr>
            </w:pPr>
          </w:p>
          <w:p w:rsidR="00A76C1D" w:rsidRPr="00A76C1D" w:rsidRDefault="00A76C1D" w:rsidP="00A76C1D">
            <w:pPr>
              <w:shd w:val="clear" w:color="auto" w:fill="FFFFFF"/>
              <w:spacing w:after="0" w:line="240" w:lineRule="auto"/>
              <w:jc w:val="both"/>
              <w:rPr>
                <w:rFonts w:ascii="Times New Roman" w:eastAsia="Times New Roman" w:hAnsi="Times New Roman" w:cs="Times New Roman"/>
                <w:bCs/>
                <w:color w:val="000000"/>
                <w:sz w:val="24"/>
                <w:szCs w:val="24"/>
                <w:lang w:eastAsia="ru-RU"/>
              </w:rPr>
            </w:pPr>
          </w:p>
        </w:tc>
        <w:tc>
          <w:tcPr>
            <w:tcW w:w="3035" w:type="dxa"/>
            <w:gridSpan w:val="2"/>
            <w:tcBorders>
              <w:top w:val="single" w:sz="4" w:space="0" w:color="auto"/>
              <w:left w:val="single" w:sz="4" w:space="0" w:color="auto"/>
              <w:bottom w:val="single" w:sz="4" w:space="0" w:color="auto"/>
              <w:right w:val="single" w:sz="4" w:space="0" w:color="auto"/>
            </w:tcBorders>
            <w:hideMark/>
          </w:tcPr>
          <w:p w:rsidR="00A76C1D" w:rsidRPr="00A76C1D" w:rsidRDefault="00A76C1D" w:rsidP="00A76C1D">
            <w:pPr>
              <w:spacing w:after="0" w:line="240" w:lineRule="auto"/>
              <w:jc w:val="center"/>
              <w:rPr>
                <w:rFonts w:ascii="Times New Roman" w:eastAsia="Calibri" w:hAnsi="Times New Roman" w:cs="Times New Roman"/>
                <w:sz w:val="24"/>
                <w:szCs w:val="24"/>
              </w:rPr>
            </w:pPr>
            <w:r w:rsidRPr="00A76C1D">
              <w:rPr>
                <w:rFonts w:ascii="Times New Roman" w:eastAsia="Calibri" w:hAnsi="Times New Roman" w:cs="Times New Roman"/>
                <w:b/>
                <w:sz w:val="24"/>
                <w:szCs w:val="24"/>
                <w:lang w:eastAsia="ru-RU"/>
              </w:rPr>
              <w:t>86=78+4(к)+4(Д/З)</w:t>
            </w:r>
          </w:p>
        </w:tc>
        <w:tc>
          <w:tcPr>
            <w:tcW w:w="1843"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3348"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c>
          <w:tcPr>
            <w:tcW w:w="1526" w:type="dxa"/>
            <w:tcBorders>
              <w:top w:val="single" w:sz="4" w:space="0" w:color="auto"/>
              <w:left w:val="single" w:sz="4" w:space="0" w:color="auto"/>
              <w:bottom w:val="single" w:sz="4" w:space="0" w:color="auto"/>
              <w:right w:val="single" w:sz="4" w:space="0" w:color="auto"/>
            </w:tcBorders>
          </w:tcPr>
          <w:p w:rsidR="00A76C1D" w:rsidRPr="00A76C1D" w:rsidRDefault="00A76C1D" w:rsidP="00A76C1D">
            <w:pPr>
              <w:spacing w:after="0" w:line="240" w:lineRule="auto"/>
              <w:jc w:val="center"/>
              <w:rPr>
                <w:rFonts w:ascii="Times New Roman" w:eastAsia="Calibri" w:hAnsi="Times New Roman" w:cs="Times New Roman"/>
                <w:b/>
                <w:sz w:val="24"/>
                <w:szCs w:val="24"/>
                <w:lang w:eastAsia="ru-RU"/>
              </w:rPr>
            </w:pPr>
          </w:p>
        </w:tc>
      </w:tr>
    </w:tbl>
    <w:p w:rsidR="00A76C1D" w:rsidRPr="00A76C1D" w:rsidRDefault="00A76C1D" w:rsidP="00A76C1D">
      <w:pPr>
        <w:spacing w:after="0" w:line="240" w:lineRule="auto"/>
        <w:jc w:val="center"/>
        <w:rPr>
          <w:rFonts w:ascii="Times New Roman" w:eastAsia="Times New Roman" w:hAnsi="Times New Roman" w:cs="Times New Roman"/>
          <w:b/>
          <w:color w:val="000000"/>
          <w:sz w:val="24"/>
          <w:szCs w:val="24"/>
          <w:lang w:eastAsia="ru-RU"/>
        </w:rPr>
      </w:pPr>
    </w:p>
    <w:p w:rsidR="00A76C1D" w:rsidRPr="00A76C1D" w:rsidRDefault="00A76C1D" w:rsidP="00A76C1D">
      <w:pPr>
        <w:spacing w:after="0" w:line="240" w:lineRule="auto"/>
        <w:rPr>
          <w:rFonts w:ascii="Times New Roman" w:eastAsia="Calibri" w:hAnsi="Times New Roman" w:cs="Times New Roman"/>
          <w:sz w:val="24"/>
          <w:szCs w:val="24"/>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ind w:firstLine="708"/>
        <w:rPr>
          <w:rFonts w:ascii="Times New Roman" w:eastAsia="Times New Roman" w:hAnsi="Times New Roman" w:cs="Times New Roman"/>
          <w:sz w:val="24"/>
          <w:szCs w:val="24"/>
          <w:lang w:eastAsia="ru-RU"/>
        </w:rPr>
      </w:pPr>
    </w:p>
    <w:p w:rsidR="00A76C1D" w:rsidRPr="00A76C1D" w:rsidRDefault="00A76C1D" w:rsidP="00A76C1D">
      <w:pPr>
        <w:tabs>
          <w:tab w:val="left" w:pos="735"/>
        </w:tabs>
        <w:spacing w:after="0" w:line="240" w:lineRule="auto"/>
        <w:rPr>
          <w:rFonts w:ascii="Times New Roman" w:eastAsia="Times New Roman" w:hAnsi="Times New Roman" w:cs="Times New Roman"/>
          <w:sz w:val="24"/>
          <w:szCs w:val="24"/>
          <w:lang w:eastAsia="ru-RU"/>
        </w:rPr>
        <w:sectPr w:rsidR="00A76C1D" w:rsidRPr="00A76C1D">
          <w:pgSz w:w="16840" w:h="11907" w:orient="landscape"/>
          <w:pgMar w:top="851" w:right="1134" w:bottom="851" w:left="992" w:header="709" w:footer="709" w:gutter="0"/>
          <w:cols w:space="720"/>
        </w:sectPr>
      </w:pPr>
      <w:r w:rsidRPr="00A76C1D">
        <w:rPr>
          <w:rFonts w:ascii="Times New Roman" w:eastAsia="Times New Roman" w:hAnsi="Times New Roman" w:cs="Times New Roman"/>
          <w:sz w:val="24"/>
          <w:szCs w:val="24"/>
          <w:lang w:eastAsia="ru-RU"/>
        </w:rPr>
        <w:tab/>
      </w:r>
    </w:p>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 </w:t>
      </w:r>
      <w:r w:rsidRPr="00A76C1D">
        <w:rPr>
          <w:rFonts w:ascii="Times New Roman" w:eastAsia="Times New Roman" w:hAnsi="Times New Roman" w:cs="Times New Roman"/>
          <w:b/>
          <w:sz w:val="24"/>
          <w:szCs w:val="24"/>
          <w:lang w:eastAsia="ru-RU"/>
        </w:rPr>
        <w:t>3. УСЛОВИЯ РЕАЛИЗАЦИИ УЧЕБНОЙ ДИСЦИПЛИНЫ</w:t>
      </w:r>
    </w:p>
    <w:p w:rsidR="00A76C1D" w:rsidRPr="00A76C1D" w:rsidRDefault="00A76C1D" w:rsidP="00A76C1D">
      <w:pPr>
        <w:tabs>
          <w:tab w:val="left" w:pos="855"/>
        </w:tabs>
        <w:spacing w:after="0" w:line="240" w:lineRule="auto"/>
        <w:outlineLvl w:val="1"/>
        <w:rPr>
          <w:rFonts w:ascii="Times New Roman" w:eastAsia="Times New Roman" w:hAnsi="Times New Roman" w:cs="Times New Roman"/>
          <w:b/>
          <w:sz w:val="24"/>
          <w:szCs w:val="24"/>
          <w:lang w:eastAsia="ru-RU"/>
        </w:rPr>
      </w:pPr>
    </w:p>
    <w:p w:rsidR="00A76C1D" w:rsidRPr="00A76C1D" w:rsidRDefault="00A76C1D" w:rsidP="00A76C1D">
      <w:pPr>
        <w:tabs>
          <w:tab w:val="left" w:pos="855"/>
        </w:tabs>
        <w:spacing w:after="0" w:line="240" w:lineRule="auto"/>
        <w:outlineLvl w:val="1"/>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3.1.</w:t>
      </w:r>
      <w:r w:rsidRPr="00A76C1D">
        <w:rPr>
          <w:rFonts w:ascii="Times New Roman" w:eastAsia="Times New Roman" w:hAnsi="Times New Roman" w:cs="Times New Roman"/>
          <w:b/>
          <w:sz w:val="24"/>
          <w:szCs w:val="24"/>
          <w:lang w:eastAsia="ru-RU"/>
        </w:rPr>
        <w:tab/>
        <w:t>Материально-техническое обеспечение</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Реализация учебной дисциплины  осуществляется в кабинете и лаборатории химии.</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Оборудование учебного кабинета и лаборатории:</w:t>
      </w:r>
    </w:p>
    <w:p w:rsidR="00A76C1D" w:rsidRPr="00A76C1D" w:rsidRDefault="00A76C1D" w:rsidP="00A76C1D">
      <w:pPr>
        <w:shd w:val="clear" w:color="auto" w:fill="FFFFFF"/>
        <w:spacing w:after="0" w:line="294" w:lineRule="atLeast"/>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посадочные места по количеству обучающихся;</w:t>
      </w:r>
    </w:p>
    <w:p w:rsidR="00A76C1D" w:rsidRPr="00A76C1D" w:rsidRDefault="00A76C1D" w:rsidP="00A76C1D">
      <w:pPr>
        <w:shd w:val="clear" w:color="auto" w:fill="FFFFFF"/>
        <w:spacing w:after="0" w:line="294" w:lineRule="atLeast"/>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рабочее место преподавателя;</w:t>
      </w:r>
    </w:p>
    <w:p w:rsidR="00A76C1D" w:rsidRPr="00A76C1D" w:rsidRDefault="00A76C1D" w:rsidP="00A76C1D">
      <w:pPr>
        <w:shd w:val="clear" w:color="auto" w:fill="FFFFFF"/>
        <w:spacing w:after="0" w:line="294" w:lineRule="atLeast"/>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демонстрационный стол;</w:t>
      </w:r>
    </w:p>
    <w:p w:rsidR="00A76C1D" w:rsidRPr="00A76C1D" w:rsidRDefault="00A76C1D" w:rsidP="00A76C1D">
      <w:pPr>
        <w:shd w:val="clear" w:color="auto" w:fill="FFFFFF"/>
        <w:spacing w:after="0" w:line="294" w:lineRule="atLeast"/>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вытяжной шкаф;</w:t>
      </w:r>
    </w:p>
    <w:p w:rsidR="00A76C1D" w:rsidRPr="00A76C1D" w:rsidRDefault="00A76C1D" w:rsidP="00A76C1D">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учебно-наглядные пособия и лабораторное оборудование: периодическая система химических элементов Д.И. Менделеева, ряд напряжений металлов, ряд электроотрицательности неметаллов, таблица растворимости солей, кислот и оснований в воде, плакаты по общей и неорганической химии; плакаты по органической химии, химическая посуда, химические реактивы, лабораторные весы и разновесы, коллекции: «Металлы». «Горные породы», «Пластмассы и волокна», модели органических веществ;</w:t>
      </w:r>
    </w:p>
    <w:p w:rsidR="00A76C1D" w:rsidRPr="00A76C1D" w:rsidRDefault="00A76C1D" w:rsidP="00A76C1D">
      <w:pPr>
        <w:autoSpaceDE w:val="0"/>
        <w:autoSpaceDN w:val="0"/>
        <w:adjustRightInd w:val="0"/>
        <w:spacing w:after="0" w:line="240" w:lineRule="auto"/>
        <w:rPr>
          <w:rFonts w:ascii="Times New Roman" w:eastAsia="TimesNewRoman" w:hAnsi="Times New Roman" w:cs="Times New Roman"/>
          <w:sz w:val="24"/>
          <w:szCs w:val="24"/>
          <w:lang w:eastAsia="ru-RU"/>
        </w:rPr>
      </w:pPr>
      <w:r w:rsidRPr="00A76C1D">
        <w:rPr>
          <w:rFonts w:ascii="Times New Roman" w:eastAsia="Times New Roman" w:hAnsi="Times New Roman" w:cs="Times New Roman"/>
          <w:color w:val="000000"/>
          <w:sz w:val="24"/>
          <w:szCs w:val="24"/>
          <w:lang w:eastAsia="ru-RU"/>
        </w:rPr>
        <w:t xml:space="preserve">  - </w:t>
      </w:r>
      <w:r w:rsidRPr="00A76C1D">
        <w:rPr>
          <w:rFonts w:ascii="Times New Roman" w:eastAsia="TimesNewRoman" w:hAnsi="Times New Roman" w:cs="Times New Roman"/>
          <w:sz w:val="24"/>
          <w:szCs w:val="24"/>
          <w:lang w:eastAsia="ru-RU"/>
        </w:rPr>
        <w:t>электронные пособия;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 xml:space="preserve"> - </w:t>
      </w:r>
      <w:r w:rsidRPr="00A76C1D">
        <w:rPr>
          <w:rFonts w:ascii="Times New Roman" w:eastAsia="TimesNewRoman" w:hAnsi="Times New Roman" w:cs="Times New Roman"/>
          <w:sz w:val="24"/>
          <w:szCs w:val="24"/>
          <w:lang w:eastAsia="ru-RU"/>
        </w:rPr>
        <w:t xml:space="preserve">методические разработки уроков и мероприятий. </w:t>
      </w:r>
    </w:p>
    <w:p w:rsidR="00A76C1D" w:rsidRPr="00A76C1D" w:rsidRDefault="00A76C1D" w:rsidP="00A76C1D">
      <w:pPr>
        <w:shd w:val="clear" w:color="auto" w:fill="FFFFFF"/>
        <w:spacing w:after="0" w:line="274" w:lineRule="atLeast"/>
        <w:rPr>
          <w:rFonts w:ascii="Times New Roman" w:eastAsia="Times New Roman" w:hAnsi="Times New Roman" w:cs="Times New Roman"/>
          <w:color w:val="000000"/>
          <w:sz w:val="24"/>
          <w:szCs w:val="24"/>
          <w:lang w:eastAsia="ru-RU"/>
        </w:rPr>
      </w:pP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Технические средства обучения:</w:t>
      </w:r>
    </w:p>
    <w:p w:rsidR="00A76C1D" w:rsidRPr="00A76C1D" w:rsidRDefault="00A76C1D" w:rsidP="00A76C1D">
      <w:pPr>
        <w:spacing w:after="0" w:line="240" w:lineRule="auto"/>
        <w:rPr>
          <w:rFonts w:ascii="Times New Roman" w:eastAsia="Times New Roman" w:hAnsi="Times New Roman" w:cs="Times New Roman"/>
          <w:b/>
          <w:color w:val="000000"/>
          <w:sz w:val="24"/>
          <w:szCs w:val="24"/>
          <w:lang w:eastAsia="ru-RU"/>
        </w:rPr>
      </w:pPr>
      <w:r w:rsidRPr="00A76C1D">
        <w:rPr>
          <w:rFonts w:ascii="Times New Roman" w:eastAsia="Times New Roman" w:hAnsi="Times New Roman" w:cs="Times New Roman"/>
          <w:sz w:val="24"/>
          <w:szCs w:val="24"/>
          <w:lang w:eastAsia="ru-RU"/>
        </w:rPr>
        <w:t>мультимедиапроектор, интерактивная доска, компьютер.</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color w:val="000000"/>
          <w:sz w:val="24"/>
          <w:szCs w:val="24"/>
          <w:lang w:eastAsia="ru-RU"/>
        </w:rPr>
      </w:pPr>
      <w:r w:rsidRPr="00A76C1D">
        <w:rPr>
          <w:rFonts w:ascii="Times New Roman" w:eastAsia="Times New Roman" w:hAnsi="Times New Roman" w:cs="Times New Roman"/>
          <w:b/>
          <w:color w:val="000000"/>
          <w:sz w:val="24"/>
          <w:szCs w:val="24"/>
          <w:lang w:eastAsia="ru-RU"/>
        </w:rPr>
        <w:t xml:space="preserve">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color w:val="000000"/>
          <w:sz w:val="24"/>
          <w:szCs w:val="24"/>
          <w:lang w:eastAsia="ru-RU"/>
        </w:rPr>
        <w:t>3.2.</w:t>
      </w:r>
      <w:r w:rsidRPr="00A76C1D">
        <w:rPr>
          <w:rFonts w:ascii="Times New Roman" w:eastAsia="Times New Roman" w:hAnsi="Times New Roman" w:cs="Times New Roman"/>
          <w:b/>
          <w:bCs/>
          <w:color w:val="232323"/>
          <w:kern w:val="36"/>
          <w:sz w:val="24"/>
          <w:szCs w:val="24"/>
          <w:lang w:eastAsia="ru-RU"/>
        </w:rPr>
        <w:t xml:space="preserve"> Информационное обеспечение обучения</w:t>
      </w:r>
      <w:r w:rsidRPr="00A76C1D">
        <w:rPr>
          <w:rFonts w:ascii="Times New Roman" w:eastAsia="Times New Roman" w:hAnsi="Times New Roman" w:cs="Times New Roman"/>
          <w:b/>
          <w:sz w:val="24"/>
          <w:szCs w:val="24"/>
          <w:lang w:eastAsia="ru-RU"/>
        </w:rPr>
        <w:t>.</w:t>
      </w:r>
    </w:p>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p>
    <w:p w:rsidR="00A76C1D" w:rsidRPr="00A76C1D" w:rsidRDefault="00A76C1D" w:rsidP="00A76C1D">
      <w:pPr>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РЕКОМЕНДУЕМАЯ ЛИТЕРАТУРА</w:t>
      </w:r>
    </w:p>
    <w:p w:rsidR="00A76C1D" w:rsidRPr="00A76C1D" w:rsidRDefault="00A76C1D" w:rsidP="00A76C1D">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
          <w:sz w:val="24"/>
          <w:szCs w:val="24"/>
          <w:lang w:eastAsia="ru-RU"/>
        </w:rPr>
        <w:t>Для обучающихся основная:</w:t>
      </w:r>
      <w:r w:rsidRPr="00A76C1D">
        <w:rPr>
          <w:rFonts w:ascii="Times New Roman" w:eastAsia="Times New Roman" w:hAnsi="Times New Roman" w:cs="Times New Roman"/>
          <w:b/>
          <w:bCs/>
          <w:color w:val="000000"/>
          <w:sz w:val="24"/>
          <w:szCs w:val="24"/>
          <w:lang w:eastAsia="ru-RU"/>
        </w:rPr>
        <w:t xml:space="preserve"> Перечень рекомендуемых учебных изданий, Интернет-ресурсов, дополнительной литературы</w:t>
      </w:r>
    </w:p>
    <w:p w:rsidR="00A76C1D" w:rsidRPr="00A76C1D" w:rsidRDefault="00A76C1D" w:rsidP="00A76C1D">
      <w:pPr>
        <w:shd w:val="clear" w:color="auto" w:fill="FFFFFF"/>
        <w:spacing w:before="240" w:after="0" w:line="240" w:lineRule="auto"/>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
          <w:bCs/>
          <w:color w:val="000000"/>
          <w:sz w:val="24"/>
          <w:szCs w:val="24"/>
          <w:lang w:eastAsia="ru-RU"/>
        </w:rPr>
        <w:t>Основные источники:</w:t>
      </w:r>
    </w:p>
    <w:p w:rsidR="00A76C1D" w:rsidRPr="00A76C1D" w:rsidRDefault="00A76C1D" w:rsidP="00A76C1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1. Цветков Л.А. Органическая химия: Учеб.для учащихся 10-11 кл. общеобразоват. учеб. заведений.- М.: Гуманит. изд. центр ВЛАДОС, 2002.-280с.</w:t>
      </w:r>
    </w:p>
    <w:p w:rsidR="00A76C1D" w:rsidRPr="00A76C1D" w:rsidRDefault="00A76C1D" w:rsidP="00A76C1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2. Габриелян О.С., Лысова Г.Г. Химия. Химия в тестах, задачах и упражнениях. Издательский центр «Академия»., 2015.</w:t>
      </w:r>
    </w:p>
    <w:p w:rsidR="00A76C1D" w:rsidRPr="00A76C1D" w:rsidRDefault="00A76C1D" w:rsidP="00A76C1D">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3. Габриелян О.С., Остроумов И.Г., Химия. Издательский центр «Академия», 2015.</w:t>
      </w:r>
    </w:p>
    <w:p w:rsidR="00A76C1D" w:rsidRPr="00A76C1D" w:rsidRDefault="00A76C1D" w:rsidP="00A76C1D">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4.Габриелян О.С. Химия: учеб. для учащихся 10,11кл. общеобразовательных школ.-М :Дрофа.-3-е изд., 2015</w:t>
      </w:r>
    </w:p>
    <w:p w:rsidR="00A76C1D" w:rsidRPr="00A76C1D" w:rsidRDefault="00A76C1D" w:rsidP="00A76C1D">
      <w:pPr>
        <w:shd w:val="clear" w:color="auto" w:fill="FFFFFF"/>
        <w:spacing w:before="240" w:after="0" w:line="294" w:lineRule="atLeast"/>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
          <w:bCs/>
          <w:color w:val="000000"/>
          <w:sz w:val="24"/>
          <w:szCs w:val="24"/>
          <w:lang w:eastAsia="ru-RU"/>
        </w:rPr>
        <w:t>Дополнительная литература:</w:t>
      </w:r>
    </w:p>
    <w:p w:rsidR="00A76C1D" w:rsidRPr="00A76C1D" w:rsidRDefault="00A76C1D" w:rsidP="00A76C1D">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xml:space="preserve">   Габриелян О.С. Химия. 10 класс. Профильный уровень: учеб. для общеобразоват. учреждений / О.С. Габриелян, Ф.Н. Маскаев, С.Ю. Пономарев, В.И.    Теренин. – М., 2005.</w:t>
      </w:r>
    </w:p>
    <w:p w:rsidR="00A76C1D" w:rsidRPr="00A76C1D" w:rsidRDefault="00A76C1D" w:rsidP="00A76C1D">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xml:space="preserve">   Габриелян О.С. Химия. 10 класс. Базовый уровень: учеб. для общеобразоват. учреждений. – М., 2005.</w:t>
      </w:r>
    </w:p>
    <w:p w:rsidR="00A76C1D" w:rsidRPr="00A76C1D" w:rsidRDefault="00A76C1D" w:rsidP="00A76C1D">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xml:space="preserve">   Габриелян О.С. Химия. 11 класс. Профильный уровень: учеб. для общеобразоват. учреждений / О.С. Габриелян, Г.Г.Лысова. – М., 2006.</w:t>
      </w:r>
    </w:p>
    <w:p w:rsidR="00A76C1D" w:rsidRPr="00A76C1D" w:rsidRDefault="00A76C1D" w:rsidP="00A76C1D">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xml:space="preserve">  Габриелян О.С. Химия. 11 класс. Базовый уровень: учеб. для общеобразоват. учреждений. – М., 2006.</w:t>
      </w:r>
    </w:p>
    <w:p w:rsidR="00A76C1D" w:rsidRPr="00A76C1D" w:rsidRDefault="00A76C1D" w:rsidP="00A76C1D">
      <w:pPr>
        <w:shd w:val="clear" w:color="auto" w:fill="FFFFFF"/>
        <w:spacing w:after="0" w:line="294" w:lineRule="atLeast"/>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xml:space="preserve">  Габриелян О.С. Общая химия: учеб. для 11 кл. общеобразоват. учреждений с углубл. изучением химии / О.С. Габриелян, И.Г. Остроумов, С.Н. Соловьев, Ф.Н. Маскаев – М., 2005.</w:t>
      </w:r>
    </w:p>
    <w:p w:rsidR="00A76C1D" w:rsidRPr="00A76C1D" w:rsidRDefault="00A76C1D" w:rsidP="00A76C1D">
      <w:pPr>
        <w:spacing w:after="0" w:line="240" w:lineRule="auto"/>
        <w:jc w:val="both"/>
        <w:rPr>
          <w:rFonts w:ascii="Times New Roman" w:eastAsia="Times New Roman" w:hAnsi="Times New Roman" w:cs="Times New Roman"/>
          <w:b/>
          <w:sz w:val="24"/>
          <w:szCs w:val="24"/>
          <w:lang w:eastAsia="ru-RU"/>
        </w:rPr>
      </w:pP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   Габриелян О.С. Химия для  профессий и  специальностей  технического  профиля: /  учебник / О.С. Габриелян, И.Г. Остроумов. – 2-е  изд., стер. -  М.: Издательский  центр  «Академия»,  2014- 256 с.</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   Габриелян О.С., Остроумов И.Г., Сладков С.А., Дорофеева Н.М. Практикум: учеб. пособие для студ. учреждений сред. проф. образования. — М., 2014. </w:t>
      </w:r>
    </w:p>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Интернет-ресурсы</w:t>
      </w:r>
    </w:p>
    <w:p w:rsidR="00A76C1D" w:rsidRPr="00A76C1D" w:rsidRDefault="00A76C1D" w:rsidP="0031589D">
      <w:pPr>
        <w:numPr>
          <w:ilvl w:val="0"/>
          <w:numId w:val="68"/>
        </w:num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 Федеральная государственная информационная система  «Национальная электронная библиотека»  </w:t>
      </w:r>
      <w:hyperlink r:id="rId59" w:history="1">
        <w:r w:rsidRPr="00A76C1D">
          <w:rPr>
            <w:rFonts w:ascii="Times New Roman" w:eastAsia="Times New Roman" w:hAnsi="Times New Roman" w:cs="Times New Roman"/>
            <w:bCs/>
            <w:iCs/>
            <w:color w:val="0000FF"/>
            <w:sz w:val="24"/>
            <w:szCs w:val="24"/>
            <w:u w:val="single"/>
            <w:lang w:val="en-US" w:eastAsia="ru-RU"/>
          </w:rPr>
          <w:t>http</w:t>
        </w:r>
        <w:r w:rsidRPr="00A76C1D">
          <w:rPr>
            <w:rFonts w:ascii="Times New Roman" w:eastAsia="Times New Roman" w:hAnsi="Times New Roman" w:cs="Times New Roman"/>
            <w:bCs/>
            <w:iCs/>
            <w:color w:val="0000FF"/>
            <w:sz w:val="24"/>
            <w:szCs w:val="24"/>
            <w:u w:val="single"/>
            <w:lang w:eastAsia="ru-RU"/>
          </w:rPr>
          <w:t>://нэб.рф/</w:t>
        </w:r>
      </w:hyperlink>
    </w:p>
    <w:p w:rsidR="00A76C1D" w:rsidRPr="00A76C1D" w:rsidRDefault="00A76C1D" w:rsidP="0031589D">
      <w:pPr>
        <w:numPr>
          <w:ilvl w:val="0"/>
          <w:numId w:val="68"/>
        </w:numPr>
        <w:spacing w:after="0" w:line="240" w:lineRule="auto"/>
        <w:contextualSpacing/>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www. pvg. mk. ru (олимпиада «Покори Воробьевы горы»).</w:t>
      </w:r>
    </w:p>
    <w:p w:rsidR="00A76C1D" w:rsidRPr="00A76C1D" w:rsidRDefault="00A76C1D" w:rsidP="0031589D">
      <w:pPr>
        <w:numPr>
          <w:ilvl w:val="0"/>
          <w:numId w:val="68"/>
        </w:numPr>
        <w:spacing w:after="0" w:line="240" w:lineRule="auto"/>
        <w:contextualSpacing/>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xml:space="preserve"> www. hemi. wallst. ru (Образовательный сайт для школьников «Химия»). </w:t>
      </w:r>
    </w:p>
    <w:p w:rsidR="00A76C1D" w:rsidRPr="00A76C1D" w:rsidRDefault="00A76C1D" w:rsidP="0031589D">
      <w:pPr>
        <w:numPr>
          <w:ilvl w:val="0"/>
          <w:numId w:val="68"/>
        </w:numPr>
        <w:spacing w:after="0" w:line="240" w:lineRule="auto"/>
        <w:contextualSpacing/>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xml:space="preserve">www.alhimikov.net (Образовательный сайт для школьников). </w:t>
      </w:r>
    </w:p>
    <w:p w:rsidR="00A76C1D" w:rsidRPr="00A76C1D" w:rsidRDefault="00A76C1D" w:rsidP="0031589D">
      <w:pPr>
        <w:numPr>
          <w:ilvl w:val="0"/>
          <w:numId w:val="68"/>
        </w:numPr>
        <w:spacing w:after="0" w:line="240" w:lineRule="auto"/>
        <w:contextualSpacing/>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xml:space="preserve">www. chem. msu. su (Электронная библиотека по химии). </w:t>
      </w:r>
    </w:p>
    <w:p w:rsidR="00A76C1D" w:rsidRPr="00A76C1D" w:rsidRDefault="00A76C1D" w:rsidP="0031589D">
      <w:pPr>
        <w:numPr>
          <w:ilvl w:val="0"/>
          <w:numId w:val="68"/>
        </w:numPr>
        <w:spacing w:after="0" w:line="240" w:lineRule="auto"/>
        <w:contextualSpacing/>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xml:space="preserve">www.enauki.ru (интернет-издание для учителей «Естественные науки»). </w:t>
      </w:r>
    </w:p>
    <w:p w:rsidR="00A76C1D" w:rsidRPr="00A76C1D" w:rsidRDefault="00A76C1D" w:rsidP="0031589D">
      <w:pPr>
        <w:numPr>
          <w:ilvl w:val="0"/>
          <w:numId w:val="68"/>
        </w:numPr>
        <w:spacing w:after="0" w:line="240" w:lineRule="auto"/>
        <w:contextualSpacing/>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xml:space="preserve">www. 1september. ru (методическая газета «Первое сентября»). </w:t>
      </w:r>
    </w:p>
    <w:p w:rsidR="00A76C1D" w:rsidRPr="00A76C1D" w:rsidRDefault="00A76C1D" w:rsidP="0031589D">
      <w:pPr>
        <w:numPr>
          <w:ilvl w:val="0"/>
          <w:numId w:val="68"/>
        </w:numPr>
        <w:spacing w:after="0" w:line="240" w:lineRule="auto"/>
        <w:contextualSpacing/>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xml:space="preserve">www. hvsh. ru (журнал «Химия в школе»). </w:t>
      </w:r>
    </w:p>
    <w:p w:rsidR="00A76C1D" w:rsidRPr="00A76C1D" w:rsidRDefault="00A76C1D" w:rsidP="0031589D">
      <w:pPr>
        <w:numPr>
          <w:ilvl w:val="0"/>
          <w:numId w:val="68"/>
        </w:numPr>
        <w:spacing w:after="0" w:line="240" w:lineRule="auto"/>
        <w:contextualSpacing/>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xml:space="preserve">www.hij.ru (журнал «Химия и жизнь»). </w:t>
      </w:r>
    </w:p>
    <w:p w:rsidR="00A76C1D" w:rsidRPr="00A76C1D" w:rsidRDefault="00A76C1D" w:rsidP="0031589D">
      <w:pPr>
        <w:numPr>
          <w:ilvl w:val="0"/>
          <w:numId w:val="68"/>
        </w:numPr>
        <w:spacing w:after="0" w:line="240" w:lineRule="auto"/>
        <w:contextualSpacing/>
        <w:jc w:val="both"/>
        <w:rPr>
          <w:rFonts w:ascii="Times New Roman" w:eastAsia="Calibri" w:hAnsi="Times New Roman" w:cs="Times New Roman"/>
          <w:sz w:val="24"/>
          <w:szCs w:val="24"/>
        </w:rPr>
      </w:pPr>
      <w:r w:rsidRPr="00A76C1D">
        <w:rPr>
          <w:rFonts w:ascii="Times New Roman" w:eastAsia="Calibri" w:hAnsi="Times New Roman" w:cs="Times New Roman"/>
          <w:sz w:val="24"/>
          <w:szCs w:val="24"/>
        </w:rPr>
        <w:t xml:space="preserve">www.chemistry-chemists.com (электронный журнал «Химики и химия»). </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Интернет-ресурсы: znanium.com- единая библиотечная система.</w:t>
      </w:r>
    </w:p>
    <w:p w:rsidR="00A76C1D" w:rsidRPr="00A76C1D" w:rsidRDefault="00A76C1D" w:rsidP="00A76C1D">
      <w:pPr>
        <w:spacing w:after="200" w:line="276" w:lineRule="auto"/>
        <w:rPr>
          <w:rFonts w:ascii="Times New Roman" w:eastAsia="Times New Roman" w:hAnsi="Times New Roman" w:cs="Times New Roman"/>
          <w:color w:val="000000"/>
          <w:sz w:val="24"/>
          <w:szCs w:val="24"/>
          <w:lang w:eastAsia="ru-RU"/>
        </w:rPr>
        <w:sectPr w:rsidR="00A76C1D" w:rsidRPr="00A76C1D" w:rsidSect="00A76C1D">
          <w:headerReference w:type="even" r:id="rId60"/>
          <w:headerReference w:type="default" r:id="rId61"/>
          <w:footerReference w:type="even" r:id="rId62"/>
          <w:footerReference w:type="default" r:id="rId63"/>
          <w:headerReference w:type="first" r:id="rId64"/>
          <w:footerReference w:type="first" r:id="rId65"/>
          <w:pgSz w:w="16838" w:h="11906" w:orient="landscape"/>
          <w:pgMar w:top="0" w:right="567" w:bottom="0" w:left="567" w:header="720" w:footer="709" w:gutter="0"/>
          <w:cols w:space="720"/>
          <w:docGrid w:linePitch="600" w:charSpace="36864"/>
        </w:sectPr>
      </w:pPr>
    </w:p>
    <w:p w:rsidR="00A76C1D" w:rsidRPr="00A76C1D" w:rsidRDefault="00A76C1D" w:rsidP="00A76C1D">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spacing w:after="0" w:line="240" w:lineRule="auto"/>
        <w:jc w:val="center"/>
        <w:rPr>
          <w:rFonts w:ascii="Times New Roman" w:eastAsia="Times New Roman" w:hAnsi="Times New Roman" w:cs="Times New Roman"/>
          <w:b/>
          <w:sz w:val="24"/>
          <w:szCs w:val="24"/>
          <w:lang w:eastAsia="ar-SA"/>
        </w:rPr>
      </w:pPr>
      <w:r w:rsidRPr="00A76C1D">
        <w:rPr>
          <w:rFonts w:ascii="Times New Roman" w:eastAsia="Times New Roman" w:hAnsi="Times New Roman" w:cs="Times New Roman"/>
          <w:b/>
          <w:bCs/>
          <w:color w:val="232323"/>
          <w:kern w:val="36"/>
          <w:sz w:val="24"/>
          <w:szCs w:val="24"/>
          <w:lang w:eastAsia="ru-RU"/>
        </w:rPr>
        <w:t>4. Контроль и оценка результатов освоения учебной дисциплины</w:t>
      </w:r>
      <w:r w:rsidRPr="00A76C1D">
        <w:rPr>
          <w:rFonts w:ascii="Times New Roman" w:eastAsia="Times New Roman" w:hAnsi="Times New Roman" w:cs="Times New Roman"/>
          <w:b/>
          <w:bCs/>
          <w:sz w:val="24"/>
          <w:szCs w:val="24"/>
          <w:lang w:eastAsia="ru-RU"/>
        </w:rPr>
        <w:t xml:space="preserve"> </w:t>
      </w:r>
      <w:r w:rsidRPr="00A76C1D">
        <w:rPr>
          <w:rFonts w:ascii="Times New Roman" w:eastAsia="Times New Roman" w:hAnsi="Times New Roman" w:cs="Times New Roman"/>
          <w:b/>
          <w:caps/>
          <w:sz w:val="24"/>
          <w:szCs w:val="24"/>
          <w:lang w:eastAsia="ar-SA"/>
        </w:rPr>
        <w:t>.</w:t>
      </w:r>
    </w:p>
    <w:p w:rsidR="00A76C1D" w:rsidRPr="00A76C1D" w:rsidRDefault="00A76C1D" w:rsidP="00A76C1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spacing w:after="0" w:line="240" w:lineRule="auto"/>
        <w:jc w:val="both"/>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sz w:val="24"/>
          <w:szCs w:val="24"/>
          <w:lang w:eastAsia="ar-SA"/>
        </w:rPr>
        <w:t>Контроль</w:t>
      </w:r>
      <w:r w:rsidRPr="00A76C1D">
        <w:rPr>
          <w:rFonts w:ascii="Times New Roman" w:eastAsia="Times New Roman" w:hAnsi="Times New Roman" w:cs="Times New Roman"/>
          <w:sz w:val="24"/>
          <w:szCs w:val="24"/>
          <w:lang w:eastAsia="ar-SA"/>
        </w:rPr>
        <w:t xml:space="preserve"> </w:t>
      </w:r>
      <w:r w:rsidRPr="00A76C1D">
        <w:rPr>
          <w:rFonts w:ascii="Times New Roman" w:eastAsia="Times New Roman" w:hAnsi="Times New Roman" w:cs="Times New Roman"/>
          <w:b/>
          <w:sz w:val="24"/>
          <w:szCs w:val="24"/>
          <w:lang w:eastAsia="ar-SA"/>
        </w:rPr>
        <w:t>и оценка</w:t>
      </w:r>
      <w:r w:rsidRPr="00A76C1D">
        <w:rPr>
          <w:rFonts w:ascii="Times New Roman" w:eastAsia="Times New Roman" w:hAnsi="Times New Roman" w:cs="Times New Roman"/>
          <w:sz w:val="24"/>
          <w:szCs w:val="24"/>
          <w:lang w:eastAsia="ar-SA"/>
        </w:rPr>
        <w:t xml:space="preserve"> результатов освоения дисциплины осуществляется преподавателем в процессе проведения практических занятий и лабораторных работ, тестирования, а также выполнения обучающимися индивидуальных заданий, проектов, исследований.</w:t>
      </w:r>
    </w:p>
    <w:tbl>
      <w:tblPr>
        <w:tblW w:w="0" w:type="auto"/>
        <w:tblInd w:w="250" w:type="dxa"/>
        <w:tblLayout w:type="fixed"/>
        <w:tblLook w:val="0000" w:firstRow="0" w:lastRow="0" w:firstColumn="0" w:lastColumn="0" w:noHBand="0" w:noVBand="0"/>
      </w:tblPr>
      <w:tblGrid>
        <w:gridCol w:w="6804"/>
        <w:gridCol w:w="8080"/>
      </w:tblGrid>
      <w:tr w:rsidR="00A76C1D" w:rsidRPr="00A76C1D" w:rsidTr="00A76C1D">
        <w:tc>
          <w:tcPr>
            <w:tcW w:w="6804" w:type="dxa"/>
            <w:tcBorders>
              <w:top w:val="single" w:sz="4" w:space="0" w:color="000000"/>
              <w:left w:val="single" w:sz="4" w:space="0" w:color="000000"/>
              <w:bottom w:val="single" w:sz="4" w:space="0" w:color="000000"/>
            </w:tcBorders>
            <w:shd w:val="clear" w:color="auto" w:fill="auto"/>
            <w:vAlign w:val="center"/>
          </w:tcPr>
          <w:p w:rsidR="00A76C1D" w:rsidRPr="00A76C1D" w:rsidRDefault="00A76C1D" w:rsidP="00A76C1D">
            <w:pPr>
              <w:suppressAutoHyphens/>
              <w:snapToGrid w:val="0"/>
              <w:spacing w:after="0" w:line="240" w:lineRule="auto"/>
              <w:jc w:val="center"/>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Результаты обучения</w:t>
            </w:r>
          </w:p>
          <w:p w:rsidR="00A76C1D" w:rsidRPr="00A76C1D" w:rsidRDefault="00A76C1D" w:rsidP="00A76C1D">
            <w:pPr>
              <w:suppressAutoHyphens/>
              <w:spacing w:after="0" w:line="240" w:lineRule="auto"/>
              <w:jc w:val="center"/>
              <w:rPr>
                <w:rFonts w:ascii="Times New Roman" w:eastAsia="Times New Roman" w:hAnsi="Times New Roman" w:cs="Times New Roman"/>
                <w:b/>
                <w:sz w:val="24"/>
                <w:szCs w:val="24"/>
                <w:lang w:eastAsia="ar-SA"/>
              </w:rPr>
            </w:pPr>
          </w:p>
        </w:tc>
        <w:tc>
          <w:tcPr>
            <w:tcW w:w="8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6C1D" w:rsidRPr="00A76C1D" w:rsidRDefault="00A76C1D" w:rsidP="00A76C1D">
            <w:pPr>
              <w:suppressAutoHyphens/>
              <w:snapToGrid w:val="0"/>
              <w:spacing w:after="0" w:line="240" w:lineRule="auto"/>
              <w:jc w:val="center"/>
              <w:rPr>
                <w:rFonts w:ascii="Times New Roman" w:eastAsia="Calibri" w:hAnsi="Times New Roman" w:cs="Times New Roman"/>
                <w:sz w:val="24"/>
                <w:szCs w:val="24"/>
                <w:lang w:eastAsia="ar-SA"/>
              </w:rPr>
            </w:pPr>
            <w:r w:rsidRPr="00A76C1D">
              <w:rPr>
                <w:rFonts w:ascii="Times New Roman" w:eastAsia="Times New Roman" w:hAnsi="Times New Roman" w:cs="Times New Roman"/>
                <w:b/>
                <w:sz w:val="24"/>
                <w:szCs w:val="24"/>
                <w:lang w:eastAsia="ar-SA"/>
              </w:rPr>
              <w:t xml:space="preserve">Формы и методы контроля и оценки результатов обучения </w:t>
            </w:r>
          </w:p>
        </w:tc>
      </w:tr>
      <w:tr w:rsidR="00A76C1D" w:rsidRPr="00A76C1D" w:rsidTr="00A76C1D">
        <w:tc>
          <w:tcPr>
            <w:tcW w:w="6804" w:type="dxa"/>
            <w:tcBorders>
              <w:left w:val="single" w:sz="4" w:space="0" w:color="000000"/>
              <w:bottom w:val="single" w:sz="4" w:space="0" w:color="000000"/>
            </w:tcBorders>
            <w:shd w:val="clear" w:color="auto" w:fill="auto"/>
            <w:vAlign w:val="center"/>
          </w:tcPr>
          <w:p w:rsidR="00A76C1D" w:rsidRPr="00A76C1D" w:rsidRDefault="00A76C1D" w:rsidP="00A76C1D">
            <w:pPr>
              <w:tabs>
                <w:tab w:val="left" w:pos="426"/>
              </w:tabs>
              <w:suppressAutoHyphens/>
              <w:snapToGrid w:val="0"/>
              <w:spacing w:after="0" w:line="240" w:lineRule="auto"/>
              <w:jc w:val="both"/>
              <w:rPr>
                <w:rFonts w:ascii="Times New Roman" w:eastAsia="Times New Roman" w:hAnsi="Times New Roman" w:cs="Times New Roman"/>
                <w:b/>
                <w:sz w:val="24"/>
                <w:szCs w:val="24"/>
                <w:lang w:eastAsia="ar-SA"/>
              </w:rPr>
            </w:pPr>
            <w:r w:rsidRPr="00A76C1D">
              <w:rPr>
                <w:rFonts w:ascii="Times New Roman" w:eastAsia="Times New Roman" w:hAnsi="Times New Roman" w:cs="Times New Roman"/>
                <w:b/>
                <w:sz w:val="24"/>
                <w:szCs w:val="24"/>
                <w:lang w:eastAsia="ar-SA"/>
              </w:rPr>
              <w:t>Личностные:</w:t>
            </w:r>
          </w:p>
        </w:tc>
        <w:tc>
          <w:tcPr>
            <w:tcW w:w="8080" w:type="dxa"/>
            <w:tcBorders>
              <w:left w:val="single" w:sz="4" w:space="0" w:color="000000"/>
              <w:bottom w:val="single" w:sz="4" w:space="0" w:color="000000"/>
              <w:right w:val="single" w:sz="4" w:space="0" w:color="000000"/>
            </w:tcBorders>
            <w:shd w:val="clear" w:color="auto" w:fill="auto"/>
            <w:vAlign w:val="center"/>
          </w:tcPr>
          <w:p w:rsidR="00A76C1D" w:rsidRPr="00A76C1D" w:rsidRDefault="00A76C1D" w:rsidP="00A76C1D">
            <w:pPr>
              <w:suppressAutoHyphens/>
              <w:snapToGrid w:val="0"/>
              <w:spacing w:after="200" w:line="276" w:lineRule="auto"/>
              <w:rPr>
                <w:rFonts w:ascii="Times New Roman" w:eastAsia="Calibri" w:hAnsi="Times New Roman" w:cs="Times New Roman"/>
                <w:b/>
                <w:sz w:val="24"/>
                <w:szCs w:val="24"/>
                <w:lang w:eastAsia="ar-SA"/>
              </w:rPr>
            </w:pPr>
          </w:p>
        </w:tc>
      </w:tr>
      <w:tr w:rsidR="00A76C1D" w:rsidRPr="00A76C1D" w:rsidTr="00A76C1D">
        <w:tc>
          <w:tcPr>
            <w:tcW w:w="6804" w:type="dxa"/>
            <w:tcBorders>
              <w:left w:val="single" w:sz="4" w:space="0" w:color="000000"/>
              <w:bottom w:val="single" w:sz="4" w:space="0" w:color="auto"/>
            </w:tcBorders>
            <w:shd w:val="clear" w:color="auto" w:fill="auto"/>
            <w:vAlign w:val="center"/>
          </w:tcPr>
          <w:p w:rsidR="00A76C1D" w:rsidRPr="00A76C1D" w:rsidRDefault="00A76C1D" w:rsidP="00A76C1D">
            <w:pPr>
              <w:tabs>
                <w:tab w:val="left" w:pos="426"/>
              </w:tabs>
              <w:suppressAutoHyphens/>
              <w:spacing w:after="0" w:line="240" w:lineRule="auto"/>
              <w:ind w:left="426"/>
              <w:jc w:val="both"/>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 xml:space="preserve">- чувство гордости и уважения к истории и достижениям отечественной химической науки; химически грамотное поведение в профессиональной деятельности и в быту при обращении с химическими веществами, материалами и процессами; </w:t>
            </w:r>
          </w:p>
          <w:p w:rsidR="00A76C1D" w:rsidRPr="00A76C1D" w:rsidRDefault="00A76C1D" w:rsidP="00A76C1D">
            <w:pPr>
              <w:tabs>
                <w:tab w:val="left" w:pos="426"/>
              </w:tabs>
              <w:suppressAutoHyphens/>
              <w:spacing w:after="0" w:line="240" w:lineRule="auto"/>
              <w:ind w:left="426"/>
              <w:jc w:val="both"/>
              <w:rPr>
                <w:rFonts w:ascii="Times New Roman" w:eastAsia="Times New Roman" w:hAnsi="Times New Roman" w:cs="Times New Roman"/>
                <w:sz w:val="24"/>
                <w:szCs w:val="24"/>
                <w:lang w:eastAsia="ar-SA"/>
              </w:rPr>
            </w:pPr>
          </w:p>
        </w:tc>
        <w:tc>
          <w:tcPr>
            <w:tcW w:w="8080" w:type="dxa"/>
            <w:tcBorders>
              <w:left w:val="single" w:sz="4" w:space="0" w:color="000000"/>
              <w:bottom w:val="single" w:sz="4" w:space="0" w:color="auto"/>
              <w:right w:val="single" w:sz="4" w:space="0" w:color="000000"/>
            </w:tcBorders>
            <w:shd w:val="clear" w:color="auto" w:fill="auto"/>
            <w:vAlign w:val="center"/>
          </w:tcPr>
          <w:p w:rsidR="00A76C1D" w:rsidRPr="00A76C1D" w:rsidRDefault="00A76C1D" w:rsidP="00A76C1D">
            <w:pPr>
              <w:suppressAutoHyphens/>
              <w:snapToGrid w:val="0"/>
              <w:spacing w:after="0" w:line="100" w:lineRule="atLeast"/>
              <w:jc w:val="both"/>
              <w:rPr>
                <w:rFonts w:ascii="Times New Roman" w:eastAsia="Times New Roman" w:hAnsi="Times New Roman" w:cs="Times New Roman"/>
                <w:sz w:val="24"/>
                <w:szCs w:val="24"/>
                <w:lang w:eastAsia="ar-SA"/>
              </w:rPr>
            </w:pPr>
            <w:r w:rsidRPr="00A76C1D">
              <w:rPr>
                <w:rFonts w:ascii="Times New Roman" w:eastAsia="Calibri" w:hAnsi="Times New Roman" w:cs="Times New Roman"/>
                <w:sz w:val="24"/>
                <w:szCs w:val="24"/>
                <w:lang w:eastAsia="ar-SA"/>
              </w:rPr>
              <w:t>письменная самостоятельная работа</w:t>
            </w:r>
          </w:p>
          <w:p w:rsidR="00A76C1D" w:rsidRPr="00A76C1D" w:rsidRDefault="00A76C1D" w:rsidP="00A76C1D">
            <w:pPr>
              <w:suppressAutoHyphens/>
              <w:snapToGrid w:val="0"/>
              <w:spacing w:after="0" w:line="100" w:lineRule="atLeast"/>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sz w:val="24"/>
                <w:szCs w:val="24"/>
                <w:lang w:eastAsia="ar-SA"/>
              </w:rPr>
              <w:t>тестирование</w:t>
            </w:r>
          </w:p>
          <w:p w:rsidR="00A76C1D" w:rsidRPr="00A76C1D" w:rsidRDefault="00A76C1D" w:rsidP="00A76C1D">
            <w:pPr>
              <w:suppressAutoHyphens/>
              <w:snapToGrid w:val="0"/>
              <w:spacing w:after="0" w:line="100" w:lineRule="atLeast"/>
              <w:jc w:val="both"/>
              <w:rPr>
                <w:rFonts w:ascii="Times New Roman" w:eastAsia="Calibri" w:hAnsi="Times New Roman" w:cs="Times New Roman"/>
                <w:sz w:val="24"/>
                <w:szCs w:val="24"/>
                <w:lang w:eastAsia="ar-SA"/>
              </w:rPr>
            </w:pPr>
            <w:r w:rsidRPr="00A76C1D">
              <w:rPr>
                <w:rFonts w:ascii="Times New Roman" w:eastAsia="Times New Roman" w:hAnsi="Times New Roman" w:cs="Times New Roman"/>
                <w:bCs/>
                <w:sz w:val="24"/>
                <w:szCs w:val="24"/>
                <w:lang w:eastAsia="ar-SA"/>
              </w:rPr>
              <w:t xml:space="preserve"> Подбор материала и подготовка рефератов по темам: «Роль отечественных ученых в становлении и развитии органической химии».</w:t>
            </w:r>
            <w:r w:rsidRPr="00A76C1D">
              <w:rPr>
                <w:rFonts w:ascii="Times New Roman" w:eastAsia="Times New Roman" w:hAnsi="Times New Roman" w:cs="Times New Roman"/>
                <w:bCs/>
                <w:iCs/>
                <w:sz w:val="24"/>
                <w:szCs w:val="24"/>
                <w:lang w:eastAsia="ar-SA"/>
              </w:rPr>
              <w:t xml:space="preserve"> Подбор материала и создание мультимедийных презентаций по теме:</w:t>
            </w:r>
            <w:r w:rsidRPr="00A76C1D">
              <w:rPr>
                <w:rFonts w:ascii="Times New Roman" w:eastAsia="Times New Roman" w:hAnsi="Times New Roman" w:cs="Times New Roman"/>
                <w:b/>
                <w:bCs/>
                <w:iCs/>
                <w:sz w:val="24"/>
                <w:szCs w:val="24"/>
                <w:lang w:eastAsia="ar-SA"/>
              </w:rPr>
              <w:t xml:space="preserve"> </w:t>
            </w:r>
            <w:r w:rsidRPr="00A76C1D">
              <w:rPr>
                <w:rFonts w:ascii="Times New Roman" w:eastAsia="Times New Roman" w:hAnsi="Times New Roman" w:cs="Times New Roman"/>
                <w:bCs/>
                <w:iCs/>
                <w:sz w:val="24"/>
                <w:szCs w:val="24"/>
                <w:lang w:eastAsia="ar-SA"/>
              </w:rPr>
              <w:t>«Химия и повседневная жизнь человека».</w:t>
            </w:r>
          </w:p>
        </w:tc>
      </w:tr>
      <w:tr w:rsidR="00A76C1D" w:rsidRPr="00A76C1D" w:rsidTr="00A76C1D">
        <w:tc>
          <w:tcPr>
            <w:tcW w:w="6804" w:type="dxa"/>
            <w:tcBorders>
              <w:left w:val="single" w:sz="4" w:space="0" w:color="000000"/>
              <w:bottom w:val="single" w:sz="4" w:space="0" w:color="auto"/>
            </w:tcBorders>
            <w:shd w:val="clear" w:color="auto" w:fill="auto"/>
            <w:vAlign w:val="center"/>
          </w:tcPr>
          <w:p w:rsidR="00A76C1D" w:rsidRPr="00A76C1D" w:rsidRDefault="00A76C1D" w:rsidP="00A76C1D">
            <w:pPr>
              <w:tabs>
                <w:tab w:val="left" w:pos="426"/>
              </w:tabs>
              <w:suppressAutoHyphens/>
              <w:spacing w:after="0" w:line="240" w:lineRule="auto"/>
              <w:ind w:left="426"/>
              <w:jc w:val="both"/>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 xml:space="preserve">- готовность к продолжению образования и повышения квалификации в избранной профессиональной деятельности и объективное осознание роли химических компетенций в этом; </w:t>
            </w:r>
          </w:p>
          <w:p w:rsidR="00A76C1D" w:rsidRPr="00A76C1D" w:rsidRDefault="00A76C1D" w:rsidP="00A76C1D">
            <w:pPr>
              <w:tabs>
                <w:tab w:val="left" w:pos="426"/>
              </w:tabs>
              <w:suppressAutoHyphens/>
              <w:spacing w:after="0" w:line="240" w:lineRule="auto"/>
              <w:ind w:left="426"/>
              <w:jc w:val="both"/>
              <w:rPr>
                <w:rFonts w:ascii="Times New Roman" w:eastAsia="Times New Roman" w:hAnsi="Times New Roman" w:cs="Times New Roman"/>
                <w:bCs/>
                <w:sz w:val="24"/>
                <w:szCs w:val="24"/>
                <w:lang w:eastAsia="ar-SA"/>
              </w:rPr>
            </w:pPr>
          </w:p>
        </w:tc>
        <w:tc>
          <w:tcPr>
            <w:tcW w:w="8080" w:type="dxa"/>
            <w:tcBorders>
              <w:left w:val="single" w:sz="4" w:space="0" w:color="000000"/>
              <w:bottom w:val="single" w:sz="4" w:space="0" w:color="auto"/>
              <w:right w:val="single" w:sz="4" w:space="0" w:color="000000"/>
            </w:tcBorders>
            <w:shd w:val="clear" w:color="auto" w:fill="auto"/>
            <w:vAlign w:val="center"/>
          </w:tcPr>
          <w:p w:rsidR="00A76C1D" w:rsidRPr="00A76C1D" w:rsidRDefault="00A76C1D" w:rsidP="00A76C1D">
            <w:pPr>
              <w:suppressAutoHyphens/>
              <w:snapToGrid w:val="0"/>
              <w:spacing w:after="0" w:line="276" w:lineRule="auto"/>
              <w:jc w:val="both"/>
              <w:rPr>
                <w:rFonts w:ascii="Times New Roman" w:eastAsia="Times New Roman" w:hAnsi="Times New Roman" w:cs="Times New Roman"/>
                <w:bCs/>
                <w:sz w:val="24"/>
                <w:szCs w:val="24"/>
                <w:lang w:eastAsia="ar-SA"/>
              </w:rPr>
            </w:pPr>
            <w:r w:rsidRPr="00A76C1D">
              <w:rPr>
                <w:rFonts w:ascii="Times New Roman" w:eastAsia="Calibri" w:hAnsi="Times New Roman" w:cs="Times New Roman"/>
                <w:bCs/>
                <w:sz w:val="24"/>
                <w:szCs w:val="24"/>
                <w:lang w:eastAsia="ar-SA"/>
              </w:rPr>
              <w:t xml:space="preserve">практическая проверка </w:t>
            </w:r>
          </w:p>
          <w:p w:rsidR="00A76C1D" w:rsidRPr="00A76C1D" w:rsidRDefault="00A76C1D" w:rsidP="00A76C1D">
            <w:pPr>
              <w:suppressAutoHyphens/>
              <w:snapToGrid w:val="0"/>
              <w:spacing w:after="0" w:line="240" w:lineRule="auto"/>
              <w:jc w:val="both"/>
              <w:rPr>
                <w:rFonts w:ascii="Times New Roman" w:eastAsia="Times New Roman" w:hAnsi="Times New Roman" w:cs="Times New Roman"/>
                <w:bCs/>
                <w:iCs/>
                <w:sz w:val="24"/>
                <w:szCs w:val="24"/>
                <w:lang w:eastAsia="ar-SA"/>
              </w:rPr>
            </w:pPr>
            <w:r w:rsidRPr="00A76C1D">
              <w:rPr>
                <w:rFonts w:ascii="Times New Roman" w:eastAsia="Times New Roman" w:hAnsi="Times New Roman" w:cs="Times New Roman"/>
                <w:bCs/>
                <w:sz w:val="24"/>
                <w:szCs w:val="24"/>
                <w:lang w:eastAsia="ar-SA"/>
              </w:rPr>
              <w:t>тестирование</w:t>
            </w:r>
          </w:p>
          <w:p w:rsidR="00A76C1D" w:rsidRPr="00A76C1D" w:rsidRDefault="00A76C1D" w:rsidP="00A76C1D">
            <w:pPr>
              <w:suppressAutoHyphens/>
              <w:snapToGrid w:val="0"/>
              <w:spacing w:after="0" w:line="100" w:lineRule="atLeast"/>
              <w:jc w:val="both"/>
              <w:rPr>
                <w:rFonts w:ascii="Times New Roman" w:eastAsia="Calibri" w:hAnsi="Times New Roman" w:cs="Times New Roman"/>
                <w:sz w:val="24"/>
                <w:szCs w:val="24"/>
                <w:lang w:eastAsia="ar-SA"/>
              </w:rPr>
            </w:pPr>
            <w:r w:rsidRPr="00A76C1D">
              <w:rPr>
                <w:rFonts w:ascii="Times New Roman" w:eastAsia="Times New Roman" w:hAnsi="Times New Roman" w:cs="Times New Roman"/>
                <w:bCs/>
                <w:iCs/>
                <w:sz w:val="24"/>
                <w:szCs w:val="24"/>
                <w:lang w:eastAsia="ar-SA"/>
              </w:rPr>
              <w:t xml:space="preserve">Практические занятия: взаимодействие глюкозы с гидроксидом меди </w:t>
            </w:r>
            <w:r w:rsidRPr="00A76C1D">
              <w:rPr>
                <w:rFonts w:ascii="Times New Roman" w:eastAsia="Times New Roman" w:hAnsi="Times New Roman" w:cs="Times New Roman"/>
                <w:bCs/>
                <w:iCs/>
                <w:sz w:val="24"/>
                <w:szCs w:val="24"/>
                <w:lang w:val="en-US" w:eastAsia="ar-SA"/>
              </w:rPr>
              <w:t>II</w:t>
            </w:r>
            <w:r w:rsidRPr="00A76C1D">
              <w:rPr>
                <w:rFonts w:ascii="Times New Roman" w:eastAsia="Times New Roman" w:hAnsi="Times New Roman" w:cs="Times New Roman"/>
                <w:bCs/>
                <w:iCs/>
                <w:sz w:val="24"/>
                <w:szCs w:val="24"/>
                <w:lang w:eastAsia="ar-SA"/>
              </w:rPr>
              <w:t xml:space="preserve"> при различных температурах, действие йода на крахмал, обнаружение витаминов, очистка веществ фильтрованием и дистилляцией. Лабораторные работы: качественные реакции на белки.</w:t>
            </w:r>
          </w:p>
        </w:tc>
      </w:tr>
      <w:tr w:rsidR="00A76C1D" w:rsidRPr="00A76C1D" w:rsidTr="00A76C1D">
        <w:tc>
          <w:tcPr>
            <w:tcW w:w="6804" w:type="dxa"/>
            <w:tcBorders>
              <w:left w:val="single" w:sz="4" w:space="0" w:color="000000"/>
              <w:bottom w:val="single" w:sz="4" w:space="0" w:color="000000"/>
            </w:tcBorders>
            <w:shd w:val="clear" w:color="auto" w:fill="auto"/>
            <w:vAlign w:val="center"/>
          </w:tcPr>
          <w:p w:rsidR="00A76C1D" w:rsidRPr="00A76C1D" w:rsidRDefault="00A76C1D" w:rsidP="00A76C1D">
            <w:pPr>
              <w:tabs>
                <w:tab w:val="left" w:pos="426"/>
              </w:tabs>
              <w:suppressAutoHyphens/>
              <w:spacing w:after="0" w:line="240" w:lineRule="auto"/>
              <w:ind w:left="426"/>
              <w:jc w:val="both"/>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 умение использовать достижения современной химической науки и химических технологий для повышения собственного интеллектуального развития в выбранной профессиональной деятельности;</w:t>
            </w:r>
          </w:p>
          <w:p w:rsidR="00A76C1D" w:rsidRPr="00A76C1D" w:rsidRDefault="00A76C1D" w:rsidP="00A76C1D">
            <w:pPr>
              <w:tabs>
                <w:tab w:val="left" w:pos="426"/>
              </w:tabs>
              <w:suppressAutoHyphens/>
              <w:snapToGrid w:val="0"/>
              <w:spacing w:after="0" w:line="240" w:lineRule="auto"/>
              <w:ind w:left="720"/>
              <w:jc w:val="both"/>
              <w:rPr>
                <w:rFonts w:ascii="Times New Roman" w:eastAsia="Times New Roman" w:hAnsi="Times New Roman" w:cs="Times New Roman"/>
                <w:bCs/>
                <w:sz w:val="24"/>
                <w:szCs w:val="24"/>
                <w:lang w:eastAsia="ar-SA"/>
              </w:rPr>
            </w:pPr>
          </w:p>
        </w:tc>
        <w:tc>
          <w:tcPr>
            <w:tcW w:w="8080" w:type="dxa"/>
            <w:tcBorders>
              <w:left w:val="single" w:sz="4" w:space="0" w:color="000000"/>
              <w:bottom w:val="single" w:sz="4" w:space="0" w:color="000000"/>
              <w:right w:val="single" w:sz="4" w:space="0" w:color="000000"/>
            </w:tcBorders>
            <w:shd w:val="clear" w:color="auto" w:fill="auto"/>
            <w:vAlign w:val="center"/>
          </w:tcPr>
          <w:p w:rsidR="00A76C1D" w:rsidRPr="00A76C1D" w:rsidRDefault="00A76C1D" w:rsidP="00A76C1D">
            <w:pPr>
              <w:suppressAutoHyphens/>
              <w:snapToGrid w:val="0"/>
              <w:spacing w:after="0" w:line="100" w:lineRule="atLeast"/>
              <w:jc w:val="both"/>
              <w:rPr>
                <w:rFonts w:ascii="Times New Roman" w:eastAsia="Times New Roman" w:hAnsi="Times New Roman" w:cs="Times New Roman"/>
                <w:sz w:val="24"/>
                <w:szCs w:val="24"/>
                <w:lang w:eastAsia="ar-SA"/>
              </w:rPr>
            </w:pPr>
            <w:r w:rsidRPr="00A76C1D">
              <w:rPr>
                <w:rFonts w:ascii="Times New Roman" w:eastAsia="Calibri" w:hAnsi="Times New Roman" w:cs="Times New Roman"/>
                <w:bCs/>
                <w:sz w:val="24"/>
                <w:szCs w:val="24"/>
                <w:lang w:eastAsia="ar-SA"/>
              </w:rPr>
              <w:t>письменная самостоятельная работа</w:t>
            </w:r>
          </w:p>
          <w:p w:rsidR="00A76C1D" w:rsidRPr="00A76C1D" w:rsidRDefault="00A76C1D" w:rsidP="00A76C1D">
            <w:pPr>
              <w:suppressAutoHyphens/>
              <w:snapToGrid w:val="0"/>
              <w:spacing w:after="0" w:line="100" w:lineRule="atLeast"/>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sz w:val="24"/>
                <w:szCs w:val="24"/>
                <w:lang w:eastAsia="ar-SA"/>
              </w:rPr>
              <w:t xml:space="preserve">тестирование; </w:t>
            </w:r>
            <w:r w:rsidRPr="00A76C1D">
              <w:rPr>
                <w:rFonts w:ascii="Times New Roman" w:eastAsia="Times New Roman" w:hAnsi="Times New Roman" w:cs="Times New Roman"/>
                <w:bCs/>
                <w:sz w:val="24"/>
                <w:szCs w:val="24"/>
                <w:lang w:eastAsia="ar-SA"/>
              </w:rPr>
              <w:t>работа с конспектом лекции; подготовка ответов на вопросы по теме: «Теория строения органических соединений».</w:t>
            </w:r>
          </w:p>
          <w:p w:rsidR="00A76C1D" w:rsidRPr="00A76C1D" w:rsidRDefault="00A76C1D" w:rsidP="00A76C1D">
            <w:pPr>
              <w:suppressAutoHyphens/>
              <w:snapToGrid w:val="0"/>
              <w:spacing w:after="0" w:line="100" w:lineRule="atLeast"/>
              <w:jc w:val="both"/>
              <w:rPr>
                <w:rFonts w:ascii="Times New Roman" w:eastAsia="Calibri" w:hAnsi="Times New Roman" w:cs="Times New Roman"/>
                <w:sz w:val="24"/>
                <w:szCs w:val="24"/>
                <w:lang w:eastAsia="ar-SA"/>
              </w:rPr>
            </w:pPr>
            <w:r w:rsidRPr="00A76C1D">
              <w:rPr>
                <w:rFonts w:ascii="Times New Roman" w:eastAsia="Times New Roman" w:hAnsi="Times New Roman" w:cs="Times New Roman"/>
                <w:bCs/>
                <w:sz w:val="24"/>
                <w:szCs w:val="24"/>
                <w:lang w:eastAsia="ar-SA"/>
              </w:rPr>
              <w:t xml:space="preserve"> Л</w:t>
            </w:r>
            <w:r w:rsidRPr="00A76C1D">
              <w:rPr>
                <w:rFonts w:ascii="Times New Roman" w:eastAsia="Times New Roman" w:hAnsi="Times New Roman" w:cs="Times New Roman"/>
                <w:bCs/>
                <w:iCs/>
                <w:sz w:val="24"/>
                <w:szCs w:val="24"/>
                <w:lang w:eastAsia="ar-SA"/>
              </w:rPr>
              <w:t xml:space="preserve">абораторные работы: проведение качественной реакции на одноатомные спирты, проведение качественной реакции на многоатомные спирты. Подбор материала и подготовка реферата по теме: «Значение ферментов в биологии и применение в промышленности». </w:t>
            </w:r>
          </w:p>
        </w:tc>
      </w:tr>
      <w:tr w:rsidR="00A76C1D" w:rsidRPr="00A76C1D" w:rsidTr="00A76C1D">
        <w:tc>
          <w:tcPr>
            <w:tcW w:w="6804" w:type="dxa"/>
            <w:tcBorders>
              <w:left w:val="single" w:sz="4" w:space="0" w:color="000000"/>
              <w:bottom w:val="single" w:sz="4" w:space="0" w:color="000000"/>
            </w:tcBorders>
            <w:shd w:val="clear" w:color="auto" w:fill="auto"/>
            <w:vAlign w:val="center"/>
          </w:tcPr>
          <w:p w:rsidR="00A76C1D" w:rsidRPr="00A76C1D" w:rsidRDefault="00A76C1D" w:rsidP="00A76C1D">
            <w:pPr>
              <w:tabs>
                <w:tab w:val="left" w:pos="426"/>
              </w:tabs>
              <w:suppressAutoHyphens/>
              <w:snapToGrid w:val="0"/>
              <w:spacing w:after="0" w:line="240" w:lineRule="auto"/>
              <w:jc w:val="both"/>
              <w:rPr>
                <w:rFonts w:ascii="Times New Roman" w:eastAsia="Times New Roman" w:hAnsi="Times New Roman" w:cs="Times New Roman"/>
                <w:b/>
                <w:sz w:val="24"/>
                <w:szCs w:val="24"/>
                <w:lang w:eastAsia="ar-SA"/>
              </w:rPr>
            </w:pPr>
            <w:r w:rsidRPr="00A76C1D">
              <w:rPr>
                <w:rFonts w:ascii="Times New Roman" w:eastAsia="Times New Roman" w:hAnsi="Times New Roman" w:cs="Times New Roman"/>
                <w:b/>
                <w:sz w:val="24"/>
                <w:szCs w:val="24"/>
                <w:lang w:eastAsia="ar-SA"/>
              </w:rPr>
              <w:t xml:space="preserve">Метапредметные: </w:t>
            </w:r>
          </w:p>
        </w:tc>
        <w:tc>
          <w:tcPr>
            <w:tcW w:w="8080" w:type="dxa"/>
            <w:tcBorders>
              <w:left w:val="single" w:sz="4" w:space="0" w:color="000000"/>
              <w:bottom w:val="single" w:sz="4" w:space="0" w:color="000000"/>
              <w:right w:val="single" w:sz="4" w:space="0" w:color="000000"/>
            </w:tcBorders>
            <w:shd w:val="clear" w:color="auto" w:fill="auto"/>
            <w:vAlign w:val="center"/>
          </w:tcPr>
          <w:p w:rsidR="00A76C1D" w:rsidRPr="00A76C1D" w:rsidRDefault="00A76C1D" w:rsidP="00A76C1D">
            <w:pPr>
              <w:suppressAutoHyphens/>
              <w:snapToGrid w:val="0"/>
              <w:spacing w:after="0" w:line="240" w:lineRule="auto"/>
              <w:jc w:val="both"/>
              <w:rPr>
                <w:rFonts w:ascii="Times New Roman" w:eastAsia="Times New Roman" w:hAnsi="Times New Roman" w:cs="Times New Roman"/>
                <w:b/>
                <w:sz w:val="24"/>
                <w:szCs w:val="24"/>
                <w:lang w:eastAsia="ar-SA"/>
              </w:rPr>
            </w:pPr>
          </w:p>
        </w:tc>
      </w:tr>
      <w:tr w:rsidR="00A76C1D" w:rsidRPr="00A76C1D" w:rsidTr="00A76C1D">
        <w:tc>
          <w:tcPr>
            <w:tcW w:w="6804" w:type="dxa"/>
            <w:tcBorders>
              <w:top w:val="single" w:sz="4" w:space="0" w:color="auto"/>
              <w:left w:val="single" w:sz="4" w:space="0" w:color="000000"/>
              <w:bottom w:val="single" w:sz="4" w:space="0" w:color="000000"/>
            </w:tcBorders>
            <w:shd w:val="clear" w:color="auto" w:fill="auto"/>
            <w:vAlign w:val="center"/>
          </w:tcPr>
          <w:p w:rsidR="00A76C1D" w:rsidRPr="00A76C1D" w:rsidRDefault="00A76C1D" w:rsidP="00A76C1D">
            <w:pPr>
              <w:tabs>
                <w:tab w:val="left" w:pos="426"/>
              </w:tabs>
              <w:suppressAutoHyphens/>
              <w:spacing w:after="0" w:line="240" w:lineRule="auto"/>
              <w:ind w:left="426"/>
              <w:jc w:val="both"/>
              <w:rPr>
                <w:rFonts w:ascii="Times New Roman" w:eastAsia="Times New Roman" w:hAnsi="Times New Roman" w:cs="Times New Roman"/>
                <w:sz w:val="24"/>
                <w:szCs w:val="24"/>
                <w:lang w:eastAsia="ar-SA"/>
              </w:rPr>
            </w:pPr>
            <w:r w:rsidRPr="00A76C1D">
              <w:rPr>
                <w:rFonts w:ascii="Times New Roman" w:eastAsia="Times New Roman" w:hAnsi="Times New Roman" w:cs="Times New Roman"/>
                <w:b/>
                <w:sz w:val="24"/>
                <w:szCs w:val="24"/>
                <w:lang w:eastAsia="ar-SA"/>
              </w:rPr>
              <w:t xml:space="preserve">- </w:t>
            </w:r>
            <w:r w:rsidRPr="00A76C1D">
              <w:rPr>
                <w:rFonts w:ascii="Times New Roman" w:eastAsia="Times New Roman" w:hAnsi="Times New Roman" w:cs="Times New Roman"/>
                <w:sz w:val="24"/>
                <w:szCs w:val="24"/>
                <w:lang w:eastAsia="ar-SA"/>
              </w:rPr>
              <w:t xml:space="preserve">использование различных видов познавательной деятельности и основных интеллектуальных операций (постановки задачи, формулирования гипотез, анализа и синтеза, сравнения, обобщения, систематизации, выявления причинно-следственных связей, поиска аналогов, формулирования выводов) для решения поставленной задачи, применение основных методов познания (наблюдения, научного эксперимента) для изучения различных сторон химических объектов и процессов, с которыми возникает необходимость сталкиваться в профессиональной сфере; </w:t>
            </w:r>
          </w:p>
          <w:p w:rsidR="00A76C1D" w:rsidRPr="00A76C1D" w:rsidRDefault="00A76C1D" w:rsidP="00A76C1D">
            <w:pPr>
              <w:tabs>
                <w:tab w:val="left" w:pos="426"/>
              </w:tabs>
              <w:suppressAutoHyphens/>
              <w:snapToGrid w:val="0"/>
              <w:spacing w:after="0" w:line="240" w:lineRule="auto"/>
              <w:ind w:left="425" w:hanging="425"/>
              <w:jc w:val="both"/>
              <w:rPr>
                <w:rFonts w:ascii="Times New Roman" w:eastAsia="Times New Roman" w:hAnsi="Times New Roman" w:cs="Times New Roman"/>
                <w:bCs/>
                <w:sz w:val="24"/>
                <w:szCs w:val="24"/>
                <w:lang w:eastAsia="ar-SA"/>
              </w:rPr>
            </w:pPr>
          </w:p>
        </w:tc>
        <w:tc>
          <w:tcPr>
            <w:tcW w:w="8080" w:type="dxa"/>
            <w:tcBorders>
              <w:top w:val="single" w:sz="4" w:space="0" w:color="auto"/>
              <w:left w:val="single" w:sz="4" w:space="0" w:color="000000"/>
              <w:bottom w:val="single" w:sz="4" w:space="0" w:color="000000"/>
              <w:right w:val="single" w:sz="4" w:space="0" w:color="000000"/>
            </w:tcBorders>
            <w:shd w:val="clear" w:color="auto" w:fill="auto"/>
            <w:vAlign w:val="center"/>
          </w:tcPr>
          <w:p w:rsidR="00A76C1D" w:rsidRPr="00A76C1D" w:rsidRDefault="00A76C1D" w:rsidP="00A76C1D">
            <w:pPr>
              <w:suppressAutoHyphens/>
              <w:snapToGrid w:val="0"/>
              <w:spacing w:after="0" w:line="100" w:lineRule="atLeast"/>
              <w:jc w:val="both"/>
              <w:rPr>
                <w:rFonts w:ascii="Times New Roman" w:eastAsia="Calibri" w:hAnsi="Times New Roman" w:cs="Times New Roman"/>
                <w:bCs/>
                <w:sz w:val="24"/>
                <w:szCs w:val="24"/>
                <w:lang w:eastAsia="ar-SA"/>
              </w:rPr>
            </w:pPr>
            <w:r w:rsidRPr="00A76C1D">
              <w:rPr>
                <w:rFonts w:ascii="Times New Roman" w:eastAsia="Calibri" w:hAnsi="Times New Roman" w:cs="Times New Roman"/>
                <w:bCs/>
                <w:sz w:val="24"/>
                <w:szCs w:val="24"/>
                <w:lang w:eastAsia="ar-SA"/>
              </w:rPr>
              <w:t>письменная самостоятельная работа</w:t>
            </w:r>
          </w:p>
          <w:p w:rsidR="00A76C1D" w:rsidRPr="00A76C1D" w:rsidRDefault="00A76C1D" w:rsidP="00A76C1D">
            <w:pPr>
              <w:suppressAutoHyphens/>
              <w:spacing w:after="0" w:line="100" w:lineRule="atLeast"/>
              <w:jc w:val="both"/>
              <w:rPr>
                <w:rFonts w:ascii="Times New Roman" w:eastAsia="Calibri" w:hAnsi="Times New Roman" w:cs="Times New Roman"/>
                <w:bCs/>
                <w:sz w:val="24"/>
                <w:szCs w:val="24"/>
                <w:lang w:eastAsia="ar-SA"/>
              </w:rPr>
            </w:pPr>
            <w:r w:rsidRPr="00A76C1D">
              <w:rPr>
                <w:rFonts w:ascii="Times New Roman" w:eastAsia="Calibri" w:hAnsi="Times New Roman" w:cs="Times New Roman"/>
                <w:bCs/>
                <w:sz w:val="24"/>
                <w:szCs w:val="24"/>
                <w:lang w:eastAsia="ar-SA"/>
              </w:rPr>
              <w:t>письменная контрольная работа</w:t>
            </w:r>
          </w:p>
          <w:p w:rsidR="00A76C1D" w:rsidRPr="00A76C1D" w:rsidRDefault="00A76C1D" w:rsidP="00A76C1D">
            <w:pPr>
              <w:suppressAutoHyphens/>
              <w:spacing w:after="0" w:line="100" w:lineRule="atLeast"/>
              <w:jc w:val="both"/>
              <w:rPr>
                <w:rFonts w:ascii="Times New Roman" w:eastAsia="Calibri" w:hAnsi="Times New Roman" w:cs="Times New Roman"/>
                <w:bCs/>
                <w:sz w:val="24"/>
                <w:szCs w:val="24"/>
                <w:lang w:eastAsia="ar-SA"/>
              </w:rPr>
            </w:pPr>
            <w:r w:rsidRPr="00A76C1D">
              <w:rPr>
                <w:rFonts w:ascii="Times New Roman" w:eastAsia="Calibri" w:hAnsi="Times New Roman" w:cs="Times New Roman"/>
                <w:bCs/>
                <w:sz w:val="24"/>
                <w:szCs w:val="24"/>
                <w:lang w:eastAsia="ar-SA"/>
              </w:rPr>
              <w:t xml:space="preserve">индивидуальный опрос </w:t>
            </w:r>
          </w:p>
          <w:p w:rsidR="00A76C1D" w:rsidRPr="00A76C1D" w:rsidRDefault="00A76C1D" w:rsidP="00A76C1D">
            <w:pPr>
              <w:suppressAutoHyphens/>
              <w:spacing w:after="0" w:line="100" w:lineRule="atLeast"/>
              <w:jc w:val="both"/>
              <w:rPr>
                <w:rFonts w:ascii="Times New Roman" w:eastAsia="Times New Roman" w:hAnsi="Times New Roman" w:cs="Times New Roman"/>
                <w:sz w:val="24"/>
                <w:szCs w:val="24"/>
                <w:lang w:eastAsia="ar-SA"/>
              </w:rPr>
            </w:pPr>
            <w:r w:rsidRPr="00A76C1D">
              <w:rPr>
                <w:rFonts w:ascii="Times New Roman" w:eastAsia="Calibri" w:hAnsi="Times New Roman" w:cs="Times New Roman"/>
                <w:bCs/>
                <w:sz w:val="24"/>
                <w:szCs w:val="24"/>
                <w:lang w:eastAsia="ar-SA"/>
              </w:rPr>
              <w:t>тестирование</w:t>
            </w:r>
          </w:p>
          <w:p w:rsidR="00A76C1D" w:rsidRPr="00A76C1D" w:rsidRDefault="00A76C1D" w:rsidP="00A76C1D">
            <w:pPr>
              <w:suppressAutoHyphens/>
              <w:snapToGrid w:val="0"/>
              <w:spacing w:after="0" w:line="100" w:lineRule="atLeast"/>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sz w:val="24"/>
                <w:szCs w:val="24"/>
                <w:lang w:eastAsia="ar-SA"/>
              </w:rPr>
              <w:t>практическая проверка</w:t>
            </w:r>
          </w:p>
          <w:p w:rsidR="00A76C1D" w:rsidRPr="00A76C1D" w:rsidRDefault="00A76C1D" w:rsidP="00A76C1D">
            <w:pPr>
              <w:suppressAutoHyphens/>
              <w:snapToGrid w:val="0"/>
              <w:spacing w:after="0" w:line="100" w:lineRule="atLeast"/>
              <w:jc w:val="both"/>
              <w:rPr>
                <w:rFonts w:ascii="Times New Roman" w:eastAsia="Calibri" w:hAnsi="Times New Roman" w:cs="Times New Roman"/>
                <w:sz w:val="24"/>
                <w:szCs w:val="24"/>
                <w:lang w:eastAsia="ar-SA"/>
              </w:rPr>
            </w:pPr>
            <w:r w:rsidRPr="00A76C1D">
              <w:rPr>
                <w:rFonts w:ascii="Times New Roman" w:eastAsia="Calibri" w:hAnsi="Times New Roman" w:cs="Times New Roman"/>
                <w:sz w:val="24"/>
                <w:szCs w:val="24"/>
                <w:lang w:eastAsia="ar-SA"/>
              </w:rPr>
              <w:t>тестирование</w:t>
            </w:r>
          </w:p>
          <w:p w:rsidR="00A76C1D" w:rsidRPr="00A76C1D" w:rsidRDefault="00A76C1D" w:rsidP="00A76C1D">
            <w:pPr>
              <w:suppressAutoHyphens/>
              <w:snapToGrid w:val="0"/>
              <w:spacing w:after="0" w:line="100" w:lineRule="atLeast"/>
              <w:jc w:val="both"/>
              <w:rPr>
                <w:rFonts w:ascii="Times New Roman" w:eastAsia="Times New Roman" w:hAnsi="Times New Roman" w:cs="Times New Roman"/>
                <w:bCs/>
                <w:iCs/>
                <w:sz w:val="24"/>
                <w:szCs w:val="24"/>
                <w:lang w:eastAsia="ar-SA"/>
              </w:rPr>
            </w:pPr>
            <w:r w:rsidRPr="00A76C1D">
              <w:rPr>
                <w:rFonts w:ascii="Times New Roman" w:eastAsia="Times New Roman" w:hAnsi="Times New Roman" w:cs="Times New Roman"/>
                <w:bCs/>
                <w:iCs/>
                <w:sz w:val="24"/>
                <w:szCs w:val="24"/>
                <w:lang w:eastAsia="ar-SA"/>
              </w:rPr>
              <w:t xml:space="preserve">Лабораторные работы: ознакомление с образцами полиэтилена и полипропилена, изучение кислотных свойств карбоновых кислот, сравнение свойств растворов мыла и стирального порошка. </w:t>
            </w:r>
          </w:p>
          <w:p w:rsidR="00A76C1D" w:rsidRPr="00A76C1D" w:rsidRDefault="00A76C1D" w:rsidP="00A76C1D">
            <w:pPr>
              <w:suppressAutoHyphens/>
              <w:snapToGrid w:val="0"/>
              <w:spacing w:after="0" w:line="100" w:lineRule="atLeast"/>
              <w:jc w:val="both"/>
              <w:rPr>
                <w:rFonts w:ascii="Times New Roman" w:eastAsia="Calibri" w:hAnsi="Times New Roman" w:cs="Times New Roman"/>
                <w:sz w:val="24"/>
                <w:szCs w:val="24"/>
                <w:lang w:eastAsia="ar-SA"/>
              </w:rPr>
            </w:pPr>
            <w:r w:rsidRPr="00A76C1D">
              <w:rPr>
                <w:rFonts w:ascii="Times New Roman" w:eastAsia="Times New Roman" w:hAnsi="Times New Roman" w:cs="Times New Roman"/>
                <w:bCs/>
                <w:iCs/>
                <w:sz w:val="24"/>
                <w:szCs w:val="24"/>
                <w:lang w:eastAsia="ar-SA"/>
              </w:rPr>
              <w:t xml:space="preserve">Практические работы: обнаружение витаминов. Практические занятия: получение аммиака и его свойств. Подбор материала и создание мультимедийной презентации по теме: «Кальций в природе, его биологическая роль», </w:t>
            </w:r>
            <w:r w:rsidRPr="00A76C1D">
              <w:rPr>
                <w:rFonts w:ascii="Times New Roman" w:eastAsia="Times New Roman" w:hAnsi="Times New Roman" w:cs="Times New Roman"/>
                <w:b/>
                <w:bCs/>
                <w:iCs/>
                <w:sz w:val="24"/>
                <w:szCs w:val="24"/>
                <w:lang w:eastAsia="ar-SA"/>
              </w:rPr>
              <w:t>«</w:t>
            </w:r>
            <w:r w:rsidRPr="00A76C1D">
              <w:rPr>
                <w:rFonts w:ascii="Times New Roman" w:eastAsia="Times New Roman" w:hAnsi="Times New Roman" w:cs="Times New Roman"/>
                <w:bCs/>
                <w:iCs/>
                <w:sz w:val="24"/>
                <w:szCs w:val="24"/>
                <w:lang w:eastAsia="ar-SA"/>
              </w:rPr>
              <w:t xml:space="preserve">Химия и повседневная жизнь человека». </w:t>
            </w:r>
            <w:r w:rsidRPr="00A76C1D">
              <w:rPr>
                <w:rFonts w:ascii="Times New Roman" w:eastAsia="Times New Roman" w:hAnsi="Times New Roman" w:cs="Times New Roman"/>
                <w:bCs/>
                <w:sz w:val="24"/>
                <w:szCs w:val="24"/>
                <w:lang w:eastAsia="ar-SA"/>
              </w:rPr>
              <w:t>Подбор материала и подготовка рефератов по темам: роль отечественных ученых в становлении и развитии органической химии. Л</w:t>
            </w:r>
            <w:r w:rsidRPr="00A76C1D">
              <w:rPr>
                <w:rFonts w:ascii="Times New Roman" w:eastAsia="Times New Roman" w:hAnsi="Times New Roman" w:cs="Times New Roman"/>
                <w:bCs/>
                <w:iCs/>
                <w:sz w:val="24"/>
                <w:szCs w:val="24"/>
                <w:lang w:eastAsia="ar-SA"/>
              </w:rPr>
              <w:t xml:space="preserve">абораторные работы: ознакомление с коллекцией «Нефть и продукты ее переработки», сравнение свойств растворов мыла и стирального порошка. Подбор материала и подготовка реферата по теме: «Жиры как продукт питания и химическое сырьё». Подбор материала и создание мультимедийной презентации по теме: «Биологическая роль углеводов, их значение в жизни человека и общества». Лабораторные работы: качественные реакции на белки. Практические работы: обнаружение витаминов. Подбор материала и подготовка реферата по теме: «Значение ферментов в биологии и применение в промышленности». Практические занятия: очистка веществ фильтрованием и дистилляцией. Лабораторные работы: изучение свойств пластмасс. </w:t>
            </w:r>
          </w:p>
        </w:tc>
      </w:tr>
      <w:tr w:rsidR="00A76C1D" w:rsidRPr="00A76C1D" w:rsidTr="00A76C1D">
        <w:tc>
          <w:tcPr>
            <w:tcW w:w="6804" w:type="dxa"/>
            <w:tcBorders>
              <w:left w:val="single" w:sz="4" w:space="0" w:color="000000"/>
              <w:bottom w:val="single" w:sz="4" w:space="0" w:color="000000"/>
            </w:tcBorders>
            <w:shd w:val="clear" w:color="auto" w:fill="auto"/>
            <w:vAlign w:val="center"/>
          </w:tcPr>
          <w:p w:rsidR="00A76C1D" w:rsidRPr="00A76C1D" w:rsidRDefault="00A76C1D" w:rsidP="00A76C1D">
            <w:pPr>
              <w:tabs>
                <w:tab w:val="left" w:pos="426"/>
              </w:tabs>
              <w:suppressAutoHyphens/>
              <w:spacing w:after="0" w:line="240" w:lineRule="auto"/>
              <w:ind w:left="426"/>
              <w:jc w:val="both"/>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 использование различных источников для получения химической информации, умение оценить ее достоверность для достижения хороших результатов в профессиональной сфере;</w:t>
            </w:r>
          </w:p>
          <w:p w:rsidR="00A76C1D" w:rsidRPr="00A76C1D" w:rsidRDefault="00A76C1D" w:rsidP="00A76C1D">
            <w:pPr>
              <w:tabs>
                <w:tab w:val="left" w:pos="426"/>
              </w:tabs>
              <w:suppressAutoHyphens/>
              <w:snapToGrid w:val="0"/>
              <w:spacing w:after="0" w:line="240" w:lineRule="auto"/>
              <w:jc w:val="both"/>
              <w:rPr>
                <w:rFonts w:ascii="Times New Roman" w:eastAsia="Times New Roman" w:hAnsi="Times New Roman" w:cs="Times New Roman"/>
                <w:sz w:val="24"/>
                <w:szCs w:val="24"/>
                <w:highlight w:val="yellow"/>
                <w:lang w:eastAsia="ar-SA"/>
              </w:rPr>
            </w:pPr>
          </w:p>
        </w:tc>
        <w:tc>
          <w:tcPr>
            <w:tcW w:w="8080" w:type="dxa"/>
            <w:tcBorders>
              <w:left w:val="single" w:sz="4" w:space="0" w:color="000000"/>
              <w:bottom w:val="single" w:sz="4" w:space="0" w:color="000000"/>
              <w:right w:val="single" w:sz="4" w:space="0" w:color="000000"/>
            </w:tcBorders>
            <w:shd w:val="clear" w:color="auto" w:fill="auto"/>
            <w:vAlign w:val="center"/>
          </w:tcPr>
          <w:p w:rsidR="00A76C1D" w:rsidRPr="00A76C1D" w:rsidRDefault="00A76C1D" w:rsidP="00A76C1D">
            <w:pPr>
              <w:suppressAutoHyphens/>
              <w:snapToGrid w:val="0"/>
              <w:spacing w:after="0" w:line="100" w:lineRule="atLeast"/>
              <w:jc w:val="both"/>
              <w:rPr>
                <w:rFonts w:ascii="Times New Roman" w:eastAsia="Times New Roman" w:hAnsi="Times New Roman" w:cs="Times New Roman"/>
                <w:sz w:val="24"/>
                <w:szCs w:val="24"/>
                <w:lang w:eastAsia="ar-SA"/>
              </w:rPr>
            </w:pPr>
            <w:r w:rsidRPr="00A76C1D">
              <w:rPr>
                <w:rFonts w:ascii="Times New Roman" w:eastAsia="Calibri" w:hAnsi="Times New Roman" w:cs="Times New Roman"/>
                <w:sz w:val="24"/>
                <w:szCs w:val="24"/>
                <w:lang w:eastAsia="ar-SA"/>
              </w:rPr>
              <w:t>подготовка рефератов</w:t>
            </w:r>
          </w:p>
          <w:p w:rsidR="00A76C1D" w:rsidRPr="00A76C1D" w:rsidRDefault="00A76C1D" w:rsidP="00A76C1D">
            <w:pPr>
              <w:suppressAutoHyphens/>
              <w:snapToGrid w:val="0"/>
              <w:spacing w:after="0" w:line="100" w:lineRule="atLeast"/>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sz w:val="24"/>
                <w:szCs w:val="24"/>
                <w:lang w:eastAsia="ar-SA"/>
              </w:rPr>
              <w:t>создание презентаций</w:t>
            </w:r>
          </w:p>
          <w:p w:rsidR="00A76C1D" w:rsidRPr="00A76C1D" w:rsidRDefault="00A76C1D" w:rsidP="00A76C1D">
            <w:pPr>
              <w:suppressAutoHyphens/>
              <w:snapToGrid w:val="0"/>
              <w:spacing w:after="0" w:line="100" w:lineRule="atLeast"/>
              <w:jc w:val="both"/>
              <w:rPr>
                <w:rFonts w:ascii="Times New Roman" w:eastAsia="Times New Roman" w:hAnsi="Times New Roman" w:cs="Times New Roman"/>
                <w:bCs/>
                <w:iCs/>
                <w:sz w:val="24"/>
                <w:szCs w:val="24"/>
                <w:lang w:eastAsia="ar-SA"/>
              </w:rPr>
            </w:pPr>
            <w:r w:rsidRPr="00A76C1D">
              <w:rPr>
                <w:rFonts w:ascii="Times New Roman" w:eastAsia="Times New Roman" w:hAnsi="Times New Roman" w:cs="Times New Roman"/>
                <w:bCs/>
                <w:sz w:val="24"/>
                <w:szCs w:val="24"/>
                <w:lang w:eastAsia="ar-SA"/>
              </w:rPr>
              <w:t xml:space="preserve"> Подбор материала и подготовка рефератов по темам: «Жизнь и деятельность А.М. Бутлерова»,</w:t>
            </w:r>
            <w:r w:rsidRPr="00A76C1D">
              <w:rPr>
                <w:rFonts w:ascii="Times New Roman" w:eastAsia="Times New Roman" w:hAnsi="Times New Roman" w:cs="Times New Roman"/>
                <w:bCs/>
                <w:iCs/>
                <w:sz w:val="24"/>
                <w:szCs w:val="24"/>
                <w:lang w:eastAsia="ar-SA"/>
              </w:rPr>
              <w:t xml:space="preserve"> «Жиры как продукт питания и химическое сырьё», «Значение ферментов в биологии и применение в промышленности», «Значение дисперсных систем в практической жизни человека», «Химия и повседневная жизнь человека».</w:t>
            </w:r>
          </w:p>
          <w:p w:rsidR="00A76C1D" w:rsidRPr="00A76C1D" w:rsidRDefault="00A76C1D" w:rsidP="00A76C1D">
            <w:pPr>
              <w:suppressAutoHyphens/>
              <w:snapToGrid w:val="0"/>
              <w:spacing w:after="0" w:line="100" w:lineRule="atLeast"/>
              <w:jc w:val="both"/>
              <w:rPr>
                <w:rFonts w:ascii="Times New Roman" w:eastAsia="Times New Roman" w:hAnsi="Times New Roman" w:cs="Times New Roman"/>
                <w:bCs/>
                <w:iCs/>
                <w:sz w:val="24"/>
                <w:szCs w:val="24"/>
                <w:lang w:eastAsia="ar-SA"/>
              </w:rPr>
            </w:pPr>
            <w:r w:rsidRPr="00A76C1D">
              <w:rPr>
                <w:rFonts w:ascii="Times New Roman" w:eastAsia="Times New Roman" w:hAnsi="Times New Roman" w:cs="Times New Roman"/>
                <w:bCs/>
                <w:iCs/>
                <w:sz w:val="24"/>
                <w:szCs w:val="24"/>
                <w:lang w:eastAsia="ar-SA"/>
              </w:rPr>
              <w:t xml:space="preserve">Подбор материала и создание мультимедийной презентации по теме: «Биологическая роль углеводов, их значение в жизни человека и общества, «Белки как природные полимеры и компонент пищи», «Кальций в природе, его биологическая роль».  </w:t>
            </w:r>
            <w:r w:rsidRPr="00A76C1D">
              <w:rPr>
                <w:rFonts w:ascii="Times New Roman" w:eastAsia="Times New Roman" w:hAnsi="Times New Roman" w:cs="Times New Roman"/>
                <w:bCs/>
                <w:sz w:val="24"/>
                <w:szCs w:val="24"/>
                <w:lang w:eastAsia="ar-SA"/>
              </w:rPr>
              <w:t xml:space="preserve">Практические занятия: обнаружение углерода и водорода в органическом соединении, обнаружение галогенов (проба Бейльштейна). Практические занятия: получение метана. </w:t>
            </w:r>
            <w:r w:rsidRPr="00A76C1D">
              <w:rPr>
                <w:rFonts w:ascii="Times New Roman" w:eastAsia="Times New Roman" w:hAnsi="Times New Roman" w:cs="Times New Roman"/>
                <w:bCs/>
                <w:iCs/>
                <w:sz w:val="24"/>
                <w:szCs w:val="24"/>
                <w:lang w:eastAsia="ar-SA"/>
              </w:rPr>
              <w:t>Лабораторные работы: ознакомление с образцами полиэтилена и полипропилена. Творческое задание по созданию модели аренов. Лабораторные работы: ознакомление с коллекцией «Нефть и продукты ее переработки». Выполнение упражнений по темам: «Изомеры одноатомных спиртов». Лабораторные работы: качественные реакции на белки. Практические работы: обнаружение витаминов. Выполнение упражнений по теме: «Валентные возможности атомов химических элементов».  Подбор материала и составление кроссворда по теме: «Строение вещества»</w:t>
            </w:r>
          </w:p>
          <w:p w:rsidR="00A76C1D" w:rsidRPr="00A76C1D" w:rsidRDefault="00A76C1D" w:rsidP="00A76C1D">
            <w:pPr>
              <w:suppressAutoHyphens/>
              <w:snapToGrid w:val="0"/>
              <w:spacing w:after="0" w:line="100" w:lineRule="atLeast"/>
              <w:jc w:val="both"/>
              <w:rPr>
                <w:rFonts w:ascii="Times New Roman" w:eastAsia="Calibri" w:hAnsi="Times New Roman" w:cs="Times New Roman"/>
                <w:sz w:val="24"/>
                <w:szCs w:val="24"/>
                <w:highlight w:val="yellow"/>
                <w:lang w:eastAsia="ar-SA"/>
              </w:rPr>
            </w:pPr>
            <w:r w:rsidRPr="00A76C1D">
              <w:rPr>
                <w:rFonts w:ascii="Times New Roman" w:eastAsia="Times New Roman" w:hAnsi="Times New Roman" w:cs="Times New Roman"/>
                <w:bCs/>
                <w:iCs/>
                <w:sz w:val="24"/>
                <w:szCs w:val="24"/>
                <w:lang w:eastAsia="ar-SA"/>
              </w:rPr>
              <w:t>Лабораторные работы: получение и свойства водорода. Практические занятия: получение гидроксидов алюминия и цинки и исследование их свойств. Решение экспериментальных задач по неорганической химии.</w:t>
            </w:r>
          </w:p>
        </w:tc>
      </w:tr>
      <w:tr w:rsidR="00A76C1D" w:rsidRPr="00A76C1D" w:rsidTr="00A76C1D">
        <w:tc>
          <w:tcPr>
            <w:tcW w:w="6804" w:type="dxa"/>
            <w:tcBorders>
              <w:left w:val="single" w:sz="4" w:space="0" w:color="000000"/>
              <w:bottom w:val="single" w:sz="4" w:space="0" w:color="000000"/>
            </w:tcBorders>
            <w:shd w:val="clear" w:color="auto" w:fill="auto"/>
            <w:vAlign w:val="center"/>
          </w:tcPr>
          <w:p w:rsidR="00A76C1D" w:rsidRPr="00A76C1D" w:rsidRDefault="00A76C1D" w:rsidP="00A76C1D">
            <w:pPr>
              <w:tabs>
                <w:tab w:val="left" w:pos="426"/>
              </w:tabs>
              <w:suppressAutoHyphens/>
              <w:snapToGrid w:val="0"/>
              <w:spacing w:after="0" w:line="240" w:lineRule="auto"/>
              <w:jc w:val="both"/>
              <w:rPr>
                <w:rFonts w:ascii="Times New Roman" w:eastAsia="Times New Roman" w:hAnsi="Times New Roman" w:cs="Times New Roman"/>
                <w:b/>
                <w:bCs/>
                <w:sz w:val="24"/>
                <w:szCs w:val="24"/>
                <w:lang w:eastAsia="ar-SA"/>
              </w:rPr>
            </w:pPr>
            <w:r w:rsidRPr="00A76C1D">
              <w:rPr>
                <w:rFonts w:ascii="Times New Roman" w:eastAsia="Times New Roman" w:hAnsi="Times New Roman" w:cs="Times New Roman"/>
                <w:b/>
                <w:bCs/>
                <w:sz w:val="24"/>
                <w:szCs w:val="24"/>
                <w:lang w:eastAsia="ar-SA"/>
              </w:rPr>
              <w:t>Предметные</w:t>
            </w:r>
          </w:p>
        </w:tc>
        <w:tc>
          <w:tcPr>
            <w:tcW w:w="8080" w:type="dxa"/>
            <w:tcBorders>
              <w:left w:val="single" w:sz="4" w:space="0" w:color="000000"/>
              <w:bottom w:val="single" w:sz="4" w:space="0" w:color="000000"/>
              <w:right w:val="single" w:sz="4" w:space="0" w:color="000000"/>
            </w:tcBorders>
            <w:shd w:val="clear" w:color="auto" w:fill="auto"/>
            <w:vAlign w:val="center"/>
          </w:tcPr>
          <w:p w:rsidR="00A76C1D" w:rsidRPr="00A76C1D" w:rsidRDefault="00A76C1D" w:rsidP="00A76C1D">
            <w:pPr>
              <w:suppressAutoHyphens/>
              <w:snapToGrid w:val="0"/>
              <w:spacing w:after="0" w:line="100" w:lineRule="atLeast"/>
              <w:jc w:val="both"/>
              <w:rPr>
                <w:rFonts w:ascii="Times New Roman" w:eastAsia="Calibri" w:hAnsi="Times New Roman" w:cs="Times New Roman"/>
                <w:sz w:val="24"/>
                <w:szCs w:val="24"/>
                <w:lang w:eastAsia="ar-SA"/>
              </w:rPr>
            </w:pPr>
          </w:p>
        </w:tc>
      </w:tr>
      <w:tr w:rsidR="00A76C1D" w:rsidRPr="00A76C1D" w:rsidTr="00A76C1D">
        <w:tc>
          <w:tcPr>
            <w:tcW w:w="6804" w:type="dxa"/>
            <w:tcBorders>
              <w:top w:val="single" w:sz="4" w:space="0" w:color="auto"/>
              <w:left w:val="single" w:sz="4" w:space="0" w:color="000000"/>
              <w:bottom w:val="single" w:sz="4" w:space="0" w:color="000000"/>
            </w:tcBorders>
            <w:shd w:val="clear" w:color="auto" w:fill="auto"/>
            <w:vAlign w:val="center"/>
          </w:tcPr>
          <w:p w:rsidR="00A76C1D" w:rsidRPr="00A76C1D" w:rsidRDefault="00A76C1D" w:rsidP="00A76C1D">
            <w:pPr>
              <w:tabs>
                <w:tab w:val="left" w:pos="426"/>
              </w:tabs>
              <w:suppressAutoHyphens/>
              <w:spacing w:after="0" w:line="240" w:lineRule="auto"/>
              <w:ind w:left="426"/>
              <w:jc w:val="both"/>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 xml:space="preserve">- владение основополагающими химическими понятиями, теориями, законами и закономерностями; уверенное пользование химической терминологией и символикой; </w:t>
            </w:r>
          </w:p>
          <w:p w:rsidR="00A76C1D" w:rsidRPr="00A76C1D" w:rsidRDefault="00A76C1D" w:rsidP="00A76C1D">
            <w:pPr>
              <w:tabs>
                <w:tab w:val="left" w:pos="426"/>
              </w:tabs>
              <w:suppressAutoHyphens/>
              <w:snapToGrid w:val="0"/>
              <w:spacing w:after="0" w:line="240" w:lineRule="auto"/>
              <w:ind w:left="720"/>
              <w:jc w:val="both"/>
              <w:rPr>
                <w:rFonts w:ascii="Times New Roman" w:eastAsia="Times New Roman" w:hAnsi="Times New Roman" w:cs="Times New Roman"/>
                <w:sz w:val="24"/>
                <w:szCs w:val="24"/>
                <w:lang w:eastAsia="ar-SA"/>
              </w:rPr>
            </w:pPr>
          </w:p>
        </w:tc>
        <w:tc>
          <w:tcPr>
            <w:tcW w:w="8080" w:type="dxa"/>
            <w:tcBorders>
              <w:top w:val="single" w:sz="4" w:space="0" w:color="auto"/>
              <w:left w:val="single" w:sz="4" w:space="0" w:color="000000"/>
              <w:bottom w:val="single" w:sz="4" w:space="0" w:color="000000"/>
              <w:right w:val="single" w:sz="4" w:space="0" w:color="000000"/>
            </w:tcBorders>
            <w:shd w:val="clear" w:color="auto" w:fill="auto"/>
            <w:vAlign w:val="center"/>
          </w:tcPr>
          <w:p w:rsidR="00A76C1D" w:rsidRPr="00A76C1D" w:rsidRDefault="00A76C1D" w:rsidP="00A76C1D">
            <w:pPr>
              <w:suppressAutoHyphens/>
              <w:snapToGrid w:val="0"/>
              <w:spacing w:after="0" w:line="100" w:lineRule="atLeast"/>
              <w:jc w:val="both"/>
              <w:rPr>
                <w:rFonts w:ascii="Times New Roman" w:eastAsia="Times New Roman" w:hAnsi="Times New Roman" w:cs="Times New Roman"/>
                <w:sz w:val="24"/>
                <w:szCs w:val="24"/>
                <w:lang w:eastAsia="ar-SA"/>
              </w:rPr>
            </w:pPr>
            <w:r w:rsidRPr="00A76C1D">
              <w:rPr>
                <w:rFonts w:ascii="Times New Roman" w:eastAsia="Calibri" w:hAnsi="Times New Roman" w:cs="Times New Roman"/>
                <w:sz w:val="24"/>
                <w:szCs w:val="24"/>
                <w:lang w:eastAsia="ar-SA"/>
              </w:rPr>
              <w:t>письменная самостоятельная работа</w:t>
            </w:r>
          </w:p>
          <w:p w:rsidR="00A76C1D" w:rsidRPr="00A76C1D" w:rsidRDefault="00A76C1D" w:rsidP="00A76C1D">
            <w:pPr>
              <w:suppressAutoHyphens/>
              <w:snapToGrid w:val="0"/>
              <w:spacing w:after="0" w:line="100" w:lineRule="atLeast"/>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sz w:val="24"/>
                <w:szCs w:val="24"/>
                <w:lang w:eastAsia="ar-SA"/>
              </w:rPr>
              <w:t>тестирование</w:t>
            </w:r>
          </w:p>
          <w:p w:rsidR="00A76C1D" w:rsidRPr="00A76C1D" w:rsidRDefault="00A76C1D" w:rsidP="00A76C1D">
            <w:pPr>
              <w:suppressAutoHyphens/>
              <w:snapToGrid w:val="0"/>
              <w:spacing w:after="0" w:line="100" w:lineRule="atLeast"/>
              <w:jc w:val="both"/>
              <w:rPr>
                <w:rFonts w:ascii="Times New Roman" w:eastAsia="Calibri" w:hAnsi="Times New Roman" w:cs="Times New Roman"/>
                <w:sz w:val="24"/>
                <w:szCs w:val="24"/>
                <w:lang w:eastAsia="ar-SA"/>
              </w:rPr>
            </w:pPr>
            <w:r w:rsidRPr="00A76C1D">
              <w:rPr>
                <w:rFonts w:ascii="Times New Roman" w:eastAsia="Times New Roman" w:hAnsi="Times New Roman" w:cs="Times New Roman"/>
                <w:bCs/>
                <w:sz w:val="24"/>
                <w:szCs w:val="24"/>
                <w:lang w:eastAsia="ar-SA"/>
              </w:rPr>
              <w:t xml:space="preserve">Подготовка ответов на вопросы по теме: предмет органической химии, теория строения органических соединений; </w:t>
            </w:r>
            <w:r w:rsidRPr="00A76C1D">
              <w:rPr>
                <w:rFonts w:ascii="Times New Roman" w:eastAsia="Times New Roman" w:hAnsi="Times New Roman" w:cs="Times New Roman"/>
                <w:bCs/>
                <w:iCs/>
                <w:sz w:val="24"/>
                <w:szCs w:val="24"/>
                <w:lang w:eastAsia="ar-SA"/>
              </w:rPr>
              <w:t>предельные углеводороды, изомерия этиленовых углеводородов, валентные возможности атомов химических элементов. Заполнение таблицы по теме: «Типы химической связи». Подбор материала и составление кроссворда по теме: «Строение вещества. Составление таблиц по темам: «Классификация химических реакций в органической химии и неорганической химии». Выполнение упражнений по теме: «Химическое равновесие».  Выполнение упражнений по теме: «Окислительно-восстановительные реакции», «Электролиз расплавов и водных растворов электролитов».</w:t>
            </w:r>
          </w:p>
        </w:tc>
      </w:tr>
      <w:tr w:rsidR="00A76C1D" w:rsidRPr="00A76C1D" w:rsidTr="00A76C1D">
        <w:tc>
          <w:tcPr>
            <w:tcW w:w="6804" w:type="dxa"/>
            <w:tcBorders>
              <w:left w:val="single" w:sz="4" w:space="0" w:color="000000"/>
              <w:bottom w:val="single" w:sz="4" w:space="0" w:color="000000"/>
            </w:tcBorders>
            <w:shd w:val="clear" w:color="auto" w:fill="auto"/>
            <w:vAlign w:val="center"/>
          </w:tcPr>
          <w:p w:rsidR="00A76C1D" w:rsidRPr="00A76C1D" w:rsidRDefault="00A76C1D" w:rsidP="00A76C1D">
            <w:pPr>
              <w:tabs>
                <w:tab w:val="left" w:pos="426"/>
              </w:tabs>
              <w:suppressAutoHyphens/>
              <w:spacing w:after="0" w:line="240" w:lineRule="auto"/>
              <w:ind w:left="426"/>
              <w:jc w:val="both"/>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 xml:space="preserve">- владение основными методами научного познания, используемыми в химии: наблюдением, описанием, измерением, экспериментом; умение обрабатывать, объяснять результаты проведенных опытов и делать выводы; готовность и способность применять методы познания при решении практических задач; </w:t>
            </w:r>
          </w:p>
          <w:p w:rsidR="00A76C1D" w:rsidRPr="00A76C1D" w:rsidRDefault="00A76C1D" w:rsidP="00A76C1D">
            <w:pPr>
              <w:tabs>
                <w:tab w:val="left" w:pos="426"/>
              </w:tabs>
              <w:suppressAutoHyphens/>
              <w:snapToGrid w:val="0"/>
              <w:spacing w:after="0" w:line="240" w:lineRule="auto"/>
              <w:ind w:left="720"/>
              <w:jc w:val="both"/>
              <w:rPr>
                <w:rFonts w:ascii="Times New Roman" w:eastAsia="Times New Roman" w:hAnsi="Times New Roman" w:cs="Times New Roman"/>
                <w:sz w:val="24"/>
                <w:szCs w:val="24"/>
                <w:lang w:eastAsia="ar-SA"/>
              </w:rPr>
            </w:pPr>
          </w:p>
        </w:tc>
        <w:tc>
          <w:tcPr>
            <w:tcW w:w="8080" w:type="dxa"/>
            <w:tcBorders>
              <w:left w:val="single" w:sz="4" w:space="0" w:color="000000"/>
              <w:bottom w:val="single" w:sz="4" w:space="0" w:color="000000"/>
              <w:right w:val="single" w:sz="4" w:space="0" w:color="000000"/>
            </w:tcBorders>
            <w:shd w:val="clear" w:color="auto" w:fill="auto"/>
            <w:vAlign w:val="center"/>
          </w:tcPr>
          <w:p w:rsidR="00A76C1D" w:rsidRPr="00A76C1D" w:rsidRDefault="00A76C1D" w:rsidP="00A76C1D">
            <w:pPr>
              <w:suppressAutoHyphens/>
              <w:snapToGrid w:val="0"/>
              <w:spacing w:after="0" w:line="100" w:lineRule="atLeast"/>
              <w:jc w:val="both"/>
              <w:rPr>
                <w:rFonts w:ascii="Times New Roman" w:eastAsia="Calibri" w:hAnsi="Times New Roman" w:cs="Times New Roman"/>
                <w:sz w:val="24"/>
                <w:szCs w:val="24"/>
                <w:lang w:eastAsia="ar-SA"/>
              </w:rPr>
            </w:pPr>
            <w:r w:rsidRPr="00A76C1D">
              <w:rPr>
                <w:rFonts w:ascii="Times New Roman" w:eastAsia="Calibri" w:hAnsi="Times New Roman" w:cs="Times New Roman"/>
                <w:sz w:val="24"/>
                <w:szCs w:val="24"/>
                <w:lang w:eastAsia="ar-SA"/>
              </w:rPr>
              <w:t>письменная самостоятельная работа</w:t>
            </w:r>
          </w:p>
          <w:p w:rsidR="00A76C1D" w:rsidRPr="00A76C1D" w:rsidRDefault="00A76C1D" w:rsidP="00A76C1D">
            <w:pPr>
              <w:suppressAutoHyphens/>
              <w:snapToGrid w:val="0"/>
              <w:spacing w:after="0" w:line="100" w:lineRule="atLeast"/>
              <w:jc w:val="both"/>
              <w:rPr>
                <w:rFonts w:ascii="Times New Roman" w:eastAsia="Times New Roman" w:hAnsi="Times New Roman" w:cs="Times New Roman"/>
                <w:sz w:val="24"/>
                <w:szCs w:val="24"/>
                <w:lang w:eastAsia="ar-SA"/>
              </w:rPr>
            </w:pPr>
            <w:r w:rsidRPr="00A76C1D">
              <w:rPr>
                <w:rFonts w:ascii="Times New Roman" w:eastAsia="Calibri" w:hAnsi="Times New Roman" w:cs="Times New Roman"/>
                <w:sz w:val="24"/>
                <w:szCs w:val="24"/>
                <w:lang w:eastAsia="ar-SA"/>
              </w:rPr>
              <w:t>письменная контрольная работа</w:t>
            </w:r>
          </w:p>
          <w:p w:rsidR="00A76C1D" w:rsidRPr="00A76C1D" w:rsidRDefault="00A76C1D" w:rsidP="00A76C1D">
            <w:pPr>
              <w:suppressAutoHyphens/>
              <w:snapToGrid w:val="0"/>
              <w:spacing w:after="0" w:line="100" w:lineRule="atLeast"/>
              <w:jc w:val="both"/>
              <w:rPr>
                <w:rFonts w:ascii="Times New Roman" w:eastAsia="Times New Roman" w:hAnsi="Times New Roman" w:cs="Times New Roman"/>
                <w:bCs/>
                <w:iCs/>
                <w:sz w:val="24"/>
                <w:szCs w:val="24"/>
                <w:lang w:eastAsia="ar-SA"/>
              </w:rPr>
            </w:pPr>
            <w:r w:rsidRPr="00A76C1D">
              <w:rPr>
                <w:rFonts w:ascii="Times New Roman" w:eastAsia="Times New Roman" w:hAnsi="Times New Roman" w:cs="Times New Roman"/>
                <w:sz w:val="24"/>
                <w:szCs w:val="24"/>
                <w:lang w:eastAsia="ar-SA"/>
              </w:rPr>
              <w:t xml:space="preserve">индивидуальный опрос </w:t>
            </w:r>
          </w:p>
          <w:p w:rsidR="00A76C1D" w:rsidRPr="00A76C1D" w:rsidRDefault="00A76C1D" w:rsidP="00A76C1D">
            <w:pPr>
              <w:suppressAutoHyphens/>
              <w:snapToGrid w:val="0"/>
              <w:spacing w:after="0" w:line="100" w:lineRule="atLeast"/>
              <w:jc w:val="both"/>
              <w:rPr>
                <w:rFonts w:ascii="Times New Roman" w:eastAsia="Calibri" w:hAnsi="Times New Roman" w:cs="Times New Roman"/>
                <w:sz w:val="24"/>
                <w:szCs w:val="24"/>
                <w:lang w:eastAsia="ar-SA"/>
              </w:rPr>
            </w:pPr>
            <w:r w:rsidRPr="00A76C1D">
              <w:rPr>
                <w:rFonts w:ascii="Times New Roman" w:eastAsia="Times New Roman" w:hAnsi="Times New Roman" w:cs="Times New Roman"/>
                <w:bCs/>
                <w:iCs/>
                <w:sz w:val="24"/>
                <w:szCs w:val="24"/>
                <w:lang w:eastAsia="ar-SA"/>
              </w:rPr>
              <w:t>Выполнение упражнений по теме: «Химическое равновесие.   Выполнение домашних заданий</w:t>
            </w:r>
            <w:r w:rsidRPr="00A76C1D">
              <w:rPr>
                <w:rFonts w:ascii="Times New Roman" w:eastAsia="Times New Roman" w:hAnsi="Times New Roman" w:cs="Times New Roman"/>
                <w:b/>
                <w:bCs/>
                <w:i/>
                <w:iCs/>
                <w:sz w:val="24"/>
                <w:szCs w:val="24"/>
                <w:lang w:eastAsia="ar-SA"/>
              </w:rPr>
              <w:t xml:space="preserve"> </w:t>
            </w:r>
            <w:r w:rsidRPr="00A76C1D">
              <w:rPr>
                <w:rFonts w:ascii="Times New Roman" w:eastAsia="Times New Roman" w:hAnsi="Times New Roman" w:cs="Times New Roman"/>
                <w:bCs/>
                <w:iCs/>
                <w:sz w:val="24"/>
                <w:szCs w:val="24"/>
                <w:lang w:eastAsia="ar-SA"/>
              </w:rPr>
              <w:t>на решение расчетных задач</w:t>
            </w:r>
            <w:r w:rsidRPr="00A76C1D">
              <w:rPr>
                <w:rFonts w:ascii="Times New Roman" w:eastAsia="Times New Roman" w:hAnsi="Times New Roman" w:cs="Times New Roman"/>
                <w:bCs/>
                <w:iCs/>
                <w:sz w:val="24"/>
                <w:szCs w:val="24"/>
                <w:vertAlign w:val="superscript"/>
                <w:lang w:eastAsia="ar-SA"/>
              </w:rPr>
              <w:t xml:space="preserve"> </w:t>
            </w:r>
            <w:r w:rsidRPr="00A76C1D">
              <w:rPr>
                <w:rFonts w:ascii="Times New Roman" w:eastAsia="Times New Roman" w:hAnsi="Times New Roman" w:cs="Times New Roman"/>
                <w:bCs/>
                <w:iCs/>
                <w:sz w:val="24"/>
                <w:szCs w:val="24"/>
                <w:lang w:eastAsia="ar-SA"/>
              </w:rPr>
              <w:t xml:space="preserve">по </w:t>
            </w:r>
            <w:r w:rsidRPr="00A76C1D">
              <w:rPr>
                <w:rFonts w:ascii="Times New Roman" w:eastAsia="Times New Roman" w:hAnsi="Times New Roman" w:cs="Times New Roman"/>
                <w:bCs/>
                <w:iCs/>
                <w:color w:val="000000"/>
                <w:sz w:val="24"/>
                <w:szCs w:val="24"/>
                <w:lang w:eastAsia="ar-SA"/>
              </w:rPr>
              <w:t>определению</w:t>
            </w:r>
            <w:r w:rsidRPr="00A76C1D">
              <w:rPr>
                <w:rFonts w:ascii="Times New Roman" w:eastAsia="Times New Roman" w:hAnsi="Times New Roman" w:cs="Times New Roman"/>
                <w:bCs/>
                <w:iCs/>
                <w:sz w:val="24"/>
                <w:szCs w:val="24"/>
                <w:lang w:eastAsia="ar-SA"/>
              </w:rPr>
              <w:t>: массовой доли растворенного вещества (процентной), молярной; определение среды водных растворов электролитов.</w:t>
            </w:r>
          </w:p>
        </w:tc>
      </w:tr>
      <w:tr w:rsidR="00A76C1D" w:rsidRPr="00A76C1D" w:rsidTr="00A76C1D">
        <w:tc>
          <w:tcPr>
            <w:tcW w:w="6804" w:type="dxa"/>
            <w:tcBorders>
              <w:left w:val="single" w:sz="4" w:space="0" w:color="000000"/>
              <w:bottom w:val="single" w:sz="4" w:space="0" w:color="auto"/>
            </w:tcBorders>
            <w:shd w:val="clear" w:color="auto" w:fill="auto"/>
            <w:vAlign w:val="center"/>
          </w:tcPr>
          <w:p w:rsidR="00A76C1D" w:rsidRPr="00A76C1D" w:rsidRDefault="00A76C1D" w:rsidP="00A76C1D">
            <w:pPr>
              <w:tabs>
                <w:tab w:val="left" w:pos="426"/>
              </w:tabs>
              <w:suppressAutoHyphens/>
              <w:spacing w:after="0" w:line="240" w:lineRule="auto"/>
              <w:ind w:left="426"/>
              <w:jc w:val="both"/>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 владение правилами техники безопасности при использовании химических −</w:t>
            </w:r>
            <w:r w:rsidRPr="00A76C1D">
              <w:rPr>
                <w:rFonts w:ascii="Times New Roman" w:eastAsia="Times New Roman" w:hAnsi="Times New Roman" w:cs="Times New Roman"/>
                <w:sz w:val="24"/>
                <w:szCs w:val="24"/>
                <w:lang w:eastAsia="ar-SA"/>
              </w:rPr>
              <w:tab/>
              <w:t xml:space="preserve">веществ; </w:t>
            </w:r>
          </w:p>
          <w:p w:rsidR="00A76C1D" w:rsidRPr="00A76C1D" w:rsidRDefault="00A76C1D" w:rsidP="00A76C1D">
            <w:pPr>
              <w:tabs>
                <w:tab w:val="left" w:pos="426"/>
              </w:tabs>
              <w:suppressAutoHyphens/>
              <w:snapToGrid w:val="0"/>
              <w:spacing w:after="0" w:line="240" w:lineRule="auto"/>
              <w:ind w:left="720"/>
              <w:jc w:val="both"/>
              <w:rPr>
                <w:rFonts w:ascii="Times New Roman" w:eastAsia="Times New Roman" w:hAnsi="Times New Roman" w:cs="Times New Roman"/>
                <w:sz w:val="24"/>
                <w:szCs w:val="24"/>
                <w:lang w:eastAsia="ar-SA"/>
              </w:rPr>
            </w:pPr>
          </w:p>
        </w:tc>
        <w:tc>
          <w:tcPr>
            <w:tcW w:w="8080" w:type="dxa"/>
            <w:tcBorders>
              <w:left w:val="single" w:sz="4" w:space="0" w:color="000000"/>
              <w:bottom w:val="single" w:sz="4" w:space="0" w:color="auto"/>
              <w:right w:val="single" w:sz="4" w:space="0" w:color="000000"/>
            </w:tcBorders>
            <w:shd w:val="clear" w:color="auto" w:fill="auto"/>
            <w:vAlign w:val="center"/>
          </w:tcPr>
          <w:p w:rsidR="00A76C1D" w:rsidRPr="00A76C1D" w:rsidRDefault="00A76C1D" w:rsidP="00A76C1D">
            <w:pPr>
              <w:suppressAutoHyphens/>
              <w:snapToGrid w:val="0"/>
              <w:spacing w:after="0" w:line="100" w:lineRule="atLeast"/>
              <w:jc w:val="both"/>
              <w:rPr>
                <w:rFonts w:ascii="Times New Roman" w:eastAsia="Times New Roman" w:hAnsi="Times New Roman" w:cs="Times New Roman"/>
                <w:sz w:val="24"/>
                <w:szCs w:val="24"/>
                <w:lang w:eastAsia="ar-SA"/>
              </w:rPr>
            </w:pPr>
            <w:r w:rsidRPr="00A76C1D">
              <w:rPr>
                <w:rFonts w:ascii="Times New Roman" w:eastAsia="Calibri" w:hAnsi="Times New Roman" w:cs="Times New Roman"/>
                <w:sz w:val="24"/>
                <w:szCs w:val="24"/>
                <w:lang w:eastAsia="ar-SA"/>
              </w:rPr>
              <w:t>тестирование</w:t>
            </w:r>
          </w:p>
          <w:p w:rsidR="00A76C1D" w:rsidRPr="00A76C1D" w:rsidRDefault="00A76C1D" w:rsidP="00A76C1D">
            <w:pPr>
              <w:suppressAutoHyphens/>
              <w:snapToGrid w:val="0"/>
              <w:spacing w:after="0" w:line="100" w:lineRule="atLeast"/>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sz w:val="24"/>
                <w:szCs w:val="24"/>
                <w:lang w:eastAsia="ar-SA"/>
              </w:rPr>
              <w:t>практическая проверка</w:t>
            </w:r>
          </w:p>
          <w:p w:rsidR="00A76C1D" w:rsidRPr="00A76C1D" w:rsidRDefault="00A76C1D" w:rsidP="00A76C1D">
            <w:pPr>
              <w:suppressAutoHyphens/>
              <w:snapToGrid w:val="0"/>
              <w:spacing w:after="0" w:line="100" w:lineRule="atLeast"/>
              <w:jc w:val="both"/>
              <w:rPr>
                <w:rFonts w:ascii="Times New Roman" w:eastAsia="Calibri" w:hAnsi="Times New Roman" w:cs="Times New Roman"/>
                <w:sz w:val="24"/>
                <w:szCs w:val="24"/>
                <w:lang w:eastAsia="ar-SA"/>
              </w:rPr>
            </w:pPr>
            <w:r w:rsidRPr="00A76C1D">
              <w:rPr>
                <w:rFonts w:ascii="Times New Roman" w:eastAsia="Times New Roman" w:hAnsi="Times New Roman" w:cs="Times New Roman"/>
                <w:bCs/>
                <w:sz w:val="24"/>
                <w:szCs w:val="24"/>
                <w:lang w:eastAsia="ar-SA"/>
              </w:rPr>
              <w:t>Подготовка ответов на вопросы по теме: «Теория строения органических соединений»;</w:t>
            </w:r>
            <w:r w:rsidRPr="00A76C1D">
              <w:rPr>
                <w:rFonts w:ascii="Times New Roman" w:eastAsia="Times New Roman" w:hAnsi="Times New Roman" w:cs="Times New Roman"/>
                <w:bCs/>
                <w:iCs/>
                <w:sz w:val="24"/>
                <w:szCs w:val="24"/>
                <w:lang w:eastAsia="ar-SA"/>
              </w:rPr>
              <w:t xml:space="preserve"> «Химическое равновесие»; «Окислительно-восстановительные реакции», «Электролиз расплавов и водных растворов электролитов».</w:t>
            </w:r>
          </w:p>
        </w:tc>
      </w:tr>
      <w:tr w:rsidR="00A76C1D" w:rsidRPr="00A76C1D" w:rsidTr="00A76C1D">
        <w:tc>
          <w:tcPr>
            <w:tcW w:w="6804" w:type="dxa"/>
            <w:tcBorders>
              <w:top w:val="single" w:sz="4" w:space="0" w:color="auto"/>
              <w:left w:val="single" w:sz="4" w:space="0" w:color="000000"/>
              <w:bottom w:val="single" w:sz="4" w:space="0" w:color="000000"/>
            </w:tcBorders>
            <w:shd w:val="clear" w:color="auto" w:fill="auto"/>
            <w:vAlign w:val="center"/>
          </w:tcPr>
          <w:p w:rsidR="00A76C1D" w:rsidRPr="00A76C1D" w:rsidRDefault="00A76C1D" w:rsidP="00A76C1D">
            <w:pPr>
              <w:tabs>
                <w:tab w:val="left" w:pos="426"/>
              </w:tabs>
              <w:suppressAutoHyphens/>
              <w:spacing w:after="0" w:line="240" w:lineRule="auto"/>
              <w:ind w:left="426"/>
              <w:jc w:val="both"/>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 сформированность умения давать количественные оценки и производить −</w:t>
            </w:r>
            <w:r w:rsidRPr="00A76C1D">
              <w:rPr>
                <w:rFonts w:ascii="Times New Roman" w:eastAsia="Times New Roman" w:hAnsi="Times New Roman" w:cs="Times New Roman"/>
                <w:sz w:val="24"/>
                <w:szCs w:val="24"/>
                <w:lang w:eastAsia="ar-SA"/>
              </w:rPr>
              <w:tab/>
              <w:t xml:space="preserve">расчеты по химическим формулам и уравнениям; </w:t>
            </w:r>
          </w:p>
          <w:p w:rsidR="00A76C1D" w:rsidRPr="00A76C1D" w:rsidRDefault="00A76C1D" w:rsidP="00A76C1D">
            <w:pPr>
              <w:tabs>
                <w:tab w:val="left" w:pos="426"/>
              </w:tabs>
              <w:suppressAutoHyphens/>
              <w:snapToGrid w:val="0"/>
              <w:spacing w:after="0" w:line="240" w:lineRule="auto"/>
              <w:ind w:left="720"/>
              <w:jc w:val="both"/>
              <w:rPr>
                <w:rFonts w:ascii="Times New Roman" w:eastAsia="Times New Roman" w:hAnsi="Times New Roman" w:cs="Times New Roman"/>
                <w:sz w:val="24"/>
                <w:szCs w:val="24"/>
                <w:lang w:eastAsia="ar-SA"/>
              </w:rPr>
            </w:pPr>
          </w:p>
        </w:tc>
        <w:tc>
          <w:tcPr>
            <w:tcW w:w="8080" w:type="dxa"/>
            <w:tcBorders>
              <w:top w:val="single" w:sz="4" w:space="0" w:color="auto"/>
              <w:left w:val="single" w:sz="4" w:space="0" w:color="000000"/>
              <w:bottom w:val="single" w:sz="4" w:space="0" w:color="000000"/>
              <w:right w:val="single" w:sz="4" w:space="0" w:color="000000"/>
            </w:tcBorders>
            <w:shd w:val="clear" w:color="auto" w:fill="auto"/>
            <w:vAlign w:val="center"/>
          </w:tcPr>
          <w:p w:rsidR="00A76C1D" w:rsidRPr="00A76C1D" w:rsidRDefault="00A76C1D" w:rsidP="00A76C1D">
            <w:pPr>
              <w:suppressAutoHyphens/>
              <w:snapToGrid w:val="0"/>
              <w:spacing w:after="0" w:line="100" w:lineRule="atLeast"/>
              <w:jc w:val="both"/>
              <w:rPr>
                <w:rFonts w:ascii="Times New Roman" w:eastAsia="Times New Roman" w:hAnsi="Times New Roman" w:cs="Times New Roman"/>
                <w:sz w:val="24"/>
                <w:szCs w:val="24"/>
                <w:lang w:eastAsia="ar-SA"/>
              </w:rPr>
            </w:pPr>
            <w:r w:rsidRPr="00A76C1D">
              <w:rPr>
                <w:rFonts w:ascii="Times New Roman" w:eastAsia="Calibri" w:hAnsi="Times New Roman" w:cs="Times New Roman"/>
                <w:sz w:val="24"/>
                <w:szCs w:val="24"/>
                <w:lang w:eastAsia="ar-SA"/>
              </w:rPr>
              <w:t>тестирование</w:t>
            </w:r>
          </w:p>
          <w:p w:rsidR="00A76C1D" w:rsidRPr="00A76C1D" w:rsidRDefault="00A76C1D" w:rsidP="00A76C1D">
            <w:pPr>
              <w:suppressAutoHyphens/>
              <w:snapToGrid w:val="0"/>
              <w:spacing w:after="0" w:line="100" w:lineRule="atLeast"/>
              <w:jc w:val="both"/>
              <w:rPr>
                <w:rFonts w:ascii="Times New Roman" w:eastAsia="Times New Roman" w:hAnsi="Times New Roman" w:cs="Times New Roman"/>
                <w:bCs/>
                <w:sz w:val="24"/>
                <w:szCs w:val="24"/>
                <w:lang w:eastAsia="ar-SA"/>
              </w:rPr>
            </w:pPr>
            <w:r w:rsidRPr="00A76C1D">
              <w:rPr>
                <w:rFonts w:ascii="Times New Roman" w:eastAsia="Times New Roman" w:hAnsi="Times New Roman" w:cs="Times New Roman"/>
                <w:sz w:val="24"/>
                <w:szCs w:val="24"/>
                <w:lang w:eastAsia="ar-SA"/>
              </w:rPr>
              <w:t>практическая проверка</w:t>
            </w:r>
          </w:p>
          <w:p w:rsidR="00A76C1D" w:rsidRPr="00A76C1D" w:rsidRDefault="00A76C1D" w:rsidP="00A76C1D">
            <w:pPr>
              <w:suppressAutoHyphens/>
              <w:snapToGrid w:val="0"/>
              <w:spacing w:after="0" w:line="100" w:lineRule="atLeast"/>
              <w:jc w:val="both"/>
              <w:rPr>
                <w:rFonts w:ascii="Times New Roman" w:eastAsia="Calibri" w:hAnsi="Times New Roman" w:cs="Times New Roman"/>
                <w:sz w:val="24"/>
                <w:szCs w:val="24"/>
                <w:lang w:eastAsia="ar-SA"/>
              </w:rPr>
            </w:pPr>
            <w:r w:rsidRPr="00A76C1D">
              <w:rPr>
                <w:rFonts w:ascii="Times New Roman" w:eastAsia="Times New Roman" w:hAnsi="Times New Roman" w:cs="Times New Roman"/>
                <w:bCs/>
                <w:sz w:val="24"/>
                <w:szCs w:val="24"/>
                <w:lang w:eastAsia="ar-SA"/>
              </w:rPr>
              <w:t>Работа с конспектом лекции; подготовка ответов на вопросы по теме: «Предмет органической химии. Теория строения органических соединений».</w:t>
            </w:r>
          </w:p>
        </w:tc>
      </w:tr>
      <w:tr w:rsidR="00A76C1D" w:rsidRPr="00A76C1D" w:rsidTr="00A76C1D">
        <w:tc>
          <w:tcPr>
            <w:tcW w:w="6804" w:type="dxa"/>
            <w:tcBorders>
              <w:left w:val="single" w:sz="4" w:space="0" w:color="000000"/>
              <w:bottom w:val="single" w:sz="4" w:space="0" w:color="000000"/>
            </w:tcBorders>
            <w:shd w:val="clear" w:color="auto" w:fill="auto"/>
            <w:vAlign w:val="center"/>
          </w:tcPr>
          <w:p w:rsidR="00A76C1D" w:rsidRPr="00A76C1D" w:rsidRDefault="00A76C1D" w:rsidP="00A76C1D">
            <w:pPr>
              <w:tabs>
                <w:tab w:val="left" w:pos="426"/>
              </w:tabs>
              <w:suppressAutoHyphens/>
              <w:spacing w:after="0" w:line="240" w:lineRule="auto"/>
              <w:ind w:left="426"/>
              <w:jc w:val="both"/>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 сформированность собственной позиции по отношению к химической информации, получаемой из разных источников.</w:t>
            </w:r>
          </w:p>
          <w:p w:rsidR="00A76C1D" w:rsidRPr="00A76C1D" w:rsidRDefault="00A76C1D" w:rsidP="00A76C1D">
            <w:pPr>
              <w:tabs>
                <w:tab w:val="left" w:pos="426"/>
              </w:tabs>
              <w:suppressAutoHyphens/>
              <w:snapToGrid w:val="0"/>
              <w:spacing w:after="0" w:line="240" w:lineRule="auto"/>
              <w:ind w:left="720"/>
              <w:jc w:val="both"/>
              <w:rPr>
                <w:rFonts w:ascii="Times New Roman" w:eastAsia="Times New Roman" w:hAnsi="Times New Roman" w:cs="Times New Roman"/>
                <w:sz w:val="24"/>
                <w:szCs w:val="24"/>
                <w:lang w:eastAsia="ar-SA"/>
              </w:rPr>
            </w:pPr>
          </w:p>
        </w:tc>
        <w:tc>
          <w:tcPr>
            <w:tcW w:w="8080" w:type="dxa"/>
            <w:tcBorders>
              <w:left w:val="single" w:sz="4" w:space="0" w:color="000000"/>
              <w:bottom w:val="single" w:sz="4" w:space="0" w:color="000000"/>
              <w:right w:val="single" w:sz="4" w:space="0" w:color="000000"/>
            </w:tcBorders>
            <w:shd w:val="clear" w:color="auto" w:fill="auto"/>
            <w:vAlign w:val="center"/>
          </w:tcPr>
          <w:p w:rsidR="00A76C1D" w:rsidRPr="00A76C1D" w:rsidRDefault="00A76C1D" w:rsidP="00A76C1D">
            <w:pPr>
              <w:suppressAutoHyphens/>
              <w:snapToGrid w:val="0"/>
              <w:spacing w:after="0" w:line="100" w:lineRule="atLeast"/>
              <w:jc w:val="both"/>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письменная самостоятельная работа</w:t>
            </w:r>
          </w:p>
          <w:p w:rsidR="00A76C1D" w:rsidRPr="00A76C1D" w:rsidRDefault="00A76C1D" w:rsidP="00A76C1D">
            <w:pPr>
              <w:suppressAutoHyphens/>
              <w:snapToGrid w:val="0"/>
              <w:spacing w:after="0" w:line="100" w:lineRule="atLeast"/>
              <w:jc w:val="both"/>
              <w:rPr>
                <w:rFonts w:ascii="Times New Roman" w:eastAsia="Times New Roman" w:hAnsi="Times New Roman" w:cs="Times New Roman"/>
                <w:bCs/>
                <w:iCs/>
                <w:sz w:val="24"/>
                <w:szCs w:val="24"/>
                <w:lang w:eastAsia="ar-SA"/>
              </w:rPr>
            </w:pPr>
            <w:r w:rsidRPr="00A76C1D">
              <w:rPr>
                <w:rFonts w:ascii="Times New Roman" w:eastAsia="Times New Roman" w:hAnsi="Times New Roman" w:cs="Times New Roman"/>
                <w:sz w:val="24"/>
                <w:szCs w:val="24"/>
                <w:lang w:eastAsia="ar-SA"/>
              </w:rPr>
              <w:t>индивидуальный опрос</w:t>
            </w:r>
          </w:p>
          <w:p w:rsidR="00A76C1D" w:rsidRPr="00A76C1D" w:rsidRDefault="00A76C1D" w:rsidP="00A76C1D">
            <w:pPr>
              <w:suppressAutoHyphens/>
              <w:snapToGrid w:val="0"/>
              <w:spacing w:after="0" w:line="100" w:lineRule="atLeast"/>
              <w:jc w:val="both"/>
              <w:rPr>
                <w:rFonts w:ascii="Times New Roman" w:eastAsia="Times New Roman" w:hAnsi="Times New Roman" w:cs="Times New Roman"/>
                <w:sz w:val="24"/>
                <w:szCs w:val="24"/>
                <w:lang w:eastAsia="ar-SA"/>
              </w:rPr>
            </w:pPr>
            <w:r w:rsidRPr="00A76C1D">
              <w:rPr>
                <w:rFonts w:ascii="Times New Roman" w:eastAsia="Times New Roman" w:hAnsi="Times New Roman" w:cs="Times New Roman"/>
                <w:bCs/>
                <w:iCs/>
                <w:sz w:val="24"/>
                <w:szCs w:val="24"/>
                <w:lang w:eastAsia="ar-SA"/>
              </w:rPr>
              <w:t xml:space="preserve">Лабораторные работы: ознакомление с коллекцией «Нефть и продукты ее переработки». Заполнение таблицы: «Характеристика природных источников углеводородов». </w:t>
            </w:r>
          </w:p>
        </w:tc>
      </w:tr>
      <w:tr w:rsidR="00A76C1D" w:rsidRPr="00A76C1D" w:rsidTr="00A76C1D">
        <w:tc>
          <w:tcPr>
            <w:tcW w:w="6804" w:type="dxa"/>
            <w:tcBorders>
              <w:left w:val="single" w:sz="4" w:space="0" w:color="000000"/>
              <w:bottom w:val="single" w:sz="4" w:space="0" w:color="000000"/>
            </w:tcBorders>
            <w:shd w:val="clear" w:color="auto" w:fill="auto"/>
            <w:vAlign w:val="center"/>
          </w:tcPr>
          <w:p w:rsidR="00A76C1D" w:rsidRPr="00A76C1D" w:rsidRDefault="00A76C1D" w:rsidP="00A76C1D">
            <w:pPr>
              <w:tabs>
                <w:tab w:val="left" w:pos="426"/>
              </w:tabs>
              <w:suppressAutoHyphens/>
              <w:spacing w:after="0" w:line="240" w:lineRule="auto"/>
              <w:ind w:left="426"/>
              <w:jc w:val="both"/>
              <w:rPr>
                <w:rFonts w:ascii="Times New Roman" w:eastAsia="Times New Roman" w:hAnsi="Times New Roman" w:cs="Times New Roman"/>
                <w:sz w:val="24"/>
                <w:szCs w:val="24"/>
                <w:lang w:eastAsia="ar-SA"/>
              </w:rPr>
            </w:pPr>
            <w:r w:rsidRPr="00A76C1D">
              <w:rPr>
                <w:rFonts w:ascii="Times New Roman" w:eastAsia="Times New Roman" w:hAnsi="Times New Roman" w:cs="Times New Roman"/>
                <w:sz w:val="24"/>
                <w:szCs w:val="24"/>
                <w:lang w:eastAsia="ar-SA"/>
              </w:rPr>
              <w:t xml:space="preserve">- сформированность представлений о месте химии в современной научной картине мира; понимание роли химии в формировании кругозора и функциональной грамотности человека для решения практических задач; </w:t>
            </w:r>
          </w:p>
          <w:p w:rsidR="00A76C1D" w:rsidRPr="00A76C1D" w:rsidRDefault="00A76C1D" w:rsidP="00A76C1D">
            <w:pPr>
              <w:tabs>
                <w:tab w:val="left" w:pos="426"/>
              </w:tabs>
              <w:suppressAutoHyphens/>
              <w:spacing w:after="0" w:line="240" w:lineRule="auto"/>
              <w:ind w:left="426"/>
              <w:jc w:val="both"/>
              <w:rPr>
                <w:rFonts w:ascii="Times New Roman" w:eastAsia="Times New Roman" w:hAnsi="Times New Roman" w:cs="Times New Roman"/>
                <w:sz w:val="24"/>
                <w:szCs w:val="24"/>
                <w:highlight w:val="yellow"/>
                <w:lang w:eastAsia="ar-SA"/>
              </w:rPr>
            </w:pPr>
          </w:p>
        </w:tc>
        <w:tc>
          <w:tcPr>
            <w:tcW w:w="8080" w:type="dxa"/>
            <w:tcBorders>
              <w:left w:val="single" w:sz="4" w:space="0" w:color="000000"/>
              <w:bottom w:val="single" w:sz="4" w:space="0" w:color="000000"/>
              <w:right w:val="single" w:sz="4" w:space="0" w:color="000000"/>
            </w:tcBorders>
            <w:shd w:val="clear" w:color="auto" w:fill="auto"/>
            <w:vAlign w:val="center"/>
          </w:tcPr>
          <w:p w:rsidR="00A76C1D" w:rsidRPr="00A76C1D" w:rsidRDefault="00A76C1D" w:rsidP="00A76C1D">
            <w:pPr>
              <w:suppressAutoHyphens/>
              <w:snapToGrid w:val="0"/>
              <w:spacing w:after="0" w:line="100" w:lineRule="atLeast"/>
              <w:jc w:val="both"/>
              <w:rPr>
                <w:rFonts w:ascii="Times New Roman" w:eastAsia="Times New Roman" w:hAnsi="Times New Roman" w:cs="Times New Roman"/>
                <w:bCs/>
                <w:iCs/>
                <w:sz w:val="24"/>
                <w:szCs w:val="24"/>
                <w:lang w:eastAsia="ar-SA"/>
              </w:rPr>
            </w:pPr>
            <w:r w:rsidRPr="00A76C1D">
              <w:rPr>
                <w:rFonts w:ascii="Times New Roman" w:eastAsia="Times New Roman" w:hAnsi="Times New Roman" w:cs="Times New Roman"/>
                <w:bCs/>
                <w:sz w:val="24"/>
                <w:szCs w:val="24"/>
                <w:lang w:eastAsia="ar-SA"/>
              </w:rPr>
              <w:t xml:space="preserve">Практические занятия: получение метана. </w:t>
            </w:r>
            <w:r w:rsidRPr="00A76C1D">
              <w:rPr>
                <w:rFonts w:ascii="Times New Roman" w:eastAsia="Times New Roman" w:hAnsi="Times New Roman" w:cs="Times New Roman"/>
                <w:bCs/>
                <w:iCs/>
                <w:sz w:val="24"/>
                <w:szCs w:val="24"/>
                <w:lang w:eastAsia="ar-SA"/>
              </w:rPr>
              <w:t>Лабораторные работы: ознакомление с образцами полиэтилена и полипропилена. Творческое задание по созданию модели аренов. Лабораторные работы: ознакомление с коллекцией «Нефть и продукты ее переработки». Выполнение упражнений по темам: «Изомеры одноатомных спиртов». Лабораторные работы: качественные реакции на белки. Практические работы: обнаружение витаминов. Выполнение упражнений по теме: «Валентные возможности атомов химических элементов».  Подбор материала и составление кроссворда по теме: «Строение вещества»</w:t>
            </w:r>
          </w:p>
          <w:p w:rsidR="00A76C1D" w:rsidRPr="00A76C1D" w:rsidRDefault="00A76C1D" w:rsidP="00A76C1D">
            <w:pPr>
              <w:suppressAutoHyphens/>
              <w:snapToGrid w:val="0"/>
              <w:spacing w:after="0" w:line="100" w:lineRule="atLeast"/>
              <w:jc w:val="both"/>
              <w:rPr>
                <w:rFonts w:ascii="Times New Roman" w:eastAsia="Calibri" w:hAnsi="Times New Roman" w:cs="Times New Roman"/>
                <w:sz w:val="24"/>
                <w:szCs w:val="24"/>
                <w:lang w:eastAsia="ar-SA"/>
              </w:rPr>
            </w:pPr>
            <w:r w:rsidRPr="00A76C1D">
              <w:rPr>
                <w:rFonts w:ascii="Times New Roman" w:eastAsia="Times New Roman" w:hAnsi="Times New Roman" w:cs="Times New Roman"/>
                <w:bCs/>
                <w:iCs/>
                <w:sz w:val="24"/>
                <w:szCs w:val="24"/>
                <w:lang w:eastAsia="ar-SA"/>
              </w:rPr>
              <w:t>Лабораторные работы: получение и свойства водорода. Практические занятия: получение гидроксидов алюминия и цинки и исследование их свойств. Решение экспериментальных задач по неорганической химии.</w:t>
            </w:r>
          </w:p>
        </w:tc>
      </w:tr>
    </w:tbl>
    <w:p w:rsidR="00A76C1D" w:rsidRPr="00A76C1D" w:rsidRDefault="00A76C1D" w:rsidP="00A76C1D">
      <w:pPr>
        <w:tabs>
          <w:tab w:val="left" w:pos="360"/>
          <w:tab w:val="left" w:pos="9355"/>
        </w:tabs>
        <w:spacing w:after="0" w:line="276" w:lineRule="auto"/>
        <w:rPr>
          <w:rFonts w:ascii="Times New Roman" w:eastAsia="Times New Roman" w:hAnsi="Times New Roman" w:cs="Times New Roman"/>
          <w:b/>
          <w:sz w:val="28"/>
          <w:szCs w:val="28"/>
          <w:lang w:eastAsia="ar-SA"/>
        </w:rPr>
      </w:pPr>
    </w:p>
    <w:p w:rsidR="00A76C1D" w:rsidRPr="00A76C1D" w:rsidRDefault="00A76C1D" w:rsidP="00A76C1D">
      <w:pPr>
        <w:tabs>
          <w:tab w:val="left" w:pos="360"/>
          <w:tab w:val="left" w:pos="9355"/>
        </w:tabs>
        <w:spacing w:after="0" w:line="276" w:lineRule="auto"/>
        <w:rPr>
          <w:rFonts w:ascii="Times New Roman" w:eastAsia="Times New Roman" w:hAnsi="Times New Roman" w:cs="Times New Roman"/>
          <w:b/>
          <w:sz w:val="28"/>
          <w:szCs w:val="28"/>
          <w:lang w:eastAsia="ar-SA"/>
        </w:rPr>
      </w:pPr>
    </w:p>
    <w:p w:rsidR="00A76C1D" w:rsidRPr="00A76C1D" w:rsidRDefault="00A76C1D" w:rsidP="00A76C1D">
      <w:pPr>
        <w:tabs>
          <w:tab w:val="left" w:pos="360"/>
          <w:tab w:val="left" w:pos="9355"/>
        </w:tabs>
        <w:spacing w:after="0" w:line="276" w:lineRule="auto"/>
        <w:rPr>
          <w:rFonts w:ascii="Times New Roman" w:eastAsia="Times New Roman" w:hAnsi="Times New Roman" w:cs="Times New Roman"/>
          <w:b/>
          <w:sz w:val="32"/>
          <w:szCs w:val="28"/>
          <w:lang w:eastAsia="ar-SA"/>
        </w:rPr>
      </w:pPr>
      <w:r w:rsidRPr="00A76C1D">
        <w:rPr>
          <w:rFonts w:ascii="Times New Roman" w:eastAsia="Times New Roman" w:hAnsi="Times New Roman" w:cs="Times New Roman"/>
          <w:b/>
          <w:bCs/>
          <w:sz w:val="28"/>
          <w:szCs w:val="24"/>
          <w:lang w:eastAsia="ru-RU"/>
        </w:rPr>
        <w:t>Разработчик:</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4"/>
          <w:u w:val="single"/>
          <w:lang w:eastAsia="ru-RU"/>
        </w:rPr>
      </w:pPr>
      <w:r w:rsidRPr="00A76C1D">
        <w:rPr>
          <w:rFonts w:ascii="Times New Roman" w:eastAsia="Times New Roman" w:hAnsi="Times New Roman" w:cs="Times New Roman"/>
          <w:sz w:val="28"/>
          <w:szCs w:val="24"/>
          <w:lang w:eastAsia="ru-RU"/>
        </w:rPr>
        <w:t xml:space="preserve">   ГАПОУ </w:t>
      </w:r>
      <w:r w:rsidRPr="00A76C1D">
        <w:rPr>
          <w:rFonts w:ascii="Times New Roman" w:eastAsia="Times New Roman" w:hAnsi="Times New Roman" w:cs="Times New Roman"/>
          <w:sz w:val="28"/>
          <w:szCs w:val="24"/>
          <w:u w:val="single"/>
          <w:lang w:eastAsia="ru-RU"/>
        </w:rPr>
        <w:t>«Муслюмовский политехнический техникум»</w:t>
      </w:r>
      <w:r w:rsidRPr="00A76C1D">
        <w:rPr>
          <w:rFonts w:ascii="Times New Roman" w:eastAsia="Times New Roman" w:hAnsi="Times New Roman" w:cs="Times New Roman"/>
          <w:sz w:val="28"/>
          <w:szCs w:val="24"/>
          <w:u w:val="single"/>
          <w:lang w:eastAsia="ru-RU"/>
        </w:rPr>
        <w:tab/>
        <w:t xml:space="preserve">Преподаватель </w:t>
      </w:r>
      <w:r w:rsidRPr="00A76C1D">
        <w:rPr>
          <w:rFonts w:ascii="Times New Roman" w:eastAsia="Times New Roman" w:hAnsi="Times New Roman" w:cs="Times New Roman"/>
          <w:sz w:val="28"/>
          <w:szCs w:val="24"/>
          <w:u w:val="single"/>
          <w:lang w:eastAsia="ru-RU"/>
        </w:rPr>
        <w:tab/>
        <w:t xml:space="preserve">                          Н.Н. Шагалиева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4"/>
          <w:lang w:eastAsia="ru-RU"/>
        </w:rPr>
      </w:pPr>
      <w:r w:rsidRPr="00A76C1D">
        <w:rPr>
          <w:rFonts w:ascii="Times New Roman" w:eastAsia="Times New Roman" w:hAnsi="Times New Roman" w:cs="Times New Roman"/>
          <w:sz w:val="28"/>
          <w:szCs w:val="24"/>
          <w:lang w:eastAsia="ru-RU"/>
        </w:rPr>
        <w:t xml:space="preserve">    (место работы)</w:t>
      </w:r>
      <w:r w:rsidRPr="00A76C1D">
        <w:rPr>
          <w:rFonts w:ascii="Times New Roman" w:eastAsia="Times New Roman" w:hAnsi="Times New Roman" w:cs="Times New Roman"/>
          <w:sz w:val="28"/>
          <w:szCs w:val="24"/>
          <w:lang w:eastAsia="ru-RU"/>
        </w:rPr>
        <w:tab/>
        <w:t xml:space="preserve">                                       (занимаемая должность)</w:t>
      </w:r>
      <w:r w:rsidRPr="00A76C1D">
        <w:rPr>
          <w:rFonts w:ascii="Times New Roman" w:eastAsia="Times New Roman" w:hAnsi="Times New Roman" w:cs="Times New Roman"/>
          <w:sz w:val="28"/>
          <w:szCs w:val="24"/>
          <w:lang w:eastAsia="ru-RU"/>
        </w:rPr>
        <w:tab/>
        <w:t xml:space="preserve">                                   (инициалы, фамилия)</w:t>
      </w:r>
    </w:p>
    <w:p w:rsidR="00A76C1D" w:rsidRPr="00A76C1D" w:rsidRDefault="00A76C1D" w:rsidP="00A76C1D">
      <w:pPr>
        <w:spacing w:after="0" w:line="259" w:lineRule="exact"/>
        <w:rPr>
          <w:rFonts w:ascii="Times New Roman" w:eastAsia="Times New Roman" w:hAnsi="Times New Roman" w:cs="Times New Roman"/>
          <w:sz w:val="24"/>
          <w:szCs w:val="24"/>
          <w:lang w:eastAsia="ru-RU"/>
        </w:rPr>
        <w:sectPr w:rsidR="00A76C1D" w:rsidRPr="00A76C1D">
          <w:footerReference w:type="default" r:id="rId66"/>
          <w:footerReference w:type="first" r:id="rId67"/>
          <w:pgSz w:w="16840" w:h="11910" w:orient="landscape"/>
          <w:pgMar w:top="1100" w:right="260" w:bottom="1160" w:left="880" w:header="0" w:footer="978" w:gutter="0"/>
          <w:cols w:space="720"/>
        </w:sect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uppressAutoHyphens/>
        <w:spacing w:after="0" w:line="240" w:lineRule="auto"/>
        <w:rPr>
          <w:rFonts w:ascii="Times New Roman" w:eastAsia="Times New Roman" w:hAnsi="Times New Roman" w:cs="Times New Roman"/>
          <w:sz w:val="28"/>
          <w:szCs w:val="28"/>
          <w:lang w:eastAsia="ar-SA"/>
        </w:rPr>
      </w:pPr>
      <w:r w:rsidRPr="00A76C1D">
        <w:rPr>
          <w:rFonts w:ascii="Times New Roman" w:eastAsia="Times New Roman" w:hAnsi="Times New Roman" w:cs="Times New Roman"/>
          <w:sz w:val="28"/>
          <w:szCs w:val="28"/>
          <w:lang w:eastAsia="ar-SA"/>
        </w:rPr>
        <w:t xml:space="preserve">                                   </w:t>
      </w:r>
      <w:r w:rsidRPr="00A76C1D">
        <w:rPr>
          <w:rFonts w:ascii="Times New Roman" w:eastAsia="Times New Roman" w:hAnsi="Times New Roman" w:cs="Times New Roman"/>
          <w:b/>
          <w:sz w:val="28"/>
          <w:szCs w:val="28"/>
          <w:lang w:eastAsia="ar-SA"/>
        </w:rPr>
        <w:t>ГОСУДАРСТВЕННОЕ АВТОНОМНОЕ ПРОФЕССИОНАЛЬНОЕ</w:t>
      </w: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r w:rsidRPr="00A76C1D">
        <w:rPr>
          <w:rFonts w:ascii="Times New Roman" w:eastAsia="Times New Roman" w:hAnsi="Times New Roman" w:cs="Times New Roman"/>
          <w:b/>
          <w:sz w:val="28"/>
          <w:szCs w:val="28"/>
          <w:lang w:eastAsia="ar-SA"/>
        </w:rPr>
        <w:t>ОБРАЗОВАТЕЛЬНОЕ УЧРЕЖДЕНИЕ</w:t>
      </w: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r w:rsidRPr="00A76C1D">
        <w:rPr>
          <w:rFonts w:ascii="Times New Roman" w:eastAsia="Times New Roman" w:hAnsi="Times New Roman" w:cs="Times New Roman"/>
          <w:b/>
          <w:sz w:val="28"/>
          <w:szCs w:val="28"/>
          <w:lang w:eastAsia="ar-SA"/>
        </w:rPr>
        <w:t>«МУСЛЮМОВСКИЙ ПОЛИТЕХНИЧЕСКИЙ ТЕХНИКУМ»</w:t>
      </w: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p>
    <w:tbl>
      <w:tblPr>
        <w:tblW w:w="0" w:type="auto"/>
        <w:tblLook w:val="04A0" w:firstRow="1" w:lastRow="0" w:firstColumn="1" w:lastColumn="0" w:noHBand="0" w:noVBand="1"/>
      </w:tblPr>
      <w:tblGrid>
        <w:gridCol w:w="5211"/>
        <w:gridCol w:w="4646"/>
        <w:gridCol w:w="4929"/>
      </w:tblGrid>
      <w:tr w:rsidR="00A76C1D" w:rsidRPr="00A76C1D" w:rsidTr="00A76C1D">
        <w:tc>
          <w:tcPr>
            <w:tcW w:w="5211" w:type="dxa"/>
          </w:tcPr>
          <w:p w:rsidR="00A76C1D" w:rsidRPr="00A76C1D" w:rsidRDefault="00A76C1D" w:rsidP="00A76C1D">
            <w:pPr>
              <w:suppressAutoHyphens/>
              <w:spacing w:after="0" w:line="240" w:lineRule="auto"/>
              <w:jc w:val="center"/>
              <w:rPr>
                <w:rFonts w:ascii="Times New Roman" w:eastAsia="Times New Roman" w:hAnsi="Times New Roman" w:cs="Times New Roman"/>
                <w:b/>
                <w:bCs/>
                <w:sz w:val="28"/>
                <w:szCs w:val="28"/>
                <w:lang w:eastAsia="ar-SA"/>
              </w:rPr>
            </w:pPr>
            <w:r w:rsidRPr="00A76C1D">
              <w:rPr>
                <w:rFonts w:ascii="Times New Roman" w:eastAsia="Times New Roman" w:hAnsi="Times New Roman" w:cs="Times New Roman"/>
                <w:b/>
                <w:bCs/>
                <w:sz w:val="28"/>
                <w:szCs w:val="28"/>
                <w:lang w:eastAsia="ar-SA"/>
              </w:rPr>
              <w:t xml:space="preserve">Согласована  </w:t>
            </w:r>
          </w:p>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r w:rsidRPr="00A76C1D">
              <w:rPr>
                <w:rFonts w:ascii="Times New Roman" w:eastAsia="Times New Roman" w:hAnsi="Times New Roman" w:cs="Times New Roman"/>
                <w:sz w:val="28"/>
                <w:szCs w:val="28"/>
                <w:lang w:eastAsia="ar-SA"/>
              </w:rPr>
              <w:t xml:space="preserve">Заместитель директора  по УПР </w:t>
            </w:r>
          </w:p>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r w:rsidRPr="00A76C1D">
              <w:rPr>
                <w:rFonts w:ascii="Times New Roman" w:eastAsia="Times New Roman" w:hAnsi="Times New Roman" w:cs="Times New Roman"/>
                <w:sz w:val="28"/>
                <w:szCs w:val="28"/>
                <w:lang w:eastAsia="ar-SA"/>
              </w:rPr>
              <w:t xml:space="preserve">ГАПОУ«Муслюмовский                                                                                    политехнический техникум» </w:t>
            </w:r>
          </w:p>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r w:rsidRPr="00A76C1D">
              <w:rPr>
                <w:rFonts w:ascii="Times New Roman" w:eastAsia="Times New Roman" w:hAnsi="Times New Roman" w:cs="Times New Roman"/>
                <w:sz w:val="28"/>
                <w:szCs w:val="28"/>
                <w:lang w:eastAsia="ar-SA"/>
              </w:rPr>
              <w:t xml:space="preserve">__________ И.И. Зигангиров </w:t>
            </w:r>
          </w:p>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r w:rsidRPr="00A76C1D">
              <w:rPr>
                <w:rFonts w:ascii="Times New Roman" w:eastAsia="Times New Roman" w:hAnsi="Times New Roman" w:cs="Times New Roman"/>
                <w:sz w:val="28"/>
                <w:szCs w:val="28"/>
                <w:lang w:eastAsia="ar-SA"/>
              </w:rPr>
              <w:t xml:space="preserve">«26» 08.2022 г.                           </w:t>
            </w:r>
          </w:p>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r w:rsidRPr="00A76C1D">
              <w:rPr>
                <w:rFonts w:ascii="Times New Roman" w:eastAsia="Times New Roman" w:hAnsi="Times New Roman" w:cs="Times New Roman"/>
                <w:sz w:val="28"/>
                <w:szCs w:val="28"/>
                <w:lang w:eastAsia="ar-SA"/>
              </w:rPr>
              <w:t xml:space="preserve">                         </w:t>
            </w:r>
          </w:p>
        </w:tc>
        <w:tc>
          <w:tcPr>
            <w:tcW w:w="4646" w:type="dxa"/>
          </w:tcPr>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p>
        </w:tc>
        <w:tc>
          <w:tcPr>
            <w:tcW w:w="4929" w:type="dxa"/>
          </w:tcPr>
          <w:p w:rsidR="00A76C1D" w:rsidRPr="00A76C1D" w:rsidRDefault="00A76C1D" w:rsidP="00A76C1D">
            <w:pPr>
              <w:suppressAutoHyphens/>
              <w:spacing w:after="0" w:line="240" w:lineRule="auto"/>
              <w:jc w:val="center"/>
              <w:rPr>
                <w:rFonts w:ascii="Times New Roman" w:eastAsia="Times New Roman" w:hAnsi="Times New Roman" w:cs="Times New Roman"/>
                <w:b/>
                <w:bCs/>
                <w:sz w:val="28"/>
                <w:szCs w:val="28"/>
                <w:lang w:eastAsia="ar-SA"/>
              </w:rPr>
            </w:pPr>
            <w:r w:rsidRPr="00A76C1D">
              <w:rPr>
                <w:rFonts w:ascii="Times New Roman" w:eastAsia="Times New Roman" w:hAnsi="Times New Roman" w:cs="Times New Roman"/>
                <w:b/>
                <w:bCs/>
                <w:sz w:val="28"/>
                <w:szCs w:val="28"/>
                <w:lang w:eastAsia="ar-SA"/>
              </w:rPr>
              <w:t xml:space="preserve"> Утверждена</w:t>
            </w:r>
          </w:p>
          <w:p w:rsidR="00A76C1D" w:rsidRPr="00A76C1D" w:rsidRDefault="00A76C1D" w:rsidP="00A76C1D">
            <w:pPr>
              <w:suppressAutoHyphens/>
              <w:spacing w:after="0" w:line="240" w:lineRule="auto"/>
              <w:jc w:val="center"/>
              <w:rPr>
                <w:rFonts w:ascii="Times New Roman" w:eastAsia="Times New Roman" w:hAnsi="Times New Roman" w:cs="Times New Roman"/>
                <w:b/>
                <w:bCs/>
                <w:sz w:val="28"/>
                <w:szCs w:val="28"/>
                <w:lang w:eastAsia="ar-SA"/>
              </w:rPr>
            </w:pPr>
            <w:r w:rsidRPr="00A76C1D">
              <w:rPr>
                <w:rFonts w:ascii="Times New Roman" w:eastAsia="Times New Roman" w:hAnsi="Times New Roman" w:cs="Times New Roman"/>
                <w:sz w:val="28"/>
                <w:szCs w:val="28"/>
                <w:lang w:eastAsia="ar-SA"/>
              </w:rPr>
              <w:t xml:space="preserve">Директор ГАПОУ «Муслюмовский    политехнический техникум»        __________И.Д. Миргалимов   </w:t>
            </w:r>
          </w:p>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r w:rsidRPr="00A76C1D">
              <w:rPr>
                <w:rFonts w:ascii="Times New Roman" w:eastAsia="Times New Roman" w:hAnsi="Times New Roman" w:cs="Times New Roman"/>
                <w:sz w:val="28"/>
                <w:szCs w:val="28"/>
                <w:lang w:eastAsia="ar-SA"/>
              </w:rPr>
              <w:t xml:space="preserve">                                                    </w:t>
            </w:r>
          </w:p>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r w:rsidRPr="00A76C1D">
              <w:rPr>
                <w:rFonts w:ascii="Times New Roman" w:eastAsia="Times New Roman" w:hAnsi="Times New Roman" w:cs="Times New Roman"/>
                <w:sz w:val="28"/>
                <w:szCs w:val="28"/>
                <w:lang w:eastAsia="ar-SA"/>
              </w:rPr>
              <w:t xml:space="preserve">«27».08.2022г.  </w:t>
            </w: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p>
        </w:tc>
      </w:tr>
    </w:tbl>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r w:rsidRPr="00A76C1D">
        <w:rPr>
          <w:rFonts w:ascii="Times New Roman" w:eastAsia="Times New Roman" w:hAnsi="Times New Roman" w:cs="Times New Roman"/>
          <w:b/>
          <w:sz w:val="28"/>
          <w:szCs w:val="28"/>
          <w:lang w:eastAsia="ar-SA"/>
        </w:rPr>
        <w:t xml:space="preserve">РАБОЧАЯ ПРОГРАММА УЧЕБНОЙ ДИСЦИПЛИНЫ  </w:t>
      </w: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r w:rsidRPr="00A76C1D">
        <w:rPr>
          <w:rFonts w:ascii="Times New Roman" w:eastAsia="Times New Roman" w:hAnsi="Times New Roman" w:cs="Times New Roman"/>
          <w:b/>
          <w:sz w:val="28"/>
          <w:szCs w:val="28"/>
          <w:lang w:eastAsia="ar-SA"/>
        </w:rPr>
        <w:t xml:space="preserve">ОУД.11.02  </w:t>
      </w:r>
      <w:r w:rsidRPr="00A76C1D">
        <w:rPr>
          <w:rFonts w:ascii="Times New Roman" w:eastAsia="Times New Roman" w:hAnsi="Times New Roman" w:cs="Times New Roman"/>
          <w:b/>
          <w:sz w:val="28"/>
          <w:szCs w:val="24"/>
          <w:lang w:eastAsia="ru-RU"/>
        </w:rPr>
        <w:t>Естествознание /</w:t>
      </w:r>
      <w:r w:rsidRPr="00A76C1D">
        <w:rPr>
          <w:rFonts w:ascii="Times New Roman" w:eastAsia="Times New Roman" w:hAnsi="Times New Roman" w:cs="Times New Roman"/>
          <w:b/>
          <w:color w:val="000000"/>
          <w:sz w:val="28"/>
          <w:szCs w:val="24"/>
          <w:lang w:eastAsia="ru-RU"/>
        </w:rPr>
        <w:t>Биология</w:t>
      </w:r>
      <w:r w:rsidRPr="00A76C1D">
        <w:rPr>
          <w:rFonts w:ascii="Times New Roman" w:eastAsia="Times New Roman" w:hAnsi="Times New Roman" w:cs="Times New Roman"/>
          <w:sz w:val="28"/>
          <w:szCs w:val="24"/>
          <w:lang w:eastAsia="ru-RU"/>
        </w:rPr>
        <w:t xml:space="preserve">  </w:t>
      </w:r>
      <w:r w:rsidRPr="00A76C1D">
        <w:rPr>
          <w:rFonts w:ascii="Times New Roman" w:eastAsia="Times New Roman" w:hAnsi="Times New Roman" w:cs="Times New Roman"/>
          <w:b/>
          <w:sz w:val="28"/>
          <w:szCs w:val="28"/>
          <w:lang w:eastAsia="ar-SA"/>
        </w:rPr>
        <w:t xml:space="preserve">  </w:t>
      </w: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p>
    <w:p w:rsidR="00A76C1D" w:rsidRPr="00A76C1D" w:rsidRDefault="00A76C1D" w:rsidP="00A76C1D">
      <w:pPr>
        <w:suppressAutoHyphens/>
        <w:spacing w:after="0" w:line="240" w:lineRule="auto"/>
        <w:jc w:val="center"/>
        <w:rPr>
          <w:rFonts w:ascii="Times New Roman" w:eastAsia="Times New Roman" w:hAnsi="Times New Roman" w:cs="Times New Roman"/>
          <w:b/>
          <w:sz w:val="28"/>
          <w:szCs w:val="28"/>
          <w:lang w:eastAsia="ar-SA"/>
        </w:rPr>
      </w:pPr>
      <w:r w:rsidRPr="00A76C1D">
        <w:rPr>
          <w:rFonts w:ascii="Times New Roman" w:eastAsia="Times New Roman" w:hAnsi="Times New Roman" w:cs="Times New Roman"/>
          <w:b/>
          <w:sz w:val="28"/>
          <w:szCs w:val="28"/>
          <w:lang w:eastAsia="ar-SA"/>
        </w:rPr>
        <w:t>по профессии 23.01.17 Мастер по ремонту и обслуживанию автомобилей</w:t>
      </w:r>
    </w:p>
    <w:p w:rsidR="00A76C1D" w:rsidRPr="00A76C1D" w:rsidRDefault="00A76C1D" w:rsidP="00A76C1D">
      <w:pPr>
        <w:suppressAutoHyphens/>
        <w:spacing w:after="0" w:line="240" w:lineRule="auto"/>
        <w:jc w:val="center"/>
        <w:rPr>
          <w:rFonts w:ascii="Times New Roman" w:eastAsia="Times New Roman" w:hAnsi="Times New Roman" w:cs="Times New Roman"/>
          <w:bCs/>
          <w:sz w:val="28"/>
          <w:szCs w:val="28"/>
          <w:lang w:eastAsia="ar-SA"/>
        </w:rPr>
      </w:pPr>
      <w:r w:rsidRPr="00A76C1D">
        <w:rPr>
          <w:rFonts w:ascii="Times New Roman" w:eastAsia="Times New Roman" w:hAnsi="Times New Roman" w:cs="Times New Roman"/>
          <w:bCs/>
          <w:sz w:val="28"/>
          <w:szCs w:val="28"/>
          <w:lang w:eastAsia="ar-SA"/>
        </w:rPr>
        <w:t xml:space="preserve"> </w:t>
      </w:r>
    </w:p>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p>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p>
    <w:p w:rsidR="00A76C1D" w:rsidRPr="00A76C1D" w:rsidRDefault="00A76C1D" w:rsidP="00A76C1D">
      <w:pPr>
        <w:suppressAutoHyphens/>
        <w:spacing w:after="0" w:line="240" w:lineRule="auto"/>
        <w:jc w:val="center"/>
        <w:rPr>
          <w:rFonts w:ascii="Times New Roman" w:eastAsia="Times New Roman" w:hAnsi="Times New Roman" w:cs="Times New Roman"/>
          <w:sz w:val="28"/>
          <w:szCs w:val="28"/>
          <w:lang w:eastAsia="ar-SA"/>
        </w:rPr>
      </w:pPr>
      <w:r w:rsidRPr="00A76C1D">
        <w:rPr>
          <w:rFonts w:ascii="Times New Roman" w:eastAsia="Times New Roman" w:hAnsi="Times New Roman" w:cs="Times New Roman"/>
          <w:sz w:val="28"/>
          <w:szCs w:val="28"/>
          <w:lang w:eastAsia="ar-SA"/>
        </w:rPr>
        <w:t xml:space="preserve"> </w:t>
      </w:r>
    </w:p>
    <w:p w:rsidR="00A76C1D" w:rsidRPr="00A76C1D" w:rsidRDefault="00A76C1D" w:rsidP="00A76C1D">
      <w:pPr>
        <w:spacing w:after="0" w:line="360" w:lineRule="auto"/>
        <w:ind w:left="142" w:right="-1" w:firstLine="566"/>
        <w:jc w:val="both"/>
        <w:rPr>
          <w:rFonts w:ascii="Times New Roman" w:eastAsia="Times New Roman" w:hAnsi="Times New Roman" w:cs="Times New Roman"/>
          <w:sz w:val="24"/>
          <w:szCs w:val="24"/>
          <w:lang w:eastAsia="ru-RU"/>
        </w:rPr>
      </w:pPr>
    </w:p>
    <w:p w:rsidR="00A76C1D" w:rsidRPr="00A76C1D" w:rsidRDefault="00A76C1D" w:rsidP="00A76C1D">
      <w:pPr>
        <w:spacing w:after="0" w:line="360" w:lineRule="auto"/>
        <w:ind w:left="142" w:right="-1" w:firstLine="566"/>
        <w:jc w:val="both"/>
        <w:rPr>
          <w:rFonts w:ascii="Times New Roman" w:eastAsia="Times New Roman" w:hAnsi="Times New Roman" w:cs="Times New Roman"/>
          <w:sz w:val="24"/>
          <w:szCs w:val="24"/>
          <w:lang w:eastAsia="ru-RU"/>
        </w:rPr>
      </w:pPr>
    </w:p>
    <w:p w:rsidR="00A76C1D" w:rsidRPr="00A76C1D" w:rsidRDefault="00A76C1D" w:rsidP="00A76C1D">
      <w:pPr>
        <w:widowControl w:val="0"/>
        <w:spacing w:after="120" w:line="240" w:lineRule="auto"/>
        <w:ind w:firstLine="708"/>
        <w:rPr>
          <w:rFonts w:ascii="Times New Roman" w:eastAsia="Times New Roman" w:hAnsi="Times New Roman" w:cs="Times New Roman"/>
          <w:sz w:val="24"/>
          <w:szCs w:val="24"/>
          <w:lang w:eastAsia="ru-RU"/>
        </w:rPr>
      </w:pPr>
    </w:p>
    <w:p w:rsidR="00A76C1D" w:rsidRPr="00A76C1D" w:rsidRDefault="00A76C1D" w:rsidP="00A76C1D">
      <w:pPr>
        <w:widowControl w:val="0"/>
        <w:spacing w:after="120" w:line="240" w:lineRule="auto"/>
        <w:ind w:firstLine="708"/>
        <w:jc w:val="center"/>
        <w:rPr>
          <w:rFonts w:ascii="Times New Roman" w:eastAsia="Times New Roman" w:hAnsi="Times New Roman" w:cs="Times New Roman"/>
          <w:sz w:val="28"/>
          <w:szCs w:val="24"/>
          <w:lang w:eastAsia="ru-RU"/>
        </w:rPr>
      </w:pPr>
      <w:r w:rsidRPr="00A76C1D">
        <w:rPr>
          <w:rFonts w:ascii="Times New Roman" w:eastAsia="Times New Roman" w:hAnsi="Times New Roman" w:cs="Times New Roman"/>
          <w:sz w:val="28"/>
          <w:szCs w:val="24"/>
          <w:lang w:eastAsia="ru-RU"/>
        </w:rPr>
        <w:t>Муслюмово, 2022</w:t>
      </w:r>
    </w:p>
    <w:p w:rsidR="00A76C1D" w:rsidRPr="00A76C1D" w:rsidRDefault="00A76C1D" w:rsidP="00A76C1D">
      <w:pPr>
        <w:widowControl w:val="0"/>
        <w:spacing w:after="120" w:line="240" w:lineRule="auto"/>
        <w:ind w:firstLine="708"/>
        <w:rPr>
          <w:rFonts w:ascii="Times New Roman" w:eastAsia="Times New Roman" w:hAnsi="Times New Roman" w:cs="Times New Roman"/>
          <w:b/>
          <w:sz w:val="28"/>
          <w:szCs w:val="24"/>
          <w:lang w:eastAsia="ru-RU"/>
        </w:rPr>
      </w:pPr>
      <w:r w:rsidRPr="00A76C1D">
        <w:rPr>
          <w:rFonts w:ascii="Times New Roman" w:eastAsia="Times New Roman" w:hAnsi="Times New Roman" w:cs="Times New Roman"/>
          <w:sz w:val="28"/>
          <w:szCs w:val="24"/>
          <w:lang w:eastAsia="ru-RU"/>
        </w:rPr>
        <w:t xml:space="preserve">Рабочая программа учебной дисциплины  </w:t>
      </w:r>
      <w:r w:rsidRPr="00A76C1D">
        <w:rPr>
          <w:rFonts w:ascii="Times New Roman" w:eastAsia="Times New Roman" w:hAnsi="Times New Roman" w:cs="Times New Roman"/>
          <w:b/>
          <w:sz w:val="28"/>
          <w:szCs w:val="24"/>
          <w:lang w:eastAsia="ru-RU"/>
        </w:rPr>
        <w:t>Естествознание /</w:t>
      </w:r>
      <w:r w:rsidRPr="00A76C1D">
        <w:rPr>
          <w:rFonts w:ascii="Times New Roman" w:eastAsia="Times New Roman" w:hAnsi="Times New Roman" w:cs="Times New Roman"/>
          <w:b/>
          <w:color w:val="000000"/>
          <w:sz w:val="28"/>
          <w:szCs w:val="24"/>
          <w:lang w:eastAsia="ru-RU"/>
        </w:rPr>
        <w:t>Биология</w:t>
      </w:r>
      <w:r w:rsidRPr="00A76C1D">
        <w:rPr>
          <w:rFonts w:ascii="Times New Roman" w:eastAsia="Times New Roman" w:hAnsi="Times New Roman" w:cs="Times New Roman"/>
          <w:sz w:val="28"/>
          <w:szCs w:val="24"/>
          <w:lang w:eastAsia="ru-RU"/>
        </w:rPr>
        <w:t xml:space="preserve">  является частью основной профессиональной образовательной программы подготовки </w:t>
      </w:r>
      <w:r w:rsidRPr="00A76C1D">
        <w:rPr>
          <w:rFonts w:ascii="Times New Roman" w:eastAsia="Times New Roman" w:hAnsi="Times New Roman" w:cs="Times New Roman"/>
          <w:sz w:val="28"/>
          <w:szCs w:val="28"/>
          <w:lang w:eastAsia="ar-SA"/>
        </w:rPr>
        <w:t>квалифицированных рабочих, служащих</w:t>
      </w:r>
      <w:r w:rsidRPr="00A76C1D">
        <w:rPr>
          <w:rFonts w:ascii="Times New Roman" w:eastAsia="Times New Roman" w:hAnsi="Times New Roman" w:cs="Times New Roman"/>
          <w:sz w:val="28"/>
          <w:szCs w:val="24"/>
          <w:lang w:eastAsia="ru-RU"/>
        </w:rPr>
        <w:t xml:space="preserve">  </w:t>
      </w:r>
      <w:r w:rsidRPr="00A76C1D">
        <w:rPr>
          <w:rFonts w:ascii="Times New Roman" w:eastAsia="Times New Roman" w:hAnsi="Times New Roman" w:cs="Times New Roman"/>
          <w:sz w:val="28"/>
          <w:szCs w:val="24"/>
          <w:lang w:eastAsia="ar-SA"/>
        </w:rPr>
        <w:t xml:space="preserve">ГАПОУ «Муслюмовский политехнический техникум» </w:t>
      </w:r>
      <w:r w:rsidRPr="00A76C1D">
        <w:rPr>
          <w:rFonts w:ascii="Times New Roman" w:eastAsia="Times New Roman" w:hAnsi="Times New Roman" w:cs="Times New Roman"/>
          <w:sz w:val="28"/>
          <w:szCs w:val="24"/>
          <w:lang w:eastAsia="ru-RU"/>
        </w:rPr>
        <w:t xml:space="preserve">в соответствии с ФГОС, по  </w:t>
      </w:r>
      <w:r w:rsidRPr="00A76C1D">
        <w:rPr>
          <w:rFonts w:ascii="Times New Roman" w:eastAsia="Times New Roman" w:hAnsi="Times New Roman" w:cs="Times New Roman"/>
          <w:sz w:val="32"/>
          <w:szCs w:val="28"/>
          <w:lang w:eastAsia="ar-SA"/>
        </w:rPr>
        <w:t>профессии СПО ППКРС</w:t>
      </w:r>
      <w:r w:rsidRPr="00A76C1D">
        <w:rPr>
          <w:rFonts w:ascii="Times New Roman" w:eastAsia="Times New Roman" w:hAnsi="Times New Roman" w:cs="Times New Roman"/>
          <w:sz w:val="28"/>
          <w:szCs w:val="24"/>
          <w:lang w:eastAsia="ru-RU"/>
        </w:rPr>
        <w:t xml:space="preserve">  </w:t>
      </w:r>
      <w:r w:rsidRPr="00A76C1D">
        <w:rPr>
          <w:rFonts w:ascii="Times New Roman" w:eastAsia="Times New Roman" w:hAnsi="Times New Roman" w:cs="Times New Roman"/>
          <w:sz w:val="28"/>
          <w:szCs w:val="24"/>
          <w:lang w:eastAsia="ar-SA"/>
        </w:rPr>
        <w:t xml:space="preserve">ГАПОУ «Муслюмовский политехнический техникум» </w:t>
      </w:r>
      <w:r w:rsidRPr="00A76C1D">
        <w:rPr>
          <w:rFonts w:ascii="Times New Roman" w:eastAsia="Times New Roman" w:hAnsi="Times New Roman" w:cs="Times New Roman"/>
          <w:sz w:val="28"/>
          <w:szCs w:val="24"/>
          <w:lang w:eastAsia="ru-RU"/>
        </w:rPr>
        <w:t xml:space="preserve">   </w:t>
      </w:r>
      <w:r w:rsidRPr="00A76C1D">
        <w:rPr>
          <w:rFonts w:ascii="Times New Roman" w:eastAsia="Times New Roman" w:hAnsi="Times New Roman" w:cs="Times New Roman"/>
          <w:b/>
          <w:sz w:val="28"/>
          <w:szCs w:val="24"/>
          <w:lang w:eastAsia="ru-RU"/>
        </w:rPr>
        <w:t xml:space="preserve">   </w:t>
      </w:r>
      <w:r w:rsidRPr="00A76C1D">
        <w:rPr>
          <w:rFonts w:ascii="Times New Roman" w:eastAsia="Times New Roman" w:hAnsi="Times New Roman" w:cs="Times New Roman"/>
          <w:b/>
          <w:sz w:val="28"/>
          <w:szCs w:val="28"/>
          <w:lang w:eastAsia="ar-SA"/>
        </w:rPr>
        <w:t>23.01.17 Мастер по ремонту и обслуживанию автомобилей</w:t>
      </w:r>
      <w:r w:rsidRPr="00A76C1D">
        <w:rPr>
          <w:rFonts w:ascii="Times New Roman" w:eastAsia="Times New Roman" w:hAnsi="Times New Roman" w:cs="Times New Roman"/>
          <w:b/>
          <w:sz w:val="28"/>
          <w:szCs w:val="24"/>
          <w:lang w:eastAsia="ru-RU"/>
        </w:rPr>
        <w:t xml:space="preserve"> </w:t>
      </w:r>
      <w:r w:rsidRPr="00A76C1D">
        <w:rPr>
          <w:rFonts w:ascii="Times New Roman" w:eastAsia="Times New Roman" w:hAnsi="Times New Roman" w:cs="Times New Roman"/>
          <w:sz w:val="28"/>
          <w:szCs w:val="24"/>
          <w:lang w:eastAsia="ru-RU"/>
        </w:rPr>
        <w:t xml:space="preserve"> </w:t>
      </w:r>
      <w:r w:rsidRPr="00A76C1D">
        <w:rPr>
          <w:rFonts w:ascii="Times New Roman" w:eastAsia="Times New Roman" w:hAnsi="Times New Roman" w:cs="Times New Roman"/>
          <w:sz w:val="28"/>
          <w:szCs w:val="24"/>
          <w:lang w:eastAsia="ar-SA"/>
        </w:rPr>
        <w:t>ГАПОУ «Муслюмовский    политехнический техникум»</w:t>
      </w:r>
      <w:r w:rsidRPr="00A76C1D">
        <w:rPr>
          <w:rFonts w:ascii="Times New Roman" w:eastAsia="Times New Roman" w:hAnsi="Times New Roman" w:cs="Times New Roman"/>
          <w:sz w:val="28"/>
          <w:szCs w:val="24"/>
          <w:lang w:eastAsia="ru-RU"/>
        </w:rPr>
        <w:t>.</w:t>
      </w:r>
    </w:p>
    <w:p w:rsidR="00A76C1D" w:rsidRPr="00A76C1D" w:rsidRDefault="00A76C1D" w:rsidP="00A76C1D">
      <w:pPr>
        <w:spacing w:after="0" w:line="360" w:lineRule="auto"/>
        <w:ind w:left="142" w:right="-1" w:firstLine="566"/>
        <w:jc w:val="both"/>
        <w:rPr>
          <w:rFonts w:ascii="Times New Roman" w:eastAsia="Times New Roman" w:hAnsi="Times New Roman" w:cs="Times New Roman"/>
          <w:sz w:val="28"/>
          <w:szCs w:val="24"/>
          <w:lang w:eastAsia="ru-RU"/>
        </w:rPr>
      </w:pPr>
      <w:r w:rsidRPr="00A76C1D">
        <w:rPr>
          <w:rFonts w:ascii="Times New Roman" w:eastAsia="Times New Roman" w:hAnsi="Times New Roman" w:cs="Times New Roman"/>
          <w:sz w:val="28"/>
          <w:szCs w:val="24"/>
          <w:lang w:eastAsia="ru-RU"/>
        </w:rPr>
        <w:t xml:space="preserve"> </w:t>
      </w:r>
    </w:p>
    <w:p w:rsidR="00A76C1D" w:rsidRPr="00A76C1D" w:rsidRDefault="00A76C1D" w:rsidP="00A76C1D">
      <w:pPr>
        <w:suppressAutoHyphens/>
        <w:spacing w:after="0" w:line="240" w:lineRule="auto"/>
        <w:rPr>
          <w:rFonts w:ascii="Times New Roman" w:eastAsia="Times New Roman" w:hAnsi="Times New Roman" w:cs="Times New Roman"/>
          <w:sz w:val="28"/>
          <w:szCs w:val="24"/>
          <w:lang w:eastAsia="ru-RU"/>
        </w:rPr>
      </w:pPr>
      <w:r w:rsidRPr="00A76C1D">
        <w:rPr>
          <w:rFonts w:ascii="Times New Roman" w:eastAsia="Times New Roman" w:hAnsi="Times New Roman" w:cs="Times New Roman"/>
          <w:sz w:val="28"/>
          <w:szCs w:val="24"/>
          <w:lang w:eastAsia="ru-RU"/>
        </w:rPr>
        <w:t xml:space="preserve">            Программу  разработал  преподаватель  химии и  биологии</w:t>
      </w:r>
      <w:r w:rsidRPr="00A76C1D">
        <w:rPr>
          <w:rFonts w:ascii="Times New Roman" w:eastAsia="Times New Roman" w:hAnsi="Times New Roman" w:cs="Times New Roman"/>
          <w:b/>
          <w:sz w:val="28"/>
          <w:szCs w:val="24"/>
          <w:lang w:eastAsia="ru-RU"/>
        </w:rPr>
        <w:t xml:space="preserve">  Шагалиева Наиля Наиловна            </w:t>
      </w:r>
    </w:p>
    <w:p w:rsidR="00A76C1D" w:rsidRPr="00A76C1D" w:rsidRDefault="00A76C1D" w:rsidP="00A76C1D">
      <w:pPr>
        <w:suppressAutoHyphens/>
        <w:spacing w:after="0" w:line="240" w:lineRule="auto"/>
        <w:rPr>
          <w:rFonts w:ascii="Times New Roman" w:eastAsia="Times New Roman" w:hAnsi="Times New Roman" w:cs="Times New Roman"/>
          <w:sz w:val="28"/>
          <w:szCs w:val="24"/>
          <w:lang w:eastAsia="ru-RU"/>
        </w:rPr>
      </w:pPr>
      <w:r w:rsidRPr="00A76C1D">
        <w:rPr>
          <w:rFonts w:ascii="Times New Roman" w:eastAsia="Times New Roman" w:hAnsi="Times New Roman" w:cs="Times New Roman"/>
          <w:sz w:val="28"/>
          <w:szCs w:val="24"/>
          <w:lang w:eastAsia="ru-RU"/>
        </w:rPr>
        <w:t xml:space="preserve">                                                                  </w:t>
      </w:r>
    </w:p>
    <w:p w:rsidR="00A76C1D" w:rsidRPr="00A76C1D" w:rsidRDefault="00A76C1D" w:rsidP="00A76C1D">
      <w:pPr>
        <w:suppressAutoHyphens/>
        <w:spacing w:after="0" w:line="240" w:lineRule="auto"/>
        <w:ind w:left="708"/>
        <w:rPr>
          <w:rFonts w:ascii="Times New Roman" w:eastAsia="Times New Roman" w:hAnsi="Times New Roman" w:cs="Times New Roman"/>
          <w:sz w:val="28"/>
          <w:szCs w:val="24"/>
          <w:lang w:eastAsia="ru-RU"/>
        </w:rPr>
      </w:pPr>
      <w:r w:rsidRPr="00A76C1D">
        <w:rPr>
          <w:rFonts w:ascii="Times New Roman" w:eastAsia="Times New Roman" w:hAnsi="Times New Roman" w:cs="Times New Roman"/>
          <w:sz w:val="28"/>
          <w:szCs w:val="24"/>
          <w:lang w:eastAsia="ru-RU"/>
        </w:rPr>
        <w:t>Программа рассмотрена на заседании ПЦК  ГАПОУ «Муслюмовский политехнический техникум»</w:t>
      </w:r>
    </w:p>
    <w:p w:rsidR="00A76C1D" w:rsidRPr="00A76C1D" w:rsidRDefault="00A76C1D" w:rsidP="00A76C1D">
      <w:pPr>
        <w:suppressAutoHyphens/>
        <w:spacing w:after="0" w:line="240" w:lineRule="auto"/>
        <w:rPr>
          <w:rFonts w:ascii="Times New Roman" w:eastAsia="Times New Roman" w:hAnsi="Times New Roman" w:cs="Times New Roman"/>
          <w:sz w:val="28"/>
          <w:szCs w:val="24"/>
          <w:lang w:eastAsia="ru-RU"/>
        </w:rPr>
      </w:pPr>
    </w:p>
    <w:p w:rsidR="00A76C1D" w:rsidRPr="00A76C1D" w:rsidRDefault="00A76C1D" w:rsidP="00A76C1D">
      <w:pPr>
        <w:suppressAutoHyphens/>
        <w:spacing w:after="0" w:line="240" w:lineRule="auto"/>
        <w:rPr>
          <w:rFonts w:ascii="Times New Roman" w:eastAsia="Times New Roman" w:hAnsi="Times New Roman" w:cs="Times New Roman"/>
          <w:sz w:val="28"/>
          <w:szCs w:val="24"/>
          <w:lang w:eastAsia="ru-RU"/>
        </w:rPr>
      </w:pPr>
      <w:r w:rsidRPr="00A76C1D">
        <w:rPr>
          <w:rFonts w:ascii="Times New Roman" w:eastAsia="Times New Roman" w:hAnsi="Times New Roman" w:cs="Times New Roman"/>
          <w:sz w:val="28"/>
          <w:szCs w:val="24"/>
          <w:lang w:eastAsia="ru-RU"/>
        </w:rPr>
        <w:t xml:space="preserve">       Протокол  №___от  «___»__________20____г.</w:t>
      </w:r>
    </w:p>
    <w:p w:rsidR="00A76C1D" w:rsidRPr="00A76C1D" w:rsidRDefault="00A76C1D" w:rsidP="00A76C1D">
      <w:pPr>
        <w:suppressAutoHyphens/>
        <w:spacing w:after="0" w:line="240" w:lineRule="auto"/>
        <w:rPr>
          <w:rFonts w:ascii="Times New Roman" w:eastAsia="Times New Roman" w:hAnsi="Times New Roman" w:cs="Times New Roman"/>
          <w:sz w:val="28"/>
          <w:szCs w:val="24"/>
          <w:lang w:eastAsia="ru-RU"/>
        </w:rPr>
      </w:pPr>
    </w:p>
    <w:p w:rsidR="00A76C1D" w:rsidRPr="00A76C1D" w:rsidRDefault="00A76C1D" w:rsidP="00A76C1D">
      <w:pPr>
        <w:suppressAutoHyphens/>
        <w:spacing w:after="0" w:line="240" w:lineRule="auto"/>
        <w:rPr>
          <w:rFonts w:ascii="Times New Roman" w:eastAsia="Times New Roman" w:hAnsi="Times New Roman" w:cs="Times New Roman"/>
          <w:sz w:val="28"/>
          <w:szCs w:val="24"/>
          <w:lang w:eastAsia="ru-RU"/>
        </w:rPr>
      </w:pPr>
      <w:r w:rsidRPr="00A76C1D">
        <w:rPr>
          <w:rFonts w:ascii="Times New Roman" w:eastAsia="Times New Roman" w:hAnsi="Times New Roman" w:cs="Times New Roman"/>
          <w:sz w:val="28"/>
          <w:szCs w:val="24"/>
          <w:lang w:eastAsia="ru-RU"/>
        </w:rPr>
        <w:t xml:space="preserve">       Председатель ПЦК</w:t>
      </w:r>
    </w:p>
    <w:p w:rsidR="00A76C1D" w:rsidRPr="00A76C1D" w:rsidRDefault="00A76C1D" w:rsidP="00A76C1D">
      <w:pPr>
        <w:suppressAutoHyphens/>
        <w:spacing w:after="0" w:line="240" w:lineRule="auto"/>
        <w:rPr>
          <w:rFonts w:ascii="Times New Roman" w:eastAsia="Times New Roman" w:hAnsi="Times New Roman" w:cs="Times New Roman"/>
          <w:sz w:val="28"/>
          <w:szCs w:val="24"/>
          <w:lang w:eastAsia="ru-RU"/>
        </w:rPr>
      </w:pPr>
      <w:r w:rsidRPr="00A76C1D">
        <w:rPr>
          <w:rFonts w:ascii="Times New Roman" w:eastAsia="Times New Roman" w:hAnsi="Times New Roman" w:cs="Times New Roman"/>
          <w:sz w:val="28"/>
          <w:szCs w:val="24"/>
          <w:lang w:eastAsia="ru-RU"/>
        </w:rPr>
        <w:t xml:space="preserve">       _____________________ Р.Г.Мухаметова </w:t>
      </w:r>
    </w:p>
    <w:p w:rsidR="00A76C1D" w:rsidRPr="00A76C1D" w:rsidRDefault="00A76C1D" w:rsidP="00A76C1D">
      <w:pPr>
        <w:suppressAutoHyphens/>
        <w:spacing w:after="0" w:line="240" w:lineRule="auto"/>
        <w:rPr>
          <w:rFonts w:ascii="Times New Roman" w:eastAsia="Times New Roman" w:hAnsi="Times New Roman" w:cs="Times New Roman"/>
          <w:sz w:val="28"/>
          <w:szCs w:val="24"/>
          <w:lang w:eastAsia="ru-RU"/>
        </w:rPr>
      </w:pPr>
      <w:r w:rsidRPr="00A76C1D">
        <w:rPr>
          <w:rFonts w:ascii="Times New Roman" w:eastAsia="Times New Roman" w:hAnsi="Times New Roman" w:cs="Times New Roman"/>
          <w:sz w:val="28"/>
          <w:szCs w:val="24"/>
          <w:lang w:eastAsia="ru-RU"/>
        </w:rPr>
        <w:t xml:space="preserve">                                                   (ФИО)</w:t>
      </w:r>
    </w:p>
    <w:p w:rsidR="00A76C1D" w:rsidRPr="00A76C1D" w:rsidRDefault="00A76C1D" w:rsidP="00A76C1D">
      <w:pPr>
        <w:spacing w:after="200" w:line="276" w:lineRule="auto"/>
        <w:jc w:val="center"/>
        <w:rPr>
          <w:rFonts w:ascii="Times New Roman" w:eastAsia="Times New Roman" w:hAnsi="Times New Roman" w:cs="Times New Roman"/>
          <w:sz w:val="28"/>
          <w:szCs w:val="28"/>
          <w:lang w:eastAsia="ru-RU"/>
        </w:rPr>
      </w:pPr>
      <w:r w:rsidRPr="00A76C1D">
        <w:rPr>
          <w:rFonts w:ascii="Times New Roman" w:eastAsia="Times New Roman" w:hAnsi="Times New Roman" w:cs="Times New Roman"/>
          <w:sz w:val="32"/>
          <w:szCs w:val="28"/>
          <w:lang w:eastAsia="ru-RU"/>
        </w:rPr>
        <w:br w:type="page"/>
      </w:r>
      <w:r w:rsidRPr="00A76C1D">
        <w:rPr>
          <w:rFonts w:ascii="Times New Roman" w:eastAsia="Times New Roman" w:hAnsi="Times New Roman" w:cs="Times New Roman"/>
          <w:b/>
          <w:sz w:val="28"/>
          <w:szCs w:val="28"/>
          <w:lang w:eastAsia="ru-RU"/>
        </w:rPr>
        <w:t xml:space="preserve">СОДЕРЖАНИЕ                                                             </w:t>
      </w:r>
      <w:r w:rsidRPr="00A76C1D">
        <w:rPr>
          <w:rFonts w:ascii="Times New Roman" w:eastAsia="Times New Roman" w:hAnsi="Times New Roman" w:cs="Times New Roman"/>
          <w:sz w:val="28"/>
          <w:szCs w:val="28"/>
          <w:lang w:eastAsia="ru-RU"/>
        </w:rPr>
        <w:t xml:space="preserve">           стр.</w:t>
      </w:r>
    </w:p>
    <w:p w:rsidR="00A76C1D" w:rsidRPr="00A76C1D" w:rsidRDefault="00A76C1D" w:rsidP="00A76C1D">
      <w:pPr>
        <w:suppressAutoHyphens/>
        <w:spacing w:after="0" w:line="240" w:lineRule="auto"/>
        <w:rPr>
          <w:rFonts w:ascii="Times New Roman" w:eastAsia="Times New Roman" w:hAnsi="Times New Roman" w:cs="Times New Roman"/>
          <w:b/>
          <w:sz w:val="28"/>
          <w:szCs w:val="28"/>
          <w:lang w:eastAsia="ru-RU"/>
        </w:rPr>
      </w:pPr>
    </w:p>
    <w:p w:rsidR="00A76C1D" w:rsidRPr="00A76C1D" w:rsidRDefault="00A76C1D" w:rsidP="00A76C1D">
      <w:pPr>
        <w:suppressAutoHyphens/>
        <w:spacing w:after="0" w:line="240" w:lineRule="auto"/>
        <w:rPr>
          <w:rFonts w:ascii="Times New Roman" w:eastAsia="Times New Roman" w:hAnsi="Times New Roman" w:cs="Times New Roman"/>
          <w:sz w:val="28"/>
          <w:szCs w:val="28"/>
          <w:lang w:eastAsia="ru-RU"/>
        </w:rPr>
      </w:pPr>
      <w:r w:rsidRPr="00A76C1D">
        <w:rPr>
          <w:rFonts w:ascii="Times New Roman" w:eastAsia="Times New Roman" w:hAnsi="Times New Roman" w:cs="Times New Roman"/>
          <w:sz w:val="28"/>
          <w:szCs w:val="28"/>
          <w:lang w:eastAsia="ru-RU"/>
        </w:rPr>
        <w:t xml:space="preserve">             1. ПАСПОРТ РАБОЧЕЙ ПРОГРАММЫ УЧЕБНОЙ ДИСЦИПЛИНЫ                            4 - 8</w:t>
      </w:r>
    </w:p>
    <w:p w:rsidR="00A76C1D" w:rsidRPr="00A76C1D" w:rsidRDefault="00A76C1D" w:rsidP="00A76C1D">
      <w:pPr>
        <w:suppressAutoHyphens/>
        <w:spacing w:after="0" w:line="240" w:lineRule="auto"/>
        <w:rPr>
          <w:rFonts w:ascii="Times New Roman" w:eastAsia="Times New Roman" w:hAnsi="Times New Roman" w:cs="Times New Roman"/>
          <w:sz w:val="28"/>
          <w:szCs w:val="28"/>
          <w:lang w:eastAsia="ru-RU"/>
        </w:rPr>
      </w:pPr>
    </w:p>
    <w:p w:rsidR="00A76C1D" w:rsidRPr="00A76C1D" w:rsidRDefault="00A76C1D" w:rsidP="00A76C1D">
      <w:pPr>
        <w:suppressAutoHyphens/>
        <w:spacing w:after="0" w:line="240" w:lineRule="auto"/>
        <w:rPr>
          <w:rFonts w:ascii="Times New Roman" w:eastAsia="Times New Roman" w:hAnsi="Times New Roman" w:cs="Times New Roman"/>
          <w:sz w:val="28"/>
          <w:szCs w:val="28"/>
          <w:lang w:eastAsia="ru-RU"/>
        </w:rPr>
      </w:pPr>
      <w:r w:rsidRPr="00A76C1D">
        <w:rPr>
          <w:rFonts w:ascii="Times New Roman" w:eastAsia="Times New Roman" w:hAnsi="Times New Roman" w:cs="Times New Roman"/>
          <w:sz w:val="28"/>
          <w:szCs w:val="28"/>
          <w:lang w:eastAsia="ru-RU"/>
        </w:rPr>
        <w:t xml:space="preserve">             2.  СТРУКТУРА И СОДЕРЖАНИЕ УЧЕБНОЙ ДИСЦИПЛИНЫ                                    9 - 13</w:t>
      </w:r>
    </w:p>
    <w:p w:rsidR="00A76C1D" w:rsidRPr="00A76C1D" w:rsidRDefault="00A76C1D" w:rsidP="00A76C1D">
      <w:pPr>
        <w:suppressAutoHyphens/>
        <w:spacing w:after="0" w:line="240" w:lineRule="auto"/>
        <w:rPr>
          <w:rFonts w:ascii="Times New Roman" w:eastAsia="Times New Roman" w:hAnsi="Times New Roman" w:cs="Times New Roman"/>
          <w:sz w:val="28"/>
          <w:szCs w:val="28"/>
          <w:lang w:eastAsia="ru-RU"/>
        </w:rPr>
      </w:pPr>
    </w:p>
    <w:p w:rsidR="00A76C1D" w:rsidRPr="00A76C1D" w:rsidRDefault="00A76C1D" w:rsidP="00A76C1D">
      <w:pPr>
        <w:suppressAutoHyphens/>
        <w:spacing w:after="0" w:line="240" w:lineRule="auto"/>
        <w:rPr>
          <w:rFonts w:ascii="Times New Roman" w:eastAsia="Times New Roman" w:hAnsi="Times New Roman" w:cs="Times New Roman"/>
          <w:sz w:val="28"/>
          <w:szCs w:val="28"/>
          <w:lang w:eastAsia="ru-RU"/>
        </w:rPr>
      </w:pPr>
      <w:r w:rsidRPr="00A76C1D">
        <w:rPr>
          <w:rFonts w:ascii="Times New Roman" w:eastAsia="Times New Roman" w:hAnsi="Times New Roman" w:cs="Times New Roman"/>
          <w:sz w:val="28"/>
          <w:szCs w:val="28"/>
          <w:lang w:eastAsia="ru-RU"/>
        </w:rPr>
        <w:t xml:space="preserve">             3. УСЛОВИЯ РЕАЛИЗАЦИИ УЧЕБНОЙ ДИСЦИПЛИНЫ                                            15 - 17</w:t>
      </w:r>
    </w:p>
    <w:p w:rsidR="00A76C1D" w:rsidRPr="00A76C1D" w:rsidRDefault="00A76C1D" w:rsidP="00A76C1D">
      <w:pPr>
        <w:suppressAutoHyphens/>
        <w:spacing w:after="0" w:line="240" w:lineRule="auto"/>
        <w:rPr>
          <w:rFonts w:ascii="Times New Roman" w:eastAsia="Times New Roman" w:hAnsi="Times New Roman" w:cs="Times New Roman"/>
          <w:sz w:val="28"/>
          <w:szCs w:val="28"/>
          <w:lang w:eastAsia="ru-RU"/>
        </w:rPr>
      </w:pPr>
    </w:p>
    <w:p w:rsidR="00A76C1D" w:rsidRPr="00A76C1D" w:rsidRDefault="00A76C1D" w:rsidP="00A76C1D">
      <w:pPr>
        <w:suppressAutoHyphens/>
        <w:spacing w:after="0" w:line="240" w:lineRule="auto"/>
        <w:rPr>
          <w:rFonts w:ascii="Times New Roman" w:eastAsia="Times New Roman" w:hAnsi="Times New Roman" w:cs="Times New Roman"/>
          <w:sz w:val="28"/>
          <w:szCs w:val="28"/>
          <w:lang w:eastAsia="ru-RU"/>
        </w:rPr>
      </w:pPr>
      <w:r w:rsidRPr="00A76C1D">
        <w:rPr>
          <w:rFonts w:ascii="Times New Roman" w:eastAsia="Times New Roman" w:hAnsi="Times New Roman" w:cs="Times New Roman"/>
          <w:sz w:val="28"/>
          <w:szCs w:val="28"/>
          <w:lang w:eastAsia="ru-RU"/>
        </w:rPr>
        <w:t xml:space="preserve">             4. КОНТРОЛЬ И ОЦЕНКА РЕЗУЛЬТАТОВ ОСВОЕНИЯ ДИСЦИПЛИНЫ                 18 - 23 </w:t>
      </w:r>
    </w:p>
    <w:p w:rsidR="00A76C1D" w:rsidRPr="00A76C1D" w:rsidRDefault="00A76C1D" w:rsidP="00A76C1D">
      <w:pPr>
        <w:spacing w:after="200" w:line="276" w:lineRule="auto"/>
        <w:rPr>
          <w:rFonts w:ascii="Times New Roman" w:eastAsia="Times New Roman" w:hAnsi="Times New Roman" w:cs="Times New Roman"/>
          <w:sz w:val="28"/>
          <w:szCs w:val="28"/>
          <w:lang w:eastAsia="ru-RU"/>
        </w:rPr>
      </w:pPr>
      <w:r w:rsidRPr="00A76C1D">
        <w:rPr>
          <w:rFonts w:ascii="Times New Roman" w:eastAsia="Times New Roman" w:hAnsi="Times New Roman" w:cs="Times New Roman"/>
          <w:sz w:val="28"/>
          <w:szCs w:val="28"/>
          <w:lang w:eastAsia="ru-RU"/>
        </w:rPr>
        <w:br w:type="page"/>
      </w:r>
    </w:p>
    <w:p w:rsidR="00A76C1D" w:rsidRPr="00A76C1D" w:rsidRDefault="00A76C1D" w:rsidP="00A76C1D">
      <w:pPr>
        <w:keepNext/>
        <w:autoSpaceDE w:val="0"/>
        <w:autoSpaceDN w:val="0"/>
        <w:spacing w:after="0" w:line="240" w:lineRule="auto"/>
        <w:jc w:val="center"/>
        <w:outlineLvl w:val="0"/>
        <w:rPr>
          <w:rFonts w:ascii="Times New Roman" w:eastAsia="Times New Roman" w:hAnsi="Times New Roman" w:cs="Times New Roman"/>
          <w:b/>
          <w:caps/>
          <w:sz w:val="24"/>
          <w:szCs w:val="24"/>
          <w:lang w:eastAsia="ru-RU"/>
        </w:rPr>
      </w:pPr>
      <w:r w:rsidRPr="00A76C1D">
        <w:rPr>
          <w:rFonts w:ascii="Times New Roman" w:eastAsia="Times New Roman" w:hAnsi="Times New Roman" w:cs="Times New Roman"/>
          <w:b/>
          <w:sz w:val="24"/>
          <w:szCs w:val="24"/>
          <w:lang w:eastAsia="ar-SA"/>
        </w:rPr>
        <w:t xml:space="preserve">1. </w:t>
      </w:r>
      <w:r w:rsidRPr="00A76C1D">
        <w:rPr>
          <w:rFonts w:ascii="Times New Roman" w:eastAsia="Times New Roman" w:hAnsi="Times New Roman" w:cs="Times New Roman"/>
          <w:b/>
          <w:caps/>
          <w:sz w:val="24"/>
          <w:szCs w:val="24"/>
          <w:lang w:eastAsia="ru-RU"/>
        </w:rPr>
        <w:t xml:space="preserve">ПАСПОРТ </w:t>
      </w:r>
      <w:r w:rsidRPr="00A76C1D">
        <w:rPr>
          <w:rFonts w:ascii="Times New Roman" w:eastAsia="Times New Roman" w:hAnsi="Times New Roman" w:cs="Times New Roman"/>
          <w:b/>
          <w:sz w:val="24"/>
          <w:szCs w:val="24"/>
          <w:lang w:eastAsia="ru-RU"/>
        </w:rPr>
        <w:t xml:space="preserve">РАБОЧЕЙ </w:t>
      </w:r>
      <w:r w:rsidRPr="00A76C1D">
        <w:rPr>
          <w:rFonts w:ascii="Times New Roman" w:eastAsia="Times New Roman" w:hAnsi="Times New Roman" w:cs="Times New Roman"/>
          <w:b/>
          <w:caps/>
          <w:sz w:val="24"/>
          <w:szCs w:val="24"/>
          <w:lang w:eastAsia="ru-RU"/>
        </w:rPr>
        <w:t>ПРОГРАММЫ УЧЕБНОЙ ДИСЦИПЛИНЫ</w:t>
      </w:r>
    </w:p>
    <w:p w:rsidR="00A76C1D" w:rsidRPr="00A76C1D" w:rsidRDefault="00A76C1D" w:rsidP="00A76C1D">
      <w:pPr>
        <w:spacing w:after="0" w:line="240" w:lineRule="auto"/>
        <w:rPr>
          <w:rFonts w:ascii="Times New Roman" w:eastAsia="Times New Roman" w:hAnsi="Times New Roman" w:cs="Times New Roman"/>
          <w:b/>
          <w:sz w:val="24"/>
          <w:szCs w:val="24"/>
          <w:lang w:eastAsia="ar-SA"/>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center"/>
        <w:rPr>
          <w:rFonts w:ascii="Times New Roman" w:eastAsia="Times New Roman" w:hAnsi="Times New Roman" w:cs="Times New Roman"/>
          <w:b/>
          <w:sz w:val="28"/>
          <w:szCs w:val="28"/>
          <w:lang w:eastAsia="ru-RU"/>
        </w:rPr>
      </w:pPr>
      <w:r w:rsidRPr="00A76C1D">
        <w:rPr>
          <w:rFonts w:ascii="Times New Roman" w:eastAsia="Times New Roman" w:hAnsi="Times New Roman" w:cs="Times New Roman"/>
          <w:b/>
          <w:sz w:val="28"/>
          <w:szCs w:val="28"/>
          <w:lang w:eastAsia="ru-RU"/>
        </w:rPr>
        <w:t xml:space="preserve">1.1. Область применения рабочей программы </w:t>
      </w:r>
    </w:p>
    <w:p w:rsidR="00A76C1D" w:rsidRPr="00A76C1D" w:rsidRDefault="00A76C1D" w:rsidP="00A76C1D">
      <w:pPr>
        <w:spacing w:after="0" w:line="240" w:lineRule="auto"/>
        <w:ind w:firstLine="708"/>
        <w:jc w:val="both"/>
        <w:rPr>
          <w:rFonts w:ascii="Times New Roman" w:eastAsia="Times New Roman" w:hAnsi="Times New Roman" w:cs="Times New Roman"/>
          <w:b/>
          <w:sz w:val="24"/>
          <w:szCs w:val="24"/>
          <w:lang w:eastAsia="ar-SA"/>
        </w:rPr>
      </w:pPr>
      <w:r w:rsidRPr="00A76C1D">
        <w:rPr>
          <w:rFonts w:ascii="Times New Roman" w:eastAsia="Times New Roman" w:hAnsi="Times New Roman" w:cs="Times New Roman"/>
          <w:sz w:val="24"/>
          <w:szCs w:val="24"/>
          <w:lang w:eastAsia="ru-RU"/>
        </w:rPr>
        <w:t xml:space="preserve">Рабочая программа учебной дисциплины является частью основной профессиональной образовательной программы ГАПОУ «Муслюмовский политехнический техникум», в соответствии с ФГОС по профессии: </w:t>
      </w:r>
      <w:r w:rsidRPr="00A76C1D">
        <w:rPr>
          <w:rFonts w:ascii="Times New Roman" w:eastAsia="Times New Roman" w:hAnsi="Times New Roman" w:cs="Times New Roman"/>
          <w:b/>
          <w:sz w:val="24"/>
          <w:szCs w:val="24"/>
          <w:lang w:eastAsia="ar-SA"/>
        </w:rPr>
        <w:t xml:space="preserve">  23.01.17 Мастер по ремонту и обслуживанию автомобилей.</w:t>
      </w:r>
    </w:p>
    <w:p w:rsidR="00A76C1D" w:rsidRPr="00A76C1D" w:rsidRDefault="00A76C1D" w:rsidP="00A76C1D">
      <w:pPr>
        <w:spacing w:after="0" w:line="240" w:lineRule="auto"/>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 xml:space="preserve">  </w:t>
      </w:r>
      <w:r w:rsidRPr="00A76C1D">
        <w:rPr>
          <w:rFonts w:ascii="Times New Roman" w:eastAsia="Times New Roman" w:hAnsi="Times New Roman" w:cs="Times New Roman"/>
          <w:sz w:val="24"/>
          <w:szCs w:val="24"/>
          <w:lang w:eastAsia="ru-RU"/>
        </w:rPr>
        <w:t xml:space="preserve"> </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  Программа разработана на основе требований ФГОС среднего общего образования, предъявляемых к структуре, содержанию и результатам освоения учебной дисциплины  </w:t>
      </w:r>
      <w:r w:rsidRPr="00A76C1D">
        <w:rPr>
          <w:rFonts w:ascii="Times New Roman" w:eastAsia="Times New Roman" w:hAnsi="Times New Roman" w:cs="Times New Roman"/>
          <w:b/>
          <w:sz w:val="24"/>
          <w:szCs w:val="24"/>
          <w:lang w:eastAsia="ru-RU"/>
        </w:rPr>
        <w:t>Естествознание /Биология</w:t>
      </w:r>
      <w:r w:rsidRPr="00A76C1D">
        <w:rPr>
          <w:rFonts w:ascii="Times New Roman" w:eastAsia="Times New Roman" w:hAnsi="Times New Roman" w:cs="Times New Roman"/>
          <w:sz w:val="24"/>
          <w:szCs w:val="24"/>
          <w:lang w:eastAsia="ru-RU"/>
        </w:rPr>
        <w:t xml:space="preserve">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ФГОС и получаемой профессии или специальности среднего профессионального образования (письмо Департамента государственной политики в сфере подготовки рабочих кадров и ДПО Минобрнауки России от 17.03.2015г.No 06 -259).</w:t>
      </w:r>
    </w:p>
    <w:p w:rsidR="00A76C1D" w:rsidRPr="00A76C1D" w:rsidRDefault="00A76C1D" w:rsidP="00A76C1D">
      <w:pPr>
        <w:shd w:val="clear" w:color="auto" w:fill="FFFFFF"/>
        <w:spacing w:after="0" w:line="240" w:lineRule="auto"/>
        <w:ind w:firstLine="701"/>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Данная программа составлена на основе  ФГОС для образовательных учреждений Российской Федера</w:t>
      </w:r>
      <w:r w:rsidRPr="00A76C1D">
        <w:rPr>
          <w:rFonts w:ascii="Times New Roman" w:eastAsia="Times New Roman" w:hAnsi="Times New Roman" w:cs="Times New Roman"/>
          <w:sz w:val="24"/>
          <w:szCs w:val="24"/>
          <w:lang w:eastAsia="ru-RU"/>
        </w:rPr>
        <w:softHyphen/>
        <w:t xml:space="preserve">ции, которая предусматривает 50 часов  для обязательного изучения учебного предмета    </w:t>
      </w:r>
      <w:r w:rsidRPr="00A76C1D">
        <w:rPr>
          <w:rFonts w:ascii="Times New Roman" w:eastAsia="Times New Roman" w:hAnsi="Times New Roman" w:cs="Times New Roman"/>
          <w:b/>
          <w:sz w:val="24"/>
          <w:szCs w:val="24"/>
          <w:lang w:eastAsia="ru-RU"/>
        </w:rPr>
        <w:t>Естествознание /Биология</w:t>
      </w:r>
      <w:r w:rsidRPr="00A76C1D">
        <w:rPr>
          <w:rFonts w:ascii="Times New Roman" w:eastAsia="Times New Roman" w:hAnsi="Times New Roman" w:cs="Times New Roman"/>
          <w:sz w:val="24"/>
          <w:szCs w:val="24"/>
          <w:lang w:eastAsia="ru-RU"/>
        </w:rPr>
        <w:t xml:space="preserve">  на этапе средне</w:t>
      </w:r>
      <w:r w:rsidRPr="00A76C1D">
        <w:rPr>
          <w:rFonts w:ascii="Times New Roman" w:eastAsia="Times New Roman" w:hAnsi="Times New Roman" w:cs="Times New Roman"/>
          <w:sz w:val="24"/>
          <w:szCs w:val="24"/>
          <w:lang w:eastAsia="ru-RU"/>
        </w:rPr>
        <w:softHyphen/>
        <w:t xml:space="preserve">го  общего образования. </w:t>
      </w:r>
    </w:p>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   При составлении планирования уроков биологии использовано:</w:t>
      </w:r>
    </w:p>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  содержание примерной программы учебной дисциплины </w:t>
      </w:r>
      <w:r w:rsidRPr="00A76C1D">
        <w:rPr>
          <w:rFonts w:ascii="Times New Roman" w:eastAsia="Times New Roman" w:hAnsi="Times New Roman" w:cs="Times New Roman"/>
          <w:b/>
          <w:sz w:val="24"/>
          <w:szCs w:val="24"/>
          <w:lang w:eastAsia="ru-RU"/>
        </w:rPr>
        <w:t>Естествознание /Биология</w:t>
      </w:r>
      <w:r w:rsidRPr="00A76C1D">
        <w:rPr>
          <w:rFonts w:ascii="Times New Roman" w:eastAsia="Times New Roman" w:hAnsi="Times New Roman" w:cs="Times New Roman"/>
          <w:sz w:val="24"/>
          <w:szCs w:val="24"/>
          <w:lang w:eastAsia="ru-RU"/>
        </w:rPr>
        <w:t xml:space="preserve">  , предназначенной для изучения биологии в учреждениях начального и среднего профессионального образования, реализующих образовательную программу среднего  общего образования, при подготовке   специалистов среднего звена.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sz w:val="24"/>
          <w:szCs w:val="24"/>
          <w:lang w:eastAsia="ru-RU"/>
        </w:rPr>
        <w:t xml:space="preserve">    </w:t>
      </w:r>
      <w:r w:rsidRPr="00A76C1D">
        <w:rPr>
          <w:rFonts w:ascii="Times New Roman" w:eastAsia="Times New Roman" w:hAnsi="Times New Roman" w:cs="Times New Roman"/>
          <w:b/>
          <w:sz w:val="24"/>
          <w:szCs w:val="24"/>
          <w:lang w:eastAsia="ru-RU"/>
        </w:rPr>
        <w:t>1.2. Место дисциплины в структуре основной профессиональной образовательной программы:</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учебная дисциплина </w:t>
      </w:r>
      <w:r w:rsidRPr="00A76C1D">
        <w:rPr>
          <w:rFonts w:ascii="Times New Roman" w:eastAsia="Times New Roman" w:hAnsi="Times New Roman" w:cs="Times New Roman"/>
          <w:b/>
          <w:sz w:val="24"/>
          <w:szCs w:val="24"/>
          <w:lang w:eastAsia="ru-RU"/>
        </w:rPr>
        <w:t xml:space="preserve"> Естествознание /Биология  </w:t>
      </w:r>
      <w:r w:rsidRPr="00A76C1D">
        <w:rPr>
          <w:rFonts w:ascii="Times New Roman" w:eastAsia="Times New Roman" w:hAnsi="Times New Roman" w:cs="Times New Roman"/>
          <w:sz w:val="24"/>
          <w:szCs w:val="24"/>
          <w:lang w:eastAsia="ru-RU"/>
        </w:rPr>
        <w:t>относится к циклу общеобразовательной подготовки. Н</w:t>
      </w:r>
      <w:r w:rsidRPr="00A76C1D">
        <w:rPr>
          <w:rFonts w:ascii="Times New Roman" w:eastAsia="Times New Roman" w:hAnsi="Times New Roman" w:cs="Times New Roman"/>
          <w:sz w:val="24"/>
          <w:szCs w:val="24"/>
          <w:lang w:eastAsia="ar-SA"/>
        </w:rPr>
        <w:t xml:space="preserve">а основе учебного плана среднего </w:t>
      </w:r>
      <w:r w:rsidRPr="00A76C1D">
        <w:rPr>
          <w:rFonts w:ascii="Times New Roman" w:eastAsia="Times New Roman" w:hAnsi="Times New Roman" w:cs="Times New Roman"/>
          <w:sz w:val="24"/>
          <w:szCs w:val="24"/>
          <w:lang w:eastAsia="ru-RU"/>
        </w:rPr>
        <w:t xml:space="preserve"> </w:t>
      </w:r>
      <w:r w:rsidRPr="00A76C1D">
        <w:rPr>
          <w:rFonts w:ascii="Times New Roman" w:eastAsia="Times New Roman" w:hAnsi="Times New Roman" w:cs="Times New Roman"/>
          <w:sz w:val="24"/>
          <w:szCs w:val="24"/>
          <w:lang w:eastAsia="ar-SA"/>
        </w:rPr>
        <w:t xml:space="preserve"> общего образования ГАПОУ «Муслюмовский политехнический техникум» </w:t>
      </w:r>
      <w:r w:rsidRPr="00A76C1D">
        <w:rPr>
          <w:rFonts w:ascii="Times New Roman" w:eastAsia="Times New Roman" w:hAnsi="Times New Roman" w:cs="Times New Roman"/>
          <w:sz w:val="24"/>
          <w:szCs w:val="24"/>
          <w:lang w:eastAsia="ru-RU"/>
        </w:rPr>
        <w:t>предусмотрены в рамках отведенного вре</w:t>
      </w:r>
      <w:r w:rsidRPr="00A76C1D">
        <w:rPr>
          <w:rFonts w:ascii="Times New Roman" w:eastAsia="Times New Roman" w:hAnsi="Times New Roman" w:cs="Times New Roman"/>
          <w:sz w:val="24"/>
          <w:szCs w:val="24"/>
          <w:lang w:eastAsia="ru-RU"/>
        </w:rPr>
        <w:softHyphen/>
        <w:t>мени часы на теоретическое обучение -50 часов.</w:t>
      </w:r>
    </w:p>
    <w:p w:rsidR="00A76C1D" w:rsidRPr="00A76C1D" w:rsidRDefault="00A76C1D" w:rsidP="00A76C1D">
      <w:pPr>
        <w:shd w:val="clear" w:color="auto" w:fill="FFFFFF"/>
        <w:spacing w:after="0" w:line="240" w:lineRule="auto"/>
        <w:rPr>
          <w:rFonts w:ascii="Arial" w:eastAsia="Times New Roman" w:hAnsi="Arial" w:cs="Arial"/>
          <w:color w:val="000000"/>
          <w:sz w:val="21"/>
          <w:szCs w:val="21"/>
          <w:lang w:eastAsia="ru-RU"/>
        </w:rPr>
      </w:pPr>
      <w:r w:rsidRPr="00A76C1D">
        <w:rPr>
          <w:rFonts w:ascii="Times New Roman" w:eastAsia="Times New Roman" w:hAnsi="Times New Roman" w:cs="Times New Roman"/>
          <w:b/>
          <w:sz w:val="24"/>
          <w:szCs w:val="24"/>
          <w:lang w:eastAsia="ru-RU"/>
        </w:rPr>
        <w:t xml:space="preserve">    1.3. Цели и задачи учебной дисциплины – требования к результатам освоения учебной дисциплины:</w:t>
      </w:r>
      <w:r w:rsidRPr="00A76C1D">
        <w:rPr>
          <w:rFonts w:ascii="Arial" w:eastAsia="Times New Roman" w:hAnsi="Arial" w:cs="Arial"/>
          <w:b/>
          <w:bCs/>
          <w:color w:val="000000"/>
          <w:sz w:val="21"/>
          <w:szCs w:val="21"/>
          <w:lang w:eastAsia="ru-RU"/>
        </w:rPr>
        <w:t xml:space="preserve">  </w:t>
      </w:r>
    </w:p>
    <w:p w:rsidR="00A76C1D" w:rsidRPr="00A76C1D" w:rsidRDefault="00A76C1D" w:rsidP="0031589D">
      <w:pPr>
        <w:numPr>
          <w:ilvl w:val="0"/>
          <w:numId w:val="69"/>
        </w:numPr>
        <w:shd w:val="clear" w:color="auto" w:fill="FFFFFF"/>
        <w:spacing w:after="200" w:line="331" w:lineRule="atLeast"/>
        <w:ind w:left="0"/>
        <w:rPr>
          <w:rFonts w:ascii="Times New Roman" w:eastAsia="Times New Roman" w:hAnsi="Times New Roman" w:cs="Times New Roman"/>
          <w:color w:val="000000"/>
          <w:lang w:eastAsia="ru-RU"/>
        </w:rPr>
      </w:pPr>
      <w:r w:rsidRPr="00A76C1D">
        <w:rPr>
          <w:rFonts w:ascii="Times New Roman" w:eastAsia="Times New Roman" w:hAnsi="Times New Roman" w:cs="Times New Roman"/>
          <w:b/>
          <w:bCs/>
          <w:color w:val="000000"/>
          <w:lang w:eastAsia="ru-RU"/>
        </w:rPr>
        <w:t>освоение знаний </w:t>
      </w:r>
      <w:r w:rsidRPr="00A76C1D">
        <w:rPr>
          <w:rFonts w:ascii="Times New Roman" w:eastAsia="Times New Roman" w:hAnsi="Times New Roman" w:cs="Times New Roman"/>
          <w:color w:val="000000"/>
          <w:lang w:eastAsia="ru-RU"/>
        </w:rPr>
        <w:t>о биологических системах (Клетка, Организм, Популяция, Вид, Экосистема); истории развития современных представлений о живой природе, о выдающихся открытиях в биологической науке; роли биологической науки в формировании современной естественнонаучной картины мира; о методах научного познания;</w:t>
      </w:r>
    </w:p>
    <w:p w:rsidR="00A76C1D" w:rsidRPr="00A76C1D" w:rsidRDefault="00A76C1D" w:rsidP="0031589D">
      <w:pPr>
        <w:numPr>
          <w:ilvl w:val="0"/>
          <w:numId w:val="69"/>
        </w:numPr>
        <w:shd w:val="clear" w:color="auto" w:fill="FFFFFF"/>
        <w:spacing w:after="200" w:line="331" w:lineRule="atLeast"/>
        <w:ind w:left="0"/>
        <w:rPr>
          <w:rFonts w:ascii="Times New Roman" w:eastAsia="Times New Roman" w:hAnsi="Times New Roman" w:cs="Times New Roman"/>
          <w:color w:val="000000"/>
          <w:lang w:eastAsia="ru-RU"/>
        </w:rPr>
      </w:pPr>
      <w:r w:rsidRPr="00A76C1D">
        <w:rPr>
          <w:rFonts w:ascii="Times New Roman" w:eastAsia="Times New Roman" w:hAnsi="Times New Roman" w:cs="Times New Roman"/>
          <w:b/>
          <w:bCs/>
          <w:color w:val="000000"/>
          <w:lang w:eastAsia="ru-RU"/>
        </w:rPr>
        <w:t>овладение умениями </w:t>
      </w:r>
      <w:r w:rsidRPr="00A76C1D">
        <w:rPr>
          <w:rFonts w:ascii="Times New Roman" w:eastAsia="Times New Roman" w:hAnsi="Times New Roman" w:cs="Times New Roman"/>
          <w:color w:val="000000"/>
          <w:lang w:eastAsia="ru-RU"/>
        </w:rPr>
        <w:t>обосновывать место и роль биологических знаний в практической деятельности людей, в развитии современных технологий; определять живые объекты в природе; проводить наблюдения за экосистемами с целью их описания и выявления естественных и антропогенных изменений; находить и анализировать информацию о живых объектах;</w:t>
      </w:r>
    </w:p>
    <w:p w:rsidR="00A76C1D" w:rsidRPr="00A76C1D" w:rsidRDefault="00A76C1D" w:rsidP="00A76C1D">
      <w:pPr>
        <w:shd w:val="clear" w:color="auto" w:fill="FFFFFF"/>
        <w:spacing w:after="0" w:line="317" w:lineRule="atLeast"/>
        <w:rPr>
          <w:rFonts w:ascii="Times New Roman" w:eastAsia="Times New Roman" w:hAnsi="Times New Roman" w:cs="Times New Roman"/>
          <w:color w:val="000000"/>
          <w:lang w:eastAsia="ru-RU"/>
        </w:rPr>
      </w:pPr>
      <w:r w:rsidRPr="00A76C1D">
        <w:rPr>
          <w:rFonts w:ascii="Times New Roman" w:eastAsia="Times New Roman" w:hAnsi="Times New Roman" w:cs="Times New Roman"/>
          <w:b/>
          <w:bCs/>
          <w:color w:val="000000"/>
          <w:lang w:eastAsia="ru-RU"/>
        </w:rPr>
        <w:t>развитие познавательных интересов, интеллектуальных и творческих способностей </w:t>
      </w:r>
      <w:r w:rsidRPr="00A76C1D">
        <w:rPr>
          <w:rFonts w:ascii="Times New Roman" w:eastAsia="Times New Roman" w:hAnsi="Times New Roman" w:cs="Times New Roman"/>
          <w:color w:val="000000"/>
          <w:lang w:eastAsia="ru-RU"/>
        </w:rPr>
        <w:t>обучающихся в процессе изучения биологических явлений; выдающихся достижений биологии, вошедших в общечеловеческую культуру; сложных и противоречивых путей развития современных научных взглядов, идей, теорий, концепций, гипотез (о сущности и происхождении жизни, человека) в ходе работы с различными источниками информации;</w:t>
      </w:r>
    </w:p>
    <w:p w:rsidR="00A76C1D" w:rsidRPr="00A76C1D" w:rsidRDefault="00A76C1D" w:rsidP="0031589D">
      <w:pPr>
        <w:numPr>
          <w:ilvl w:val="0"/>
          <w:numId w:val="70"/>
        </w:numPr>
        <w:shd w:val="clear" w:color="auto" w:fill="FFFFFF"/>
        <w:spacing w:after="200" w:line="317" w:lineRule="atLeast"/>
        <w:ind w:left="0"/>
        <w:rPr>
          <w:rFonts w:ascii="Times New Roman" w:eastAsia="Times New Roman" w:hAnsi="Times New Roman" w:cs="Times New Roman"/>
          <w:color w:val="000000"/>
          <w:lang w:eastAsia="ru-RU"/>
        </w:rPr>
      </w:pPr>
      <w:r w:rsidRPr="00A76C1D">
        <w:rPr>
          <w:rFonts w:ascii="Times New Roman" w:eastAsia="Times New Roman" w:hAnsi="Times New Roman" w:cs="Times New Roman"/>
          <w:b/>
          <w:bCs/>
          <w:color w:val="000000"/>
          <w:lang w:eastAsia="ru-RU"/>
        </w:rPr>
        <w:t>воспитание убежденности </w:t>
      </w:r>
      <w:r w:rsidRPr="00A76C1D">
        <w:rPr>
          <w:rFonts w:ascii="Times New Roman" w:eastAsia="Times New Roman" w:hAnsi="Times New Roman" w:cs="Times New Roman"/>
          <w:color w:val="000000"/>
          <w:lang w:eastAsia="ru-RU"/>
        </w:rPr>
        <w:t>в возможности познания живой природы, необходимости рационального природопользования, бережного отношения к природным ресурсам и окружающей среде, собственному здоровью; уважения к мнению оппонента при обсуждении биологических проблем;</w:t>
      </w:r>
    </w:p>
    <w:p w:rsidR="00A76C1D" w:rsidRPr="00A76C1D" w:rsidRDefault="00A76C1D" w:rsidP="0031589D">
      <w:pPr>
        <w:numPr>
          <w:ilvl w:val="0"/>
          <w:numId w:val="70"/>
        </w:numPr>
        <w:shd w:val="clear" w:color="auto" w:fill="FFFFFF"/>
        <w:spacing w:after="200" w:line="317" w:lineRule="atLeast"/>
        <w:ind w:left="0"/>
        <w:rPr>
          <w:rFonts w:ascii="Times New Roman" w:eastAsia="Times New Roman" w:hAnsi="Times New Roman" w:cs="Times New Roman"/>
          <w:color w:val="000000"/>
          <w:lang w:eastAsia="ru-RU"/>
        </w:rPr>
      </w:pPr>
      <w:r w:rsidRPr="00A76C1D">
        <w:rPr>
          <w:rFonts w:ascii="Times New Roman" w:eastAsia="Times New Roman" w:hAnsi="Times New Roman" w:cs="Times New Roman"/>
          <w:b/>
          <w:bCs/>
          <w:color w:val="000000"/>
          <w:lang w:eastAsia="ru-RU"/>
        </w:rPr>
        <w:t>использование приобретенных биологических знаний и умений </w:t>
      </w:r>
      <w:r w:rsidRPr="00A76C1D">
        <w:rPr>
          <w:rFonts w:ascii="Times New Roman" w:eastAsia="Times New Roman" w:hAnsi="Times New Roman" w:cs="Times New Roman"/>
          <w:color w:val="000000"/>
          <w:lang w:eastAsia="ru-RU"/>
        </w:rPr>
        <w:t xml:space="preserve">в повседневной жизни для оценки последствий своей деятельности (и деятельности других людей) по отношению к окружающей среде, здоровью других людей и собственному здоровью; обоснования и соблюдения мер профилактики заболеваний, оказание первой помощи при травмах, соблюдению правил поведения в природе.  </w:t>
      </w:r>
    </w:p>
    <w:p w:rsidR="00A76C1D" w:rsidRPr="00A76C1D" w:rsidRDefault="00A76C1D" w:rsidP="00A76C1D">
      <w:pPr>
        <w:shd w:val="clear" w:color="auto" w:fill="FFFFFF"/>
        <w:spacing w:after="200" w:line="317" w:lineRule="atLeast"/>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Основу примерной программы составляет содержание, согласованное с требованиями федерального компонента государственного стандарта среднего (полного) общего образования базового уровня.</w:t>
      </w:r>
    </w:p>
    <w:p w:rsidR="00A76C1D" w:rsidRPr="00A76C1D" w:rsidRDefault="00A76C1D" w:rsidP="00A76C1D">
      <w:pPr>
        <w:shd w:val="clear" w:color="auto" w:fill="FFFFFF"/>
        <w:spacing w:after="0" w:line="240" w:lineRule="auto"/>
        <w:outlineLvl w:val="1"/>
        <w:rPr>
          <w:rFonts w:ascii="Times New Roman" w:eastAsia="Times New Roman" w:hAnsi="Times New Roman" w:cs="Times New Roman"/>
          <w:b/>
          <w:bCs/>
          <w:color w:val="000000"/>
          <w:lang w:eastAsia="ru-RU"/>
        </w:rPr>
      </w:pPr>
      <w:r w:rsidRPr="00A76C1D">
        <w:rPr>
          <w:rFonts w:ascii="Times New Roman" w:eastAsia="Times New Roman" w:hAnsi="Times New Roman" w:cs="Times New Roman"/>
          <w:b/>
          <w:bCs/>
          <w:color w:val="000000"/>
          <w:sz w:val="24"/>
          <w:szCs w:val="24"/>
          <w:lang w:eastAsia="ru-RU"/>
        </w:rPr>
        <w:t>1</w:t>
      </w:r>
      <w:r w:rsidRPr="00A76C1D">
        <w:rPr>
          <w:rFonts w:ascii="Times New Roman" w:eastAsia="Times New Roman" w:hAnsi="Times New Roman" w:cs="Times New Roman"/>
          <w:b/>
          <w:bCs/>
          <w:color w:val="000000"/>
          <w:lang w:eastAsia="ru-RU"/>
        </w:rPr>
        <w:t>.4. Перечень формируемых компетенций:</w:t>
      </w:r>
    </w:p>
    <w:p w:rsidR="00A76C1D" w:rsidRPr="00A76C1D" w:rsidRDefault="00A76C1D" w:rsidP="00A76C1D">
      <w:pPr>
        <w:shd w:val="clear" w:color="auto" w:fill="FFFFFF"/>
        <w:spacing w:after="0" w:line="294" w:lineRule="atLeast"/>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В результате освоения данной образовательной программы у студента должны быть сформированы общие компетенции, включающие в себя:</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ОК 1. Понимать сущность и социальную значимость своей будущей профессии, проявлять к ней устойчивый интерес.</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ОК 3. Принимать решения в стандартных и нестандартных ситуациях и нести за них ответственность.</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ОК 5. Использовать информационно-коммуникационные технологии в профессиональной деятельности.</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ОК 6. Работать в коллективе и в команде, эффективно общаться с коллегами, руководством, потребителями.</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ОК 7. Брать на себя ответственность за работу членов команды (подчиненных), за результат выполнения заданий.</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ОК 9. Ориентироваться в условиях частой смены технологий в профессиональной деятельности.</w:t>
      </w:r>
    </w:p>
    <w:p w:rsidR="00A76C1D" w:rsidRPr="00A76C1D" w:rsidRDefault="00A76C1D" w:rsidP="00A76C1D">
      <w:pPr>
        <w:shd w:val="clear" w:color="auto" w:fill="FFFFFF"/>
        <w:spacing w:after="0" w:line="240" w:lineRule="auto"/>
        <w:rPr>
          <w:rFonts w:ascii="OpenSans" w:eastAsia="Times New Roman" w:hAnsi="OpenSans" w:cs="Times New Roman"/>
          <w:color w:val="000000"/>
          <w:sz w:val="21"/>
          <w:szCs w:val="21"/>
          <w:lang w:eastAsia="ru-RU"/>
        </w:rPr>
      </w:pPr>
      <w:r w:rsidRPr="00A76C1D">
        <w:rPr>
          <w:rFonts w:ascii="Arial" w:eastAsia="Times New Roman" w:hAnsi="Arial" w:cs="Arial"/>
          <w:color w:val="000000"/>
          <w:sz w:val="21"/>
          <w:szCs w:val="21"/>
          <w:lang w:eastAsia="ru-RU"/>
        </w:rPr>
        <w:t xml:space="preserve"> </w:t>
      </w:r>
    </w:p>
    <w:p w:rsidR="00A76C1D" w:rsidRPr="00A76C1D" w:rsidRDefault="00A76C1D" w:rsidP="00A76C1D">
      <w:pPr>
        <w:shd w:val="clear" w:color="auto" w:fill="FFFFFF"/>
        <w:spacing w:after="30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Изучение учебной дисциплины  Биология  должно обеспечить достижение следующих результатов:</w:t>
      </w:r>
      <w:r w:rsidRPr="00A76C1D">
        <w:rPr>
          <w:rFonts w:ascii="Times New Roman" w:eastAsia="Times New Roman" w:hAnsi="Times New Roman" w:cs="Times New Roman"/>
          <w:b/>
          <w:bCs/>
          <w:color w:val="000000"/>
          <w:lang w:eastAsia="ru-RU"/>
        </w:rPr>
        <w:t xml:space="preserve"> </w:t>
      </w:r>
    </w:p>
    <w:p w:rsidR="00A76C1D" w:rsidRPr="00A76C1D" w:rsidRDefault="00A76C1D" w:rsidP="00A76C1D">
      <w:pPr>
        <w:shd w:val="clear" w:color="auto" w:fill="FFFFFF"/>
        <w:spacing w:after="30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b/>
          <w:bCs/>
          <w:color w:val="000000"/>
          <w:lang w:eastAsia="ru-RU"/>
        </w:rPr>
        <w:t>метапредметные результаты –</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w:t>
      </w:r>
      <w:r w:rsidRPr="00A76C1D">
        <w:rPr>
          <w:rFonts w:ascii="Times New Roman" w:eastAsia="Times New Roman" w:hAnsi="Times New Roman" w:cs="Times New Roman"/>
          <w:b/>
          <w:bCs/>
          <w:color w:val="000000"/>
          <w:lang w:eastAsia="ru-RU"/>
        </w:rPr>
        <w:t> </w:t>
      </w:r>
      <w:r w:rsidRPr="00A76C1D">
        <w:rPr>
          <w:rFonts w:ascii="Times New Roman" w:eastAsia="Times New Roman" w:hAnsi="Times New Roman" w:cs="Times New Roman"/>
          <w:color w:val="000000"/>
          <w:lang w:eastAsia="ru-RU"/>
        </w:rPr>
        <w:t>осознает социальную значимость своей профессии/специальности, обладает мотивацией к осуществлению профессиональной деятельности;</w:t>
      </w:r>
    </w:p>
    <w:p w:rsidR="00A76C1D" w:rsidRPr="00A76C1D" w:rsidRDefault="00A76C1D" w:rsidP="00A76C1D">
      <w:pPr>
        <w:shd w:val="clear" w:color="auto" w:fill="FFFFFF"/>
        <w:spacing w:after="30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 повышает интеллектуальный уровень в процессе изучения биологических явлений; выдающихся достижений биологии, вошедших в общечеловеческую культуру; сложных и противоречивых путей развития современных научных взглядов, идей, теорий, концепций, гипотез (о сущности и происхождении жизни, человека) в ходе работы с различными источниками информации;</w:t>
      </w:r>
    </w:p>
    <w:p w:rsidR="00A76C1D" w:rsidRPr="00A76C1D" w:rsidRDefault="00A76C1D" w:rsidP="00A76C1D">
      <w:pPr>
        <w:shd w:val="clear" w:color="auto" w:fill="FFFFFF"/>
        <w:spacing w:after="30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 способен организовывать сотрудничество единомышленников, в том числе с использованием современных информационно-коммуникационных технологий;</w:t>
      </w:r>
    </w:p>
    <w:p w:rsidR="00A76C1D" w:rsidRPr="00A76C1D" w:rsidRDefault="00A76C1D" w:rsidP="00A76C1D">
      <w:pPr>
        <w:shd w:val="clear" w:color="auto" w:fill="FFFFFF"/>
        <w:spacing w:after="30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 способен понимать принципы устойчивости и продуктивности живой природы, пути ее изменения под влиянием антропогенных факторов, способен к системному анализу глобальных экологических проблем, вопросов состояния окружающей среды и рационального использования природных ресурсов;</w:t>
      </w:r>
    </w:p>
    <w:p w:rsidR="00A76C1D" w:rsidRPr="00A76C1D" w:rsidRDefault="00A76C1D" w:rsidP="00A76C1D">
      <w:pPr>
        <w:shd w:val="clear" w:color="auto" w:fill="FFFFFF"/>
        <w:spacing w:after="30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 умеет обосновывать место и роль биологических знаний в практической деятельности людей, в развитии современных технологий; определять живые объекты в природе; проводить наблюдения за экосистемами с целью их описания и выявления естественных и антропогенных изменений; находить и анализировать информацию о живых объектах;</w:t>
      </w:r>
    </w:p>
    <w:p w:rsidR="00A76C1D" w:rsidRPr="00A76C1D" w:rsidRDefault="00A76C1D" w:rsidP="00A76C1D">
      <w:pPr>
        <w:shd w:val="clear" w:color="auto" w:fill="FFFFFF"/>
        <w:spacing w:after="30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 способен применять биологические и экологические знания для анализа прикладных проблем хозяйственной деятельности;</w:t>
      </w:r>
    </w:p>
    <w:p w:rsidR="00A76C1D" w:rsidRPr="00A76C1D" w:rsidRDefault="00A76C1D" w:rsidP="00A76C1D">
      <w:pPr>
        <w:shd w:val="clear" w:color="auto" w:fill="FFFFFF"/>
        <w:spacing w:after="30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 способен к самостоятельному проведению исследований, постановке естественнонаучного эксперимента, использованию информационных технологий для решения научных и профессиональных задач;</w:t>
      </w:r>
    </w:p>
    <w:p w:rsidR="00A76C1D" w:rsidRPr="00A76C1D" w:rsidRDefault="00A76C1D" w:rsidP="00A76C1D">
      <w:pPr>
        <w:shd w:val="clear" w:color="auto" w:fill="FFFFFF"/>
        <w:spacing w:after="30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 способен к оценке этических аспектов некоторых исследований в области биотехнологии (клонирование, искусственное оплодотворение);</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b/>
          <w:bCs/>
          <w:color w:val="000000"/>
          <w:lang w:eastAsia="ru-RU"/>
        </w:rPr>
        <w:t>предметные результаты -</w:t>
      </w:r>
    </w:p>
    <w:p w:rsidR="00A76C1D" w:rsidRPr="00A76C1D" w:rsidRDefault="00A76C1D" w:rsidP="0031589D">
      <w:pPr>
        <w:numPr>
          <w:ilvl w:val="0"/>
          <w:numId w:val="73"/>
        </w:numPr>
        <w:shd w:val="clear" w:color="auto" w:fill="FFFFFF"/>
        <w:spacing w:after="300" w:line="276" w:lineRule="auto"/>
        <w:ind w:left="0"/>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сформированность представлений о роли и месте биологии в современной научной картине мира; понимание роли биологии в формировании кругозора и функциональной грамотности человека для решения практических задач;</w:t>
      </w:r>
    </w:p>
    <w:p w:rsidR="00A76C1D" w:rsidRPr="00A76C1D" w:rsidRDefault="00A76C1D" w:rsidP="0031589D">
      <w:pPr>
        <w:numPr>
          <w:ilvl w:val="0"/>
          <w:numId w:val="73"/>
        </w:numPr>
        <w:shd w:val="clear" w:color="auto" w:fill="FFFFFF"/>
        <w:spacing w:after="300" w:line="276" w:lineRule="auto"/>
        <w:ind w:left="0"/>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владение основополагающими понятиями и представлениями о живой природе, её уровневой организации и эволюции; уверенное пользование биологической терминологией и символикой;</w:t>
      </w:r>
    </w:p>
    <w:p w:rsidR="00A76C1D" w:rsidRPr="00A76C1D" w:rsidRDefault="00A76C1D" w:rsidP="0031589D">
      <w:pPr>
        <w:numPr>
          <w:ilvl w:val="0"/>
          <w:numId w:val="73"/>
        </w:numPr>
        <w:shd w:val="clear" w:color="auto" w:fill="FFFFFF"/>
        <w:spacing w:after="300" w:line="276" w:lineRule="auto"/>
        <w:ind w:left="0"/>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владение основными методами научного познания, используемыми при биологических исследованиях живых объектов и экосистем: описание, измерение, проведение наблюдений; выявление и оценка антропогенных изменений в природе;</w:t>
      </w:r>
    </w:p>
    <w:p w:rsidR="00A76C1D" w:rsidRPr="00A76C1D" w:rsidRDefault="00A76C1D" w:rsidP="0031589D">
      <w:pPr>
        <w:numPr>
          <w:ilvl w:val="0"/>
          <w:numId w:val="73"/>
        </w:numPr>
        <w:shd w:val="clear" w:color="auto" w:fill="FFFFFF"/>
        <w:spacing w:after="300" w:line="276" w:lineRule="auto"/>
        <w:ind w:left="0"/>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сформированность умений объяснять результаты биологических экспериментов, решать элементарные биологические задачи;</w:t>
      </w:r>
    </w:p>
    <w:p w:rsidR="00A76C1D" w:rsidRPr="00A76C1D" w:rsidRDefault="00A76C1D" w:rsidP="0031589D">
      <w:pPr>
        <w:numPr>
          <w:ilvl w:val="0"/>
          <w:numId w:val="73"/>
        </w:numPr>
        <w:shd w:val="clear" w:color="auto" w:fill="FFFFFF"/>
        <w:spacing w:after="300" w:line="276" w:lineRule="auto"/>
        <w:ind w:left="0"/>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сформированность собственной позиции по отношению к биологической информации, получаемой из разных источников, к глобальным экологическим проблемам и путям их решения.</w:t>
      </w:r>
    </w:p>
    <w:p w:rsidR="00A76C1D" w:rsidRPr="00A76C1D" w:rsidRDefault="00A76C1D" w:rsidP="00A76C1D">
      <w:pPr>
        <w:spacing w:after="0" w:line="360" w:lineRule="auto"/>
        <w:jc w:val="both"/>
        <w:rPr>
          <w:rFonts w:ascii="Times New Roman" w:eastAsia="Calibri" w:hAnsi="Times New Roman" w:cs="Times New Roman"/>
          <w:lang w:eastAsia="ru-RU"/>
        </w:rPr>
      </w:pPr>
      <w:r w:rsidRPr="00A76C1D">
        <w:rPr>
          <w:rFonts w:ascii="Times New Roman" w:eastAsia="Calibri" w:hAnsi="Times New Roman" w:cs="Times New Roman"/>
          <w:lang w:eastAsia="ru-RU"/>
        </w:rPr>
        <w:t xml:space="preserve">В результате освоения образовательной программы у выпускника должны быть сформированы </w:t>
      </w:r>
      <w:r w:rsidRPr="00A76C1D">
        <w:rPr>
          <w:rFonts w:ascii="Times New Roman" w:eastAsia="Calibri" w:hAnsi="Times New Roman" w:cs="Times New Roman"/>
          <w:b/>
          <w:lang w:eastAsia="ru-RU"/>
        </w:rPr>
        <w:t>личностные результаты</w:t>
      </w:r>
      <w:r w:rsidRPr="00A76C1D">
        <w:rPr>
          <w:rFonts w:ascii="Times New Roman" w:eastAsia="Calibri" w:hAnsi="Times New Roman" w:cs="Times New Roman"/>
          <w:lang w:eastAsia="ru-RU"/>
        </w:rPr>
        <w:t xml:space="preserve"> реализации программы воспитания: </w:t>
      </w:r>
    </w:p>
    <w:p w:rsidR="00A76C1D" w:rsidRPr="00A76C1D" w:rsidRDefault="00A76C1D" w:rsidP="0031589D">
      <w:pPr>
        <w:numPr>
          <w:ilvl w:val="0"/>
          <w:numId w:val="73"/>
        </w:numPr>
        <w:spacing w:after="200" w:line="360" w:lineRule="auto"/>
        <w:contextualSpacing/>
        <w:jc w:val="both"/>
        <w:rPr>
          <w:rFonts w:ascii="Times New Roman" w:eastAsia="Calibri" w:hAnsi="Times New Roman" w:cs="Times New Roman"/>
        </w:rPr>
      </w:pPr>
      <w:r w:rsidRPr="00A76C1D">
        <w:rPr>
          <w:rFonts w:ascii="Times New Roman" w:eastAsia="Calibri" w:hAnsi="Times New Roman" w:cs="Times New Roman"/>
        </w:rPr>
        <w:t>ЛР 2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A76C1D" w:rsidRPr="00A76C1D" w:rsidRDefault="00A76C1D" w:rsidP="0031589D">
      <w:pPr>
        <w:numPr>
          <w:ilvl w:val="0"/>
          <w:numId w:val="73"/>
        </w:numPr>
        <w:spacing w:after="200" w:line="360" w:lineRule="auto"/>
        <w:contextualSpacing/>
        <w:jc w:val="both"/>
        <w:rPr>
          <w:rFonts w:ascii="Times New Roman" w:eastAsia="Calibri" w:hAnsi="Times New Roman" w:cs="Times New Roman"/>
        </w:rPr>
      </w:pPr>
      <w:r w:rsidRPr="00A76C1D">
        <w:rPr>
          <w:rFonts w:ascii="Times New Roman" w:eastAsia="Calibri" w:hAnsi="Times New Roman" w:cs="Times New Roman"/>
        </w:rPr>
        <w:t>ЛР 7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p w:rsidR="00A76C1D" w:rsidRPr="00A76C1D" w:rsidRDefault="00A76C1D" w:rsidP="0031589D">
      <w:pPr>
        <w:numPr>
          <w:ilvl w:val="0"/>
          <w:numId w:val="73"/>
        </w:numPr>
        <w:spacing w:after="200" w:line="360" w:lineRule="auto"/>
        <w:contextualSpacing/>
        <w:jc w:val="both"/>
        <w:rPr>
          <w:rFonts w:ascii="Times New Roman" w:eastAsia="Calibri" w:hAnsi="Times New Roman" w:cs="Times New Roman"/>
        </w:rPr>
      </w:pPr>
      <w:r w:rsidRPr="00A76C1D">
        <w:rPr>
          <w:rFonts w:ascii="Times New Roman" w:eastAsia="Calibri" w:hAnsi="Times New Roman" w:cs="Times New Roman"/>
        </w:rPr>
        <w:t>ЛР 10 Заботящийся о защите окружающей среды, собственной и чужой безопасности, в том числе цифровой.</w:t>
      </w:r>
    </w:p>
    <w:p w:rsidR="00A76C1D" w:rsidRPr="00A76C1D" w:rsidRDefault="00A76C1D" w:rsidP="00A76C1D">
      <w:pPr>
        <w:shd w:val="clear" w:color="auto" w:fill="FFFFFF"/>
        <w:spacing w:after="0" w:line="240" w:lineRule="auto"/>
        <w:jc w:val="both"/>
        <w:rPr>
          <w:rFonts w:ascii="Times New Roman" w:eastAsia="Times New Roman" w:hAnsi="Times New Roman" w:cs="Times New Roman"/>
          <w:color w:val="000000"/>
          <w:lang w:eastAsia="ru-RU"/>
        </w:rPr>
      </w:pPr>
      <w:r w:rsidRPr="00A76C1D">
        <w:rPr>
          <w:rFonts w:ascii="Times New Roman" w:eastAsia="Times New Roman" w:hAnsi="Times New Roman" w:cs="Times New Roman"/>
          <w:b/>
          <w:bCs/>
          <w:color w:val="000000"/>
          <w:sz w:val="24"/>
          <w:szCs w:val="24"/>
          <w:lang w:eastAsia="ru-RU"/>
        </w:rPr>
        <w:t>1.5. Перечень практических навыков и умений</w:t>
      </w:r>
    </w:p>
    <w:p w:rsidR="00A76C1D" w:rsidRPr="00A76C1D" w:rsidRDefault="00A76C1D" w:rsidP="00A76C1D">
      <w:pPr>
        <w:shd w:val="clear" w:color="auto" w:fill="FFFFFF"/>
        <w:spacing w:after="0" w:line="294" w:lineRule="atLeast"/>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Для того чтобы сформировать у студентов общие компетенции (ОК), в результате освоения учебной дисциплины «Биология» студент должен уметь:</w:t>
      </w:r>
    </w:p>
    <w:p w:rsidR="00A76C1D" w:rsidRPr="00A76C1D" w:rsidRDefault="00A76C1D" w:rsidP="0031589D">
      <w:pPr>
        <w:numPr>
          <w:ilvl w:val="0"/>
          <w:numId w:val="65"/>
        </w:numPr>
        <w:shd w:val="clear" w:color="auto" w:fill="FFFFFF"/>
        <w:spacing w:after="0" w:line="294" w:lineRule="atLeast"/>
        <w:ind w:left="0"/>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
          <w:bCs/>
          <w:color w:val="000000"/>
          <w:sz w:val="24"/>
          <w:szCs w:val="24"/>
          <w:lang w:eastAsia="ru-RU"/>
        </w:rPr>
        <w:t>описывать и объяснять химические явления и свойства веществ: отличать </w:t>
      </w:r>
      <w:r w:rsidRPr="00A76C1D">
        <w:rPr>
          <w:rFonts w:ascii="Times New Roman" w:eastAsia="Times New Roman" w:hAnsi="Times New Roman" w:cs="Times New Roman"/>
          <w:color w:val="000000"/>
          <w:sz w:val="24"/>
          <w:szCs w:val="24"/>
          <w:lang w:eastAsia="ru-RU"/>
        </w:rPr>
        <w:t>гипотезы от научных теорий;</w:t>
      </w:r>
    </w:p>
    <w:p w:rsidR="00A76C1D" w:rsidRPr="00A76C1D" w:rsidRDefault="00A76C1D" w:rsidP="0031589D">
      <w:pPr>
        <w:numPr>
          <w:ilvl w:val="0"/>
          <w:numId w:val="65"/>
        </w:numPr>
        <w:shd w:val="clear" w:color="auto" w:fill="FFFFFF"/>
        <w:spacing w:after="0" w:line="294" w:lineRule="atLeast"/>
        <w:ind w:left="0"/>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
          <w:bCs/>
          <w:color w:val="000000"/>
          <w:sz w:val="24"/>
          <w:szCs w:val="24"/>
          <w:lang w:eastAsia="ru-RU"/>
        </w:rPr>
        <w:t>делать выводы </w:t>
      </w:r>
      <w:r w:rsidRPr="00A76C1D">
        <w:rPr>
          <w:rFonts w:ascii="Times New Roman" w:eastAsia="Times New Roman" w:hAnsi="Times New Roman" w:cs="Times New Roman"/>
          <w:color w:val="000000"/>
          <w:sz w:val="24"/>
          <w:szCs w:val="24"/>
          <w:lang w:eastAsia="ru-RU"/>
        </w:rPr>
        <w:t>на основе экспериментальных данных;</w:t>
      </w:r>
    </w:p>
    <w:p w:rsidR="00A76C1D" w:rsidRPr="00A76C1D" w:rsidRDefault="00A76C1D" w:rsidP="0031589D">
      <w:pPr>
        <w:numPr>
          <w:ilvl w:val="0"/>
          <w:numId w:val="65"/>
        </w:numPr>
        <w:shd w:val="clear" w:color="auto" w:fill="FFFFFF"/>
        <w:spacing w:after="0" w:line="294" w:lineRule="atLeast"/>
        <w:ind w:left="0"/>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
          <w:bCs/>
          <w:color w:val="000000"/>
          <w:sz w:val="24"/>
          <w:szCs w:val="24"/>
          <w:lang w:eastAsia="ru-RU"/>
        </w:rPr>
        <w:t>приводить примеры</w:t>
      </w:r>
      <w:r w:rsidRPr="00A76C1D">
        <w:rPr>
          <w:rFonts w:ascii="Times New Roman" w:eastAsia="Times New Roman" w:hAnsi="Times New Roman" w:cs="Times New Roman"/>
          <w:color w:val="000000"/>
          <w:sz w:val="24"/>
          <w:szCs w:val="24"/>
          <w:lang w:eastAsia="ru-RU"/>
        </w:rPr>
        <w:t>, показывающие, что: наблюдения и эксперимент являются основой для выдвижения гипотез и теорий, позволяют проверить истинность теоретических выводов; теория дает возможность объяснять известные явления природы и научные факты, предсказывать еще неизвестные явления природы;</w:t>
      </w:r>
    </w:p>
    <w:p w:rsidR="00A76C1D" w:rsidRPr="00A76C1D" w:rsidRDefault="00A76C1D" w:rsidP="0031589D">
      <w:pPr>
        <w:numPr>
          <w:ilvl w:val="0"/>
          <w:numId w:val="65"/>
        </w:numPr>
        <w:shd w:val="clear" w:color="auto" w:fill="FFFFFF"/>
        <w:spacing w:after="0" w:line="294" w:lineRule="atLeast"/>
        <w:ind w:left="0"/>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
          <w:bCs/>
          <w:color w:val="000000"/>
          <w:sz w:val="24"/>
          <w:szCs w:val="24"/>
          <w:lang w:eastAsia="ru-RU"/>
        </w:rPr>
        <w:t>воспринимать и на основе полученных знаний самостоятельно оценивать </w:t>
      </w:r>
      <w:r w:rsidRPr="00A76C1D">
        <w:rPr>
          <w:rFonts w:ascii="Times New Roman" w:eastAsia="Times New Roman" w:hAnsi="Times New Roman" w:cs="Times New Roman"/>
          <w:color w:val="000000"/>
          <w:sz w:val="24"/>
          <w:szCs w:val="24"/>
          <w:lang w:eastAsia="ru-RU"/>
        </w:rPr>
        <w:t>информацию, содержащуюся в сообщениях СМИ, Интернете, научно-популярных статьях;</w:t>
      </w:r>
    </w:p>
    <w:p w:rsidR="00A76C1D" w:rsidRPr="00A76C1D" w:rsidRDefault="00A76C1D" w:rsidP="0031589D">
      <w:pPr>
        <w:numPr>
          <w:ilvl w:val="0"/>
          <w:numId w:val="65"/>
        </w:numPr>
        <w:shd w:val="clear" w:color="auto" w:fill="FFFFFF"/>
        <w:spacing w:after="0" w:line="294" w:lineRule="atLeast"/>
        <w:ind w:left="0"/>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
          <w:bCs/>
          <w:color w:val="000000"/>
          <w:sz w:val="24"/>
          <w:szCs w:val="24"/>
          <w:lang w:eastAsia="ru-RU"/>
        </w:rPr>
        <w:t>использовать приобретенные знания и умения в практической деятельности и повседневной жизни для </w:t>
      </w:r>
      <w:r w:rsidRPr="00A76C1D">
        <w:rPr>
          <w:rFonts w:ascii="Times New Roman" w:eastAsia="Times New Roman" w:hAnsi="Times New Roman" w:cs="Times New Roman"/>
          <w:color w:val="000000"/>
          <w:sz w:val="24"/>
          <w:szCs w:val="24"/>
          <w:lang w:eastAsia="ru-RU"/>
        </w:rPr>
        <w:t xml:space="preserve"> оценки влияния на организм человека и другие организмы загрязнения окружающей среды; рационального природопользования и защиты окружающей среды.</w:t>
      </w:r>
    </w:p>
    <w:p w:rsidR="00A76C1D" w:rsidRPr="00A76C1D" w:rsidRDefault="00A76C1D" w:rsidP="00A76C1D">
      <w:pPr>
        <w:shd w:val="clear" w:color="auto" w:fill="FFFFFF"/>
        <w:spacing w:after="0" w:line="294" w:lineRule="atLeast"/>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В результате освоения учебной дисциплины студент должен знать:</w:t>
      </w:r>
    </w:p>
    <w:p w:rsidR="00A76C1D" w:rsidRPr="00A76C1D" w:rsidRDefault="00A76C1D" w:rsidP="0031589D">
      <w:pPr>
        <w:numPr>
          <w:ilvl w:val="0"/>
          <w:numId w:val="66"/>
        </w:numPr>
        <w:shd w:val="clear" w:color="auto" w:fill="FFFFFF"/>
        <w:spacing w:after="0" w:line="294" w:lineRule="atLeast"/>
        <w:ind w:left="0"/>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
          <w:bCs/>
          <w:color w:val="000000"/>
          <w:sz w:val="24"/>
          <w:szCs w:val="24"/>
          <w:lang w:eastAsia="ru-RU"/>
        </w:rPr>
        <w:t>смысл понятий: </w:t>
      </w:r>
      <w:r w:rsidRPr="00A76C1D">
        <w:rPr>
          <w:rFonts w:ascii="Times New Roman" w:eastAsia="Times New Roman" w:hAnsi="Times New Roman" w:cs="Times New Roman"/>
          <w:color w:val="000000"/>
          <w:sz w:val="24"/>
          <w:szCs w:val="24"/>
          <w:lang w:eastAsia="ru-RU"/>
        </w:rPr>
        <w:t xml:space="preserve">  явление, гипотеза закон, теория</w:t>
      </w:r>
    </w:p>
    <w:p w:rsidR="00A76C1D" w:rsidRPr="00A76C1D" w:rsidRDefault="00A76C1D" w:rsidP="0031589D">
      <w:pPr>
        <w:numPr>
          <w:ilvl w:val="0"/>
          <w:numId w:val="66"/>
        </w:numPr>
        <w:shd w:val="clear" w:color="auto" w:fill="FFFFFF"/>
        <w:spacing w:after="0" w:line="294" w:lineRule="atLeast"/>
        <w:ind w:left="0"/>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
          <w:bCs/>
          <w:color w:val="000000"/>
          <w:sz w:val="24"/>
          <w:szCs w:val="24"/>
          <w:lang w:eastAsia="ru-RU"/>
        </w:rPr>
        <w:t>вклад российских и зарубежных ученых</w:t>
      </w:r>
      <w:r w:rsidRPr="00A76C1D">
        <w:rPr>
          <w:rFonts w:ascii="Times New Roman" w:eastAsia="Times New Roman" w:hAnsi="Times New Roman" w:cs="Times New Roman"/>
          <w:color w:val="000000"/>
          <w:sz w:val="24"/>
          <w:szCs w:val="24"/>
          <w:lang w:eastAsia="ru-RU"/>
        </w:rPr>
        <w:t>, оказавших наибольшее влияние на развитие биологии;</w:t>
      </w:r>
    </w:p>
    <w:p w:rsidR="00A76C1D" w:rsidRPr="00A76C1D" w:rsidRDefault="00A76C1D" w:rsidP="00A76C1D">
      <w:pPr>
        <w:shd w:val="clear" w:color="auto" w:fill="FFFFFF"/>
        <w:spacing w:after="0" w:line="294" w:lineRule="atLeast"/>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
          <w:bCs/>
          <w:color w:val="000000"/>
          <w:sz w:val="24"/>
          <w:szCs w:val="24"/>
          <w:lang w:eastAsia="ru-RU"/>
        </w:rPr>
        <w:t>Применять полученные знания и умения в практической деятельности и повседневной жизни:</w:t>
      </w:r>
    </w:p>
    <w:p w:rsidR="00A76C1D" w:rsidRPr="00A76C1D" w:rsidRDefault="00A76C1D" w:rsidP="00A76C1D">
      <w:pPr>
        <w:shd w:val="clear" w:color="auto" w:fill="FFFFFF"/>
        <w:spacing w:after="0" w:line="294" w:lineRule="atLeast"/>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приобрести компетентность в решении простейших бытовых задач: использование пищевых красителей, ароматизаторов, консервантов, лекарств, биологически активных веществ, применение органических веществ в питании.</w:t>
      </w:r>
    </w:p>
    <w:p w:rsidR="00A76C1D" w:rsidRPr="00A76C1D" w:rsidRDefault="00A76C1D" w:rsidP="00A76C1D">
      <w:pPr>
        <w:spacing w:after="200" w:line="276" w:lineRule="auto"/>
        <w:jc w:val="center"/>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br w:type="page"/>
      </w:r>
      <w:r w:rsidRPr="00A76C1D">
        <w:rPr>
          <w:rFonts w:ascii="Times New Roman" w:eastAsia="Times New Roman" w:hAnsi="Times New Roman" w:cs="Times New Roman"/>
          <w:b/>
          <w:sz w:val="24"/>
          <w:szCs w:val="24"/>
          <w:lang w:eastAsia="ar-SA"/>
        </w:rPr>
        <w:t>2. СТРУКТУРА И СОДЕРЖАНИЕ УЧЕБНОЙ ДИСЦИПЛИНЫ</w:t>
      </w: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8"/>
          <w:szCs w:val="24"/>
          <w:lang w:eastAsia="ru-RU"/>
        </w:rPr>
        <w:t>Естествознание /</w:t>
      </w:r>
      <w:r w:rsidRPr="00A76C1D">
        <w:rPr>
          <w:rFonts w:ascii="Times New Roman" w:eastAsia="Times New Roman" w:hAnsi="Times New Roman" w:cs="Times New Roman"/>
          <w:b/>
          <w:color w:val="000000"/>
          <w:sz w:val="28"/>
          <w:szCs w:val="24"/>
          <w:lang w:eastAsia="ru-RU"/>
        </w:rPr>
        <w:t>Биология</w:t>
      </w:r>
      <w:r w:rsidRPr="00A76C1D">
        <w:rPr>
          <w:rFonts w:ascii="Times New Roman" w:eastAsia="Times New Roman" w:hAnsi="Times New Roman" w:cs="Times New Roman"/>
          <w:sz w:val="28"/>
          <w:szCs w:val="24"/>
          <w:lang w:eastAsia="ru-RU"/>
        </w:rPr>
        <w:t xml:space="preserve">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180"/>
        <w:jc w:val="both"/>
        <w:rPr>
          <w:rFonts w:ascii="Times New Roman" w:eastAsia="Times New Roman" w:hAnsi="Times New Roman" w:cs="Times New Roman"/>
          <w:b/>
          <w:sz w:val="24"/>
          <w:szCs w:val="24"/>
          <w:lang w:eastAsia="ar-SA"/>
        </w:rPr>
      </w:pPr>
      <w:r w:rsidRPr="00A76C1D">
        <w:rPr>
          <w:rFonts w:ascii="Times New Roman" w:eastAsia="Times New Roman" w:hAnsi="Times New Roman" w:cs="Times New Roman"/>
          <w:b/>
          <w:sz w:val="24"/>
          <w:szCs w:val="24"/>
          <w:lang w:eastAsia="ar-SA"/>
        </w:rPr>
        <w:t xml:space="preserve">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180"/>
        <w:jc w:val="center"/>
        <w:rPr>
          <w:rFonts w:ascii="Times New Roman" w:eastAsia="Times New Roman" w:hAnsi="Times New Roman" w:cs="Times New Roman"/>
          <w:b/>
          <w:sz w:val="24"/>
          <w:szCs w:val="24"/>
          <w:lang w:eastAsia="ar-SA"/>
        </w:rPr>
      </w:pPr>
      <w:r w:rsidRPr="00A76C1D">
        <w:rPr>
          <w:rFonts w:ascii="Times New Roman" w:eastAsia="Times New Roman" w:hAnsi="Times New Roman" w:cs="Times New Roman"/>
          <w:b/>
          <w:sz w:val="24"/>
          <w:szCs w:val="24"/>
          <w:lang w:eastAsia="ar-SA"/>
        </w:rPr>
        <w:t>2.1. Объем учебной дисциплины и виды учебной работы</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180" w:right="-185"/>
        <w:jc w:val="both"/>
        <w:rPr>
          <w:rFonts w:ascii="Times New Roman" w:eastAsia="Times New Roman" w:hAnsi="Times New Roman" w:cs="Times New Roman"/>
          <w:b/>
          <w:sz w:val="24"/>
          <w:szCs w:val="24"/>
          <w:lang w:eastAsia="ar-SA"/>
        </w:rPr>
      </w:pPr>
    </w:p>
    <w:tbl>
      <w:tblPr>
        <w:tblpPr w:leftFromText="180" w:rightFromText="180" w:bottomFromText="200" w:vertAnchor="text" w:horzAnchor="margin" w:tblpY="152"/>
        <w:tblW w:w="13575" w:type="dxa"/>
        <w:tblLayout w:type="fixed"/>
        <w:tblLook w:val="04A0" w:firstRow="1" w:lastRow="0" w:firstColumn="1" w:lastColumn="0" w:noHBand="0" w:noVBand="1"/>
      </w:tblPr>
      <w:tblGrid>
        <w:gridCol w:w="9322"/>
        <w:gridCol w:w="4253"/>
      </w:tblGrid>
      <w:tr w:rsidR="00A76C1D" w:rsidRPr="00A76C1D" w:rsidTr="00A76C1D">
        <w:trPr>
          <w:trHeight w:val="460"/>
        </w:trPr>
        <w:tc>
          <w:tcPr>
            <w:tcW w:w="9322" w:type="dxa"/>
            <w:tcBorders>
              <w:top w:val="single" w:sz="4" w:space="0" w:color="000000"/>
              <w:left w:val="single" w:sz="4" w:space="0" w:color="000000"/>
              <w:bottom w:val="single" w:sz="4" w:space="0" w:color="000000"/>
              <w:right w:val="nil"/>
            </w:tcBorders>
            <w:hideMark/>
          </w:tcPr>
          <w:p w:rsidR="00A76C1D" w:rsidRPr="00A76C1D" w:rsidRDefault="00A76C1D" w:rsidP="00A76C1D">
            <w:pPr>
              <w:suppressAutoHyphens/>
              <w:snapToGrid w:val="0"/>
              <w:spacing w:after="0" w:line="276" w:lineRule="auto"/>
              <w:jc w:val="center"/>
              <w:rPr>
                <w:rFonts w:ascii="Times New Roman" w:eastAsia="Times New Roman" w:hAnsi="Times New Roman" w:cs="Times New Roman"/>
                <w:b/>
                <w:i/>
                <w:iCs/>
                <w:sz w:val="24"/>
                <w:szCs w:val="24"/>
                <w:lang w:eastAsia="ar-SA"/>
              </w:rPr>
            </w:pPr>
            <w:r w:rsidRPr="00A76C1D">
              <w:rPr>
                <w:rFonts w:ascii="Times New Roman" w:eastAsia="Times New Roman" w:hAnsi="Times New Roman" w:cs="Times New Roman"/>
                <w:b/>
                <w:sz w:val="24"/>
                <w:szCs w:val="24"/>
                <w:lang w:eastAsia="ar-SA"/>
              </w:rPr>
              <w:t>Вид учебной работы</w:t>
            </w:r>
          </w:p>
        </w:tc>
        <w:tc>
          <w:tcPr>
            <w:tcW w:w="4253" w:type="dxa"/>
            <w:tcBorders>
              <w:top w:val="single" w:sz="4" w:space="0" w:color="000000"/>
              <w:left w:val="single" w:sz="4" w:space="0" w:color="000000"/>
              <w:bottom w:val="single" w:sz="4" w:space="0" w:color="000000"/>
              <w:right w:val="single" w:sz="4" w:space="0" w:color="000000"/>
            </w:tcBorders>
            <w:hideMark/>
          </w:tcPr>
          <w:p w:rsidR="00A76C1D" w:rsidRPr="00A76C1D" w:rsidRDefault="00A76C1D" w:rsidP="00A76C1D">
            <w:pPr>
              <w:suppressAutoHyphens/>
              <w:snapToGrid w:val="0"/>
              <w:spacing w:after="0" w:line="276" w:lineRule="auto"/>
              <w:jc w:val="center"/>
              <w:rPr>
                <w:rFonts w:ascii="Calibri" w:eastAsia="Calibri" w:hAnsi="Calibri" w:cs="Calibri"/>
                <w:sz w:val="24"/>
                <w:szCs w:val="24"/>
                <w:lang w:eastAsia="ar-SA"/>
              </w:rPr>
            </w:pPr>
            <w:r w:rsidRPr="00A76C1D">
              <w:rPr>
                <w:rFonts w:ascii="Times New Roman" w:eastAsia="Times New Roman" w:hAnsi="Times New Roman" w:cs="Times New Roman"/>
                <w:b/>
                <w:i/>
                <w:iCs/>
                <w:sz w:val="24"/>
                <w:szCs w:val="24"/>
                <w:lang w:eastAsia="ar-SA"/>
              </w:rPr>
              <w:t>Объем часов</w:t>
            </w:r>
          </w:p>
        </w:tc>
      </w:tr>
      <w:tr w:rsidR="00A76C1D" w:rsidRPr="00A76C1D" w:rsidTr="00A76C1D">
        <w:trPr>
          <w:trHeight w:val="285"/>
        </w:trPr>
        <w:tc>
          <w:tcPr>
            <w:tcW w:w="9322" w:type="dxa"/>
            <w:tcBorders>
              <w:top w:val="single" w:sz="4" w:space="0" w:color="000000"/>
              <w:left w:val="single" w:sz="4" w:space="0" w:color="000000"/>
              <w:bottom w:val="single" w:sz="4" w:space="0" w:color="000000"/>
              <w:right w:val="nil"/>
            </w:tcBorders>
            <w:hideMark/>
          </w:tcPr>
          <w:p w:rsidR="00A76C1D" w:rsidRPr="00A76C1D" w:rsidRDefault="00A76C1D" w:rsidP="00A76C1D">
            <w:pPr>
              <w:suppressAutoHyphens/>
              <w:snapToGrid w:val="0"/>
              <w:spacing w:after="0" w:line="276" w:lineRule="auto"/>
              <w:rPr>
                <w:rFonts w:ascii="Times New Roman" w:eastAsia="Times New Roman" w:hAnsi="Times New Roman" w:cs="Times New Roman"/>
                <w:i/>
                <w:iCs/>
                <w:sz w:val="24"/>
                <w:szCs w:val="24"/>
                <w:lang w:eastAsia="ar-SA"/>
              </w:rPr>
            </w:pPr>
            <w:r w:rsidRPr="00A76C1D">
              <w:rPr>
                <w:rFonts w:ascii="Times New Roman" w:eastAsia="Times New Roman" w:hAnsi="Times New Roman" w:cs="Times New Roman"/>
                <w:b/>
                <w:sz w:val="24"/>
                <w:szCs w:val="24"/>
                <w:lang w:eastAsia="ar-SA"/>
              </w:rPr>
              <w:t>Всего учебной нагрузки</w:t>
            </w:r>
          </w:p>
        </w:tc>
        <w:tc>
          <w:tcPr>
            <w:tcW w:w="4253" w:type="dxa"/>
            <w:tcBorders>
              <w:top w:val="single" w:sz="4" w:space="0" w:color="000000"/>
              <w:left w:val="single" w:sz="4" w:space="0" w:color="000000"/>
              <w:bottom w:val="single" w:sz="4" w:space="0" w:color="000000"/>
              <w:right w:val="single" w:sz="4" w:space="0" w:color="000000"/>
            </w:tcBorders>
            <w:hideMark/>
          </w:tcPr>
          <w:p w:rsidR="00A76C1D" w:rsidRPr="00A76C1D" w:rsidRDefault="00A76C1D" w:rsidP="00A76C1D">
            <w:pPr>
              <w:suppressAutoHyphens/>
              <w:snapToGrid w:val="0"/>
              <w:spacing w:after="0" w:line="276" w:lineRule="auto"/>
              <w:jc w:val="center"/>
              <w:rPr>
                <w:rFonts w:ascii="Calibri" w:eastAsia="Calibri" w:hAnsi="Calibri" w:cs="Calibri"/>
                <w:sz w:val="24"/>
                <w:szCs w:val="24"/>
                <w:lang w:eastAsia="ar-SA"/>
              </w:rPr>
            </w:pPr>
            <w:r w:rsidRPr="00A76C1D">
              <w:rPr>
                <w:rFonts w:ascii="Times New Roman" w:eastAsia="Times New Roman" w:hAnsi="Times New Roman" w:cs="Times New Roman"/>
                <w:i/>
                <w:iCs/>
                <w:sz w:val="24"/>
                <w:szCs w:val="24"/>
                <w:lang w:eastAsia="ar-SA"/>
              </w:rPr>
              <w:t>50</w:t>
            </w:r>
          </w:p>
        </w:tc>
      </w:tr>
      <w:tr w:rsidR="00A76C1D" w:rsidRPr="00A76C1D" w:rsidTr="00A76C1D">
        <w:tc>
          <w:tcPr>
            <w:tcW w:w="9322" w:type="dxa"/>
            <w:tcBorders>
              <w:top w:val="single" w:sz="4" w:space="0" w:color="000000"/>
              <w:left w:val="single" w:sz="4" w:space="0" w:color="000000"/>
              <w:bottom w:val="single" w:sz="4" w:space="0" w:color="000000"/>
              <w:right w:val="nil"/>
            </w:tcBorders>
            <w:hideMark/>
          </w:tcPr>
          <w:p w:rsidR="00A76C1D" w:rsidRPr="00A76C1D" w:rsidRDefault="00A76C1D" w:rsidP="00A76C1D">
            <w:pPr>
              <w:suppressAutoHyphens/>
              <w:snapToGrid w:val="0"/>
              <w:spacing w:after="0" w:line="276" w:lineRule="auto"/>
              <w:jc w:val="both"/>
              <w:rPr>
                <w:rFonts w:ascii="Times New Roman" w:eastAsia="Times New Roman" w:hAnsi="Times New Roman" w:cs="Times New Roman"/>
                <w:b/>
                <w:sz w:val="24"/>
                <w:szCs w:val="24"/>
                <w:lang w:eastAsia="ar-SA"/>
              </w:rPr>
            </w:pPr>
            <w:r w:rsidRPr="00A76C1D">
              <w:rPr>
                <w:rFonts w:ascii="Times New Roman" w:eastAsia="Times New Roman" w:hAnsi="Times New Roman" w:cs="Times New Roman"/>
                <w:b/>
                <w:sz w:val="24"/>
                <w:szCs w:val="24"/>
                <w:lang w:eastAsia="ar-SA"/>
              </w:rPr>
              <w:t xml:space="preserve">Нагрузка во взаимодействии с преподавателем (всего) </w:t>
            </w:r>
          </w:p>
          <w:p w:rsidR="00A76C1D" w:rsidRPr="00A76C1D" w:rsidRDefault="00A76C1D" w:rsidP="00A76C1D">
            <w:pPr>
              <w:suppressAutoHyphens/>
              <w:snapToGrid w:val="0"/>
              <w:spacing w:after="0" w:line="276" w:lineRule="auto"/>
              <w:jc w:val="both"/>
              <w:rPr>
                <w:rFonts w:ascii="Times New Roman" w:eastAsia="Times New Roman" w:hAnsi="Times New Roman" w:cs="Times New Roman"/>
                <w:i/>
                <w:iCs/>
                <w:sz w:val="24"/>
                <w:szCs w:val="24"/>
                <w:lang w:eastAsia="ar-SA"/>
              </w:rPr>
            </w:pPr>
          </w:p>
        </w:tc>
        <w:tc>
          <w:tcPr>
            <w:tcW w:w="4253" w:type="dxa"/>
            <w:tcBorders>
              <w:top w:val="single" w:sz="4" w:space="0" w:color="000000"/>
              <w:left w:val="single" w:sz="4" w:space="0" w:color="000000"/>
              <w:bottom w:val="single" w:sz="4" w:space="0" w:color="000000"/>
              <w:right w:val="single" w:sz="4" w:space="0" w:color="000000"/>
            </w:tcBorders>
            <w:hideMark/>
          </w:tcPr>
          <w:p w:rsidR="00A76C1D" w:rsidRPr="00A76C1D" w:rsidRDefault="00A76C1D" w:rsidP="00A76C1D">
            <w:pPr>
              <w:suppressAutoHyphens/>
              <w:snapToGrid w:val="0"/>
              <w:spacing w:after="0" w:line="276" w:lineRule="auto"/>
              <w:jc w:val="center"/>
              <w:rPr>
                <w:rFonts w:ascii="Calibri" w:eastAsia="Calibri" w:hAnsi="Calibri" w:cs="Calibri"/>
                <w:sz w:val="24"/>
                <w:szCs w:val="24"/>
                <w:lang w:eastAsia="ar-SA"/>
              </w:rPr>
            </w:pPr>
            <w:r w:rsidRPr="00A76C1D">
              <w:rPr>
                <w:rFonts w:ascii="Times New Roman" w:eastAsia="Times New Roman" w:hAnsi="Times New Roman" w:cs="Times New Roman"/>
                <w:i/>
                <w:iCs/>
                <w:sz w:val="24"/>
                <w:szCs w:val="24"/>
                <w:lang w:eastAsia="ar-SA"/>
              </w:rPr>
              <w:t>50</w:t>
            </w:r>
          </w:p>
        </w:tc>
      </w:tr>
      <w:tr w:rsidR="00A76C1D" w:rsidRPr="00A76C1D" w:rsidTr="00A76C1D">
        <w:tc>
          <w:tcPr>
            <w:tcW w:w="9322" w:type="dxa"/>
            <w:tcBorders>
              <w:top w:val="single" w:sz="4" w:space="0" w:color="000000"/>
              <w:left w:val="single" w:sz="4" w:space="0" w:color="000000"/>
              <w:bottom w:val="single" w:sz="4" w:space="0" w:color="000000"/>
              <w:right w:val="nil"/>
            </w:tcBorders>
            <w:hideMark/>
          </w:tcPr>
          <w:p w:rsidR="00A76C1D" w:rsidRPr="00A76C1D" w:rsidRDefault="00A76C1D" w:rsidP="00A76C1D">
            <w:pPr>
              <w:suppressAutoHyphens/>
              <w:snapToGrid w:val="0"/>
              <w:spacing w:after="0" w:line="276" w:lineRule="auto"/>
              <w:jc w:val="both"/>
              <w:rPr>
                <w:rFonts w:ascii="Times New Roman" w:eastAsia="Times New Roman" w:hAnsi="Times New Roman" w:cs="Times New Roman"/>
                <w:i/>
                <w:iCs/>
                <w:sz w:val="24"/>
                <w:szCs w:val="24"/>
                <w:lang w:eastAsia="ar-SA"/>
              </w:rPr>
            </w:pPr>
            <w:r w:rsidRPr="00A76C1D">
              <w:rPr>
                <w:rFonts w:ascii="Times New Roman" w:eastAsia="Times New Roman" w:hAnsi="Times New Roman" w:cs="Times New Roman"/>
                <w:sz w:val="24"/>
                <w:szCs w:val="24"/>
                <w:lang w:eastAsia="ar-SA"/>
              </w:rPr>
              <w:t>в том числе:</w:t>
            </w:r>
          </w:p>
        </w:tc>
        <w:tc>
          <w:tcPr>
            <w:tcW w:w="4253" w:type="dxa"/>
            <w:tcBorders>
              <w:top w:val="single" w:sz="4" w:space="0" w:color="000000"/>
              <w:left w:val="single" w:sz="4" w:space="0" w:color="000000"/>
              <w:bottom w:val="single" w:sz="4" w:space="0" w:color="000000"/>
              <w:right w:val="single" w:sz="4" w:space="0" w:color="000000"/>
            </w:tcBorders>
          </w:tcPr>
          <w:p w:rsidR="00A76C1D" w:rsidRPr="00A76C1D" w:rsidRDefault="00A76C1D" w:rsidP="00A76C1D">
            <w:pPr>
              <w:suppressAutoHyphens/>
              <w:snapToGrid w:val="0"/>
              <w:spacing w:after="0" w:line="276" w:lineRule="auto"/>
              <w:jc w:val="center"/>
              <w:rPr>
                <w:rFonts w:ascii="Times New Roman" w:eastAsia="Times New Roman" w:hAnsi="Times New Roman" w:cs="Times New Roman"/>
                <w:i/>
                <w:iCs/>
                <w:sz w:val="24"/>
                <w:szCs w:val="24"/>
                <w:lang w:eastAsia="ar-SA"/>
              </w:rPr>
            </w:pPr>
          </w:p>
        </w:tc>
      </w:tr>
      <w:tr w:rsidR="00A76C1D" w:rsidRPr="00A76C1D" w:rsidTr="00A76C1D">
        <w:trPr>
          <w:trHeight w:val="300"/>
        </w:trPr>
        <w:tc>
          <w:tcPr>
            <w:tcW w:w="9322" w:type="dxa"/>
            <w:tcBorders>
              <w:top w:val="single" w:sz="4" w:space="0" w:color="000000"/>
              <w:left w:val="single" w:sz="4" w:space="0" w:color="000000"/>
              <w:bottom w:val="single" w:sz="4" w:space="0" w:color="auto"/>
              <w:right w:val="nil"/>
            </w:tcBorders>
            <w:hideMark/>
          </w:tcPr>
          <w:p w:rsidR="00A76C1D" w:rsidRPr="00A76C1D" w:rsidRDefault="00A76C1D" w:rsidP="00A76C1D">
            <w:pPr>
              <w:suppressAutoHyphens/>
              <w:snapToGrid w:val="0"/>
              <w:spacing w:after="0" w:line="276" w:lineRule="auto"/>
              <w:jc w:val="both"/>
              <w:rPr>
                <w:rFonts w:ascii="Times New Roman" w:eastAsia="Times New Roman" w:hAnsi="Times New Roman" w:cs="Times New Roman"/>
                <w:i/>
                <w:iCs/>
                <w:sz w:val="24"/>
                <w:szCs w:val="24"/>
                <w:lang w:eastAsia="ar-SA"/>
              </w:rPr>
            </w:pPr>
            <w:r w:rsidRPr="00A76C1D">
              <w:rPr>
                <w:rFonts w:ascii="Times New Roman" w:eastAsia="Times New Roman" w:hAnsi="Times New Roman" w:cs="Times New Roman"/>
                <w:sz w:val="24"/>
                <w:szCs w:val="24"/>
                <w:lang w:eastAsia="ar-SA"/>
              </w:rPr>
              <w:t>на теоретическое обучение</w:t>
            </w:r>
          </w:p>
        </w:tc>
        <w:tc>
          <w:tcPr>
            <w:tcW w:w="4253" w:type="dxa"/>
            <w:tcBorders>
              <w:top w:val="single" w:sz="4" w:space="0" w:color="000000"/>
              <w:left w:val="single" w:sz="4" w:space="0" w:color="000000"/>
              <w:bottom w:val="single" w:sz="4" w:space="0" w:color="auto"/>
              <w:right w:val="single" w:sz="4" w:space="0" w:color="000000"/>
            </w:tcBorders>
            <w:hideMark/>
          </w:tcPr>
          <w:p w:rsidR="00A76C1D" w:rsidRPr="00A76C1D" w:rsidRDefault="00A76C1D" w:rsidP="00A76C1D">
            <w:pPr>
              <w:suppressAutoHyphens/>
              <w:snapToGrid w:val="0"/>
              <w:spacing w:after="0" w:line="276" w:lineRule="auto"/>
              <w:jc w:val="center"/>
              <w:rPr>
                <w:rFonts w:ascii="Calibri" w:eastAsia="Calibri" w:hAnsi="Calibri" w:cs="Calibri"/>
                <w:sz w:val="24"/>
                <w:szCs w:val="24"/>
                <w:lang w:eastAsia="ar-SA"/>
              </w:rPr>
            </w:pPr>
            <w:r w:rsidRPr="00A76C1D">
              <w:rPr>
                <w:rFonts w:ascii="Times New Roman" w:eastAsia="Times New Roman" w:hAnsi="Times New Roman" w:cs="Times New Roman"/>
                <w:i/>
                <w:iCs/>
                <w:sz w:val="24"/>
                <w:szCs w:val="24"/>
                <w:lang w:eastAsia="ar-SA"/>
              </w:rPr>
              <w:t>48</w:t>
            </w:r>
          </w:p>
        </w:tc>
      </w:tr>
      <w:tr w:rsidR="00A76C1D" w:rsidRPr="00A76C1D" w:rsidTr="00A76C1D">
        <w:tc>
          <w:tcPr>
            <w:tcW w:w="13575" w:type="dxa"/>
            <w:gridSpan w:val="2"/>
            <w:tcBorders>
              <w:top w:val="single" w:sz="4" w:space="0" w:color="000000"/>
              <w:left w:val="single" w:sz="4" w:space="0" w:color="000000"/>
              <w:bottom w:val="single" w:sz="4" w:space="0" w:color="000000"/>
              <w:right w:val="single" w:sz="4" w:space="0" w:color="000000"/>
            </w:tcBorders>
            <w:hideMark/>
          </w:tcPr>
          <w:p w:rsidR="00A76C1D" w:rsidRPr="00A76C1D" w:rsidRDefault="00A76C1D" w:rsidP="00A76C1D">
            <w:pPr>
              <w:suppressAutoHyphens/>
              <w:snapToGrid w:val="0"/>
              <w:spacing w:after="0" w:line="276" w:lineRule="auto"/>
              <w:rPr>
                <w:rFonts w:ascii="Times New Roman" w:eastAsia="Times New Roman" w:hAnsi="Times New Roman" w:cs="Times New Roman"/>
                <w:i/>
                <w:iCs/>
                <w:sz w:val="24"/>
                <w:szCs w:val="24"/>
                <w:lang w:eastAsia="ar-SA"/>
              </w:rPr>
            </w:pPr>
            <w:r w:rsidRPr="00A76C1D">
              <w:rPr>
                <w:rFonts w:ascii="Times New Roman" w:eastAsia="Times New Roman" w:hAnsi="Times New Roman" w:cs="Times New Roman"/>
                <w:iCs/>
                <w:sz w:val="24"/>
                <w:szCs w:val="24"/>
                <w:lang w:eastAsia="ar-SA"/>
              </w:rPr>
              <w:t xml:space="preserve"> </w:t>
            </w:r>
            <w:r w:rsidRPr="00A76C1D">
              <w:rPr>
                <w:rFonts w:ascii="Times New Roman" w:eastAsia="Times New Roman" w:hAnsi="Times New Roman" w:cs="Times New Roman"/>
                <w:i/>
                <w:iCs/>
                <w:sz w:val="24"/>
                <w:szCs w:val="24"/>
                <w:lang w:eastAsia="ar-SA"/>
              </w:rPr>
              <w:t xml:space="preserve"> </w:t>
            </w:r>
            <w:r w:rsidRPr="00A76C1D">
              <w:rPr>
                <w:rFonts w:ascii="Times New Roman" w:eastAsia="Times New Roman" w:hAnsi="Times New Roman" w:cs="Times New Roman"/>
                <w:b/>
                <w:iCs/>
                <w:sz w:val="24"/>
                <w:szCs w:val="24"/>
              </w:rPr>
              <w:t>Промежуточная аттестация</w:t>
            </w:r>
            <w:r w:rsidRPr="00A76C1D">
              <w:rPr>
                <w:rFonts w:ascii="Times New Roman" w:eastAsia="Times New Roman" w:hAnsi="Times New Roman" w:cs="Times New Roman"/>
                <w:iCs/>
                <w:sz w:val="24"/>
                <w:szCs w:val="24"/>
              </w:rPr>
              <w:t xml:space="preserve"> в форме </w:t>
            </w:r>
            <w:r w:rsidRPr="00A76C1D">
              <w:rPr>
                <w:rFonts w:ascii="Times New Roman" w:eastAsia="Times New Roman" w:hAnsi="Times New Roman" w:cs="Times New Roman"/>
                <w:b/>
                <w:iCs/>
                <w:sz w:val="24"/>
                <w:szCs w:val="24"/>
              </w:rPr>
              <w:t xml:space="preserve">   Д /  зачета  </w:t>
            </w:r>
            <w:r w:rsidRPr="00A76C1D">
              <w:rPr>
                <w:rFonts w:ascii="Times New Roman" w:eastAsia="Times New Roman" w:hAnsi="Times New Roman" w:cs="Times New Roman"/>
                <w:iCs/>
                <w:sz w:val="24"/>
                <w:szCs w:val="24"/>
              </w:rPr>
              <w:t>(2 семестр)</w:t>
            </w:r>
            <w:r w:rsidRPr="00A76C1D">
              <w:rPr>
                <w:rFonts w:ascii="Times New Roman" w:eastAsia="Times New Roman" w:hAnsi="Times New Roman" w:cs="Times New Roman"/>
                <w:b/>
                <w:iCs/>
                <w:sz w:val="24"/>
                <w:szCs w:val="24"/>
              </w:rPr>
              <w:t xml:space="preserve">                                                                            </w:t>
            </w:r>
            <w:r w:rsidRPr="00A76C1D">
              <w:rPr>
                <w:rFonts w:ascii="Times New Roman" w:eastAsia="Times New Roman" w:hAnsi="Times New Roman" w:cs="Times New Roman"/>
                <w:iCs/>
                <w:sz w:val="24"/>
                <w:szCs w:val="24"/>
              </w:rPr>
              <w:t xml:space="preserve">2 </w:t>
            </w:r>
            <w:r w:rsidRPr="00A76C1D">
              <w:rPr>
                <w:rFonts w:ascii="Times New Roman" w:eastAsia="Times New Roman" w:hAnsi="Times New Roman" w:cs="Times New Roman"/>
                <w:i/>
                <w:iCs/>
                <w:sz w:val="24"/>
                <w:szCs w:val="24"/>
                <w:lang w:eastAsia="ar-SA"/>
              </w:rPr>
              <w:t xml:space="preserve">   </w:t>
            </w:r>
          </w:p>
          <w:p w:rsidR="00A76C1D" w:rsidRPr="00A76C1D" w:rsidRDefault="00A76C1D" w:rsidP="00A76C1D">
            <w:pPr>
              <w:suppressAutoHyphens/>
              <w:spacing w:after="0" w:line="276" w:lineRule="auto"/>
              <w:jc w:val="right"/>
              <w:rPr>
                <w:rFonts w:ascii="Calibri" w:eastAsia="Calibri" w:hAnsi="Calibri" w:cs="Calibri"/>
                <w:sz w:val="24"/>
                <w:szCs w:val="24"/>
                <w:lang w:eastAsia="ar-SA"/>
              </w:rPr>
            </w:pPr>
            <w:r w:rsidRPr="00A76C1D">
              <w:rPr>
                <w:rFonts w:ascii="Times New Roman" w:eastAsia="Times New Roman" w:hAnsi="Times New Roman" w:cs="Times New Roman"/>
                <w:i/>
                <w:iCs/>
                <w:sz w:val="24"/>
                <w:szCs w:val="24"/>
                <w:lang w:eastAsia="ar-SA"/>
              </w:rPr>
              <w:t xml:space="preserve">  </w:t>
            </w:r>
          </w:p>
        </w:tc>
      </w:tr>
    </w:tbl>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4"/>
          <w:szCs w:val="24"/>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4"/>
          <w:szCs w:val="24"/>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4"/>
          <w:szCs w:val="24"/>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4"/>
          <w:szCs w:val="24"/>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4"/>
          <w:szCs w:val="24"/>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4"/>
          <w:szCs w:val="24"/>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4"/>
          <w:szCs w:val="24"/>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4"/>
          <w:szCs w:val="24"/>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4"/>
          <w:szCs w:val="24"/>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4"/>
          <w:szCs w:val="24"/>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4"/>
          <w:szCs w:val="24"/>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8"/>
          <w:szCs w:val="28"/>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8"/>
          <w:szCs w:val="28"/>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8"/>
          <w:szCs w:val="28"/>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8"/>
          <w:szCs w:val="28"/>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8"/>
          <w:szCs w:val="28"/>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8"/>
          <w:szCs w:val="28"/>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8"/>
          <w:szCs w:val="28"/>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8"/>
          <w:szCs w:val="28"/>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8"/>
          <w:szCs w:val="28"/>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8"/>
          <w:szCs w:val="28"/>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8"/>
          <w:szCs w:val="28"/>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8"/>
          <w:szCs w:val="28"/>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8"/>
          <w:szCs w:val="28"/>
          <w:lang w:eastAsia="ar-SA"/>
        </w:rPr>
      </w:pP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8"/>
          <w:szCs w:val="28"/>
          <w:lang w:eastAsia="ar-SA"/>
        </w:rPr>
      </w:pPr>
      <w:r w:rsidRPr="00A76C1D">
        <w:rPr>
          <w:rFonts w:ascii="Times New Roman" w:eastAsia="Times New Roman" w:hAnsi="Times New Roman" w:cs="Times New Roman"/>
          <w:b/>
          <w:sz w:val="28"/>
          <w:szCs w:val="28"/>
          <w:lang w:eastAsia="ar-SA"/>
        </w:rPr>
        <w:t>2.2 Содержание учебной дисциплины</w:t>
      </w: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 </w:t>
      </w:r>
      <w:r w:rsidRPr="00A76C1D">
        <w:rPr>
          <w:rFonts w:ascii="Times New Roman" w:eastAsia="Times New Roman" w:hAnsi="Times New Roman" w:cs="Times New Roman"/>
          <w:b/>
          <w:sz w:val="24"/>
          <w:szCs w:val="24"/>
          <w:lang w:eastAsia="ru-RU"/>
        </w:rPr>
        <w:t xml:space="preserve"> Введение</w:t>
      </w:r>
      <w:r w:rsidRPr="00A76C1D">
        <w:rPr>
          <w:rFonts w:ascii="Times New Roman" w:eastAsia="Times New Roman" w:hAnsi="Times New Roman" w:cs="Times New Roman"/>
          <w:sz w:val="24"/>
          <w:szCs w:val="24"/>
          <w:lang w:eastAsia="ru-RU"/>
        </w:rPr>
        <w:t xml:space="preserve"> </w:t>
      </w: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Объект изучения биологии — живая природа. Признаки живых организмов и их многообразие. Уровневая организация живой природы и эволюция. Методы познания живой природы. Общие закономерности биологии. Роль биологии в формировании современной естественно-научной картины мира и практической деятельности людей. Значение биологии при освоении профессий и специальностей среднего профессионального образования. Демонстрации Биологические системы разного уровня: клетка, организм, популяция, экосистема, биосфера. Царства живой природы.   </w:t>
      </w:r>
      <w:r w:rsidRPr="00A76C1D">
        <w:rPr>
          <w:rFonts w:ascii="Times New Roman" w:eastAsia="Times New Roman" w:hAnsi="Times New Roman" w:cs="Times New Roman"/>
          <w:b/>
          <w:sz w:val="24"/>
          <w:szCs w:val="24"/>
          <w:lang w:eastAsia="ru-RU"/>
        </w:rPr>
        <w:t>1. УЧЕНИЕ О КЛЕТКЕ</w:t>
      </w: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 Химическая организация клетки. Клетка — элементарная живая система и основная структурно-функциональная единица всех живых организмов. Краткая история изучения клетки. Химическая организация клетки. Органические и неорганические вещества клетки и живых организмов. Белки, углеводы, липиды, нуклеиновые кислоты и их роль в клетке. Строение и функции клетки. Прокариотические и эукариотические клетки. Вирусы как неклеточная форма жизни и их значение. Борьба с вирусными заболеваниями (СПИД и др.) Цитоплазма и клеточная мембрана. Органоиды клетки. Обмен веществ и превращение энергии в клетке. Пластический и энергетический обмен. Строение и функции хромосом. ДНК — носитель наследственной информации. Репликация ДНК. Ген. Генетический код. Биосинтез белка. Жизненный цикл клетки. Клетки и их разнообразие в многоклеточном организме. Дифференцировка клеток. Клеточная теория строения организмов. Митоз. Цитокинез. Демонстрации Строение и структура белка. Строение молекул ДНК и РНК. Репликация ДНК. Схемы энергетического обмена и биосинтеза белка. Строение клеток прокариот и эукариот, строение и многообразие клеток растений и животных. Строение вируса. Фотографии схем строения хромосом. Схема строения гена. Митоз. Практические занятия Наблюдение клеток растений и животных под микроскопом на готовых микропрепаратах, их описание. Приготовление и описание микропрепаратов клеток растений. Сравнение строения клеток растений и животных по готовым микропрепаратам.  </w:t>
      </w: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 </w:t>
      </w:r>
      <w:r w:rsidRPr="00A76C1D">
        <w:rPr>
          <w:rFonts w:ascii="Times New Roman" w:eastAsia="Times New Roman" w:hAnsi="Times New Roman" w:cs="Times New Roman"/>
          <w:b/>
          <w:sz w:val="24"/>
          <w:szCs w:val="24"/>
          <w:lang w:eastAsia="ru-RU"/>
        </w:rPr>
        <w:t>2. ОРГАНИЗМ. РАЗМНОЖЕНИЕ И ИНДИВИДУАЛЬНОЕ РАЗВИТИЕ ОРГАНИЗМОВ</w:t>
      </w:r>
      <w:r w:rsidRPr="00A76C1D">
        <w:rPr>
          <w:rFonts w:ascii="Times New Roman" w:eastAsia="Times New Roman" w:hAnsi="Times New Roman" w:cs="Times New Roman"/>
          <w:sz w:val="24"/>
          <w:szCs w:val="24"/>
          <w:lang w:eastAsia="ru-RU"/>
        </w:rPr>
        <w:t xml:space="preserve"> </w:t>
      </w: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Размножение организмов. Организм — единое целое. Многообразие организмов. Размножение — важнейшее свойство живых организмов. Половое и бесполое размножение. Мейоз. Образование половых клеток и оплодотворение. Индивидуальное развитие организма. Эмбриональный этап онтогенеза. Основные стадии эмбрионального развития. Органогенез. Постэмбриональное развитие. Сходство зародышей представителей разных групп позвоночных как свидетельство их эволюционного родства. Причины нарушений в развитии организмов. Индивидуальное развитие человека. Репродуктивное здоровье. Последствия влияния алкоголя, никотина, наркотических веществ, загрязнения среды на развитие человека. Демонстрации Многообразие организмов. Обмен веществ и превращение энергии в клетке. Фотосинтез. Деление клетки. Митоз. Бесполое размножение организмов. Образование половых клеток. Мейоз. Оплодотворение у растений. Индивидуальное развитие организма. Типы постэмбрионального развития животных. 9 Практическое занятия Выявление и описание признаков сходства зародышей человека и других позвоночных как доказательство их эволюционного родства. </w:t>
      </w: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3. ОСНОВЫ ГЕНЕТИКИ И СЕЛЕКЦИИ</w:t>
      </w:r>
      <w:r w:rsidRPr="00A76C1D">
        <w:rPr>
          <w:rFonts w:ascii="Times New Roman" w:eastAsia="Times New Roman" w:hAnsi="Times New Roman" w:cs="Times New Roman"/>
          <w:sz w:val="24"/>
          <w:szCs w:val="24"/>
          <w:lang w:eastAsia="ru-RU"/>
        </w:rPr>
        <w:t xml:space="preserve"> </w:t>
      </w: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Основы учения о наследственности и изменчивости. Генетика — наука о закономерностях наследственности и изменчивости организмов. Г. Мендель — основоположник генетики. Генетическая терминология и символика. Законы генетики, установленные Г. Менделем. Моногибридное и дигибридное скрещивание Хромосомная теория наследственности. Взаимодействие генов. Генетика пола. Сцепленное с полом наследование. Значение генетики для селекции и медицины. Наследственные болезни человека, их причины и профилактика. Закономерности изменчивости. Наследственная, или генотипическая, изменчивость. Модификационная, или ненаследственная, изменчивость. Генетика человека. Генетика и медицина. Материальные основы наследственности и изменчивости. Генетика и эволюционная теория. Генетика популяций. Основы селекции растений, животных и микроорганизмов. Генетика — теоретическая основа селекции. Одомашнивание животных и выращивание культурных растений — начальные этапы селекции. Учение Н.И. Вавилова о центрах многообразия и происхождения культурных растений. Основные методы селекции: гибридизация и искусственный отбор. Основные достижения современной селекции культурных растений, домашних животных и микроорганизмов. Биотехнология, ее достижения и перспективы развития. Этические аспекты некоторых достижений в биотехнологии. Клонирование животных (проблемы клонирования человека). Демонстрации Моногибридное и дигибридное скрещивание. Перекрест хромосом. Сцепленное наследование. Мутации. Центры многообразия и происхождения культурных растений и домашних животных. Гибридизация. Искусственный отбор. Наследственные болезни человека. Влияние алкоголизма, наркомании, курения на наследственность. Практические занятия Составление простейших схем моногибридного и дигибридного скрещивания. Решение генетических задач. Анализ фенотипической изменчивости. Выявление мутагенов в окружающей среде и косвенная оценка возможного их влияния на организм.</w:t>
      </w: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 xml:space="preserve"> 4. ПРОИСХОЖДЕНИЕ И РАЗВИТИЕ ЖИЗНИ НА ЗЕМЛЕ. ЭВОЛЮЦИОННОЕ УЧЕНИЕ</w:t>
      </w:r>
      <w:r w:rsidRPr="00A76C1D">
        <w:rPr>
          <w:rFonts w:ascii="Times New Roman" w:eastAsia="Times New Roman" w:hAnsi="Times New Roman" w:cs="Times New Roman"/>
          <w:sz w:val="24"/>
          <w:szCs w:val="24"/>
          <w:lang w:eastAsia="ru-RU"/>
        </w:rPr>
        <w:t xml:space="preserve"> </w:t>
      </w: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Происхождение и начальные этапы развития жизни на Земле. Гипотезы происхождения жизни. Изучение основных закономерностей возникновения, развития и существования жизни на Земле. Усложнение живых организмов в процессе эволюции. Многообразие живого мира на Земле и современная его организация. История развития эволюционных идей. Значение работ К.Линнея, Ж.Б.Ламарка в развитии эволюционных идей в биологии. Эволюционное учение Ч. Дарвина. Естественный отбор. Роль эволюционного учения в формировании современной естественно-научной картины мира. Микроэволюция и макроэволюция. Концепция вида, его критерии. Популяция — структурная единица вида и эволюции. Движущие силы эволюции. Синтетическая теория эволюции. Микроэволюция. Современные представления о видообразовании (С. С. Четвериков, И. И. Шмальгаузен). Макроэволюция. Доказательства эволюции. 10 Сохранение биологического многообразия как основа устойчивости биосферы и прогрессивного ее развития. Причины вымирания видов. Основные направления эволюционного прогресса. Биологический прогресс и биологический регресс. Демонстрации Критерии вида. Структура популяции. Адаптивные особенности организмов, их относительный характер. Эволюционное древо растительного мира. Эволюционное древо животного мира. Представители редких и исчезающих видов растений и животных. Практические занятия Описание особей одного вида по морфологическому критерию. Приспособление организмов к разным средам обитания (водной, наземно-воздушной, почвенной). Анализ и оценка различных гипотез происхождения жизни.   </w:t>
      </w: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eastAsia="ru-RU"/>
        </w:rPr>
        <w:t xml:space="preserve"> 5. ПРОИСХОЖДЕНИЕ ЧЕЛОВЕКА </w:t>
      </w: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Антропогенез. Эволюция приматов. Современные гипотезы о происхождении человека. Доказательства родства человека с млекопитающими животными. Этапы эволюции человека. Человеческие расы. Родство и единство происхождения человеческих рас. Критика расизма. Демонстрации Черты сходства и различия человека и животных. Черты сходства человека и приматов. Происхождение человека. Человеческие расы. Практическое занятие Анализ и оценка различных гипотез о происхождении человека.</w:t>
      </w:r>
    </w:p>
    <w:p w:rsidR="00A76C1D" w:rsidRPr="00A76C1D" w:rsidRDefault="00A76C1D" w:rsidP="00A76C1D">
      <w:pPr>
        <w:tabs>
          <w:tab w:val="left" w:pos="360"/>
          <w:tab w:val="left" w:pos="9355"/>
        </w:tabs>
        <w:spacing w:after="0" w:line="276" w:lineRule="auto"/>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 xml:space="preserve"> 6. ОСНОВЫ ЭКОЛОГИИ</w:t>
      </w:r>
    </w:p>
    <w:p w:rsidR="00A76C1D" w:rsidRPr="00A76C1D" w:rsidRDefault="00A76C1D" w:rsidP="00A76C1D">
      <w:pPr>
        <w:tabs>
          <w:tab w:val="left" w:pos="360"/>
          <w:tab w:val="left" w:pos="9355"/>
        </w:tabs>
        <w:spacing w:after="0" w:line="276"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 Экология — наука о взаимоотношениях организмов между собой и окружающей средой. Экологические факторы, их значение в жизни организмов. Экологические системы. Видовая и пространственная структура экосистем. Пищевые связи, круговорот веществ и превращение энергии в экосистемах. Межвидовые взаимоотношения в экосистеме: конкуренция, симбиоз, хищничество, паразитизм. Причины устойчивости и смены экосистем. Сукцессии. Искусственные сообщества — агроэкосистемы и урбоэкосистемы. Биосфера — глобальная экосистема. Учение В. И. Вернадского о биосфере. Роль живых организмов в биосфере. Биомасса. Круговорот важнейших биогенных элементов (на примере углерода, азота и др.) в биосфере. Биосфера и человек. Изменения в биосфере. Последствия деятельности человека в окружающей среде. Воздействие производственной деятельности на окружающую среду в области своей будущей профессии. Глобальные экологические проблемы и пути их решения. Экология как теоретическая основа рационального природопользования и охраны природы. Ноосфера. Правила поведения людей в окружающей природной среде. Бережное отношение к биологическим объектам (растениям и животным и их сообществам) и их охрана. Демонстрации Экологические факторы и их влияние на организмы. Межвидовые отношения: конкуренция, симбиоз, хищничество, паразитизм. Ярусность растительного сообщества. Пищевые цепи и сети в биоценозе. Экологические пирамиды. Схема экосистемы. Круговорот веществ и превращение энергии в экосистеме. Биосфера. Круговорот углерода (азота и др.) в биосфере. Схема агроэкосистемы. Особо охраняемые природные территории России. Практические занятия Описание антропогенных изменений в естественных природных ландшафтах своей местности. Сравнительное описание одной из естественных природных систем (например, леса) и какой-нибудь агроэкосистемы (например, пшеничного поля). Составление схем передачи веществ и энергии по цепям питания в природной экосистеме и в агроценозе. Описание и практическое создание искусственной экосистемы (пресноводный аквариум). Решение экологических задач. </w:t>
      </w:r>
    </w:p>
    <w:p w:rsidR="00A76C1D" w:rsidRPr="00A76C1D" w:rsidRDefault="00A76C1D" w:rsidP="00A76C1D">
      <w:pPr>
        <w:spacing w:after="200" w:line="276" w:lineRule="auto"/>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 xml:space="preserve"> </w:t>
      </w:r>
    </w:p>
    <w:p w:rsidR="00A76C1D" w:rsidRPr="00A76C1D" w:rsidRDefault="00A76C1D" w:rsidP="00A76C1D">
      <w:pPr>
        <w:spacing w:after="200" w:line="276" w:lineRule="auto"/>
        <w:jc w:val="center"/>
        <w:rPr>
          <w:rFonts w:ascii="Times New Roman" w:eastAsia="Times New Roman" w:hAnsi="Times New Roman" w:cs="Times New Roman"/>
          <w:b/>
          <w:sz w:val="24"/>
          <w:szCs w:val="24"/>
          <w:lang w:eastAsia="ru-RU"/>
        </w:rPr>
      </w:pPr>
    </w:p>
    <w:p w:rsidR="00A76C1D" w:rsidRPr="00A76C1D" w:rsidRDefault="00A76C1D" w:rsidP="00A76C1D">
      <w:pPr>
        <w:spacing w:after="200" w:line="276" w:lineRule="auto"/>
        <w:jc w:val="center"/>
        <w:rPr>
          <w:rFonts w:ascii="Times New Roman" w:eastAsia="Times New Roman" w:hAnsi="Times New Roman" w:cs="Times New Roman"/>
          <w:b/>
          <w:sz w:val="24"/>
          <w:szCs w:val="24"/>
          <w:lang w:eastAsia="ru-RU"/>
        </w:rPr>
      </w:pPr>
    </w:p>
    <w:p w:rsidR="00A76C1D" w:rsidRPr="00A76C1D" w:rsidRDefault="00A76C1D" w:rsidP="00A76C1D">
      <w:pPr>
        <w:spacing w:after="0" w:line="360" w:lineRule="auto"/>
        <w:rPr>
          <w:rFonts w:ascii="Times New Roman" w:eastAsia="Times New Roman" w:hAnsi="Times New Roman" w:cs="Times New Roman"/>
          <w:b/>
          <w:sz w:val="24"/>
          <w:szCs w:val="24"/>
          <w:lang w:eastAsia="ru-RU"/>
        </w:rPr>
      </w:pPr>
    </w:p>
    <w:p w:rsidR="00A76C1D" w:rsidRPr="00A76C1D" w:rsidRDefault="00A76C1D" w:rsidP="00A76C1D">
      <w:pPr>
        <w:spacing w:after="0" w:line="36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bCs/>
          <w:kern w:val="36"/>
          <w:sz w:val="28"/>
          <w:szCs w:val="28"/>
          <w:lang w:eastAsia="ru-RU"/>
        </w:rPr>
        <w:t>2.3</w:t>
      </w:r>
      <w:r w:rsidRPr="00A76C1D">
        <w:rPr>
          <w:rFonts w:ascii="Times New Roman" w:eastAsia="Times New Roman" w:hAnsi="Times New Roman" w:cs="Times New Roman"/>
          <w:b/>
          <w:sz w:val="28"/>
          <w:szCs w:val="28"/>
          <w:lang w:eastAsia="ar-SA"/>
        </w:rPr>
        <w:t xml:space="preserve"> Тематический план и содержание учебной дисциплины</w:t>
      </w:r>
      <w:r w:rsidRPr="00A76C1D">
        <w:rPr>
          <w:rFonts w:ascii="Times New Roman" w:eastAsia="Times New Roman" w:hAnsi="Times New Roman" w:cs="Times New Roman"/>
          <w:b/>
          <w:bCs/>
          <w:caps/>
          <w:sz w:val="28"/>
          <w:szCs w:val="28"/>
          <w:lang w:eastAsia="ar-SA"/>
        </w:rPr>
        <w:t xml:space="preserve">  </w:t>
      </w:r>
      <w:r w:rsidRPr="00A76C1D">
        <w:rPr>
          <w:rFonts w:ascii="Times New Roman" w:eastAsia="Times New Roman" w:hAnsi="Times New Roman" w:cs="Times New Roman"/>
          <w:b/>
          <w:sz w:val="28"/>
          <w:szCs w:val="24"/>
          <w:lang w:eastAsia="ru-RU"/>
        </w:rPr>
        <w:t>Естествознание /</w:t>
      </w:r>
      <w:r w:rsidRPr="00A76C1D">
        <w:rPr>
          <w:rFonts w:ascii="Times New Roman" w:eastAsia="Times New Roman" w:hAnsi="Times New Roman" w:cs="Times New Roman"/>
          <w:b/>
          <w:color w:val="000000"/>
          <w:sz w:val="28"/>
          <w:szCs w:val="24"/>
          <w:lang w:eastAsia="ru-RU"/>
        </w:rPr>
        <w:t>Биология</w:t>
      </w:r>
      <w:r w:rsidRPr="00A76C1D">
        <w:rPr>
          <w:rFonts w:ascii="Times New Roman" w:eastAsia="Times New Roman" w:hAnsi="Times New Roman" w:cs="Times New Roman"/>
          <w:sz w:val="28"/>
          <w:szCs w:val="24"/>
          <w:lang w:eastAsia="ru-RU"/>
        </w:rPr>
        <w:t xml:space="preserve">  </w:t>
      </w:r>
      <w:r w:rsidRPr="00A76C1D">
        <w:rPr>
          <w:rFonts w:ascii="Times New Roman" w:eastAsia="Times New Roman" w:hAnsi="Times New Roman" w:cs="Times New Roman"/>
          <w:b/>
          <w:bCs/>
          <w:sz w:val="28"/>
          <w:szCs w:val="28"/>
          <w:lang w:eastAsia="ar-SA"/>
        </w:rPr>
        <w:t>-50ч.</w:t>
      </w:r>
      <w:r w:rsidRPr="00A76C1D">
        <w:rPr>
          <w:rFonts w:ascii="Times New Roman" w:eastAsia="Times New Roman" w:hAnsi="Times New Roman" w:cs="Times New Roman"/>
          <w:b/>
          <w:sz w:val="28"/>
          <w:szCs w:val="28"/>
          <w:lang w:eastAsia="ru-RU"/>
        </w:rPr>
        <w:t xml:space="preserve">  </w:t>
      </w:r>
      <w:r w:rsidRPr="00A76C1D">
        <w:rPr>
          <w:rFonts w:ascii="Times New Roman" w:eastAsia="Times New Roman" w:hAnsi="Times New Roman" w:cs="Times New Roman"/>
          <w:b/>
          <w:bCs/>
          <w:kern w:val="36"/>
          <w:sz w:val="28"/>
          <w:szCs w:val="28"/>
          <w:lang w:eastAsia="ru-RU"/>
        </w:rPr>
        <w:t xml:space="preserve"> </w:t>
      </w:r>
      <w:r w:rsidRPr="00A76C1D">
        <w:rPr>
          <w:rFonts w:ascii="Times New Roman" w:eastAsia="Times New Roman" w:hAnsi="Times New Roman" w:cs="Times New Roman"/>
          <w:b/>
          <w:bCs/>
          <w:sz w:val="28"/>
          <w:szCs w:val="28"/>
          <w:lang w:eastAsia="ar-SA"/>
        </w:rPr>
        <w:t>.</w:t>
      </w:r>
    </w:p>
    <w:tbl>
      <w:tblPr>
        <w:tblW w:w="15017" w:type="dxa"/>
        <w:tblInd w:w="-25" w:type="dxa"/>
        <w:tblLayout w:type="fixed"/>
        <w:tblLook w:val="0000" w:firstRow="0" w:lastRow="0" w:firstColumn="0" w:lastColumn="0" w:noHBand="0" w:noVBand="0"/>
      </w:tblPr>
      <w:tblGrid>
        <w:gridCol w:w="2081"/>
        <w:gridCol w:w="367"/>
        <w:gridCol w:w="10585"/>
        <w:gridCol w:w="1984"/>
      </w:tblGrid>
      <w:tr w:rsidR="00A76C1D" w:rsidRPr="00A76C1D" w:rsidTr="00A76C1D">
        <w:trPr>
          <w:trHeight w:val="23"/>
        </w:trPr>
        <w:tc>
          <w:tcPr>
            <w:tcW w:w="2081" w:type="dxa"/>
            <w:tcBorders>
              <w:top w:val="single" w:sz="4" w:space="0" w:color="000000"/>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Наименование разделов и тем</w:t>
            </w:r>
          </w:p>
        </w:tc>
        <w:tc>
          <w:tcPr>
            <w:tcW w:w="10952" w:type="dxa"/>
            <w:gridSpan w:val="2"/>
            <w:tcBorders>
              <w:top w:val="single" w:sz="4" w:space="0" w:color="000000"/>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Cs/>
                <w:i/>
                <w:sz w:val="24"/>
                <w:szCs w:val="24"/>
                <w:lang w:eastAsia="ru-RU"/>
              </w:rPr>
            </w:pPr>
            <w:r w:rsidRPr="00A76C1D">
              <w:rPr>
                <w:rFonts w:ascii="Times New Roman" w:eastAsia="Times New Roman" w:hAnsi="Times New Roman" w:cs="Times New Roman"/>
                <w:b/>
                <w:bCs/>
                <w:sz w:val="24"/>
                <w:szCs w:val="24"/>
                <w:lang w:eastAsia="ru-RU"/>
              </w:rPr>
              <w:t>Содержание учебного материала, лабораторные и практические работы, самостоятельная работа обучающихся, курсовая работ (проект)</w:t>
            </w:r>
            <w:r w:rsidRPr="00A76C1D">
              <w:rPr>
                <w:rFonts w:ascii="Times New Roman" w:eastAsia="Times New Roman" w:hAnsi="Times New Roman" w:cs="Times New Roman"/>
                <w:bCs/>
                <w:i/>
                <w:sz w:val="24"/>
                <w:szCs w:val="24"/>
                <w:lang w:eastAsia="ru-RU"/>
              </w:rPr>
              <w:t xml:space="preserve"> (если предусмотрены)</w:t>
            </w:r>
          </w:p>
        </w:tc>
        <w:tc>
          <w:tcPr>
            <w:tcW w:w="1984" w:type="dxa"/>
            <w:tcBorders>
              <w:top w:val="single" w:sz="4" w:space="0" w:color="000000"/>
              <w:left w:val="single" w:sz="4" w:space="0" w:color="000000"/>
              <w:bottom w:val="single" w:sz="4" w:space="0" w:color="000000"/>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Объем часов</w:t>
            </w:r>
          </w:p>
        </w:tc>
      </w:tr>
      <w:tr w:rsidR="00A76C1D" w:rsidRPr="00A76C1D" w:rsidTr="00A76C1D">
        <w:trPr>
          <w:trHeight w:val="23"/>
        </w:trPr>
        <w:tc>
          <w:tcPr>
            <w:tcW w:w="2081" w:type="dxa"/>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1</w:t>
            </w:r>
          </w:p>
        </w:tc>
        <w:tc>
          <w:tcPr>
            <w:tcW w:w="10952" w:type="dxa"/>
            <w:gridSpan w:val="2"/>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2</w:t>
            </w:r>
          </w:p>
        </w:tc>
        <w:tc>
          <w:tcPr>
            <w:tcW w:w="1984" w:type="dxa"/>
            <w:tcBorders>
              <w:left w:val="single" w:sz="4" w:space="0" w:color="000000"/>
              <w:bottom w:val="single" w:sz="4" w:space="0" w:color="000000"/>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3</w:t>
            </w:r>
          </w:p>
        </w:tc>
      </w:tr>
      <w:tr w:rsidR="00A76C1D" w:rsidRPr="00A76C1D" w:rsidTr="00A76C1D">
        <w:trPr>
          <w:cantSplit/>
          <w:trHeight w:hRule="exact" w:val="515"/>
        </w:trPr>
        <w:tc>
          <w:tcPr>
            <w:tcW w:w="2081" w:type="dxa"/>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 xml:space="preserve">Тема 1. </w:t>
            </w:r>
          </w:p>
        </w:tc>
        <w:tc>
          <w:tcPr>
            <w:tcW w:w="10952" w:type="dxa"/>
            <w:gridSpan w:val="2"/>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
                <w:bCs/>
                <w:sz w:val="24"/>
                <w:szCs w:val="24"/>
                <w:lang w:eastAsia="ru-RU"/>
              </w:rPr>
            </w:pPr>
          </w:p>
        </w:tc>
        <w:tc>
          <w:tcPr>
            <w:tcW w:w="1984" w:type="dxa"/>
            <w:tcBorders>
              <w:left w:val="single" w:sz="4" w:space="0" w:color="000000"/>
              <w:bottom w:val="single" w:sz="4" w:space="0" w:color="000000"/>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i/>
                <w:sz w:val="24"/>
                <w:szCs w:val="24"/>
                <w:lang w:eastAsia="ru-RU"/>
              </w:rPr>
            </w:pPr>
            <w:r w:rsidRPr="00A76C1D">
              <w:rPr>
                <w:rFonts w:ascii="Times New Roman" w:eastAsia="Times New Roman" w:hAnsi="Times New Roman" w:cs="Times New Roman"/>
                <w:b/>
                <w:bCs/>
                <w:i/>
                <w:sz w:val="24"/>
                <w:szCs w:val="24"/>
                <w:lang w:eastAsia="ru-RU"/>
              </w:rPr>
              <w:t xml:space="preserve"> </w:t>
            </w:r>
          </w:p>
        </w:tc>
      </w:tr>
      <w:tr w:rsidR="00A76C1D" w:rsidRPr="00A76C1D" w:rsidTr="00A76C1D">
        <w:trPr>
          <w:cantSplit/>
          <w:trHeight w:hRule="exact" w:val="872"/>
        </w:trPr>
        <w:tc>
          <w:tcPr>
            <w:tcW w:w="2081" w:type="dxa"/>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i/>
                <w:sz w:val="24"/>
                <w:szCs w:val="24"/>
                <w:lang w:eastAsia="ru-RU"/>
              </w:rPr>
            </w:pPr>
            <w:r w:rsidRPr="00A76C1D">
              <w:rPr>
                <w:rFonts w:ascii="Times New Roman" w:eastAsia="Times New Roman" w:hAnsi="Times New Roman" w:cs="Times New Roman"/>
                <w:b/>
                <w:bCs/>
                <w:lang w:eastAsia="ru-RU"/>
              </w:rPr>
              <w:t>Биология как наука. Методы научного      познания.</w:t>
            </w:r>
          </w:p>
        </w:tc>
        <w:tc>
          <w:tcPr>
            <w:tcW w:w="367" w:type="dxa"/>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lang w:eastAsia="ru-RU"/>
              </w:rPr>
              <w:t>1</w:t>
            </w:r>
          </w:p>
        </w:tc>
        <w:tc>
          <w:tcPr>
            <w:tcW w:w="10585" w:type="dxa"/>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lang w:eastAsia="ru-RU"/>
              </w:rPr>
              <w:t>Объект изучения биологии – живая природа. Отличительные признаки живой природы: уровневая организация и эволюция. Основные уровни организации живой природы. Роль биологических теорий, идей, гипотез в формировании современной естественнонаучной картины мира. Методы познания живой природы</w:t>
            </w:r>
          </w:p>
          <w:p w:rsidR="00A76C1D" w:rsidRPr="00A76C1D" w:rsidRDefault="00A76C1D" w:rsidP="00A76C1D">
            <w:pPr>
              <w:tabs>
                <w:tab w:val="left" w:pos="313"/>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8"/>
                <w:szCs w:val="28"/>
                <w:lang w:eastAsia="ru-RU"/>
              </w:rPr>
            </w:pPr>
          </w:p>
          <w:p w:rsidR="00A76C1D" w:rsidRPr="00A76C1D" w:rsidRDefault="00A76C1D" w:rsidP="00A76C1D">
            <w:pPr>
              <w:tabs>
                <w:tab w:val="left" w:pos="313"/>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8"/>
                <w:szCs w:val="28"/>
                <w:lang w:eastAsia="ru-RU"/>
              </w:rPr>
            </w:pPr>
          </w:p>
          <w:p w:rsidR="00A76C1D" w:rsidRPr="00A76C1D" w:rsidRDefault="00A76C1D" w:rsidP="00A76C1D">
            <w:pPr>
              <w:tabs>
                <w:tab w:val="left" w:pos="313"/>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8"/>
                <w:szCs w:val="28"/>
                <w:lang w:eastAsia="ru-RU"/>
              </w:rPr>
            </w:pPr>
          </w:p>
          <w:p w:rsidR="00A76C1D" w:rsidRPr="00A76C1D" w:rsidRDefault="00A76C1D" w:rsidP="00A76C1D">
            <w:pPr>
              <w:tabs>
                <w:tab w:val="left" w:pos="313"/>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8"/>
                <w:szCs w:val="28"/>
                <w:lang w:eastAsia="ru-RU"/>
              </w:rPr>
            </w:pPr>
          </w:p>
          <w:p w:rsidR="00A76C1D" w:rsidRPr="00A76C1D" w:rsidRDefault="00A76C1D" w:rsidP="00A76C1D">
            <w:pPr>
              <w:tabs>
                <w:tab w:val="left" w:pos="313"/>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8"/>
                <w:szCs w:val="28"/>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lang w:eastAsia="ru-RU"/>
              </w:rPr>
              <w:t xml:space="preserve">живой природы. </w:t>
            </w:r>
          </w:p>
        </w:tc>
        <w:tc>
          <w:tcPr>
            <w:tcW w:w="1984" w:type="dxa"/>
            <w:tcBorders>
              <w:left w:val="single" w:sz="4" w:space="0" w:color="000000"/>
              <w:bottom w:val="single" w:sz="4" w:space="0" w:color="000000"/>
              <w:right w:val="single" w:sz="4" w:space="0" w:color="auto"/>
            </w:tcBorders>
          </w:tcPr>
          <w:p w:rsidR="00A76C1D" w:rsidRPr="00A76C1D" w:rsidRDefault="00A76C1D" w:rsidP="00A76C1D">
            <w:pPr>
              <w:snapToGrid w:val="0"/>
              <w:spacing w:after="0" w:line="240" w:lineRule="auto"/>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lang w:eastAsia="ru-RU"/>
              </w:rPr>
              <w:t>1</w:t>
            </w:r>
          </w:p>
        </w:tc>
      </w:tr>
      <w:tr w:rsidR="00A76C1D" w:rsidRPr="00A76C1D" w:rsidTr="00A76C1D">
        <w:trPr>
          <w:trHeight w:hRule="exact" w:val="535"/>
        </w:trPr>
        <w:tc>
          <w:tcPr>
            <w:tcW w:w="2081" w:type="dxa"/>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lang w:eastAsia="ru-RU"/>
              </w:rPr>
              <w:t>Тема 2.</w:t>
            </w:r>
          </w:p>
        </w:tc>
        <w:tc>
          <w:tcPr>
            <w:tcW w:w="10952" w:type="dxa"/>
            <w:gridSpan w:val="2"/>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
                <w:bCs/>
                <w:sz w:val="24"/>
                <w:szCs w:val="24"/>
                <w:lang w:eastAsia="ru-RU"/>
              </w:rPr>
            </w:pPr>
          </w:p>
        </w:tc>
        <w:tc>
          <w:tcPr>
            <w:tcW w:w="1984" w:type="dxa"/>
            <w:tcBorders>
              <w:left w:val="single" w:sz="4" w:space="0" w:color="000000"/>
              <w:bottom w:val="single" w:sz="4" w:space="0" w:color="000000"/>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i/>
                <w:sz w:val="24"/>
                <w:szCs w:val="24"/>
                <w:lang w:eastAsia="ru-RU"/>
              </w:rPr>
            </w:pPr>
            <w:r w:rsidRPr="00A76C1D">
              <w:rPr>
                <w:rFonts w:ascii="Times New Roman" w:eastAsia="Times New Roman" w:hAnsi="Times New Roman" w:cs="Times New Roman"/>
                <w:b/>
                <w:bCs/>
                <w:i/>
                <w:lang w:eastAsia="ru-RU"/>
              </w:rPr>
              <w:t>10</w:t>
            </w:r>
          </w:p>
        </w:tc>
      </w:tr>
      <w:tr w:rsidR="00A76C1D" w:rsidRPr="00A76C1D" w:rsidTr="00A76C1D">
        <w:trPr>
          <w:trHeight w:val="23"/>
        </w:trPr>
        <w:tc>
          <w:tcPr>
            <w:tcW w:w="2081" w:type="dxa"/>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i/>
                <w:sz w:val="24"/>
                <w:szCs w:val="24"/>
                <w:lang w:eastAsia="ru-RU"/>
              </w:rPr>
            </w:pPr>
            <w:r w:rsidRPr="00A76C1D">
              <w:rPr>
                <w:rFonts w:ascii="Times New Roman" w:eastAsia="Times New Roman" w:hAnsi="Times New Roman" w:cs="Times New Roman"/>
                <w:b/>
                <w:bCs/>
                <w:lang w:eastAsia="ru-RU"/>
              </w:rPr>
              <w:t>Учение о клетке.</w:t>
            </w:r>
          </w:p>
        </w:tc>
        <w:tc>
          <w:tcPr>
            <w:tcW w:w="367" w:type="dxa"/>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lang w:eastAsia="ru-RU"/>
              </w:rPr>
              <w:t>2</w:t>
            </w:r>
          </w:p>
        </w:tc>
        <w:tc>
          <w:tcPr>
            <w:tcW w:w="10585" w:type="dxa"/>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lang w:eastAsia="ru-RU"/>
              </w:rPr>
              <w:t>Развитие знаний о клетке (Р.Гук, Р.Вирхов, К.Бэр, М.Шлейден и Т.Шванн)  Клеточная теория. Роль клеточной теории в становлении современной естественнонаучной картины мира.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lang w:eastAsia="ru-RU"/>
              </w:rPr>
              <w:t>Химический состав клетки. Роль неорганических и органических веществ в клетке и организме человека.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lang w:eastAsia="ru-RU"/>
              </w:rPr>
              <w:t>Строение клетки. Основные части и органоиды клетки, их функции; доядерные и ядерные клетки. Вирусы – неклеточные формы. Строение и функции хромосом. ДНК – носитель наследственной информации. Значение постоянства числа и формы хромосом в клетках. Ген. Генетический код.</w:t>
            </w:r>
          </w:p>
          <w:p w:rsidR="00A76C1D" w:rsidRPr="00A76C1D" w:rsidRDefault="00A76C1D" w:rsidP="00A76C1D">
            <w:pPr>
              <w:tabs>
                <w:tab w:val="left" w:pos="313"/>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8"/>
                <w:szCs w:val="28"/>
                <w:lang w:eastAsia="ru-RU"/>
              </w:rPr>
            </w:pPr>
            <w:r w:rsidRPr="00A76C1D">
              <w:rPr>
                <w:rFonts w:ascii="Times New Roman" w:eastAsia="Times New Roman" w:hAnsi="Times New Roman" w:cs="Times New Roman"/>
                <w:i/>
                <w:sz w:val="28"/>
                <w:szCs w:val="28"/>
                <w:lang w:eastAsia="ru-RU"/>
              </w:rPr>
              <w:t xml:space="preserve">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p>
        </w:tc>
        <w:tc>
          <w:tcPr>
            <w:tcW w:w="1984" w:type="dxa"/>
            <w:tcBorders>
              <w:left w:val="single" w:sz="4" w:space="0" w:color="000000"/>
              <w:bottom w:val="single" w:sz="4" w:space="0" w:color="000000"/>
              <w:right w:val="single" w:sz="4" w:space="0" w:color="auto"/>
            </w:tcBorders>
          </w:tcPr>
          <w:p w:rsidR="00A76C1D" w:rsidRPr="00A76C1D" w:rsidRDefault="00A76C1D" w:rsidP="00A76C1D">
            <w:pPr>
              <w:snapToGrid w:val="0"/>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lang w:eastAsia="ru-RU"/>
              </w:rPr>
              <w:t>7</w:t>
            </w:r>
          </w:p>
        </w:tc>
      </w:tr>
      <w:tr w:rsidR="00A76C1D" w:rsidRPr="00A76C1D" w:rsidTr="00A76C1D">
        <w:trPr>
          <w:cantSplit/>
          <w:trHeight w:hRule="exact" w:val="998"/>
        </w:trPr>
        <w:tc>
          <w:tcPr>
            <w:tcW w:w="2081" w:type="dxa"/>
            <w:tcBorders>
              <w:left w:val="single" w:sz="4" w:space="0" w:color="000000"/>
              <w:bottom w:val="single" w:sz="4" w:space="0" w:color="000000"/>
            </w:tcBorders>
          </w:tcPr>
          <w:p w:rsidR="00A76C1D" w:rsidRPr="00A76C1D" w:rsidRDefault="00A76C1D" w:rsidP="00A76C1D">
            <w:pPr>
              <w:snapToGrid w:val="0"/>
              <w:spacing w:after="0" w:line="240" w:lineRule="auto"/>
              <w:rPr>
                <w:rFonts w:ascii="Times New Roman" w:eastAsia="Times New Roman" w:hAnsi="Times New Roman" w:cs="Times New Roman"/>
                <w:sz w:val="24"/>
                <w:szCs w:val="24"/>
                <w:lang w:eastAsia="ru-RU"/>
              </w:rPr>
            </w:pPr>
          </w:p>
        </w:tc>
        <w:tc>
          <w:tcPr>
            <w:tcW w:w="10952" w:type="dxa"/>
            <w:gridSpan w:val="2"/>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lang w:eastAsia="ru-RU"/>
              </w:rPr>
              <w:t>Лабораторные работы</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i/>
                <w:iCs/>
                <w:lang w:eastAsia="ru-RU"/>
              </w:rPr>
              <w:t>Проведение биологических исследований</w:t>
            </w:r>
            <w:r w:rsidRPr="00A76C1D">
              <w:rPr>
                <w:rFonts w:ascii="Times New Roman" w:eastAsia="Times New Roman" w:hAnsi="Times New Roman" w:cs="Times New Roman"/>
                <w:bCs/>
                <w:lang w:eastAsia="ru-RU"/>
              </w:rPr>
              <w:t xml:space="preserve">: наблюдение клеток растений и животных под микроскопом на готовых микропрепаратах и их описание; сравнение строения клеток растений и животных; приготовление и описание микропрепаратов клеток растений.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p>
        </w:tc>
        <w:tc>
          <w:tcPr>
            <w:tcW w:w="1984" w:type="dxa"/>
            <w:tcBorders>
              <w:left w:val="single" w:sz="4" w:space="0" w:color="000000"/>
              <w:bottom w:val="single" w:sz="4" w:space="0" w:color="000000"/>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i/>
                <w:sz w:val="24"/>
                <w:szCs w:val="24"/>
                <w:lang w:eastAsia="ru-RU"/>
              </w:rPr>
            </w:pPr>
            <w:r w:rsidRPr="00A76C1D">
              <w:rPr>
                <w:rFonts w:ascii="Times New Roman" w:eastAsia="Times New Roman" w:hAnsi="Times New Roman" w:cs="Times New Roman"/>
                <w:b/>
                <w:bCs/>
                <w:i/>
                <w:lang w:eastAsia="ru-RU"/>
              </w:rPr>
              <w:t>2</w:t>
            </w:r>
          </w:p>
        </w:tc>
      </w:tr>
      <w:tr w:rsidR="00A76C1D" w:rsidRPr="00A76C1D" w:rsidTr="00A76C1D">
        <w:trPr>
          <w:cantSplit/>
          <w:trHeight w:hRule="exact" w:val="210"/>
        </w:trPr>
        <w:tc>
          <w:tcPr>
            <w:tcW w:w="2081" w:type="dxa"/>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i/>
                <w:sz w:val="24"/>
                <w:szCs w:val="24"/>
                <w:lang w:eastAsia="ru-RU"/>
              </w:rPr>
            </w:pPr>
          </w:p>
        </w:tc>
        <w:tc>
          <w:tcPr>
            <w:tcW w:w="10952" w:type="dxa"/>
            <w:gridSpan w:val="2"/>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Cs/>
                <w:lang w:eastAsia="ru-RU"/>
              </w:rPr>
              <w:t xml:space="preserve">Контрольные работы: </w:t>
            </w:r>
            <w:r w:rsidRPr="00A76C1D">
              <w:rPr>
                <w:rFonts w:ascii="Times New Roman" w:eastAsia="Times New Roman" w:hAnsi="Times New Roman" w:cs="Times New Roman"/>
                <w:b/>
                <w:bCs/>
                <w:lang w:eastAsia="ru-RU"/>
              </w:rPr>
              <w:t>№1</w:t>
            </w:r>
          </w:p>
        </w:tc>
        <w:tc>
          <w:tcPr>
            <w:tcW w:w="1984" w:type="dxa"/>
            <w:tcBorders>
              <w:left w:val="single" w:sz="4" w:space="0" w:color="000000"/>
              <w:bottom w:val="single" w:sz="4" w:space="0" w:color="000000"/>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i/>
                <w:sz w:val="24"/>
                <w:szCs w:val="24"/>
                <w:lang w:eastAsia="ru-RU"/>
              </w:rPr>
            </w:pPr>
            <w:r w:rsidRPr="00A76C1D">
              <w:rPr>
                <w:rFonts w:ascii="Times New Roman" w:eastAsia="Times New Roman" w:hAnsi="Times New Roman" w:cs="Times New Roman"/>
                <w:b/>
                <w:bCs/>
                <w:i/>
                <w:lang w:eastAsia="ru-RU"/>
              </w:rPr>
              <w:t xml:space="preserve"> 1</w:t>
            </w:r>
          </w:p>
        </w:tc>
      </w:tr>
      <w:tr w:rsidR="00A76C1D" w:rsidRPr="00A76C1D" w:rsidTr="00A76C1D">
        <w:trPr>
          <w:trHeight w:hRule="exact" w:val="491"/>
        </w:trPr>
        <w:tc>
          <w:tcPr>
            <w:tcW w:w="2081" w:type="dxa"/>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lang w:eastAsia="ru-RU"/>
              </w:rPr>
              <w:t>Тема 3.</w:t>
            </w:r>
          </w:p>
        </w:tc>
        <w:tc>
          <w:tcPr>
            <w:tcW w:w="10952" w:type="dxa"/>
            <w:gridSpan w:val="2"/>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
                <w:bCs/>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
                <w:bCs/>
                <w:sz w:val="24"/>
                <w:szCs w:val="24"/>
                <w:lang w:eastAsia="ru-RU"/>
              </w:rPr>
            </w:pPr>
          </w:p>
        </w:tc>
        <w:tc>
          <w:tcPr>
            <w:tcW w:w="1984" w:type="dxa"/>
            <w:tcBorders>
              <w:left w:val="single" w:sz="4" w:space="0" w:color="000000"/>
              <w:bottom w:val="single" w:sz="4" w:space="0" w:color="000000"/>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i/>
                <w:sz w:val="24"/>
                <w:szCs w:val="24"/>
                <w:lang w:eastAsia="ru-RU"/>
              </w:rPr>
            </w:pPr>
            <w:r w:rsidRPr="00A76C1D">
              <w:rPr>
                <w:rFonts w:ascii="Times New Roman" w:eastAsia="Times New Roman" w:hAnsi="Times New Roman" w:cs="Times New Roman"/>
                <w:b/>
                <w:bCs/>
                <w:i/>
                <w:lang w:eastAsia="ru-RU"/>
              </w:rPr>
              <w:t>14</w:t>
            </w:r>
          </w:p>
        </w:tc>
      </w:tr>
      <w:tr w:rsidR="00A76C1D" w:rsidRPr="00A76C1D" w:rsidTr="00A76C1D">
        <w:trPr>
          <w:trHeight w:val="23"/>
        </w:trPr>
        <w:tc>
          <w:tcPr>
            <w:tcW w:w="2081" w:type="dxa"/>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lang w:eastAsia="ru-RU"/>
              </w:rPr>
              <w:t>Учение об организме.</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i/>
                <w:sz w:val="24"/>
                <w:szCs w:val="24"/>
                <w:lang w:eastAsia="ru-RU"/>
              </w:rPr>
            </w:pPr>
          </w:p>
        </w:tc>
        <w:tc>
          <w:tcPr>
            <w:tcW w:w="367" w:type="dxa"/>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lang w:eastAsia="ru-RU"/>
              </w:rPr>
              <w:t>3</w:t>
            </w:r>
          </w:p>
        </w:tc>
        <w:tc>
          <w:tcPr>
            <w:tcW w:w="10585" w:type="dxa"/>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lang w:eastAsia="ru-RU"/>
              </w:rPr>
              <w:t xml:space="preserve">Организм – единое целое. Многообразие организмов. Обмен веществ и превращения энергии – свойства живых организмов. Деление клетки – основа роста, развития и размножения организмов. Половое и бесполое размножение. Оплодотворение, его значение.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lang w:eastAsia="ru-RU"/>
              </w:rPr>
              <w:t>Индивидуальное развитие организма (онтогенез). Причины нарушений развития организмов. Индивидуальное развитие человека. Репродуктивное здоровье. Последствия влияния алкоголя, никотина, наркотических веществ на развитие зародыша человека.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lang w:eastAsia="ru-RU"/>
              </w:rPr>
              <w:t>Наследственность и изменчивость – свойства организмов. Генетика – наука о закономерностях наследственности и изменчивости. Г.Мендель – основоположник генетики. Генетическая терминология и символика. Закономерности наследования, установленные Г.Менделем. Современные представления о гене и геноме.</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lang w:eastAsia="ru-RU"/>
              </w:rPr>
              <w:t>Наследственная и ненаследственная изменчивость. Влияние мутагенов на организм человека. Значение генетики для медицины и селекции. Наследственные болезни человека, их причины и профилактика. Селекция. Основные методы селекции: гибридизация, искусственный отбор.</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lang w:eastAsia="ru-RU"/>
              </w:rPr>
              <w:t>Биотехнология, ее достижения. Этические аспекты развития некоторых исследований в биотехнологии (клонирование человека).</w:t>
            </w:r>
          </w:p>
          <w:p w:rsidR="00A76C1D" w:rsidRPr="00A76C1D" w:rsidRDefault="00A76C1D" w:rsidP="00A76C1D">
            <w:pPr>
              <w:tabs>
                <w:tab w:val="left" w:pos="313"/>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8"/>
                <w:szCs w:val="28"/>
                <w:lang w:eastAsia="ru-RU"/>
              </w:rPr>
            </w:pPr>
            <w:r w:rsidRPr="00A76C1D">
              <w:rPr>
                <w:rFonts w:ascii="Times New Roman" w:eastAsia="Times New Roman" w:hAnsi="Times New Roman" w:cs="Times New Roman"/>
                <w:i/>
                <w:sz w:val="28"/>
                <w:szCs w:val="28"/>
                <w:lang w:eastAsia="ru-RU"/>
              </w:rPr>
              <w:t xml:space="preserve"> </w:t>
            </w:r>
          </w:p>
        </w:tc>
        <w:tc>
          <w:tcPr>
            <w:tcW w:w="1984" w:type="dxa"/>
            <w:tcBorders>
              <w:left w:val="single" w:sz="4" w:space="0" w:color="000000"/>
              <w:bottom w:val="single" w:sz="4" w:space="0" w:color="000000"/>
              <w:right w:val="single" w:sz="4" w:space="0" w:color="auto"/>
            </w:tcBorders>
          </w:tcPr>
          <w:p w:rsidR="00A76C1D" w:rsidRPr="00A76C1D" w:rsidRDefault="00A76C1D" w:rsidP="00A76C1D">
            <w:pPr>
              <w:snapToGrid w:val="0"/>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lang w:eastAsia="ru-RU"/>
              </w:rPr>
              <w:t>9</w:t>
            </w:r>
          </w:p>
        </w:tc>
      </w:tr>
      <w:tr w:rsidR="00A76C1D" w:rsidRPr="00A76C1D" w:rsidTr="00A76C1D">
        <w:trPr>
          <w:cantSplit/>
          <w:trHeight w:hRule="exact" w:val="1245"/>
        </w:trPr>
        <w:tc>
          <w:tcPr>
            <w:tcW w:w="2081" w:type="dxa"/>
            <w:tcBorders>
              <w:left w:val="single" w:sz="4" w:space="0" w:color="000000"/>
              <w:bottom w:val="single" w:sz="4" w:space="0" w:color="000000"/>
            </w:tcBorders>
          </w:tcPr>
          <w:p w:rsidR="00A76C1D" w:rsidRPr="00A76C1D" w:rsidRDefault="00A76C1D" w:rsidP="00A76C1D">
            <w:pPr>
              <w:snapToGrid w:val="0"/>
              <w:spacing w:after="0" w:line="240" w:lineRule="auto"/>
              <w:rPr>
                <w:rFonts w:ascii="Times New Roman" w:eastAsia="Times New Roman" w:hAnsi="Times New Roman" w:cs="Times New Roman"/>
                <w:sz w:val="24"/>
                <w:szCs w:val="24"/>
                <w:lang w:eastAsia="ru-RU"/>
              </w:rPr>
            </w:pPr>
          </w:p>
        </w:tc>
        <w:tc>
          <w:tcPr>
            <w:tcW w:w="10952" w:type="dxa"/>
            <w:gridSpan w:val="2"/>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lang w:eastAsia="ru-RU"/>
              </w:rPr>
              <w:t>Лабораторные работы</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i/>
                <w:iCs/>
                <w:lang w:eastAsia="ru-RU"/>
              </w:rPr>
              <w:t>Проведение биологических исследований</w:t>
            </w:r>
            <w:r w:rsidRPr="00A76C1D">
              <w:rPr>
                <w:rFonts w:ascii="Times New Roman" w:eastAsia="Times New Roman" w:hAnsi="Times New Roman" w:cs="Times New Roman"/>
                <w:bCs/>
                <w:lang w:eastAsia="ru-RU"/>
              </w:rPr>
              <w:t>: выявление признаков сходства зародышей человека и других млекопитающих как доказательство их родства, источников мутагенов в окружающей среде (косвенно) и оценка возможных последствий их влияния на собственный организм; составление простейших схем скрещивания; решение элементарных генетических задач; анализ и оценка этических аспектов развития некоторых исследований в биотехнологии</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p>
        </w:tc>
        <w:tc>
          <w:tcPr>
            <w:tcW w:w="1984" w:type="dxa"/>
            <w:tcBorders>
              <w:left w:val="single" w:sz="4" w:space="0" w:color="000000"/>
              <w:bottom w:val="single" w:sz="4" w:space="0" w:color="000000"/>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i/>
                <w:sz w:val="24"/>
                <w:szCs w:val="24"/>
                <w:lang w:eastAsia="ru-RU"/>
              </w:rPr>
            </w:pPr>
            <w:r w:rsidRPr="00A76C1D">
              <w:rPr>
                <w:rFonts w:ascii="Times New Roman" w:eastAsia="Times New Roman" w:hAnsi="Times New Roman" w:cs="Times New Roman"/>
                <w:b/>
                <w:bCs/>
                <w:i/>
                <w:lang w:eastAsia="ru-RU"/>
              </w:rPr>
              <w:t>4</w:t>
            </w:r>
          </w:p>
        </w:tc>
      </w:tr>
      <w:tr w:rsidR="00A76C1D" w:rsidRPr="00A76C1D" w:rsidTr="00A76C1D">
        <w:trPr>
          <w:cantSplit/>
          <w:trHeight w:hRule="exact" w:val="210"/>
        </w:trPr>
        <w:tc>
          <w:tcPr>
            <w:tcW w:w="2081" w:type="dxa"/>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i/>
                <w:sz w:val="24"/>
                <w:szCs w:val="24"/>
                <w:lang w:eastAsia="ru-RU"/>
              </w:rPr>
            </w:pPr>
          </w:p>
        </w:tc>
        <w:tc>
          <w:tcPr>
            <w:tcW w:w="10952" w:type="dxa"/>
            <w:gridSpan w:val="2"/>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Cs/>
                <w:lang w:eastAsia="ru-RU"/>
              </w:rPr>
              <w:t xml:space="preserve">    Контрольные работы: </w:t>
            </w:r>
            <w:r w:rsidRPr="00A76C1D">
              <w:rPr>
                <w:rFonts w:ascii="Times New Roman" w:eastAsia="Times New Roman" w:hAnsi="Times New Roman" w:cs="Times New Roman"/>
                <w:b/>
                <w:bCs/>
                <w:lang w:eastAsia="ru-RU"/>
              </w:rPr>
              <w:t>№2</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
                <w:bCs/>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
                <w:bCs/>
                <w:sz w:val="24"/>
                <w:szCs w:val="24"/>
                <w:lang w:eastAsia="ru-RU"/>
              </w:rPr>
            </w:pPr>
          </w:p>
        </w:tc>
        <w:tc>
          <w:tcPr>
            <w:tcW w:w="1984" w:type="dxa"/>
            <w:tcBorders>
              <w:left w:val="single" w:sz="4" w:space="0" w:color="000000"/>
              <w:bottom w:val="single" w:sz="4" w:space="0" w:color="000000"/>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i/>
                <w:sz w:val="24"/>
                <w:szCs w:val="24"/>
                <w:lang w:eastAsia="ru-RU"/>
              </w:rPr>
            </w:pPr>
            <w:r w:rsidRPr="00A76C1D">
              <w:rPr>
                <w:rFonts w:ascii="Times New Roman" w:eastAsia="Times New Roman" w:hAnsi="Times New Roman" w:cs="Times New Roman"/>
                <w:b/>
                <w:bCs/>
                <w:i/>
                <w:lang w:eastAsia="ru-RU"/>
              </w:rPr>
              <w:t xml:space="preserve">1 </w:t>
            </w:r>
          </w:p>
        </w:tc>
      </w:tr>
      <w:tr w:rsidR="00A76C1D" w:rsidRPr="00A76C1D" w:rsidTr="00A76C1D">
        <w:trPr>
          <w:trHeight w:hRule="exact" w:val="531"/>
        </w:trPr>
        <w:tc>
          <w:tcPr>
            <w:tcW w:w="2081" w:type="dxa"/>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lang w:eastAsia="ru-RU"/>
              </w:rPr>
              <w:t>Тема 4.</w:t>
            </w:r>
          </w:p>
        </w:tc>
        <w:tc>
          <w:tcPr>
            <w:tcW w:w="10952" w:type="dxa"/>
            <w:gridSpan w:val="2"/>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
                <w:bCs/>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
                <w:bCs/>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
                <w:bCs/>
                <w:sz w:val="24"/>
                <w:szCs w:val="24"/>
                <w:lang w:eastAsia="ru-RU"/>
              </w:rPr>
            </w:pPr>
          </w:p>
        </w:tc>
        <w:tc>
          <w:tcPr>
            <w:tcW w:w="1984" w:type="dxa"/>
            <w:tcBorders>
              <w:left w:val="single" w:sz="4" w:space="0" w:color="000000"/>
              <w:bottom w:val="single" w:sz="4" w:space="0" w:color="000000"/>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i/>
                <w:sz w:val="24"/>
                <w:szCs w:val="24"/>
                <w:lang w:eastAsia="ru-RU"/>
              </w:rPr>
            </w:pPr>
            <w:r w:rsidRPr="00A76C1D">
              <w:rPr>
                <w:rFonts w:ascii="Times New Roman" w:eastAsia="Times New Roman" w:hAnsi="Times New Roman" w:cs="Times New Roman"/>
                <w:b/>
                <w:bCs/>
                <w:i/>
                <w:lang w:eastAsia="ru-RU"/>
              </w:rPr>
              <w:t>12</w:t>
            </w:r>
          </w:p>
        </w:tc>
      </w:tr>
      <w:tr w:rsidR="00A76C1D" w:rsidRPr="00A76C1D" w:rsidTr="00A76C1D">
        <w:trPr>
          <w:trHeight w:val="23"/>
        </w:trPr>
        <w:tc>
          <w:tcPr>
            <w:tcW w:w="2081" w:type="dxa"/>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
                <w:bCs/>
                <w:lang w:eastAsia="ru-RU"/>
              </w:rPr>
              <w:t xml:space="preserve"> Происхождение и развитие жизни на земле. Эволюционное учение</w:t>
            </w:r>
            <w:r w:rsidRPr="00A76C1D">
              <w:rPr>
                <w:rFonts w:ascii="Times New Roman" w:eastAsia="Times New Roman" w:hAnsi="Times New Roman" w:cs="Times New Roman"/>
                <w:b/>
                <w:sz w:val="24"/>
                <w:szCs w:val="24"/>
                <w:lang w:eastAsia="ru-RU"/>
              </w:rPr>
              <w:t xml:space="preserve"> </w:t>
            </w:r>
            <w:r w:rsidRPr="00A76C1D">
              <w:rPr>
                <w:rFonts w:ascii="Times New Roman" w:eastAsia="Times New Roman" w:hAnsi="Times New Roman" w:cs="Times New Roman"/>
                <w:sz w:val="24"/>
                <w:szCs w:val="24"/>
                <w:lang w:eastAsia="ru-RU"/>
              </w:rPr>
              <w:t xml:space="preserve">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i/>
                <w:sz w:val="24"/>
                <w:szCs w:val="24"/>
                <w:lang w:eastAsia="ru-RU"/>
              </w:rPr>
            </w:pPr>
          </w:p>
        </w:tc>
        <w:tc>
          <w:tcPr>
            <w:tcW w:w="367" w:type="dxa"/>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lang w:eastAsia="ru-RU"/>
              </w:rPr>
              <w:t>4</w:t>
            </w:r>
          </w:p>
        </w:tc>
        <w:tc>
          <w:tcPr>
            <w:tcW w:w="10585" w:type="dxa"/>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lang w:eastAsia="ru-RU"/>
              </w:rPr>
              <w:t>Эволюционная теория Ч.Дарвина. Роль эволюционной теории в формировании современной естественнонаучной картины мира. Вид, его критерии. Популяция - структурная единица вида, единица эволюции. Движущие силы эволюции, их влияние на генофонд популяции. Результаты эволюции. Сохранение многообразия видов как основа устойчивого развития биосферы.</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lang w:eastAsia="ru-RU"/>
              </w:rPr>
              <w:t>Гипотезы происхождения жизни. Отличительные признаки живого. Усложнение живых организмов на Земле в процессе эволюции. Гипотезы происхождения человека. Эволюция человека.</w:t>
            </w:r>
          </w:p>
        </w:tc>
        <w:tc>
          <w:tcPr>
            <w:tcW w:w="1984" w:type="dxa"/>
            <w:tcBorders>
              <w:left w:val="single" w:sz="4" w:space="0" w:color="000000"/>
              <w:bottom w:val="single" w:sz="4" w:space="0" w:color="000000"/>
              <w:right w:val="single" w:sz="4" w:space="0" w:color="auto"/>
            </w:tcBorders>
          </w:tcPr>
          <w:p w:rsidR="00A76C1D" w:rsidRPr="00A76C1D" w:rsidRDefault="00A76C1D" w:rsidP="00A76C1D">
            <w:pPr>
              <w:snapToGrid w:val="0"/>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lang w:eastAsia="ru-RU"/>
              </w:rPr>
              <w:t>7</w:t>
            </w:r>
          </w:p>
        </w:tc>
      </w:tr>
      <w:tr w:rsidR="00A76C1D" w:rsidRPr="00A76C1D" w:rsidTr="00A76C1D">
        <w:trPr>
          <w:cantSplit/>
          <w:trHeight w:hRule="exact" w:val="868"/>
        </w:trPr>
        <w:tc>
          <w:tcPr>
            <w:tcW w:w="2081" w:type="dxa"/>
            <w:tcBorders>
              <w:left w:val="single" w:sz="4" w:space="0" w:color="000000"/>
              <w:bottom w:val="single" w:sz="4" w:space="0" w:color="000000"/>
            </w:tcBorders>
          </w:tcPr>
          <w:p w:rsidR="00A76C1D" w:rsidRPr="00A76C1D" w:rsidRDefault="00A76C1D" w:rsidP="00A76C1D">
            <w:pPr>
              <w:snapToGrid w:val="0"/>
              <w:spacing w:after="0" w:line="240" w:lineRule="auto"/>
              <w:rPr>
                <w:rFonts w:ascii="Times New Roman" w:eastAsia="Times New Roman" w:hAnsi="Times New Roman" w:cs="Times New Roman"/>
                <w:sz w:val="24"/>
                <w:szCs w:val="24"/>
                <w:lang w:eastAsia="ru-RU"/>
              </w:rPr>
            </w:pPr>
          </w:p>
        </w:tc>
        <w:tc>
          <w:tcPr>
            <w:tcW w:w="10952" w:type="dxa"/>
            <w:gridSpan w:val="2"/>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lang w:eastAsia="ru-RU"/>
              </w:rPr>
              <w:t>Лабораторные работы</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i/>
                <w:iCs/>
                <w:lang w:eastAsia="ru-RU"/>
              </w:rPr>
              <w:t>Проведение биологических исследований</w:t>
            </w:r>
            <w:r w:rsidRPr="00A76C1D">
              <w:rPr>
                <w:rFonts w:ascii="Times New Roman" w:eastAsia="Times New Roman" w:hAnsi="Times New Roman" w:cs="Times New Roman"/>
                <w:bCs/>
                <w:lang w:eastAsia="ru-RU"/>
              </w:rPr>
              <w:t>: описание особей вида по морфологическому критерию; выявление приспособлений организмов к среде обитания; анализ и оценка различных гипотез происхождения жизни и человека.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p>
        </w:tc>
        <w:tc>
          <w:tcPr>
            <w:tcW w:w="1984" w:type="dxa"/>
            <w:tcBorders>
              <w:left w:val="single" w:sz="4" w:space="0" w:color="000000"/>
              <w:bottom w:val="single" w:sz="4" w:space="0" w:color="000000"/>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i/>
                <w:sz w:val="24"/>
                <w:szCs w:val="24"/>
                <w:lang w:eastAsia="ru-RU"/>
              </w:rPr>
            </w:pPr>
            <w:r w:rsidRPr="00A76C1D">
              <w:rPr>
                <w:rFonts w:ascii="Times New Roman" w:eastAsia="Times New Roman" w:hAnsi="Times New Roman" w:cs="Times New Roman"/>
                <w:b/>
                <w:bCs/>
                <w:i/>
                <w:lang w:eastAsia="ru-RU"/>
              </w:rPr>
              <w:t>4</w:t>
            </w:r>
          </w:p>
        </w:tc>
      </w:tr>
      <w:tr w:rsidR="00A76C1D" w:rsidRPr="00A76C1D" w:rsidTr="00A76C1D">
        <w:trPr>
          <w:cantSplit/>
          <w:trHeight w:hRule="exact" w:val="210"/>
        </w:trPr>
        <w:tc>
          <w:tcPr>
            <w:tcW w:w="2081" w:type="dxa"/>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i/>
                <w:sz w:val="24"/>
                <w:szCs w:val="24"/>
                <w:lang w:eastAsia="ru-RU"/>
              </w:rPr>
            </w:pPr>
          </w:p>
        </w:tc>
        <w:tc>
          <w:tcPr>
            <w:tcW w:w="10952" w:type="dxa"/>
            <w:gridSpan w:val="2"/>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Cs/>
                <w:lang w:eastAsia="ru-RU"/>
              </w:rPr>
              <w:t xml:space="preserve">Контрольные работы </w:t>
            </w:r>
            <w:r w:rsidRPr="00A76C1D">
              <w:rPr>
                <w:rFonts w:ascii="Times New Roman" w:eastAsia="Times New Roman" w:hAnsi="Times New Roman" w:cs="Times New Roman"/>
                <w:b/>
                <w:bCs/>
                <w:lang w:eastAsia="ru-RU"/>
              </w:rPr>
              <w:t>№3</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
                <w:bCs/>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
                <w:bCs/>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
                <w:bCs/>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
                <w:bCs/>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
                <w:bCs/>
                <w:sz w:val="24"/>
                <w:szCs w:val="24"/>
                <w:lang w:eastAsia="ru-RU"/>
              </w:rPr>
            </w:pPr>
          </w:p>
        </w:tc>
        <w:tc>
          <w:tcPr>
            <w:tcW w:w="1984" w:type="dxa"/>
            <w:tcBorders>
              <w:left w:val="single" w:sz="4" w:space="0" w:color="000000"/>
              <w:bottom w:val="single" w:sz="4" w:space="0" w:color="000000"/>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i/>
                <w:sz w:val="24"/>
                <w:szCs w:val="24"/>
                <w:lang w:eastAsia="ru-RU"/>
              </w:rPr>
            </w:pPr>
            <w:r w:rsidRPr="00A76C1D">
              <w:rPr>
                <w:rFonts w:ascii="Times New Roman" w:eastAsia="Times New Roman" w:hAnsi="Times New Roman" w:cs="Times New Roman"/>
                <w:b/>
                <w:bCs/>
                <w:i/>
                <w:lang w:eastAsia="ru-RU"/>
              </w:rPr>
              <w:t xml:space="preserve">1 </w:t>
            </w:r>
          </w:p>
        </w:tc>
      </w:tr>
      <w:tr w:rsidR="00A76C1D" w:rsidRPr="00A76C1D" w:rsidTr="00A76C1D">
        <w:trPr>
          <w:trHeight w:hRule="exact" w:val="314"/>
        </w:trPr>
        <w:tc>
          <w:tcPr>
            <w:tcW w:w="2081" w:type="dxa"/>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lang w:eastAsia="ru-RU"/>
              </w:rPr>
              <w:t>Тема 5.</w:t>
            </w:r>
          </w:p>
        </w:tc>
        <w:tc>
          <w:tcPr>
            <w:tcW w:w="10952" w:type="dxa"/>
            <w:gridSpan w:val="2"/>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
                <w:bCs/>
                <w:sz w:val="24"/>
                <w:szCs w:val="24"/>
                <w:lang w:eastAsia="ru-RU"/>
              </w:rPr>
            </w:pPr>
          </w:p>
        </w:tc>
        <w:tc>
          <w:tcPr>
            <w:tcW w:w="1984" w:type="dxa"/>
            <w:tcBorders>
              <w:left w:val="single" w:sz="4" w:space="0" w:color="000000"/>
              <w:bottom w:val="single" w:sz="4" w:space="0" w:color="000000"/>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i/>
                <w:sz w:val="24"/>
                <w:szCs w:val="24"/>
                <w:lang w:eastAsia="ru-RU"/>
              </w:rPr>
            </w:pPr>
            <w:r w:rsidRPr="00A76C1D">
              <w:rPr>
                <w:rFonts w:ascii="Times New Roman" w:eastAsia="Times New Roman" w:hAnsi="Times New Roman" w:cs="Times New Roman"/>
                <w:b/>
                <w:bCs/>
                <w:i/>
                <w:lang w:eastAsia="ru-RU"/>
              </w:rPr>
              <w:t>11</w:t>
            </w:r>
          </w:p>
        </w:tc>
      </w:tr>
      <w:tr w:rsidR="00A76C1D" w:rsidRPr="00A76C1D" w:rsidTr="00A76C1D">
        <w:trPr>
          <w:trHeight w:val="1544"/>
        </w:trPr>
        <w:tc>
          <w:tcPr>
            <w:tcW w:w="2081" w:type="dxa"/>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i/>
                <w:sz w:val="24"/>
                <w:szCs w:val="24"/>
                <w:lang w:eastAsia="ru-RU"/>
              </w:rPr>
            </w:pPr>
            <w:r w:rsidRPr="00A76C1D">
              <w:rPr>
                <w:rFonts w:ascii="Times New Roman" w:eastAsia="Times New Roman" w:hAnsi="Times New Roman" w:cs="Times New Roman"/>
                <w:b/>
                <w:bCs/>
                <w:lang w:eastAsia="ru-RU"/>
              </w:rPr>
              <w:t>Основы экологии. Экосистемы.</w:t>
            </w:r>
          </w:p>
        </w:tc>
        <w:tc>
          <w:tcPr>
            <w:tcW w:w="367" w:type="dxa"/>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lang w:eastAsia="ru-RU"/>
              </w:rPr>
              <w:t>5</w:t>
            </w:r>
          </w:p>
        </w:tc>
        <w:tc>
          <w:tcPr>
            <w:tcW w:w="10585" w:type="dxa"/>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lang w:eastAsia="ru-RU"/>
              </w:rPr>
              <w:t>Экологические факторы, их значение в жизни организмов. Видовая и пространственная структура экосистем. Пищевые связи, круговорот веществ и превращения энергии в экосистемах. Причины устойчивости и смены экосистем.</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lang w:eastAsia="ru-RU"/>
              </w:rPr>
              <w:t xml:space="preserve">Биосфера – глобальная экосистема. Учение В.И.Вернадского о биосфере. Роль живых организмов в биосфере. </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lang w:eastAsia="ru-RU"/>
              </w:rPr>
              <w:t xml:space="preserve"> Глобальные экологические проблемы и пути их решения. Последствия деятельности человека в окружающей среде. Правила поведения в природной среде.</w:t>
            </w:r>
          </w:p>
        </w:tc>
        <w:tc>
          <w:tcPr>
            <w:tcW w:w="1984" w:type="dxa"/>
            <w:tcBorders>
              <w:left w:val="single" w:sz="4" w:space="0" w:color="000000"/>
              <w:bottom w:val="single" w:sz="4" w:space="0" w:color="000000"/>
              <w:right w:val="single" w:sz="4" w:space="0" w:color="auto"/>
            </w:tcBorders>
          </w:tcPr>
          <w:p w:rsidR="00A76C1D" w:rsidRPr="00A76C1D" w:rsidRDefault="00A76C1D" w:rsidP="00A76C1D">
            <w:pPr>
              <w:snapToGrid w:val="0"/>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lang w:eastAsia="ru-RU"/>
              </w:rPr>
              <w:t>8</w:t>
            </w:r>
          </w:p>
        </w:tc>
      </w:tr>
      <w:tr w:rsidR="00A76C1D" w:rsidRPr="00A76C1D" w:rsidTr="00A76C1D">
        <w:trPr>
          <w:cantSplit/>
          <w:trHeight w:hRule="exact" w:val="1255"/>
        </w:trPr>
        <w:tc>
          <w:tcPr>
            <w:tcW w:w="2081" w:type="dxa"/>
            <w:tcBorders>
              <w:left w:val="single" w:sz="4" w:space="0" w:color="000000"/>
              <w:bottom w:val="single" w:sz="4" w:space="0" w:color="000000"/>
            </w:tcBorders>
          </w:tcPr>
          <w:p w:rsidR="00A76C1D" w:rsidRPr="00A76C1D" w:rsidRDefault="00A76C1D" w:rsidP="00A76C1D">
            <w:pPr>
              <w:snapToGrid w:val="0"/>
              <w:spacing w:after="0" w:line="240" w:lineRule="auto"/>
              <w:rPr>
                <w:rFonts w:ascii="Times New Roman" w:eastAsia="Times New Roman" w:hAnsi="Times New Roman" w:cs="Times New Roman"/>
                <w:sz w:val="24"/>
                <w:szCs w:val="24"/>
                <w:lang w:eastAsia="ru-RU"/>
              </w:rPr>
            </w:pPr>
          </w:p>
        </w:tc>
        <w:tc>
          <w:tcPr>
            <w:tcW w:w="10952" w:type="dxa"/>
            <w:gridSpan w:val="2"/>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lang w:eastAsia="ru-RU"/>
              </w:rPr>
              <w:t>Лабораторные работы</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i/>
                <w:iCs/>
                <w:lang w:eastAsia="ru-RU"/>
              </w:rPr>
              <w:t>Проведение биологических исследований</w:t>
            </w:r>
            <w:r w:rsidRPr="00A76C1D">
              <w:rPr>
                <w:rFonts w:ascii="Times New Roman" w:eastAsia="Times New Roman" w:hAnsi="Times New Roman" w:cs="Times New Roman"/>
                <w:bCs/>
                <w:lang w:eastAsia="ru-RU"/>
              </w:rPr>
              <w:t>: выявление антропогенных изменений в экосистемах своей местности; составление схем передачи веществ и энергии (цепей питания); сравнительная характеристика природных экосистем и агроэкосистем своей местности; исследование изменений в экосистемах на биологических моделях; решение экологических задач; анализ и оценка последствий собственной деятельности в окружающей среде, глобальных экологических проблем и путей их решения.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p>
        </w:tc>
        <w:tc>
          <w:tcPr>
            <w:tcW w:w="1984" w:type="dxa"/>
            <w:tcBorders>
              <w:left w:val="single" w:sz="4" w:space="0" w:color="000000"/>
              <w:bottom w:val="single" w:sz="4" w:space="0" w:color="000000"/>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i/>
                <w:sz w:val="24"/>
                <w:szCs w:val="24"/>
                <w:lang w:eastAsia="ru-RU"/>
              </w:rPr>
            </w:pPr>
            <w:r w:rsidRPr="00A76C1D">
              <w:rPr>
                <w:rFonts w:ascii="Times New Roman" w:eastAsia="Times New Roman" w:hAnsi="Times New Roman" w:cs="Times New Roman"/>
                <w:b/>
                <w:bCs/>
                <w:i/>
                <w:lang w:eastAsia="ru-RU"/>
              </w:rPr>
              <w:t>1</w:t>
            </w:r>
          </w:p>
        </w:tc>
      </w:tr>
      <w:tr w:rsidR="00A76C1D" w:rsidRPr="00A76C1D" w:rsidTr="00A76C1D">
        <w:trPr>
          <w:cantSplit/>
          <w:trHeight w:hRule="exact" w:val="210"/>
        </w:trPr>
        <w:tc>
          <w:tcPr>
            <w:tcW w:w="2081" w:type="dxa"/>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i/>
                <w:sz w:val="24"/>
                <w:szCs w:val="24"/>
                <w:lang w:eastAsia="ru-RU"/>
              </w:rPr>
            </w:pPr>
          </w:p>
        </w:tc>
        <w:tc>
          <w:tcPr>
            <w:tcW w:w="10952" w:type="dxa"/>
            <w:gridSpan w:val="2"/>
            <w:tcBorders>
              <w:left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lang w:eastAsia="ru-RU"/>
              </w:rPr>
              <w:t xml:space="preserve"> </w:t>
            </w:r>
          </w:p>
        </w:tc>
        <w:tc>
          <w:tcPr>
            <w:tcW w:w="1984" w:type="dxa"/>
            <w:tcBorders>
              <w:left w:val="single" w:sz="4" w:space="0" w:color="000000"/>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i/>
                <w:sz w:val="24"/>
                <w:szCs w:val="24"/>
                <w:lang w:eastAsia="ru-RU"/>
              </w:rPr>
            </w:pPr>
            <w:r w:rsidRPr="00A76C1D">
              <w:rPr>
                <w:rFonts w:ascii="Times New Roman" w:eastAsia="Times New Roman" w:hAnsi="Times New Roman" w:cs="Times New Roman"/>
                <w:b/>
                <w:bCs/>
                <w:i/>
                <w:lang w:eastAsia="ru-RU"/>
              </w:rPr>
              <w:t>2</w:t>
            </w:r>
          </w:p>
        </w:tc>
      </w:tr>
      <w:tr w:rsidR="00A76C1D" w:rsidRPr="00A76C1D" w:rsidTr="00A76C1D">
        <w:trPr>
          <w:trHeight w:hRule="exact" w:val="355"/>
        </w:trPr>
        <w:tc>
          <w:tcPr>
            <w:tcW w:w="2081" w:type="dxa"/>
            <w:tcBorders>
              <w:left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
                <w:bCs/>
                <w:i/>
                <w:sz w:val="24"/>
                <w:szCs w:val="24"/>
                <w:lang w:eastAsia="ru-RU"/>
              </w:rPr>
            </w:pPr>
            <w:r w:rsidRPr="00A76C1D">
              <w:rPr>
                <w:rFonts w:ascii="Times New Roman" w:eastAsia="Times New Roman" w:hAnsi="Times New Roman" w:cs="Times New Roman"/>
                <w:b/>
                <w:bCs/>
                <w:i/>
                <w:lang w:eastAsia="ru-RU"/>
              </w:rPr>
              <w:t>Д/Зачёт</w:t>
            </w:r>
          </w:p>
        </w:tc>
        <w:tc>
          <w:tcPr>
            <w:tcW w:w="10952" w:type="dxa"/>
            <w:gridSpan w:val="2"/>
            <w:tcBorders>
              <w:left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Cs/>
                <w:sz w:val="24"/>
                <w:szCs w:val="24"/>
                <w:lang w:eastAsia="ru-RU"/>
              </w:rPr>
            </w:pPr>
          </w:p>
        </w:tc>
        <w:tc>
          <w:tcPr>
            <w:tcW w:w="1984" w:type="dxa"/>
            <w:tcBorders>
              <w:left w:val="single" w:sz="4" w:space="0" w:color="000000"/>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i/>
                <w:sz w:val="24"/>
                <w:szCs w:val="24"/>
                <w:lang w:eastAsia="ru-RU"/>
              </w:rPr>
            </w:pPr>
            <w:r w:rsidRPr="00A76C1D">
              <w:rPr>
                <w:rFonts w:ascii="Times New Roman" w:eastAsia="Times New Roman" w:hAnsi="Times New Roman" w:cs="Times New Roman"/>
                <w:b/>
                <w:bCs/>
                <w:i/>
                <w:lang w:eastAsia="ru-RU"/>
              </w:rPr>
              <w:t xml:space="preserve"> </w:t>
            </w:r>
          </w:p>
        </w:tc>
      </w:tr>
      <w:tr w:rsidR="00A76C1D" w:rsidRPr="00A76C1D" w:rsidTr="00A76C1D">
        <w:trPr>
          <w:trHeight w:hRule="exact" w:val="441"/>
        </w:trPr>
        <w:tc>
          <w:tcPr>
            <w:tcW w:w="2081" w:type="dxa"/>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i/>
                <w:sz w:val="24"/>
                <w:szCs w:val="24"/>
                <w:lang w:eastAsia="ru-RU"/>
              </w:rPr>
            </w:pPr>
          </w:p>
        </w:tc>
        <w:tc>
          <w:tcPr>
            <w:tcW w:w="10952" w:type="dxa"/>
            <w:gridSpan w:val="2"/>
            <w:tcBorders>
              <w:left w:val="single" w:sz="4" w:space="0" w:color="000000"/>
              <w:bottom w:val="single" w:sz="4" w:space="0" w:color="000000"/>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right"/>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
                <w:bCs/>
                <w:lang w:eastAsia="ru-RU"/>
              </w:rPr>
              <w:t xml:space="preserve">Итого </w:t>
            </w:r>
          </w:p>
        </w:tc>
        <w:tc>
          <w:tcPr>
            <w:tcW w:w="1984" w:type="dxa"/>
            <w:tcBorders>
              <w:left w:val="single" w:sz="4" w:space="0" w:color="000000"/>
              <w:bottom w:val="single" w:sz="4" w:space="0" w:color="000000"/>
              <w:right w:val="single" w:sz="4" w:space="0" w:color="auto"/>
            </w:tcBorders>
          </w:tcPr>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jc w:val="center"/>
              <w:rPr>
                <w:rFonts w:ascii="Times New Roman" w:eastAsia="Times New Roman" w:hAnsi="Times New Roman" w:cs="Times New Roman"/>
                <w:b/>
                <w:bCs/>
                <w:i/>
                <w:sz w:val="24"/>
                <w:szCs w:val="24"/>
                <w:lang w:eastAsia="ru-RU"/>
              </w:rPr>
            </w:pPr>
            <w:r w:rsidRPr="00A76C1D">
              <w:rPr>
                <w:rFonts w:ascii="Times New Roman" w:eastAsia="Times New Roman" w:hAnsi="Times New Roman" w:cs="Times New Roman"/>
                <w:b/>
                <w:bCs/>
                <w:i/>
                <w:lang w:eastAsia="ru-RU"/>
              </w:rPr>
              <w:t>50</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after="0" w:line="200" w:lineRule="exact"/>
              <w:rPr>
                <w:rFonts w:ascii="Times New Roman" w:eastAsia="Times New Roman" w:hAnsi="Times New Roman" w:cs="Times New Roman"/>
                <w:b/>
                <w:bCs/>
                <w:i/>
                <w:sz w:val="24"/>
                <w:szCs w:val="24"/>
                <w:lang w:eastAsia="ru-RU"/>
              </w:rPr>
            </w:pPr>
          </w:p>
        </w:tc>
      </w:tr>
    </w:tbl>
    <w:p w:rsidR="00A76C1D" w:rsidRPr="00A76C1D" w:rsidRDefault="00A76C1D" w:rsidP="00A76C1D">
      <w:pPr>
        <w:spacing w:after="0" w:line="360" w:lineRule="auto"/>
        <w:jc w:val="center"/>
        <w:rPr>
          <w:rFonts w:ascii="Times New Roman" w:eastAsia="Times New Roman" w:hAnsi="Times New Roman" w:cs="Times New Roman"/>
          <w:sz w:val="24"/>
          <w:szCs w:val="24"/>
          <w:lang w:eastAsia="ru-RU"/>
        </w:rPr>
      </w:pPr>
    </w:p>
    <w:p w:rsidR="00A76C1D" w:rsidRPr="00A76C1D" w:rsidRDefault="00A76C1D" w:rsidP="00A76C1D">
      <w:pPr>
        <w:spacing w:after="0" w:line="240" w:lineRule="auto"/>
        <w:jc w:val="center"/>
        <w:rPr>
          <w:rFonts w:ascii="Times New Roman" w:eastAsia="Times New Roman" w:hAnsi="Times New Roman" w:cs="Times New Roman"/>
          <w:color w:val="000000"/>
          <w:sz w:val="20"/>
          <w:szCs w:val="20"/>
          <w:lang w:eastAsia="ru-RU"/>
        </w:rPr>
      </w:pPr>
    </w:p>
    <w:p w:rsidR="00A76C1D" w:rsidRPr="00A76C1D" w:rsidRDefault="00A76C1D" w:rsidP="00A76C1D">
      <w:pPr>
        <w:widowControl w:val="0"/>
        <w:tabs>
          <w:tab w:val="left" w:pos="811"/>
        </w:tabs>
        <w:autoSpaceDE w:val="0"/>
        <w:autoSpaceDN w:val="0"/>
        <w:spacing w:before="64" w:after="0" w:line="240" w:lineRule="auto"/>
        <w:rPr>
          <w:rFonts w:ascii="Times New Roman" w:eastAsia="Times New Roman" w:hAnsi="Times New Roman" w:cs="Times New Roman"/>
          <w:b/>
          <w:sz w:val="32"/>
          <w:szCs w:val="24"/>
          <w:lang w:eastAsia="ru-RU"/>
        </w:rPr>
      </w:pPr>
      <w:r w:rsidRPr="00A76C1D">
        <w:rPr>
          <w:rFonts w:ascii="Times New Roman" w:eastAsia="Times New Roman" w:hAnsi="Times New Roman" w:cs="Times New Roman"/>
          <w:b/>
          <w:sz w:val="28"/>
          <w:szCs w:val="28"/>
          <w:lang w:eastAsia="ru-RU"/>
        </w:rPr>
        <w:t>3. УСЛОВИЯ РЕАЛИЗАЦИИ УЧЕБНОЙ ДИСЦИПЛИНЫ</w:t>
      </w:r>
    </w:p>
    <w:p w:rsidR="00A76C1D" w:rsidRPr="00A76C1D" w:rsidRDefault="00A76C1D" w:rsidP="00A76C1D">
      <w:pPr>
        <w:widowControl w:val="0"/>
        <w:autoSpaceDE w:val="0"/>
        <w:autoSpaceDN w:val="0"/>
        <w:spacing w:before="275" w:after="0" w:line="240" w:lineRule="auto"/>
        <w:ind w:left="122"/>
        <w:outlineLvl w:val="2"/>
        <w:rPr>
          <w:rFonts w:ascii="Times New Roman" w:eastAsia="Times New Roman" w:hAnsi="Times New Roman" w:cs="Times New Roman"/>
          <w:b/>
          <w:bCs/>
          <w:sz w:val="24"/>
          <w:szCs w:val="24"/>
        </w:rPr>
      </w:pPr>
      <w:r w:rsidRPr="00A76C1D">
        <w:rPr>
          <w:rFonts w:ascii="Times New Roman" w:eastAsia="Times New Roman" w:hAnsi="Times New Roman" w:cs="Times New Roman"/>
          <w:b/>
          <w:bCs/>
          <w:sz w:val="24"/>
          <w:szCs w:val="24"/>
        </w:rPr>
        <w:t>3.1. Материально-техническое обеспечение дисциплины</w:t>
      </w:r>
    </w:p>
    <w:p w:rsidR="00A76C1D" w:rsidRPr="00A76C1D" w:rsidRDefault="00A76C1D" w:rsidP="00A76C1D">
      <w:pPr>
        <w:widowControl w:val="0"/>
        <w:autoSpaceDE w:val="0"/>
        <w:autoSpaceDN w:val="0"/>
        <w:spacing w:before="275" w:after="0" w:line="240" w:lineRule="auto"/>
        <w:outlineLvl w:val="2"/>
        <w:rPr>
          <w:rFonts w:ascii="Times New Roman" w:eastAsia="Times New Roman" w:hAnsi="Times New Roman" w:cs="Times New Roman"/>
          <w:b/>
          <w:bCs/>
          <w:sz w:val="24"/>
          <w:szCs w:val="24"/>
        </w:rPr>
      </w:pPr>
    </w:p>
    <w:p w:rsidR="00A76C1D" w:rsidRPr="00A76C1D" w:rsidRDefault="00A76C1D" w:rsidP="00A76C1D">
      <w:pPr>
        <w:spacing w:after="12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color w:val="000000"/>
          <w:lang w:eastAsia="ru-RU"/>
        </w:rPr>
        <w:t xml:space="preserve">Реализация учебной дисциплины требует наличия учебного кабинета биологии и лаборатории  </w:t>
      </w:r>
    </w:p>
    <w:p w:rsidR="00A76C1D" w:rsidRPr="00A76C1D" w:rsidRDefault="00A76C1D" w:rsidP="00A76C1D">
      <w:pPr>
        <w:shd w:val="clear" w:color="auto" w:fill="FFFFFF"/>
        <w:spacing w:after="0" w:line="240" w:lineRule="auto"/>
        <w:rPr>
          <w:rFonts w:ascii="Times New Roman" w:eastAsia="Times New Roman" w:hAnsi="Times New Roman" w:cs="Times New Roman"/>
          <w:b/>
          <w:i/>
          <w:color w:val="000000"/>
          <w:lang w:eastAsia="ru-RU"/>
        </w:rPr>
      </w:pPr>
      <w:r w:rsidRPr="00A76C1D">
        <w:rPr>
          <w:rFonts w:ascii="Times New Roman" w:eastAsia="Times New Roman" w:hAnsi="Times New Roman" w:cs="Times New Roman"/>
          <w:b/>
          <w:i/>
          <w:iCs/>
          <w:color w:val="000000"/>
          <w:lang w:eastAsia="ru-RU"/>
        </w:rPr>
        <w:t>Оборудование учебного кабинета:</w:t>
      </w:r>
    </w:p>
    <w:p w:rsidR="00A76C1D" w:rsidRPr="00A76C1D" w:rsidRDefault="00A76C1D" w:rsidP="0031589D">
      <w:pPr>
        <w:numPr>
          <w:ilvl w:val="0"/>
          <w:numId w:val="71"/>
        </w:numPr>
        <w:shd w:val="clear" w:color="auto" w:fill="FFFFFF"/>
        <w:spacing w:after="200" w:line="276" w:lineRule="auto"/>
        <w:ind w:left="0"/>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посадочные места студента;</w:t>
      </w:r>
    </w:p>
    <w:p w:rsidR="00A76C1D" w:rsidRPr="00A76C1D" w:rsidRDefault="00A76C1D" w:rsidP="0031589D">
      <w:pPr>
        <w:numPr>
          <w:ilvl w:val="0"/>
          <w:numId w:val="71"/>
        </w:numPr>
        <w:shd w:val="clear" w:color="auto" w:fill="FFFFFF"/>
        <w:spacing w:after="200" w:line="276" w:lineRule="auto"/>
        <w:ind w:left="0"/>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рабочее место преподавателя;</w:t>
      </w:r>
    </w:p>
    <w:p w:rsidR="00A76C1D" w:rsidRPr="00A76C1D" w:rsidRDefault="00A76C1D" w:rsidP="0031589D">
      <w:pPr>
        <w:numPr>
          <w:ilvl w:val="0"/>
          <w:numId w:val="71"/>
        </w:numPr>
        <w:shd w:val="clear" w:color="auto" w:fill="FFFFFF"/>
        <w:spacing w:after="200" w:line="276" w:lineRule="auto"/>
        <w:ind w:left="0"/>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рабочая меловая доска;</w:t>
      </w:r>
    </w:p>
    <w:p w:rsidR="00A76C1D" w:rsidRPr="00A76C1D" w:rsidRDefault="00A76C1D" w:rsidP="0031589D">
      <w:pPr>
        <w:numPr>
          <w:ilvl w:val="0"/>
          <w:numId w:val="71"/>
        </w:numPr>
        <w:shd w:val="clear" w:color="auto" w:fill="FFFFFF"/>
        <w:spacing w:after="200" w:line="276" w:lineRule="auto"/>
        <w:ind w:left="0"/>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наглядные пособия (учебники, опорные конспекты-плакаты, стенды, карточки, раздаточный материал, комплекты лабораторных работ).</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Технические средства обучения:</w:t>
      </w:r>
    </w:p>
    <w:p w:rsidR="00A76C1D" w:rsidRPr="00A76C1D" w:rsidRDefault="00A76C1D" w:rsidP="0031589D">
      <w:pPr>
        <w:numPr>
          <w:ilvl w:val="0"/>
          <w:numId w:val="72"/>
        </w:numPr>
        <w:shd w:val="clear" w:color="auto" w:fill="FFFFFF"/>
        <w:spacing w:after="200" w:line="276" w:lineRule="auto"/>
        <w:ind w:left="0"/>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ПК,</w:t>
      </w:r>
    </w:p>
    <w:p w:rsidR="00A76C1D" w:rsidRPr="00A76C1D" w:rsidRDefault="00A76C1D" w:rsidP="0031589D">
      <w:pPr>
        <w:numPr>
          <w:ilvl w:val="0"/>
          <w:numId w:val="72"/>
        </w:numPr>
        <w:shd w:val="clear" w:color="auto" w:fill="FFFFFF"/>
        <w:spacing w:after="200" w:line="276" w:lineRule="auto"/>
        <w:ind w:left="0"/>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видеопроектор,</w:t>
      </w:r>
    </w:p>
    <w:p w:rsidR="00A76C1D" w:rsidRPr="00A76C1D" w:rsidRDefault="00A76C1D" w:rsidP="0031589D">
      <w:pPr>
        <w:numPr>
          <w:ilvl w:val="0"/>
          <w:numId w:val="72"/>
        </w:numPr>
        <w:shd w:val="clear" w:color="auto" w:fill="FFFFFF"/>
        <w:spacing w:after="200" w:line="276" w:lineRule="auto"/>
        <w:ind w:left="0"/>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проекционный экран.</w:t>
      </w:r>
    </w:p>
    <w:p w:rsidR="00A76C1D" w:rsidRPr="00A76C1D" w:rsidRDefault="00A76C1D" w:rsidP="00A76C1D">
      <w:pPr>
        <w:shd w:val="clear" w:color="auto" w:fill="FFFFFF"/>
        <w:spacing w:after="200" w:line="276" w:lineRule="auto"/>
        <w:rPr>
          <w:rFonts w:ascii="Times New Roman" w:eastAsia="Times New Roman" w:hAnsi="Times New Roman" w:cs="Times New Roman"/>
          <w:b/>
          <w:color w:val="000000"/>
          <w:lang w:eastAsia="ru-RU"/>
        </w:rPr>
      </w:pPr>
      <w:r w:rsidRPr="00A76C1D">
        <w:rPr>
          <w:rFonts w:ascii="Times New Roman" w:eastAsia="Times New Roman" w:hAnsi="Times New Roman" w:cs="Times New Roman"/>
          <w:b/>
          <w:i/>
          <w:iCs/>
          <w:color w:val="000000"/>
          <w:lang w:eastAsia="ru-RU"/>
        </w:rPr>
        <w:t>Учебное оборудование   кабинета:</w:t>
      </w:r>
    </w:p>
    <w:p w:rsidR="00A76C1D" w:rsidRPr="00A76C1D" w:rsidRDefault="00A76C1D" w:rsidP="00A76C1D">
      <w:pPr>
        <w:widowControl w:val="0"/>
        <w:tabs>
          <w:tab w:val="left" w:pos="841"/>
          <w:tab w:val="left" w:pos="842"/>
        </w:tabs>
        <w:autoSpaceDE w:val="0"/>
        <w:autoSpaceDN w:val="0"/>
        <w:spacing w:after="0" w:line="293" w:lineRule="exact"/>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натуральные</w:t>
      </w:r>
      <w:r w:rsidRPr="00A76C1D">
        <w:rPr>
          <w:rFonts w:ascii="Times New Roman" w:eastAsia="Times New Roman" w:hAnsi="Times New Roman" w:cs="Times New Roman"/>
          <w:spacing w:val="-3"/>
          <w:sz w:val="24"/>
          <w:szCs w:val="24"/>
          <w:lang w:eastAsia="ru-RU"/>
        </w:rPr>
        <w:t xml:space="preserve"> </w:t>
      </w:r>
      <w:r w:rsidRPr="00A76C1D">
        <w:rPr>
          <w:rFonts w:ascii="Times New Roman" w:eastAsia="Times New Roman" w:hAnsi="Times New Roman" w:cs="Times New Roman"/>
          <w:sz w:val="24"/>
          <w:szCs w:val="24"/>
          <w:lang w:eastAsia="ru-RU"/>
        </w:rPr>
        <w:t>объекты;</w:t>
      </w:r>
    </w:p>
    <w:p w:rsidR="00A76C1D" w:rsidRPr="00A76C1D" w:rsidRDefault="00A76C1D" w:rsidP="00A76C1D">
      <w:pPr>
        <w:widowControl w:val="0"/>
        <w:tabs>
          <w:tab w:val="left" w:pos="841"/>
          <w:tab w:val="left" w:pos="842"/>
        </w:tabs>
        <w:autoSpaceDE w:val="0"/>
        <w:autoSpaceDN w:val="0"/>
        <w:spacing w:after="0" w:line="293" w:lineRule="exact"/>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муляжи;</w:t>
      </w:r>
    </w:p>
    <w:p w:rsidR="00A76C1D" w:rsidRPr="00A76C1D" w:rsidRDefault="00A76C1D" w:rsidP="00A76C1D">
      <w:pPr>
        <w:widowControl w:val="0"/>
        <w:tabs>
          <w:tab w:val="left" w:pos="841"/>
          <w:tab w:val="left" w:pos="842"/>
        </w:tabs>
        <w:autoSpaceDE w:val="0"/>
        <w:autoSpaceDN w:val="0"/>
        <w:spacing w:after="0" w:line="293" w:lineRule="exact"/>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модели;</w:t>
      </w:r>
    </w:p>
    <w:p w:rsidR="00A76C1D" w:rsidRPr="00A76C1D" w:rsidRDefault="00A76C1D" w:rsidP="00A76C1D">
      <w:pPr>
        <w:widowControl w:val="0"/>
        <w:tabs>
          <w:tab w:val="left" w:pos="841"/>
          <w:tab w:val="left" w:pos="842"/>
        </w:tabs>
        <w:autoSpaceDE w:val="0"/>
        <w:autoSpaceDN w:val="0"/>
        <w:spacing w:after="0" w:line="293" w:lineRule="exact"/>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рельефные</w:t>
      </w:r>
      <w:r w:rsidRPr="00A76C1D">
        <w:rPr>
          <w:rFonts w:ascii="Times New Roman" w:eastAsia="Times New Roman" w:hAnsi="Times New Roman" w:cs="Times New Roman"/>
          <w:spacing w:val="-2"/>
          <w:sz w:val="24"/>
          <w:szCs w:val="24"/>
          <w:lang w:eastAsia="ru-RU"/>
        </w:rPr>
        <w:t xml:space="preserve"> </w:t>
      </w:r>
      <w:r w:rsidRPr="00A76C1D">
        <w:rPr>
          <w:rFonts w:ascii="Times New Roman" w:eastAsia="Times New Roman" w:hAnsi="Times New Roman" w:cs="Times New Roman"/>
          <w:sz w:val="24"/>
          <w:szCs w:val="24"/>
          <w:lang w:eastAsia="ru-RU"/>
        </w:rPr>
        <w:t>таблицы;</w:t>
      </w:r>
    </w:p>
    <w:p w:rsidR="00A76C1D" w:rsidRPr="00A76C1D" w:rsidRDefault="00A76C1D" w:rsidP="00A76C1D">
      <w:pPr>
        <w:widowControl w:val="0"/>
        <w:tabs>
          <w:tab w:val="left" w:pos="841"/>
          <w:tab w:val="left" w:pos="842"/>
        </w:tabs>
        <w:autoSpaceDE w:val="0"/>
        <w:autoSpaceDN w:val="0"/>
        <w:spacing w:after="0" w:line="293" w:lineRule="exact"/>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печатные</w:t>
      </w:r>
      <w:r w:rsidRPr="00A76C1D">
        <w:rPr>
          <w:rFonts w:ascii="Times New Roman" w:eastAsia="Times New Roman" w:hAnsi="Times New Roman" w:cs="Times New Roman"/>
          <w:spacing w:val="-3"/>
          <w:sz w:val="24"/>
          <w:szCs w:val="24"/>
          <w:lang w:eastAsia="ru-RU"/>
        </w:rPr>
        <w:t xml:space="preserve"> </w:t>
      </w:r>
      <w:r w:rsidRPr="00A76C1D">
        <w:rPr>
          <w:rFonts w:ascii="Times New Roman" w:eastAsia="Times New Roman" w:hAnsi="Times New Roman" w:cs="Times New Roman"/>
          <w:sz w:val="24"/>
          <w:szCs w:val="24"/>
          <w:lang w:eastAsia="ru-RU"/>
        </w:rPr>
        <w:t>пособия;</w:t>
      </w:r>
    </w:p>
    <w:p w:rsidR="00A76C1D" w:rsidRPr="00A76C1D" w:rsidRDefault="00A76C1D" w:rsidP="00A76C1D">
      <w:pPr>
        <w:widowControl w:val="0"/>
        <w:tabs>
          <w:tab w:val="left" w:pos="841"/>
          <w:tab w:val="left" w:pos="842"/>
        </w:tabs>
        <w:autoSpaceDE w:val="0"/>
        <w:autoSpaceDN w:val="0"/>
        <w:spacing w:after="0" w:line="293" w:lineRule="exact"/>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приборы и общее лабораторное</w:t>
      </w:r>
      <w:r w:rsidRPr="00A76C1D">
        <w:rPr>
          <w:rFonts w:ascii="Times New Roman" w:eastAsia="Times New Roman" w:hAnsi="Times New Roman" w:cs="Times New Roman"/>
          <w:spacing w:val="-3"/>
          <w:sz w:val="24"/>
          <w:szCs w:val="24"/>
          <w:lang w:eastAsia="ru-RU"/>
        </w:rPr>
        <w:t xml:space="preserve"> </w:t>
      </w:r>
      <w:r w:rsidRPr="00A76C1D">
        <w:rPr>
          <w:rFonts w:ascii="Times New Roman" w:eastAsia="Times New Roman" w:hAnsi="Times New Roman" w:cs="Times New Roman"/>
          <w:sz w:val="24"/>
          <w:szCs w:val="24"/>
          <w:lang w:eastAsia="ru-RU"/>
        </w:rPr>
        <w:t>оборудование</w:t>
      </w:r>
      <w:r w:rsidRPr="00A76C1D">
        <w:rPr>
          <w:rFonts w:ascii="Times New Roman" w:eastAsia="Times New Roman" w:hAnsi="Times New Roman" w:cs="Times New Roman"/>
          <w:color w:val="232323"/>
          <w:kern w:val="36"/>
          <w:lang w:eastAsia="ru-RU"/>
        </w:rPr>
        <w:t xml:space="preserve"> Весы учебные с гирями до 200 грамм</w:t>
      </w:r>
    </w:p>
    <w:p w:rsidR="00A76C1D" w:rsidRPr="00A76C1D" w:rsidRDefault="00A76C1D" w:rsidP="00A76C1D">
      <w:pPr>
        <w:shd w:val="clear" w:color="auto" w:fill="FFFFFF"/>
        <w:spacing w:before="240" w:after="300" w:line="240" w:lineRule="auto"/>
        <w:outlineLvl w:val="0"/>
        <w:rPr>
          <w:rFonts w:ascii="Times New Roman" w:eastAsia="Times New Roman" w:hAnsi="Times New Roman" w:cs="Times New Roman"/>
          <w:b/>
          <w:bCs/>
          <w:color w:val="232323"/>
          <w:kern w:val="36"/>
          <w:lang w:eastAsia="ru-RU"/>
        </w:rPr>
      </w:pPr>
    </w:p>
    <w:p w:rsidR="00A76C1D" w:rsidRPr="00A76C1D" w:rsidRDefault="00A76C1D" w:rsidP="00A76C1D">
      <w:pPr>
        <w:shd w:val="clear" w:color="auto" w:fill="FFFFFF"/>
        <w:spacing w:before="240" w:after="300" w:line="240" w:lineRule="auto"/>
        <w:outlineLvl w:val="0"/>
        <w:rPr>
          <w:rFonts w:ascii="Times New Roman" w:eastAsia="Times New Roman" w:hAnsi="Times New Roman" w:cs="Times New Roman"/>
          <w:b/>
          <w:bCs/>
          <w:color w:val="232323"/>
          <w:kern w:val="36"/>
          <w:lang w:eastAsia="ru-RU"/>
        </w:rPr>
      </w:pPr>
    </w:p>
    <w:p w:rsidR="00A76C1D" w:rsidRPr="00A76C1D" w:rsidRDefault="00A76C1D" w:rsidP="00A76C1D">
      <w:pPr>
        <w:shd w:val="clear" w:color="auto" w:fill="FFFFFF"/>
        <w:spacing w:before="240" w:after="300" w:line="240" w:lineRule="auto"/>
        <w:outlineLvl w:val="0"/>
        <w:rPr>
          <w:rFonts w:ascii="Times New Roman" w:eastAsia="Times New Roman" w:hAnsi="Times New Roman" w:cs="Times New Roman"/>
          <w:color w:val="232323"/>
          <w:kern w:val="36"/>
          <w:lang w:eastAsia="ru-RU"/>
        </w:rPr>
      </w:pPr>
      <w:r w:rsidRPr="00A76C1D">
        <w:rPr>
          <w:rFonts w:ascii="Times New Roman" w:eastAsia="Times New Roman" w:hAnsi="Times New Roman" w:cs="Times New Roman"/>
          <w:b/>
          <w:bCs/>
          <w:color w:val="232323"/>
          <w:kern w:val="36"/>
          <w:lang w:eastAsia="ru-RU"/>
        </w:rPr>
        <w:t>3.2. Информационное обеспечение обучения</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b/>
          <w:bCs/>
          <w:color w:val="000000"/>
          <w:lang w:eastAsia="ru-RU"/>
        </w:rPr>
        <w:t>Перечень рекомендуемых учебных изданий, Интернет-ресурсов, дополнительной литературы</w:t>
      </w:r>
    </w:p>
    <w:p w:rsidR="00A76C1D" w:rsidRPr="00A76C1D" w:rsidRDefault="00A76C1D" w:rsidP="00A76C1D">
      <w:pPr>
        <w:shd w:val="clear" w:color="auto" w:fill="FFFFFF"/>
        <w:spacing w:after="0" w:line="240" w:lineRule="auto"/>
        <w:rPr>
          <w:rFonts w:ascii="Times New Roman" w:eastAsia="Times New Roman" w:hAnsi="Times New Roman" w:cs="Times New Roman"/>
          <w:b/>
          <w:bCs/>
          <w:color w:val="000000"/>
          <w:lang w:eastAsia="ru-RU"/>
        </w:rPr>
      </w:pPr>
      <w:r w:rsidRPr="00A76C1D">
        <w:rPr>
          <w:rFonts w:ascii="Times New Roman" w:eastAsia="Times New Roman" w:hAnsi="Times New Roman" w:cs="Times New Roman"/>
          <w:b/>
          <w:bCs/>
          <w:color w:val="000000"/>
          <w:lang w:eastAsia="ru-RU"/>
        </w:rPr>
        <w:t>Литература для учителя:</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1. Биология. Общая биология: учебник для 10–11 классов под редакцией  Д.К. Беляева,  Г.М.Дымшица; (издательство М.,«Просвещение» 2015).</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2. Примерная программа основного общего образования по биологии.</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3. Федеральный компонент государственного стандарта общего образования.</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4. О Б. Гигани. Общая биология . Таблицы и схемы. 9-11.</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5. О. В. Гончаров. Генетика. Задачи.</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6. Т.В. Зарудная. Олимпиады по биологии 11класс.</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7. И. Ф.Ишкина. Биология 11класс. поурочные планы</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8. И. Ф. Ишкина. Биология 10 класс поурочные планы.</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9. Н. Ф. Ремерс. Основные биологические понятия и термины.</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10. Л. Н. Харченко.Учебное пособие. Естествознание 10-11 классы.</w:t>
      </w:r>
    </w:p>
    <w:p w:rsidR="00A76C1D" w:rsidRPr="00A76C1D" w:rsidRDefault="00A76C1D" w:rsidP="00A76C1D">
      <w:pPr>
        <w:shd w:val="clear" w:color="auto" w:fill="FFFFFF"/>
        <w:spacing w:after="0" w:line="240" w:lineRule="auto"/>
        <w:rPr>
          <w:rFonts w:ascii="Times New Roman" w:eastAsia="Times New Roman" w:hAnsi="Times New Roman" w:cs="Times New Roman"/>
          <w:b/>
          <w:bCs/>
          <w:color w:val="000000"/>
          <w:lang w:eastAsia="ru-RU"/>
        </w:rPr>
      </w:pPr>
      <w:r w:rsidRPr="00A76C1D">
        <w:rPr>
          <w:rFonts w:ascii="Times New Roman" w:eastAsia="Times New Roman" w:hAnsi="Times New Roman" w:cs="Times New Roman"/>
          <w:b/>
          <w:bCs/>
          <w:color w:val="000000"/>
          <w:lang w:eastAsia="ru-RU"/>
        </w:rPr>
        <w:t>Литература для обучающихся:</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 xml:space="preserve">1. Биология. Общая биология: учебник для 10–11 классов под редакцией  Д.К. Беляева,  Г.М.Дымшица; (издательство М.,«Просвещение» 2015).    </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2. Козлова Т.А., Кучменко В.С. Биология в таблицах 8-11 классы. М.: Дрофа, 2006</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3. Кузнецова В.Н. Экология. Система заданий для контроля обязательного уровня подготовки выпускников средней школы. М.: Вентана-Граф, 2105.</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4. Петросова Р.А. Темы школьного курса. Основы генетики. М.: Дрофа, 2016</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5. Петросова Р.А. Темы школьного курса. Размножение организмов. М.: Дрофа, 2016</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6. Сухова Т.С., Строганов В.И. Тайны природы. М.: Вентана-Граф, 2005</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7. Сухова Т.С., Кучменко В.С. Вопросы пола в системе биологических знаний. М.: Вентана-Граф, 2015</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8. Тарасова В.В. Темы школьного курса. Иммунитет. История открытия. М.: Дрофа, 2006 </w:t>
      </w:r>
      <w:r w:rsidRPr="00A76C1D">
        <w:rPr>
          <w:rFonts w:ascii="Times New Roman" w:eastAsia="Times New Roman" w:hAnsi="Times New Roman" w:cs="Times New Roman"/>
          <w:b/>
          <w:bCs/>
          <w:color w:val="000000"/>
          <w:lang w:eastAsia="ru-RU"/>
        </w:rPr>
        <w:t>Оборудование и приборы:</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b/>
          <w:bCs/>
          <w:color w:val="000000"/>
          <w:lang w:eastAsia="ru-RU"/>
        </w:rPr>
        <w:t>МULTIМЕDIА</w:t>
      </w:r>
      <w:r w:rsidRPr="00A76C1D">
        <w:rPr>
          <w:rFonts w:ascii="Times New Roman" w:eastAsia="Times New Roman" w:hAnsi="Times New Roman" w:cs="Times New Roman"/>
          <w:color w:val="000000"/>
          <w:lang w:eastAsia="ru-RU"/>
        </w:rPr>
        <w:t> - поддержка курса «Общая биология»</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 xml:space="preserve">Лабораторный практикум. Биология 6-11 класс (учебное электронное издание), Республиканский мультимедиа центр, 20014  </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Мультимедийное приложение к учебнику Н.И.Сонина (электронное учебное издание), Дрофа, Физикон, 2016</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Лаборатория КЛЕТКА</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Лаборатория ГЕНЕТИКА</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Лаборатория ЭКОСИСТЕМЫ</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Перечень оборудования для кабинета биологии на сайте</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http:// www. standart. edu. ru . также найти в книге Н.Л. Галеевой «Современный кабинет биологии».</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b/>
          <w:bCs/>
          <w:color w:val="000000"/>
          <w:lang w:eastAsia="ru-RU"/>
        </w:rPr>
        <w:t>Интернет источники.</w:t>
      </w:r>
      <w:r w:rsidRPr="00A76C1D">
        <w:rPr>
          <w:rFonts w:ascii="Times New Roman" w:eastAsia="Times New Roman" w:hAnsi="Times New Roman" w:cs="Times New Roman"/>
          <w:color w:val="000000"/>
          <w:lang w:eastAsia="ru-RU"/>
        </w:rPr>
        <w:t> Адреса сайтов в ИНТЕРНЕТЕ</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www.bio.1seрtеmbег.гu - газета «Биология» - приложение к «1 сентября»</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www.bio.nаtuге.гu - научные новости биологии</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www.edios.ru - Эйдос - центр дистанционного образования</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www.km.ru/education. - Учебные материалы и словари на сайте «Кирилл и Мефодий»Федеральный портал «Российское образование»</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http://www.ed.gov.ru Федеральный центр информационно-образовательных ресурсов Каталог образовательных ресурсов сети Интернет для школы Единая коллекция цифровых образовательных ресурсов Единое окно доступа к образовательным ресурсам Образовательные ресурсы Интернета - Биология.</w:t>
      </w:r>
    </w:p>
    <w:p w:rsidR="00A76C1D" w:rsidRPr="00A76C1D" w:rsidRDefault="00FB6E32" w:rsidP="00A76C1D">
      <w:pPr>
        <w:shd w:val="clear" w:color="auto" w:fill="FFFFFF"/>
        <w:spacing w:after="0" w:line="240" w:lineRule="auto"/>
        <w:rPr>
          <w:rFonts w:ascii="Times New Roman" w:eastAsia="Times New Roman" w:hAnsi="Times New Roman" w:cs="Times New Roman"/>
          <w:color w:val="000000"/>
          <w:lang w:eastAsia="ru-RU"/>
        </w:rPr>
      </w:pPr>
      <w:hyperlink r:id="rId68" w:history="1">
        <w:r w:rsidR="00A76C1D" w:rsidRPr="00A76C1D">
          <w:rPr>
            <w:rFonts w:ascii="Times New Roman" w:eastAsia="Times New Roman" w:hAnsi="Times New Roman" w:cs="Times New Roman"/>
            <w:color w:val="0066FF"/>
            <w:u w:val="single"/>
            <w:lang w:eastAsia="ru-RU"/>
          </w:rPr>
          <w:t>http://www.alleng.ru/edu/bio1</w:t>
        </w:r>
      </w:hyperlink>
      <w:r w:rsidR="00A76C1D" w:rsidRPr="00A76C1D">
        <w:rPr>
          <w:rFonts w:ascii="Times New Roman" w:eastAsia="Times New Roman" w:hAnsi="Times New Roman" w:cs="Times New Roman"/>
          <w:color w:val="000000"/>
          <w:lang w:eastAsia="ru-RU"/>
        </w:rPr>
        <w:t>.</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htm http://www.abitu.ru/start/about.esp (программа «Юниор – старт в науку»); http://vernadsky.dnttm.ru/ (конкурс им. Вернадского);</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http://www.step-into-the-future.ru/ (программа «Шаг в будущее);</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http://www.iteach.ru (программа Intel – «Обучение для будущего»).</w:t>
      </w:r>
    </w:p>
    <w:p w:rsidR="00A76C1D" w:rsidRPr="00A76C1D" w:rsidRDefault="00A76C1D" w:rsidP="00A76C1D">
      <w:pPr>
        <w:shd w:val="clear" w:color="auto" w:fill="FFFFFF"/>
        <w:spacing w:after="0" w:line="240" w:lineRule="auto"/>
        <w:rPr>
          <w:rFonts w:ascii="Times New Roman" w:eastAsia="Times New Roman" w:hAnsi="Times New Roman" w:cs="Times New Roman"/>
          <w:color w:val="000000"/>
          <w:lang w:eastAsia="ru-RU"/>
        </w:rPr>
      </w:pPr>
      <w:r w:rsidRPr="00A76C1D">
        <w:rPr>
          <w:rFonts w:ascii="Times New Roman" w:eastAsia="Times New Roman" w:hAnsi="Times New Roman" w:cs="Times New Roman"/>
          <w:color w:val="000000"/>
          <w:lang w:eastAsia="ru-RU"/>
        </w:rPr>
        <w:t>http://www.eidos.ru (эвристические олимпиады дистанционного центра «Эйдос») </w:t>
      </w:r>
      <w:hyperlink r:id="rId69" w:history="1">
        <w:r w:rsidRPr="00A76C1D">
          <w:rPr>
            <w:rFonts w:ascii="Times New Roman" w:eastAsia="Times New Roman" w:hAnsi="Times New Roman" w:cs="Times New Roman"/>
            <w:color w:val="0066FF"/>
            <w:u w:val="single"/>
            <w:lang w:eastAsia="ru-RU"/>
          </w:rPr>
          <w:t>http://www.darwin.museum.ru/</w:t>
        </w:r>
      </w:hyperlink>
    </w:p>
    <w:p w:rsidR="00A76C1D" w:rsidRPr="00A76C1D" w:rsidRDefault="00A76C1D" w:rsidP="00A76C1D">
      <w:pPr>
        <w:spacing w:after="200" w:line="276" w:lineRule="auto"/>
        <w:rPr>
          <w:rFonts w:ascii="Times New Roman" w:eastAsia="Times New Roman" w:hAnsi="Times New Roman" w:cs="Times New Roman"/>
          <w:b/>
          <w:bCs/>
          <w:color w:val="232323"/>
          <w:kern w:val="36"/>
          <w:sz w:val="28"/>
          <w:lang w:eastAsia="ru-RU"/>
        </w:rPr>
      </w:pPr>
      <w:r w:rsidRPr="00A76C1D">
        <w:rPr>
          <w:rFonts w:ascii="Times New Roman" w:eastAsia="Times New Roman" w:hAnsi="Times New Roman" w:cs="Times New Roman"/>
          <w:b/>
          <w:bCs/>
          <w:color w:val="232323"/>
          <w:kern w:val="36"/>
          <w:sz w:val="28"/>
          <w:lang w:eastAsia="ru-RU"/>
        </w:rPr>
        <w:br w:type="page"/>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color w:val="232323"/>
          <w:kern w:val="36"/>
          <w:sz w:val="28"/>
          <w:lang w:eastAsia="ru-RU"/>
        </w:rPr>
      </w:pPr>
      <w:r w:rsidRPr="00A76C1D">
        <w:rPr>
          <w:rFonts w:ascii="Times New Roman" w:eastAsia="Times New Roman" w:hAnsi="Times New Roman" w:cs="Times New Roman"/>
          <w:b/>
          <w:bCs/>
          <w:color w:val="232323"/>
          <w:kern w:val="36"/>
          <w:sz w:val="28"/>
          <w:lang w:eastAsia="ru-RU"/>
        </w:rPr>
        <w:t>4.Контроль и оценка результатов освоения  учебной  дисциплины</w:t>
      </w:r>
    </w:p>
    <w:p w:rsidR="00A76C1D" w:rsidRPr="00A76C1D" w:rsidRDefault="00A76C1D" w:rsidP="00A76C1D">
      <w:pPr>
        <w:shd w:val="clear" w:color="auto" w:fill="FFFFFF"/>
        <w:spacing w:after="300" w:line="240" w:lineRule="auto"/>
        <w:outlineLvl w:val="0"/>
        <w:rPr>
          <w:rFonts w:ascii="Times New Roman" w:eastAsia="Times New Roman" w:hAnsi="Times New Roman" w:cs="Times New Roman"/>
          <w:color w:val="232323"/>
          <w:kern w:val="36"/>
          <w:lang w:eastAsia="ru-RU"/>
        </w:rPr>
      </w:pPr>
      <w:r w:rsidRPr="00A76C1D">
        <w:rPr>
          <w:rFonts w:ascii="Times New Roman" w:eastAsia="Times New Roman" w:hAnsi="Times New Roman" w:cs="Times New Roman"/>
          <w:b/>
          <w:bCs/>
          <w:color w:val="232323"/>
          <w:kern w:val="36"/>
          <w:lang w:eastAsia="ru-RU"/>
        </w:rPr>
        <w:t>Контроль</w:t>
      </w:r>
      <w:r w:rsidRPr="00A76C1D">
        <w:rPr>
          <w:rFonts w:ascii="Times New Roman" w:eastAsia="Times New Roman" w:hAnsi="Times New Roman" w:cs="Times New Roman"/>
          <w:color w:val="232323"/>
          <w:kern w:val="36"/>
          <w:lang w:eastAsia="ru-RU"/>
        </w:rPr>
        <w:t> </w:t>
      </w:r>
      <w:r w:rsidRPr="00A76C1D">
        <w:rPr>
          <w:rFonts w:ascii="Times New Roman" w:eastAsia="Times New Roman" w:hAnsi="Times New Roman" w:cs="Times New Roman"/>
          <w:b/>
          <w:bCs/>
          <w:color w:val="232323"/>
          <w:kern w:val="36"/>
          <w:lang w:eastAsia="ru-RU"/>
        </w:rPr>
        <w:t>и оценка</w:t>
      </w:r>
      <w:r w:rsidRPr="00A76C1D">
        <w:rPr>
          <w:rFonts w:ascii="Times New Roman" w:eastAsia="Times New Roman" w:hAnsi="Times New Roman" w:cs="Times New Roman"/>
          <w:color w:val="232323"/>
          <w:kern w:val="36"/>
          <w:lang w:eastAsia="ru-RU"/>
        </w:rPr>
        <w:t> результатов освоения учебной дисциплины осуществляется преподавателем в процессе проведения практических занятий и лабораторных работ, тестирования, а также выполнения студентам  индивидуальных заданий, проектов, исследований</w:t>
      </w:r>
    </w:p>
    <w:tbl>
      <w:tblPr>
        <w:tblStyle w:val="TableNormal"/>
        <w:tblW w:w="0" w:type="auto"/>
        <w:tblInd w:w="1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257"/>
        <w:gridCol w:w="7230"/>
      </w:tblGrid>
      <w:tr w:rsidR="00A76C1D" w:rsidRPr="00A76C1D" w:rsidTr="00A76C1D">
        <w:trPr>
          <w:trHeight w:val="829"/>
        </w:trPr>
        <w:tc>
          <w:tcPr>
            <w:tcW w:w="7257" w:type="dxa"/>
          </w:tcPr>
          <w:p w:rsidR="00A76C1D" w:rsidRPr="00A76C1D" w:rsidRDefault="00A76C1D" w:rsidP="00A76C1D">
            <w:pPr>
              <w:spacing w:line="270" w:lineRule="atLeast"/>
              <w:ind w:left="1146" w:right="1117" w:firstLine="230"/>
              <w:rPr>
                <w:rFonts w:ascii="Times New Roman" w:eastAsia="Times New Roman" w:hAnsi="Times New Roman" w:cs="Times New Roman"/>
                <w:b/>
                <w:sz w:val="24"/>
              </w:rPr>
            </w:pPr>
            <w:r w:rsidRPr="00A76C1D">
              <w:rPr>
                <w:rFonts w:ascii="Times New Roman" w:eastAsia="Times New Roman" w:hAnsi="Times New Roman" w:cs="Times New Roman"/>
                <w:b/>
                <w:sz w:val="24"/>
              </w:rPr>
              <w:t>Результаты обучения (предметные результаты)</w:t>
            </w:r>
          </w:p>
        </w:tc>
        <w:tc>
          <w:tcPr>
            <w:tcW w:w="7230" w:type="dxa"/>
          </w:tcPr>
          <w:p w:rsidR="00A76C1D" w:rsidRPr="00A76C1D" w:rsidRDefault="00A76C1D" w:rsidP="00A76C1D">
            <w:pPr>
              <w:spacing w:before="135"/>
              <w:ind w:left="1112" w:right="301" w:hanging="780"/>
              <w:rPr>
                <w:rFonts w:ascii="Times New Roman" w:eastAsia="Times New Roman" w:hAnsi="Times New Roman" w:cs="Times New Roman"/>
                <w:b/>
                <w:sz w:val="24"/>
                <w:lang w:val="ru-RU"/>
              </w:rPr>
            </w:pPr>
            <w:r w:rsidRPr="00A76C1D">
              <w:rPr>
                <w:rFonts w:ascii="Times New Roman" w:eastAsia="Times New Roman" w:hAnsi="Times New Roman" w:cs="Times New Roman"/>
                <w:b/>
                <w:sz w:val="24"/>
                <w:lang w:val="ru-RU"/>
              </w:rPr>
              <w:t>Формы и методы контроля и оценки результатов</w:t>
            </w:r>
            <w:r w:rsidRPr="00A76C1D">
              <w:rPr>
                <w:rFonts w:ascii="Times New Roman" w:eastAsia="Times New Roman" w:hAnsi="Times New Roman" w:cs="Times New Roman"/>
                <w:b/>
                <w:spacing w:val="59"/>
                <w:sz w:val="24"/>
                <w:lang w:val="ru-RU"/>
              </w:rPr>
              <w:t xml:space="preserve"> </w:t>
            </w:r>
            <w:r w:rsidRPr="00A76C1D">
              <w:rPr>
                <w:rFonts w:ascii="Times New Roman" w:eastAsia="Times New Roman" w:hAnsi="Times New Roman" w:cs="Times New Roman"/>
                <w:b/>
                <w:sz w:val="24"/>
                <w:lang w:val="ru-RU"/>
              </w:rPr>
              <w:t>обучения</w:t>
            </w:r>
          </w:p>
        </w:tc>
      </w:tr>
      <w:tr w:rsidR="00A76C1D" w:rsidRPr="00A76C1D" w:rsidTr="00A76C1D">
        <w:trPr>
          <w:trHeight w:val="2879"/>
        </w:trPr>
        <w:tc>
          <w:tcPr>
            <w:tcW w:w="7257" w:type="dxa"/>
          </w:tcPr>
          <w:p w:rsidR="00A76C1D" w:rsidRPr="00A76C1D" w:rsidRDefault="00A76C1D" w:rsidP="00A76C1D">
            <w:pPr>
              <w:ind w:left="107" w:right="242"/>
              <w:rPr>
                <w:rFonts w:ascii="Times New Roman" w:eastAsia="Times New Roman" w:hAnsi="Times New Roman" w:cs="Times New Roman"/>
                <w:b/>
                <w:sz w:val="24"/>
                <w:lang w:val="ru-RU"/>
              </w:rPr>
            </w:pPr>
            <w:r w:rsidRPr="00A76C1D">
              <w:rPr>
                <w:rFonts w:ascii="Times New Roman" w:eastAsia="Times New Roman" w:hAnsi="Times New Roman" w:cs="Times New Roman"/>
                <w:b/>
                <w:sz w:val="24"/>
                <w:lang w:val="ru-RU"/>
              </w:rPr>
              <w:t>В результате освоения дисциплины обучающийся должен продемонстрировать предметные результаты освоения учебной дисциплины  Биология:</w:t>
            </w:r>
          </w:p>
          <w:p w:rsidR="00A76C1D" w:rsidRPr="00A76C1D" w:rsidRDefault="00A76C1D" w:rsidP="0031589D">
            <w:pPr>
              <w:numPr>
                <w:ilvl w:val="0"/>
                <w:numId w:val="75"/>
              </w:numPr>
              <w:tabs>
                <w:tab w:val="left" w:pos="247"/>
              </w:tabs>
              <w:ind w:right="393" w:firstLine="0"/>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сформированность представлений о роли и месте биологии в современной научной картине мира; понимание роли биологии в формировании кругозора и</w:t>
            </w:r>
            <w:r w:rsidRPr="00A76C1D">
              <w:rPr>
                <w:rFonts w:ascii="Times New Roman" w:eastAsia="Times New Roman" w:hAnsi="Times New Roman" w:cs="Times New Roman"/>
                <w:spacing w:val="-20"/>
                <w:sz w:val="24"/>
                <w:lang w:val="ru-RU"/>
              </w:rPr>
              <w:t xml:space="preserve"> </w:t>
            </w:r>
            <w:r w:rsidRPr="00A76C1D">
              <w:rPr>
                <w:rFonts w:ascii="Times New Roman" w:eastAsia="Times New Roman" w:hAnsi="Times New Roman" w:cs="Times New Roman"/>
                <w:sz w:val="24"/>
                <w:lang w:val="ru-RU"/>
              </w:rPr>
              <w:t>функциональной грамотности человека для решения практических</w:t>
            </w:r>
            <w:r w:rsidRPr="00A76C1D">
              <w:rPr>
                <w:rFonts w:ascii="Times New Roman" w:eastAsia="Times New Roman" w:hAnsi="Times New Roman" w:cs="Times New Roman"/>
                <w:spacing w:val="-2"/>
                <w:sz w:val="24"/>
                <w:lang w:val="ru-RU"/>
              </w:rPr>
              <w:t xml:space="preserve"> </w:t>
            </w:r>
            <w:r w:rsidRPr="00A76C1D">
              <w:rPr>
                <w:rFonts w:ascii="Times New Roman" w:eastAsia="Times New Roman" w:hAnsi="Times New Roman" w:cs="Times New Roman"/>
                <w:sz w:val="24"/>
                <w:lang w:val="ru-RU"/>
              </w:rPr>
              <w:t>задач;</w:t>
            </w:r>
          </w:p>
          <w:p w:rsidR="00A76C1D" w:rsidRPr="00A76C1D" w:rsidRDefault="00A76C1D" w:rsidP="0031589D">
            <w:pPr>
              <w:numPr>
                <w:ilvl w:val="0"/>
                <w:numId w:val="75"/>
              </w:numPr>
              <w:tabs>
                <w:tab w:val="left" w:pos="247"/>
              </w:tabs>
              <w:ind w:right="112" w:firstLine="0"/>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владение основополагающими понятиями и представлениями о живой природе, ее уровневой организации и эволюции;</w:t>
            </w:r>
            <w:r w:rsidRPr="00A76C1D">
              <w:rPr>
                <w:rFonts w:ascii="Times New Roman" w:eastAsia="Times New Roman" w:hAnsi="Times New Roman" w:cs="Times New Roman"/>
                <w:spacing w:val="-22"/>
                <w:sz w:val="24"/>
                <w:lang w:val="ru-RU"/>
              </w:rPr>
              <w:t xml:space="preserve"> </w:t>
            </w:r>
            <w:r w:rsidRPr="00A76C1D">
              <w:rPr>
                <w:rFonts w:ascii="Times New Roman" w:eastAsia="Times New Roman" w:hAnsi="Times New Roman" w:cs="Times New Roman"/>
                <w:sz w:val="24"/>
                <w:lang w:val="ru-RU"/>
              </w:rPr>
              <w:t>уверенное пользование биологической терминологией и символикой;</w:t>
            </w:r>
          </w:p>
        </w:tc>
        <w:tc>
          <w:tcPr>
            <w:tcW w:w="7230" w:type="dxa"/>
          </w:tcPr>
          <w:p w:rsidR="00A76C1D" w:rsidRPr="00A76C1D" w:rsidRDefault="00A76C1D" w:rsidP="00A76C1D">
            <w:pPr>
              <w:ind w:left="164" w:right="964" w:firstLine="2"/>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Входной контроль: собеседование Оперативный контроль в форме:</w:t>
            </w:r>
          </w:p>
          <w:p w:rsidR="00A76C1D" w:rsidRPr="00A76C1D" w:rsidRDefault="00A76C1D" w:rsidP="00A76C1D">
            <w:pPr>
              <w:ind w:left="164"/>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-фронтальный устный опрос,</w:t>
            </w:r>
          </w:p>
          <w:p w:rsidR="00A76C1D" w:rsidRPr="00A76C1D" w:rsidRDefault="00A76C1D" w:rsidP="00A76C1D">
            <w:pPr>
              <w:ind w:left="164"/>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-тестовый контроль,</w:t>
            </w:r>
          </w:p>
        </w:tc>
      </w:tr>
      <w:tr w:rsidR="00A76C1D" w:rsidRPr="00A76C1D" w:rsidTr="00A76C1D">
        <w:trPr>
          <w:trHeight w:val="1975"/>
        </w:trPr>
        <w:tc>
          <w:tcPr>
            <w:tcW w:w="7257" w:type="dxa"/>
          </w:tcPr>
          <w:p w:rsidR="00A76C1D" w:rsidRPr="00A76C1D" w:rsidRDefault="00A76C1D" w:rsidP="0031589D">
            <w:pPr>
              <w:numPr>
                <w:ilvl w:val="0"/>
                <w:numId w:val="74"/>
              </w:numPr>
              <w:tabs>
                <w:tab w:val="left" w:pos="247"/>
              </w:tabs>
              <w:ind w:right="134" w:firstLine="0"/>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владение основными методами научного познания, используемыми при биологических исследованиях живых объектов и экосистем: описание, измерение, проведение</w:t>
            </w:r>
            <w:r w:rsidRPr="00A76C1D">
              <w:rPr>
                <w:rFonts w:ascii="Times New Roman" w:eastAsia="Times New Roman" w:hAnsi="Times New Roman" w:cs="Times New Roman"/>
                <w:spacing w:val="-17"/>
                <w:sz w:val="24"/>
                <w:lang w:val="ru-RU"/>
              </w:rPr>
              <w:t xml:space="preserve"> </w:t>
            </w:r>
            <w:r w:rsidRPr="00A76C1D">
              <w:rPr>
                <w:rFonts w:ascii="Times New Roman" w:eastAsia="Times New Roman" w:hAnsi="Times New Roman" w:cs="Times New Roman"/>
                <w:sz w:val="24"/>
                <w:lang w:val="ru-RU"/>
              </w:rPr>
              <w:t>наблюдений; выявление и оценка антропогенных изменений в</w:t>
            </w:r>
            <w:r w:rsidRPr="00A76C1D">
              <w:rPr>
                <w:rFonts w:ascii="Times New Roman" w:eastAsia="Times New Roman" w:hAnsi="Times New Roman" w:cs="Times New Roman"/>
                <w:spacing w:val="-2"/>
                <w:sz w:val="24"/>
                <w:lang w:val="ru-RU"/>
              </w:rPr>
              <w:t xml:space="preserve"> </w:t>
            </w:r>
            <w:r w:rsidRPr="00A76C1D">
              <w:rPr>
                <w:rFonts w:ascii="Times New Roman" w:eastAsia="Times New Roman" w:hAnsi="Times New Roman" w:cs="Times New Roman"/>
                <w:sz w:val="24"/>
                <w:lang w:val="ru-RU"/>
              </w:rPr>
              <w:t>природе;</w:t>
            </w:r>
          </w:p>
          <w:p w:rsidR="00A76C1D" w:rsidRPr="00A76C1D" w:rsidRDefault="00A76C1D" w:rsidP="0031589D">
            <w:pPr>
              <w:numPr>
                <w:ilvl w:val="0"/>
                <w:numId w:val="74"/>
              </w:numPr>
              <w:tabs>
                <w:tab w:val="left" w:pos="307"/>
              </w:tabs>
              <w:ind w:right="350" w:firstLine="0"/>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сформированность умений объяснять результаты биологических экспериментов, решать элементарные биологические</w:t>
            </w:r>
            <w:r w:rsidRPr="00A76C1D">
              <w:rPr>
                <w:rFonts w:ascii="Times New Roman" w:eastAsia="Times New Roman" w:hAnsi="Times New Roman" w:cs="Times New Roman"/>
                <w:spacing w:val="-14"/>
                <w:sz w:val="24"/>
                <w:lang w:val="ru-RU"/>
              </w:rPr>
              <w:t xml:space="preserve"> </w:t>
            </w:r>
            <w:r w:rsidRPr="00A76C1D">
              <w:rPr>
                <w:rFonts w:ascii="Times New Roman" w:eastAsia="Times New Roman" w:hAnsi="Times New Roman" w:cs="Times New Roman"/>
                <w:sz w:val="24"/>
                <w:lang w:val="ru-RU"/>
              </w:rPr>
              <w:t>задачи;</w:t>
            </w:r>
          </w:p>
        </w:tc>
        <w:tc>
          <w:tcPr>
            <w:tcW w:w="7230" w:type="dxa"/>
          </w:tcPr>
          <w:p w:rsidR="00A76C1D" w:rsidRPr="00A76C1D" w:rsidRDefault="00A76C1D" w:rsidP="00A76C1D">
            <w:pPr>
              <w:spacing w:before="128"/>
              <w:ind w:left="164"/>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Оперативный контроль в форме:</w:t>
            </w:r>
          </w:p>
          <w:p w:rsidR="00A76C1D" w:rsidRPr="00A76C1D" w:rsidRDefault="00A76C1D" w:rsidP="00A76C1D">
            <w:pPr>
              <w:ind w:left="164"/>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 индивидуальный устный опрос,</w:t>
            </w:r>
          </w:p>
          <w:p w:rsidR="00A76C1D" w:rsidRPr="00A76C1D" w:rsidRDefault="00A76C1D" w:rsidP="00A76C1D">
            <w:pPr>
              <w:ind w:left="164"/>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-фронтальный устный опрос,</w:t>
            </w:r>
          </w:p>
          <w:p w:rsidR="00A76C1D" w:rsidRPr="00A76C1D" w:rsidRDefault="00A76C1D" w:rsidP="00A76C1D">
            <w:pPr>
              <w:ind w:left="164"/>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-тестовый контроль,</w:t>
            </w:r>
          </w:p>
          <w:p w:rsidR="00A76C1D" w:rsidRPr="00A76C1D" w:rsidRDefault="00A76C1D" w:rsidP="00A76C1D">
            <w:pPr>
              <w:tabs>
                <w:tab w:val="left" w:pos="1541"/>
                <w:tab w:val="left" w:pos="2037"/>
                <w:tab w:val="left" w:pos="3110"/>
                <w:tab w:val="left" w:pos="4266"/>
              </w:tabs>
              <w:ind w:left="164" w:right="151"/>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-проверка</w:t>
            </w:r>
            <w:r w:rsidRPr="00A76C1D">
              <w:rPr>
                <w:rFonts w:ascii="Times New Roman" w:eastAsia="Times New Roman" w:hAnsi="Times New Roman" w:cs="Times New Roman"/>
                <w:sz w:val="24"/>
                <w:lang w:val="ru-RU"/>
              </w:rPr>
              <w:tab/>
              <w:t>и</w:t>
            </w:r>
            <w:r w:rsidRPr="00A76C1D">
              <w:rPr>
                <w:rFonts w:ascii="Times New Roman" w:eastAsia="Times New Roman" w:hAnsi="Times New Roman" w:cs="Times New Roman"/>
                <w:sz w:val="24"/>
                <w:lang w:val="ru-RU"/>
              </w:rPr>
              <w:tab/>
              <w:t>оценка</w:t>
            </w:r>
            <w:r w:rsidRPr="00A76C1D">
              <w:rPr>
                <w:rFonts w:ascii="Times New Roman" w:eastAsia="Times New Roman" w:hAnsi="Times New Roman" w:cs="Times New Roman"/>
                <w:sz w:val="24"/>
                <w:lang w:val="ru-RU"/>
              </w:rPr>
              <w:tab/>
              <w:t>отчѐтов</w:t>
            </w:r>
            <w:r w:rsidRPr="00A76C1D">
              <w:rPr>
                <w:rFonts w:ascii="Times New Roman" w:eastAsia="Times New Roman" w:hAnsi="Times New Roman" w:cs="Times New Roman"/>
                <w:sz w:val="24"/>
                <w:lang w:val="ru-RU"/>
              </w:rPr>
              <w:tab/>
              <w:t>по лабораторным</w:t>
            </w:r>
            <w:r w:rsidRPr="00A76C1D">
              <w:rPr>
                <w:rFonts w:ascii="Times New Roman" w:eastAsia="Times New Roman" w:hAnsi="Times New Roman" w:cs="Times New Roman"/>
                <w:spacing w:val="-3"/>
                <w:sz w:val="24"/>
                <w:lang w:val="ru-RU"/>
              </w:rPr>
              <w:t xml:space="preserve"> </w:t>
            </w:r>
            <w:r w:rsidRPr="00A76C1D">
              <w:rPr>
                <w:rFonts w:ascii="Times New Roman" w:eastAsia="Times New Roman" w:hAnsi="Times New Roman" w:cs="Times New Roman"/>
                <w:sz w:val="24"/>
                <w:lang w:val="ru-RU"/>
              </w:rPr>
              <w:t>работам,</w:t>
            </w:r>
          </w:p>
          <w:p w:rsidR="00A76C1D" w:rsidRPr="00A76C1D" w:rsidRDefault="00A76C1D" w:rsidP="00A76C1D">
            <w:pPr>
              <w:tabs>
                <w:tab w:val="left" w:pos="1505"/>
                <w:tab w:val="left" w:pos="1965"/>
                <w:tab w:val="left" w:pos="3004"/>
                <w:tab w:val="left" w:pos="4386"/>
              </w:tabs>
              <w:ind w:left="164" w:right="152"/>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-проверка</w:t>
            </w:r>
            <w:r w:rsidRPr="00A76C1D">
              <w:rPr>
                <w:rFonts w:ascii="Times New Roman" w:eastAsia="Times New Roman" w:hAnsi="Times New Roman" w:cs="Times New Roman"/>
                <w:sz w:val="24"/>
                <w:lang w:val="ru-RU"/>
              </w:rPr>
              <w:tab/>
              <w:t>и</w:t>
            </w:r>
            <w:r w:rsidRPr="00A76C1D">
              <w:rPr>
                <w:rFonts w:ascii="Times New Roman" w:eastAsia="Times New Roman" w:hAnsi="Times New Roman" w:cs="Times New Roman"/>
                <w:sz w:val="24"/>
                <w:lang w:val="ru-RU"/>
              </w:rPr>
              <w:tab/>
              <w:t>оценка</w:t>
            </w:r>
            <w:r w:rsidRPr="00A76C1D">
              <w:rPr>
                <w:rFonts w:ascii="Times New Roman" w:eastAsia="Times New Roman" w:hAnsi="Times New Roman" w:cs="Times New Roman"/>
                <w:sz w:val="24"/>
                <w:lang w:val="ru-RU"/>
              </w:rPr>
              <w:tab/>
              <w:t>рефератов</w:t>
            </w:r>
            <w:r w:rsidRPr="00A76C1D">
              <w:rPr>
                <w:rFonts w:ascii="Times New Roman" w:eastAsia="Times New Roman" w:hAnsi="Times New Roman" w:cs="Times New Roman"/>
                <w:sz w:val="24"/>
                <w:lang w:val="ru-RU"/>
              </w:rPr>
              <w:tab/>
              <w:t>и сообщений</w:t>
            </w:r>
          </w:p>
        </w:tc>
      </w:tr>
      <w:tr w:rsidR="00A76C1D" w:rsidRPr="00A76C1D" w:rsidTr="00A76C1D">
        <w:trPr>
          <w:trHeight w:val="983"/>
        </w:trPr>
        <w:tc>
          <w:tcPr>
            <w:tcW w:w="7257" w:type="dxa"/>
          </w:tcPr>
          <w:p w:rsidR="00A76C1D" w:rsidRPr="00A76C1D" w:rsidRDefault="00A76C1D" w:rsidP="00A76C1D">
            <w:pPr>
              <w:ind w:left="107" w:right="242"/>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 сформированность собственной позиции по отношению к биологической информации, получаемой из разных источников, к глобальным экологическим проблемам и путям их решения.</w:t>
            </w:r>
          </w:p>
        </w:tc>
        <w:tc>
          <w:tcPr>
            <w:tcW w:w="7230" w:type="dxa"/>
          </w:tcPr>
          <w:p w:rsidR="00A76C1D" w:rsidRPr="00A76C1D" w:rsidRDefault="00A76C1D" w:rsidP="00A76C1D">
            <w:pPr>
              <w:ind w:left="164"/>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Рубежный контроль в форме:</w:t>
            </w:r>
          </w:p>
          <w:p w:rsidR="00A76C1D" w:rsidRPr="00A76C1D" w:rsidRDefault="00A76C1D" w:rsidP="00A76C1D">
            <w:pPr>
              <w:ind w:left="164"/>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-письменная контрольная работа,</w:t>
            </w:r>
          </w:p>
          <w:p w:rsidR="00A76C1D" w:rsidRPr="00A76C1D" w:rsidRDefault="00A76C1D" w:rsidP="00A76C1D">
            <w:pPr>
              <w:ind w:left="164"/>
              <w:rPr>
                <w:rFonts w:ascii="Times New Roman" w:eastAsia="Times New Roman" w:hAnsi="Times New Roman" w:cs="Times New Roman"/>
                <w:sz w:val="24"/>
              </w:rPr>
            </w:pPr>
            <w:r w:rsidRPr="00A76C1D">
              <w:rPr>
                <w:rFonts w:ascii="Times New Roman" w:eastAsia="Times New Roman" w:hAnsi="Times New Roman" w:cs="Times New Roman"/>
                <w:sz w:val="24"/>
              </w:rPr>
              <w:t>- проверка и оценка презентаций</w:t>
            </w:r>
          </w:p>
        </w:tc>
      </w:tr>
      <w:tr w:rsidR="00A76C1D" w:rsidRPr="00A76C1D" w:rsidTr="00A76C1D">
        <w:trPr>
          <w:trHeight w:val="685"/>
        </w:trPr>
        <w:tc>
          <w:tcPr>
            <w:tcW w:w="7257" w:type="dxa"/>
          </w:tcPr>
          <w:p w:rsidR="00A76C1D" w:rsidRPr="00A76C1D" w:rsidRDefault="00A76C1D" w:rsidP="00A76C1D">
            <w:pPr>
              <w:rPr>
                <w:rFonts w:ascii="Times New Roman" w:eastAsia="Times New Roman" w:hAnsi="Times New Roman" w:cs="Times New Roman"/>
                <w:sz w:val="24"/>
              </w:rPr>
            </w:pPr>
          </w:p>
        </w:tc>
        <w:tc>
          <w:tcPr>
            <w:tcW w:w="7230" w:type="dxa"/>
          </w:tcPr>
          <w:p w:rsidR="00A76C1D" w:rsidRPr="00A76C1D" w:rsidRDefault="00A76C1D" w:rsidP="00A76C1D">
            <w:pPr>
              <w:ind w:left="107"/>
              <w:rPr>
                <w:rFonts w:ascii="Times New Roman" w:eastAsia="Times New Roman" w:hAnsi="Times New Roman" w:cs="Times New Roman"/>
                <w:sz w:val="24"/>
              </w:rPr>
            </w:pPr>
            <w:r w:rsidRPr="00A76C1D">
              <w:rPr>
                <w:rFonts w:ascii="Times New Roman" w:eastAsia="Times New Roman" w:hAnsi="Times New Roman" w:cs="Times New Roman"/>
                <w:sz w:val="24"/>
              </w:rPr>
              <w:t>Итоговый контроль –</w:t>
            </w:r>
          </w:p>
          <w:p w:rsidR="00A76C1D" w:rsidRPr="00A76C1D" w:rsidRDefault="00A76C1D" w:rsidP="00A76C1D">
            <w:pPr>
              <w:ind w:left="107"/>
              <w:rPr>
                <w:rFonts w:ascii="Times New Roman" w:eastAsia="Times New Roman" w:hAnsi="Times New Roman" w:cs="Times New Roman"/>
                <w:sz w:val="24"/>
              </w:rPr>
            </w:pPr>
            <w:r w:rsidRPr="00A76C1D">
              <w:rPr>
                <w:rFonts w:ascii="Times New Roman" w:eastAsia="Times New Roman" w:hAnsi="Times New Roman" w:cs="Times New Roman"/>
                <w:sz w:val="24"/>
              </w:rPr>
              <w:t>дифференцированный зачѐт</w:t>
            </w:r>
          </w:p>
        </w:tc>
      </w:tr>
    </w:tbl>
    <w:p w:rsidR="00A76C1D" w:rsidRPr="00A76C1D" w:rsidRDefault="00A76C1D" w:rsidP="00A76C1D">
      <w:pPr>
        <w:spacing w:after="200" w:line="276" w:lineRule="auto"/>
        <w:rPr>
          <w:rFonts w:ascii="Times New Roman" w:eastAsia="Times New Roman" w:hAnsi="Times New Roman" w:cs="Times New Roman"/>
          <w:b/>
          <w:bCs/>
          <w:sz w:val="24"/>
          <w:szCs w:val="24"/>
        </w:rPr>
      </w:pPr>
      <w:r w:rsidRPr="00A76C1D">
        <w:rPr>
          <w:rFonts w:ascii="Times New Roman" w:eastAsia="Times New Roman" w:hAnsi="Times New Roman" w:cs="Times New Roman"/>
          <w:sz w:val="24"/>
          <w:szCs w:val="24"/>
          <w:lang w:eastAsia="ru-RU"/>
        </w:rPr>
        <w:br w:type="page"/>
      </w:r>
    </w:p>
    <w:p w:rsidR="00A76C1D" w:rsidRPr="00A76C1D" w:rsidRDefault="00A76C1D" w:rsidP="00A76C1D">
      <w:pPr>
        <w:widowControl w:val="0"/>
        <w:autoSpaceDE w:val="0"/>
        <w:autoSpaceDN w:val="0"/>
        <w:spacing w:before="90" w:after="0" w:line="240" w:lineRule="auto"/>
        <w:ind w:left="252" w:right="2088" w:firstLine="708"/>
        <w:jc w:val="center"/>
        <w:outlineLvl w:val="2"/>
        <w:rPr>
          <w:rFonts w:ascii="Times New Roman" w:eastAsia="Times New Roman" w:hAnsi="Times New Roman" w:cs="Times New Roman"/>
          <w:b/>
          <w:bCs/>
          <w:sz w:val="28"/>
          <w:szCs w:val="24"/>
        </w:rPr>
      </w:pPr>
      <w:r w:rsidRPr="00A76C1D">
        <w:rPr>
          <w:rFonts w:ascii="Times New Roman" w:eastAsia="Times New Roman" w:hAnsi="Times New Roman" w:cs="Times New Roman"/>
          <w:b/>
          <w:bCs/>
          <w:sz w:val="28"/>
          <w:szCs w:val="24"/>
        </w:rPr>
        <w:t>Формы и методы контроля и оценки результатов обучения должны позволять проверять у обучающихся не только сформированность предметных результатов, но и развитие личностных и метапредметных результатов обучения.</w:t>
      </w:r>
    </w:p>
    <w:p w:rsidR="00A76C1D" w:rsidRPr="00A76C1D" w:rsidRDefault="00A76C1D" w:rsidP="00A76C1D">
      <w:pPr>
        <w:spacing w:before="3" w:after="120" w:line="240" w:lineRule="auto"/>
        <w:rPr>
          <w:rFonts w:ascii="Times New Roman" w:eastAsia="Times New Roman" w:hAnsi="Times New Roman" w:cs="Times New Roman"/>
          <w:b/>
          <w:sz w:val="24"/>
          <w:szCs w:val="24"/>
          <w:lang w:eastAsia="ru-RU"/>
        </w:rPr>
      </w:pPr>
    </w:p>
    <w:tbl>
      <w:tblPr>
        <w:tblStyle w:val="TableNormal"/>
        <w:tblW w:w="0" w:type="auto"/>
        <w:tblInd w:w="12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5778"/>
        <w:gridCol w:w="13"/>
        <w:gridCol w:w="6250"/>
        <w:gridCol w:w="3404"/>
      </w:tblGrid>
      <w:tr w:rsidR="00A76C1D" w:rsidRPr="00A76C1D" w:rsidTr="00A76C1D">
        <w:trPr>
          <w:trHeight w:val="551"/>
        </w:trPr>
        <w:tc>
          <w:tcPr>
            <w:tcW w:w="5778" w:type="dxa"/>
            <w:tcBorders>
              <w:right w:val="single" w:sz="4" w:space="0" w:color="000000"/>
            </w:tcBorders>
          </w:tcPr>
          <w:p w:rsidR="00A76C1D" w:rsidRPr="00A76C1D" w:rsidRDefault="00A76C1D" w:rsidP="00A76C1D">
            <w:pPr>
              <w:spacing w:line="272" w:lineRule="exact"/>
              <w:ind w:left="1083" w:right="1068"/>
              <w:jc w:val="center"/>
              <w:rPr>
                <w:rFonts w:ascii="Times New Roman" w:eastAsia="Times New Roman" w:hAnsi="Times New Roman" w:cs="Times New Roman"/>
                <w:b/>
                <w:sz w:val="24"/>
              </w:rPr>
            </w:pPr>
            <w:r w:rsidRPr="00A76C1D">
              <w:rPr>
                <w:rFonts w:ascii="Times New Roman" w:eastAsia="Times New Roman" w:hAnsi="Times New Roman" w:cs="Times New Roman"/>
                <w:b/>
                <w:sz w:val="24"/>
              </w:rPr>
              <w:t>Результаты</w:t>
            </w:r>
          </w:p>
          <w:p w:rsidR="00A76C1D" w:rsidRPr="00A76C1D" w:rsidRDefault="00A76C1D" w:rsidP="00A76C1D">
            <w:pPr>
              <w:spacing w:line="259" w:lineRule="exact"/>
              <w:ind w:left="1083" w:right="1071"/>
              <w:jc w:val="center"/>
              <w:rPr>
                <w:rFonts w:ascii="Times New Roman" w:eastAsia="Times New Roman" w:hAnsi="Times New Roman" w:cs="Times New Roman"/>
                <w:b/>
                <w:sz w:val="24"/>
              </w:rPr>
            </w:pPr>
            <w:r w:rsidRPr="00A76C1D">
              <w:rPr>
                <w:rFonts w:ascii="Times New Roman" w:eastAsia="Times New Roman" w:hAnsi="Times New Roman" w:cs="Times New Roman"/>
                <w:b/>
                <w:sz w:val="24"/>
              </w:rPr>
              <w:t>(личностные и метапредметные)</w:t>
            </w:r>
          </w:p>
        </w:tc>
        <w:tc>
          <w:tcPr>
            <w:tcW w:w="6263" w:type="dxa"/>
            <w:gridSpan w:val="2"/>
            <w:tcBorders>
              <w:left w:val="single" w:sz="4" w:space="0" w:color="000000"/>
              <w:right w:val="single" w:sz="4" w:space="0" w:color="000000"/>
            </w:tcBorders>
          </w:tcPr>
          <w:p w:rsidR="00A76C1D" w:rsidRPr="00A76C1D" w:rsidRDefault="00A76C1D" w:rsidP="00A76C1D">
            <w:pPr>
              <w:spacing w:before="135"/>
              <w:ind w:left="887"/>
              <w:rPr>
                <w:rFonts w:ascii="Times New Roman" w:eastAsia="Times New Roman" w:hAnsi="Times New Roman" w:cs="Times New Roman"/>
                <w:b/>
                <w:sz w:val="24"/>
              </w:rPr>
            </w:pPr>
            <w:r w:rsidRPr="00A76C1D">
              <w:rPr>
                <w:rFonts w:ascii="Times New Roman" w:eastAsia="Times New Roman" w:hAnsi="Times New Roman" w:cs="Times New Roman"/>
                <w:b/>
                <w:sz w:val="24"/>
              </w:rPr>
              <w:t>Основные показатели оценки результата</w:t>
            </w:r>
          </w:p>
        </w:tc>
        <w:tc>
          <w:tcPr>
            <w:tcW w:w="3404" w:type="dxa"/>
            <w:tcBorders>
              <w:left w:val="single" w:sz="4" w:space="0" w:color="000000"/>
            </w:tcBorders>
          </w:tcPr>
          <w:p w:rsidR="00A76C1D" w:rsidRPr="00A76C1D" w:rsidRDefault="00A76C1D" w:rsidP="00A76C1D">
            <w:pPr>
              <w:spacing w:line="272" w:lineRule="exact"/>
              <w:ind w:left="97" w:right="75"/>
              <w:jc w:val="center"/>
              <w:rPr>
                <w:rFonts w:ascii="Times New Roman" w:eastAsia="Times New Roman" w:hAnsi="Times New Roman" w:cs="Times New Roman"/>
                <w:b/>
                <w:sz w:val="24"/>
                <w:lang w:val="ru-RU"/>
              </w:rPr>
            </w:pPr>
            <w:r w:rsidRPr="00A76C1D">
              <w:rPr>
                <w:rFonts w:ascii="Times New Roman" w:eastAsia="Times New Roman" w:hAnsi="Times New Roman" w:cs="Times New Roman"/>
                <w:b/>
                <w:sz w:val="24"/>
                <w:lang w:val="ru-RU"/>
              </w:rPr>
              <w:t>Формы и методы контроля и</w:t>
            </w:r>
          </w:p>
          <w:p w:rsidR="00A76C1D" w:rsidRPr="00A76C1D" w:rsidRDefault="00A76C1D" w:rsidP="00A76C1D">
            <w:pPr>
              <w:spacing w:line="259" w:lineRule="exact"/>
              <w:ind w:left="97" w:right="72"/>
              <w:jc w:val="center"/>
              <w:rPr>
                <w:rFonts w:ascii="Times New Roman" w:eastAsia="Times New Roman" w:hAnsi="Times New Roman" w:cs="Times New Roman"/>
                <w:b/>
                <w:sz w:val="24"/>
                <w:lang w:val="ru-RU"/>
              </w:rPr>
            </w:pPr>
            <w:r w:rsidRPr="00A76C1D">
              <w:rPr>
                <w:rFonts w:ascii="Times New Roman" w:eastAsia="Times New Roman" w:hAnsi="Times New Roman" w:cs="Times New Roman"/>
                <w:b/>
                <w:sz w:val="24"/>
                <w:lang w:val="ru-RU"/>
              </w:rPr>
              <w:t>оценки</w:t>
            </w:r>
          </w:p>
        </w:tc>
      </w:tr>
      <w:tr w:rsidR="00A76C1D" w:rsidRPr="00A76C1D" w:rsidTr="00A76C1D">
        <w:trPr>
          <w:trHeight w:val="275"/>
        </w:trPr>
        <w:tc>
          <w:tcPr>
            <w:tcW w:w="15445" w:type="dxa"/>
            <w:gridSpan w:val="4"/>
          </w:tcPr>
          <w:p w:rsidR="00A76C1D" w:rsidRPr="00A76C1D" w:rsidRDefault="00A76C1D" w:rsidP="00A76C1D">
            <w:pPr>
              <w:spacing w:line="255" w:lineRule="exact"/>
              <w:ind w:left="107"/>
              <w:rPr>
                <w:rFonts w:ascii="Times New Roman" w:eastAsia="Times New Roman" w:hAnsi="Times New Roman" w:cs="Times New Roman"/>
                <w:b/>
                <w:sz w:val="24"/>
              </w:rPr>
            </w:pPr>
            <w:r w:rsidRPr="00A76C1D">
              <w:rPr>
                <w:rFonts w:ascii="Times New Roman" w:eastAsia="Times New Roman" w:hAnsi="Times New Roman" w:cs="Times New Roman"/>
                <w:b/>
                <w:sz w:val="24"/>
              </w:rPr>
              <w:t>Личностные результаты</w:t>
            </w:r>
          </w:p>
        </w:tc>
      </w:tr>
      <w:tr w:rsidR="00A76C1D" w:rsidRPr="00A76C1D" w:rsidTr="00A76C1D">
        <w:trPr>
          <w:trHeight w:val="2210"/>
        </w:trPr>
        <w:tc>
          <w:tcPr>
            <w:tcW w:w="5778" w:type="dxa"/>
            <w:tcBorders>
              <w:bottom w:val="single" w:sz="4" w:space="0" w:color="000000"/>
              <w:right w:val="single" w:sz="4" w:space="0" w:color="000000"/>
            </w:tcBorders>
          </w:tcPr>
          <w:p w:rsidR="00A76C1D" w:rsidRPr="00A76C1D" w:rsidRDefault="00A76C1D" w:rsidP="0031589D">
            <w:pPr>
              <w:numPr>
                <w:ilvl w:val="0"/>
                <w:numId w:val="87"/>
              </w:numPr>
              <w:tabs>
                <w:tab w:val="left" w:pos="269"/>
              </w:tabs>
              <w:ind w:right="89" w:firstLine="0"/>
              <w:jc w:val="both"/>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российская гражданская идентичность, патриотизм, уважение к своему народу, чувство ответственности перед Родиной, гордость за свой край, свою Родину, прошлое и настоящее многонационального народа России, уважение государственных символов (герб, флаг,</w:t>
            </w:r>
            <w:r w:rsidRPr="00A76C1D">
              <w:rPr>
                <w:rFonts w:ascii="Times New Roman" w:eastAsia="Times New Roman" w:hAnsi="Times New Roman" w:cs="Times New Roman"/>
                <w:spacing w:val="-2"/>
                <w:sz w:val="24"/>
                <w:lang w:val="ru-RU"/>
              </w:rPr>
              <w:t xml:space="preserve"> </w:t>
            </w:r>
            <w:r w:rsidRPr="00A76C1D">
              <w:rPr>
                <w:rFonts w:ascii="Times New Roman" w:eastAsia="Times New Roman" w:hAnsi="Times New Roman" w:cs="Times New Roman"/>
                <w:sz w:val="24"/>
                <w:lang w:val="ru-RU"/>
              </w:rPr>
              <w:t>гимн);</w:t>
            </w:r>
          </w:p>
          <w:p w:rsidR="00A76C1D" w:rsidRPr="00A76C1D" w:rsidRDefault="00A76C1D" w:rsidP="0031589D">
            <w:pPr>
              <w:numPr>
                <w:ilvl w:val="0"/>
                <w:numId w:val="87"/>
              </w:numPr>
              <w:tabs>
                <w:tab w:val="left" w:pos="365"/>
              </w:tabs>
              <w:spacing w:line="270" w:lineRule="atLeast"/>
              <w:ind w:right="93" w:firstLine="0"/>
              <w:jc w:val="both"/>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нравственное сознание и поведение на основе усвоения общечеловеческих ценностей;</w:t>
            </w:r>
          </w:p>
        </w:tc>
        <w:tc>
          <w:tcPr>
            <w:tcW w:w="6263" w:type="dxa"/>
            <w:gridSpan w:val="2"/>
            <w:tcBorders>
              <w:left w:val="single" w:sz="4" w:space="0" w:color="000000"/>
              <w:right w:val="single" w:sz="4" w:space="0" w:color="000000"/>
            </w:tcBorders>
          </w:tcPr>
          <w:p w:rsidR="00A76C1D" w:rsidRPr="00A76C1D" w:rsidRDefault="00A76C1D" w:rsidP="0031589D">
            <w:pPr>
              <w:numPr>
                <w:ilvl w:val="0"/>
                <w:numId w:val="86"/>
              </w:numPr>
              <w:tabs>
                <w:tab w:val="left" w:pos="254"/>
              </w:tabs>
              <w:spacing w:line="270" w:lineRule="exact"/>
              <w:rPr>
                <w:rFonts w:ascii="Times New Roman" w:eastAsia="Times New Roman" w:hAnsi="Times New Roman" w:cs="Times New Roman"/>
                <w:sz w:val="24"/>
              </w:rPr>
            </w:pPr>
            <w:r w:rsidRPr="00A76C1D">
              <w:rPr>
                <w:rFonts w:ascii="Times New Roman" w:eastAsia="Times New Roman" w:hAnsi="Times New Roman" w:cs="Times New Roman"/>
                <w:sz w:val="24"/>
              </w:rPr>
              <w:t>проявление гражданственности,</w:t>
            </w:r>
            <w:r w:rsidRPr="00A76C1D">
              <w:rPr>
                <w:rFonts w:ascii="Times New Roman" w:eastAsia="Times New Roman" w:hAnsi="Times New Roman" w:cs="Times New Roman"/>
                <w:spacing w:val="-3"/>
                <w:sz w:val="24"/>
              </w:rPr>
              <w:t xml:space="preserve"> </w:t>
            </w:r>
            <w:r w:rsidRPr="00A76C1D">
              <w:rPr>
                <w:rFonts w:ascii="Times New Roman" w:eastAsia="Times New Roman" w:hAnsi="Times New Roman" w:cs="Times New Roman"/>
                <w:sz w:val="24"/>
              </w:rPr>
              <w:t>патриотизма;</w:t>
            </w:r>
          </w:p>
          <w:p w:rsidR="00A76C1D" w:rsidRPr="00A76C1D" w:rsidRDefault="00A76C1D" w:rsidP="0031589D">
            <w:pPr>
              <w:numPr>
                <w:ilvl w:val="0"/>
                <w:numId w:val="86"/>
              </w:numPr>
              <w:tabs>
                <w:tab w:val="left" w:pos="254"/>
              </w:tabs>
              <w:rPr>
                <w:rFonts w:ascii="Times New Roman" w:eastAsia="Times New Roman" w:hAnsi="Times New Roman" w:cs="Times New Roman"/>
                <w:sz w:val="24"/>
              </w:rPr>
            </w:pPr>
            <w:r w:rsidRPr="00A76C1D">
              <w:rPr>
                <w:rFonts w:ascii="Times New Roman" w:eastAsia="Times New Roman" w:hAnsi="Times New Roman" w:cs="Times New Roman"/>
                <w:sz w:val="24"/>
              </w:rPr>
              <w:t>знание истории своей</w:t>
            </w:r>
            <w:r w:rsidRPr="00A76C1D">
              <w:rPr>
                <w:rFonts w:ascii="Times New Roman" w:eastAsia="Times New Roman" w:hAnsi="Times New Roman" w:cs="Times New Roman"/>
                <w:spacing w:val="-4"/>
                <w:sz w:val="24"/>
              </w:rPr>
              <w:t xml:space="preserve"> </w:t>
            </w:r>
            <w:r w:rsidRPr="00A76C1D">
              <w:rPr>
                <w:rFonts w:ascii="Times New Roman" w:eastAsia="Times New Roman" w:hAnsi="Times New Roman" w:cs="Times New Roman"/>
                <w:sz w:val="24"/>
              </w:rPr>
              <w:t>страны;</w:t>
            </w:r>
          </w:p>
          <w:p w:rsidR="00A76C1D" w:rsidRPr="00A76C1D" w:rsidRDefault="00A76C1D" w:rsidP="0031589D">
            <w:pPr>
              <w:numPr>
                <w:ilvl w:val="0"/>
                <w:numId w:val="86"/>
              </w:numPr>
              <w:tabs>
                <w:tab w:val="left" w:pos="254"/>
              </w:tabs>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демонстрация поведения, достойного гражданина</w:t>
            </w:r>
            <w:r w:rsidRPr="00A76C1D">
              <w:rPr>
                <w:rFonts w:ascii="Times New Roman" w:eastAsia="Times New Roman" w:hAnsi="Times New Roman" w:cs="Times New Roman"/>
                <w:spacing w:val="-5"/>
                <w:sz w:val="24"/>
                <w:lang w:val="ru-RU"/>
              </w:rPr>
              <w:t xml:space="preserve"> </w:t>
            </w:r>
            <w:r w:rsidRPr="00A76C1D">
              <w:rPr>
                <w:rFonts w:ascii="Times New Roman" w:eastAsia="Times New Roman" w:hAnsi="Times New Roman" w:cs="Times New Roman"/>
                <w:sz w:val="24"/>
                <w:lang w:val="ru-RU"/>
              </w:rPr>
              <w:t>РФ</w:t>
            </w:r>
          </w:p>
        </w:tc>
        <w:tc>
          <w:tcPr>
            <w:tcW w:w="3404" w:type="dxa"/>
            <w:tcBorders>
              <w:left w:val="single" w:sz="4" w:space="0" w:color="000000"/>
              <w:bottom w:val="single" w:sz="4" w:space="0" w:color="000000"/>
            </w:tcBorders>
          </w:tcPr>
          <w:p w:rsidR="00A76C1D" w:rsidRPr="00A76C1D" w:rsidRDefault="00A76C1D" w:rsidP="00A76C1D">
            <w:pPr>
              <w:ind w:left="114" w:right="135"/>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Интерпретация результатов наблюдений за деятельностью обучающегося в процессе освоения образовательной программы</w:t>
            </w:r>
          </w:p>
        </w:tc>
      </w:tr>
      <w:tr w:rsidR="00A76C1D" w:rsidRPr="00A76C1D" w:rsidTr="00A76C1D">
        <w:trPr>
          <w:trHeight w:val="2483"/>
        </w:trPr>
        <w:tc>
          <w:tcPr>
            <w:tcW w:w="5778" w:type="dxa"/>
            <w:tcBorders>
              <w:top w:val="single" w:sz="4" w:space="0" w:color="000000"/>
              <w:right w:val="single" w:sz="4" w:space="0" w:color="000000"/>
            </w:tcBorders>
          </w:tcPr>
          <w:p w:rsidR="00A76C1D" w:rsidRPr="00A76C1D" w:rsidRDefault="00A76C1D" w:rsidP="0031589D">
            <w:pPr>
              <w:numPr>
                <w:ilvl w:val="0"/>
                <w:numId w:val="85"/>
              </w:numPr>
              <w:tabs>
                <w:tab w:val="left" w:pos="586"/>
              </w:tabs>
              <w:ind w:right="93" w:firstLine="0"/>
              <w:jc w:val="both"/>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w:t>
            </w:r>
            <w:r w:rsidRPr="00A76C1D">
              <w:rPr>
                <w:rFonts w:ascii="Times New Roman" w:eastAsia="Times New Roman" w:hAnsi="Times New Roman" w:cs="Times New Roman"/>
                <w:spacing w:val="1"/>
                <w:sz w:val="24"/>
                <w:lang w:val="ru-RU"/>
              </w:rPr>
              <w:t xml:space="preserve"> </w:t>
            </w:r>
            <w:r w:rsidRPr="00A76C1D">
              <w:rPr>
                <w:rFonts w:ascii="Times New Roman" w:eastAsia="Times New Roman" w:hAnsi="Times New Roman" w:cs="Times New Roman"/>
                <w:sz w:val="24"/>
                <w:lang w:val="ru-RU"/>
              </w:rPr>
              <w:t>достижения;</w:t>
            </w:r>
          </w:p>
          <w:p w:rsidR="00A76C1D" w:rsidRPr="00A76C1D" w:rsidRDefault="00A76C1D" w:rsidP="0031589D">
            <w:pPr>
              <w:numPr>
                <w:ilvl w:val="0"/>
                <w:numId w:val="85"/>
              </w:numPr>
              <w:tabs>
                <w:tab w:val="left" w:pos="326"/>
              </w:tabs>
              <w:spacing w:line="270" w:lineRule="atLeast"/>
              <w:ind w:right="91" w:firstLine="0"/>
              <w:jc w:val="both"/>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навыки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tc>
        <w:tc>
          <w:tcPr>
            <w:tcW w:w="6263" w:type="dxa"/>
            <w:gridSpan w:val="2"/>
            <w:tcBorders>
              <w:left w:val="single" w:sz="4" w:space="0" w:color="000000"/>
              <w:right w:val="single" w:sz="4" w:space="0" w:color="000000"/>
            </w:tcBorders>
          </w:tcPr>
          <w:p w:rsidR="00A76C1D" w:rsidRPr="00A76C1D" w:rsidRDefault="00A76C1D" w:rsidP="0031589D">
            <w:pPr>
              <w:numPr>
                <w:ilvl w:val="0"/>
                <w:numId w:val="84"/>
              </w:numPr>
              <w:tabs>
                <w:tab w:val="left" w:pos="331"/>
              </w:tabs>
              <w:ind w:right="94" w:firstLine="0"/>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взаимодействие с обучающимися, преподавателями и мастерами в ходе</w:t>
            </w:r>
            <w:r w:rsidRPr="00A76C1D">
              <w:rPr>
                <w:rFonts w:ascii="Times New Roman" w:eastAsia="Times New Roman" w:hAnsi="Times New Roman" w:cs="Times New Roman"/>
                <w:spacing w:val="-3"/>
                <w:sz w:val="24"/>
                <w:lang w:val="ru-RU"/>
              </w:rPr>
              <w:t xml:space="preserve"> </w:t>
            </w:r>
            <w:r w:rsidRPr="00A76C1D">
              <w:rPr>
                <w:rFonts w:ascii="Times New Roman" w:eastAsia="Times New Roman" w:hAnsi="Times New Roman" w:cs="Times New Roman"/>
                <w:sz w:val="24"/>
                <w:lang w:val="ru-RU"/>
              </w:rPr>
              <w:t>обучения;</w:t>
            </w:r>
          </w:p>
          <w:p w:rsidR="00A76C1D" w:rsidRPr="00A76C1D" w:rsidRDefault="00A76C1D" w:rsidP="0031589D">
            <w:pPr>
              <w:numPr>
                <w:ilvl w:val="0"/>
                <w:numId w:val="84"/>
              </w:numPr>
              <w:tabs>
                <w:tab w:val="left" w:pos="264"/>
              </w:tabs>
              <w:ind w:right="94" w:firstLine="0"/>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сотрудничество со сверстниками и преподавателями при выполнении различного рода</w:t>
            </w:r>
            <w:r w:rsidRPr="00A76C1D">
              <w:rPr>
                <w:rFonts w:ascii="Times New Roman" w:eastAsia="Times New Roman" w:hAnsi="Times New Roman" w:cs="Times New Roman"/>
                <w:spacing w:val="-3"/>
                <w:sz w:val="24"/>
                <w:lang w:val="ru-RU"/>
              </w:rPr>
              <w:t xml:space="preserve"> </w:t>
            </w:r>
            <w:r w:rsidRPr="00A76C1D">
              <w:rPr>
                <w:rFonts w:ascii="Times New Roman" w:eastAsia="Times New Roman" w:hAnsi="Times New Roman" w:cs="Times New Roman"/>
                <w:sz w:val="24"/>
                <w:lang w:val="ru-RU"/>
              </w:rPr>
              <w:t>деятельности</w:t>
            </w:r>
          </w:p>
        </w:tc>
        <w:tc>
          <w:tcPr>
            <w:tcW w:w="3404" w:type="dxa"/>
            <w:tcBorders>
              <w:top w:val="single" w:sz="4" w:space="0" w:color="000000"/>
              <w:left w:val="single" w:sz="4" w:space="0" w:color="000000"/>
              <w:bottom w:val="single" w:sz="4" w:space="0" w:color="000000"/>
            </w:tcBorders>
          </w:tcPr>
          <w:p w:rsidR="00A76C1D" w:rsidRPr="00A76C1D" w:rsidRDefault="00A76C1D" w:rsidP="00A76C1D">
            <w:pPr>
              <w:rPr>
                <w:rFonts w:ascii="Times New Roman" w:eastAsia="Times New Roman" w:hAnsi="Times New Roman" w:cs="Times New Roman"/>
                <w:sz w:val="26"/>
                <w:lang w:val="ru-RU"/>
              </w:rPr>
            </w:pPr>
          </w:p>
          <w:p w:rsidR="00A76C1D" w:rsidRPr="00A76C1D" w:rsidRDefault="00A76C1D" w:rsidP="00A76C1D">
            <w:pPr>
              <w:spacing w:before="3"/>
              <w:rPr>
                <w:rFonts w:ascii="Times New Roman" w:eastAsia="Times New Roman" w:hAnsi="Times New Roman" w:cs="Times New Roman"/>
                <w:sz w:val="21"/>
                <w:lang w:val="ru-RU"/>
              </w:rPr>
            </w:pPr>
          </w:p>
          <w:p w:rsidR="00A76C1D" w:rsidRPr="00A76C1D" w:rsidRDefault="00A76C1D" w:rsidP="00A76C1D">
            <w:pPr>
              <w:ind w:left="114" w:right="777"/>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Успешное прохождение учебной практики.</w:t>
            </w:r>
          </w:p>
          <w:p w:rsidR="00A76C1D" w:rsidRPr="00A76C1D" w:rsidRDefault="00A76C1D" w:rsidP="00A76C1D">
            <w:pPr>
              <w:ind w:left="114" w:right="105"/>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Участие в коллективных мероприятиях, проводимых на различных уровнях</w:t>
            </w:r>
          </w:p>
        </w:tc>
      </w:tr>
      <w:tr w:rsidR="00A76C1D" w:rsidRPr="00A76C1D" w:rsidTr="00A76C1D">
        <w:trPr>
          <w:trHeight w:val="1721"/>
        </w:trPr>
        <w:tc>
          <w:tcPr>
            <w:tcW w:w="5778" w:type="dxa"/>
            <w:tcBorders>
              <w:top w:val="single" w:sz="4" w:space="0" w:color="000000"/>
              <w:right w:val="single" w:sz="4" w:space="0" w:color="000000"/>
            </w:tcBorders>
          </w:tcPr>
          <w:p w:rsidR="00A76C1D" w:rsidRPr="00A76C1D" w:rsidRDefault="00A76C1D" w:rsidP="00A76C1D">
            <w:pPr>
              <w:tabs>
                <w:tab w:val="left" w:pos="2105"/>
                <w:tab w:val="left" w:pos="3103"/>
                <w:tab w:val="left" w:pos="4648"/>
              </w:tabs>
              <w:ind w:left="107" w:right="91"/>
              <w:jc w:val="both"/>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 готовность и способность к образованию, в том числе самообразованию, на протяжении всей жизни; сознательное отношение к непрерывному образованию</w:t>
            </w:r>
            <w:r w:rsidRPr="00A76C1D">
              <w:rPr>
                <w:rFonts w:ascii="Times New Roman" w:eastAsia="Times New Roman" w:hAnsi="Times New Roman" w:cs="Times New Roman"/>
                <w:sz w:val="24"/>
                <w:lang w:val="ru-RU"/>
              </w:rPr>
              <w:tab/>
              <w:t>как</w:t>
            </w:r>
            <w:r w:rsidRPr="00A76C1D">
              <w:rPr>
                <w:rFonts w:ascii="Times New Roman" w:eastAsia="Times New Roman" w:hAnsi="Times New Roman" w:cs="Times New Roman"/>
                <w:sz w:val="24"/>
                <w:lang w:val="ru-RU"/>
              </w:rPr>
              <w:tab/>
              <w:t>условию</w:t>
            </w:r>
            <w:r w:rsidRPr="00A76C1D">
              <w:rPr>
                <w:rFonts w:ascii="Times New Roman" w:eastAsia="Times New Roman" w:hAnsi="Times New Roman" w:cs="Times New Roman"/>
                <w:sz w:val="24"/>
                <w:lang w:val="ru-RU"/>
              </w:rPr>
              <w:tab/>
            </w:r>
            <w:r w:rsidRPr="00A76C1D">
              <w:rPr>
                <w:rFonts w:ascii="Times New Roman" w:eastAsia="Times New Roman" w:hAnsi="Times New Roman" w:cs="Times New Roman"/>
                <w:spacing w:val="-1"/>
                <w:sz w:val="24"/>
                <w:lang w:val="ru-RU"/>
              </w:rPr>
              <w:t>успешной</w:t>
            </w:r>
          </w:p>
          <w:p w:rsidR="00A76C1D" w:rsidRPr="00A76C1D" w:rsidRDefault="00A76C1D" w:rsidP="00A76C1D">
            <w:pPr>
              <w:spacing w:line="264" w:lineRule="exact"/>
              <w:ind w:left="107"/>
              <w:jc w:val="both"/>
              <w:rPr>
                <w:rFonts w:ascii="Times New Roman" w:eastAsia="Times New Roman" w:hAnsi="Times New Roman" w:cs="Times New Roman"/>
                <w:sz w:val="24"/>
              </w:rPr>
            </w:pPr>
            <w:r w:rsidRPr="00A76C1D">
              <w:rPr>
                <w:rFonts w:ascii="Times New Roman" w:eastAsia="Times New Roman" w:hAnsi="Times New Roman" w:cs="Times New Roman"/>
                <w:sz w:val="24"/>
              </w:rPr>
              <w:t>профессиональной и общественной деятельности;</w:t>
            </w:r>
          </w:p>
        </w:tc>
        <w:tc>
          <w:tcPr>
            <w:tcW w:w="6263" w:type="dxa"/>
            <w:gridSpan w:val="2"/>
            <w:tcBorders>
              <w:left w:val="single" w:sz="4" w:space="0" w:color="000000"/>
              <w:right w:val="single" w:sz="4" w:space="0" w:color="000000"/>
            </w:tcBorders>
          </w:tcPr>
          <w:p w:rsidR="00A76C1D" w:rsidRPr="00A76C1D" w:rsidRDefault="00A76C1D" w:rsidP="0031589D">
            <w:pPr>
              <w:numPr>
                <w:ilvl w:val="0"/>
                <w:numId w:val="83"/>
              </w:numPr>
              <w:tabs>
                <w:tab w:val="left" w:pos="254"/>
              </w:tabs>
              <w:spacing w:line="268" w:lineRule="exact"/>
              <w:ind w:firstLine="0"/>
              <w:rPr>
                <w:rFonts w:ascii="Times New Roman" w:eastAsia="Times New Roman" w:hAnsi="Times New Roman" w:cs="Times New Roman"/>
                <w:sz w:val="24"/>
              </w:rPr>
            </w:pPr>
            <w:r w:rsidRPr="00A76C1D">
              <w:rPr>
                <w:rFonts w:ascii="Times New Roman" w:eastAsia="Times New Roman" w:hAnsi="Times New Roman" w:cs="Times New Roman"/>
                <w:sz w:val="24"/>
              </w:rPr>
              <w:t>демонстрация желания</w:t>
            </w:r>
            <w:r w:rsidRPr="00A76C1D">
              <w:rPr>
                <w:rFonts w:ascii="Times New Roman" w:eastAsia="Times New Roman" w:hAnsi="Times New Roman" w:cs="Times New Roman"/>
                <w:spacing w:val="1"/>
                <w:sz w:val="24"/>
              </w:rPr>
              <w:t xml:space="preserve"> </w:t>
            </w:r>
            <w:r w:rsidRPr="00A76C1D">
              <w:rPr>
                <w:rFonts w:ascii="Times New Roman" w:eastAsia="Times New Roman" w:hAnsi="Times New Roman" w:cs="Times New Roman"/>
                <w:sz w:val="24"/>
              </w:rPr>
              <w:t>учиться;</w:t>
            </w:r>
          </w:p>
          <w:p w:rsidR="00A76C1D" w:rsidRPr="00A76C1D" w:rsidRDefault="00A76C1D" w:rsidP="0031589D">
            <w:pPr>
              <w:numPr>
                <w:ilvl w:val="0"/>
                <w:numId w:val="83"/>
              </w:numPr>
              <w:tabs>
                <w:tab w:val="left" w:pos="286"/>
              </w:tabs>
              <w:ind w:right="95" w:firstLine="0"/>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сознательное отношение к продолжению образования в ВУЗе</w:t>
            </w:r>
          </w:p>
        </w:tc>
        <w:tc>
          <w:tcPr>
            <w:tcW w:w="3404" w:type="dxa"/>
            <w:tcBorders>
              <w:top w:val="single" w:sz="4" w:space="0" w:color="000000"/>
              <w:left w:val="single" w:sz="4" w:space="0" w:color="000000"/>
              <w:bottom w:val="single" w:sz="4" w:space="0" w:color="000000"/>
            </w:tcBorders>
          </w:tcPr>
          <w:p w:rsidR="00A76C1D" w:rsidRPr="00A76C1D" w:rsidRDefault="00A76C1D" w:rsidP="00A76C1D">
            <w:pPr>
              <w:ind w:left="114" w:right="135"/>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Интерпретация результатов наблюдений за деятельностью обучающегося в процессе освоения образовательной</w:t>
            </w:r>
          </w:p>
          <w:p w:rsidR="00A76C1D" w:rsidRPr="00A76C1D" w:rsidRDefault="00A76C1D" w:rsidP="00A76C1D">
            <w:pPr>
              <w:spacing w:line="264" w:lineRule="exact"/>
              <w:ind w:left="114"/>
              <w:rPr>
                <w:rFonts w:ascii="Times New Roman" w:eastAsia="Times New Roman" w:hAnsi="Times New Roman" w:cs="Times New Roman"/>
                <w:sz w:val="24"/>
              </w:rPr>
            </w:pPr>
            <w:r w:rsidRPr="00A76C1D">
              <w:rPr>
                <w:rFonts w:ascii="Times New Roman" w:eastAsia="Times New Roman" w:hAnsi="Times New Roman" w:cs="Times New Roman"/>
                <w:sz w:val="24"/>
              </w:rPr>
              <w:t>программы.</w:t>
            </w:r>
          </w:p>
        </w:tc>
      </w:tr>
      <w:tr w:rsidR="00A76C1D" w:rsidRPr="00A76C1D" w:rsidTr="00A76C1D">
        <w:trPr>
          <w:trHeight w:val="2483"/>
        </w:trPr>
        <w:tc>
          <w:tcPr>
            <w:tcW w:w="5778" w:type="dxa"/>
            <w:tcBorders>
              <w:top w:val="single" w:sz="4" w:space="0" w:color="000000"/>
              <w:right w:val="single" w:sz="4" w:space="0" w:color="000000"/>
            </w:tcBorders>
          </w:tcPr>
          <w:p w:rsidR="00A76C1D" w:rsidRPr="00A76C1D" w:rsidRDefault="00A76C1D" w:rsidP="0031589D">
            <w:pPr>
              <w:numPr>
                <w:ilvl w:val="0"/>
                <w:numId w:val="82"/>
              </w:numPr>
              <w:tabs>
                <w:tab w:val="left" w:pos="348"/>
              </w:tabs>
              <w:ind w:right="88" w:firstLine="0"/>
              <w:jc w:val="both"/>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принятие и реализацию ценностей здорового и безопасного образа жизни, потребности в физическом самосовершенствовании, занятиях спортивно- оздоровительной деятельностью, неприятие вредных привычек: курения, употребления алкоголя, наркотиков;</w:t>
            </w:r>
          </w:p>
          <w:p w:rsidR="00A76C1D" w:rsidRPr="00A76C1D" w:rsidRDefault="00A76C1D" w:rsidP="0031589D">
            <w:pPr>
              <w:numPr>
                <w:ilvl w:val="0"/>
                <w:numId w:val="82"/>
              </w:numPr>
              <w:tabs>
                <w:tab w:val="left" w:pos="247"/>
              </w:tabs>
              <w:spacing w:line="270" w:lineRule="atLeast"/>
              <w:ind w:right="93" w:firstLine="0"/>
              <w:jc w:val="both"/>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бережное, ответственное и компетентное отношение к физическому и психологическому здоровью, как собственному, так и других людей, умение оказывать первую</w:t>
            </w:r>
            <w:r w:rsidRPr="00A76C1D">
              <w:rPr>
                <w:rFonts w:ascii="Times New Roman" w:eastAsia="Times New Roman" w:hAnsi="Times New Roman" w:cs="Times New Roman"/>
                <w:spacing w:val="-1"/>
                <w:sz w:val="24"/>
                <w:lang w:val="ru-RU"/>
              </w:rPr>
              <w:t xml:space="preserve"> </w:t>
            </w:r>
            <w:r w:rsidRPr="00A76C1D">
              <w:rPr>
                <w:rFonts w:ascii="Times New Roman" w:eastAsia="Times New Roman" w:hAnsi="Times New Roman" w:cs="Times New Roman"/>
                <w:sz w:val="24"/>
                <w:lang w:val="ru-RU"/>
              </w:rPr>
              <w:t>помощь;</w:t>
            </w:r>
          </w:p>
        </w:tc>
        <w:tc>
          <w:tcPr>
            <w:tcW w:w="6263" w:type="dxa"/>
            <w:gridSpan w:val="2"/>
            <w:tcBorders>
              <w:left w:val="single" w:sz="4" w:space="0" w:color="000000"/>
              <w:right w:val="single" w:sz="4" w:space="0" w:color="000000"/>
            </w:tcBorders>
          </w:tcPr>
          <w:p w:rsidR="00A76C1D" w:rsidRPr="00A76C1D" w:rsidRDefault="00A76C1D" w:rsidP="0031589D">
            <w:pPr>
              <w:numPr>
                <w:ilvl w:val="0"/>
                <w:numId w:val="81"/>
              </w:numPr>
              <w:tabs>
                <w:tab w:val="left" w:pos="254"/>
              </w:tabs>
              <w:spacing w:line="268" w:lineRule="exact"/>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готовность вести здоровый образ</w:t>
            </w:r>
            <w:r w:rsidRPr="00A76C1D">
              <w:rPr>
                <w:rFonts w:ascii="Times New Roman" w:eastAsia="Times New Roman" w:hAnsi="Times New Roman" w:cs="Times New Roman"/>
                <w:spacing w:val="-2"/>
                <w:sz w:val="24"/>
                <w:lang w:val="ru-RU"/>
              </w:rPr>
              <w:t xml:space="preserve"> </w:t>
            </w:r>
            <w:r w:rsidRPr="00A76C1D">
              <w:rPr>
                <w:rFonts w:ascii="Times New Roman" w:eastAsia="Times New Roman" w:hAnsi="Times New Roman" w:cs="Times New Roman"/>
                <w:sz w:val="24"/>
                <w:lang w:val="ru-RU"/>
              </w:rPr>
              <w:t>жизни;</w:t>
            </w:r>
          </w:p>
          <w:p w:rsidR="00A76C1D" w:rsidRPr="00A76C1D" w:rsidRDefault="00A76C1D" w:rsidP="0031589D">
            <w:pPr>
              <w:numPr>
                <w:ilvl w:val="0"/>
                <w:numId w:val="81"/>
              </w:numPr>
              <w:tabs>
                <w:tab w:val="left" w:pos="254"/>
              </w:tabs>
              <w:rPr>
                <w:rFonts w:ascii="Times New Roman" w:eastAsia="Times New Roman" w:hAnsi="Times New Roman" w:cs="Times New Roman"/>
                <w:sz w:val="24"/>
              </w:rPr>
            </w:pPr>
            <w:r w:rsidRPr="00A76C1D">
              <w:rPr>
                <w:rFonts w:ascii="Times New Roman" w:eastAsia="Times New Roman" w:hAnsi="Times New Roman" w:cs="Times New Roman"/>
                <w:sz w:val="24"/>
              </w:rPr>
              <w:t>занятия в спортивных</w:t>
            </w:r>
            <w:r w:rsidRPr="00A76C1D">
              <w:rPr>
                <w:rFonts w:ascii="Times New Roman" w:eastAsia="Times New Roman" w:hAnsi="Times New Roman" w:cs="Times New Roman"/>
                <w:spacing w:val="-3"/>
                <w:sz w:val="24"/>
              </w:rPr>
              <w:t xml:space="preserve"> </w:t>
            </w:r>
            <w:r w:rsidRPr="00A76C1D">
              <w:rPr>
                <w:rFonts w:ascii="Times New Roman" w:eastAsia="Times New Roman" w:hAnsi="Times New Roman" w:cs="Times New Roman"/>
                <w:sz w:val="24"/>
              </w:rPr>
              <w:t>секциях;</w:t>
            </w:r>
          </w:p>
          <w:p w:rsidR="00A76C1D" w:rsidRPr="00A76C1D" w:rsidRDefault="00A76C1D" w:rsidP="0031589D">
            <w:pPr>
              <w:numPr>
                <w:ilvl w:val="0"/>
                <w:numId w:val="81"/>
              </w:numPr>
              <w:tabs>
                <w:tab w:val="left" w:pos="254"/>
              </w:tabs>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отказ от курения, употребления алкоголя;</w:t>
            </w:r>
          </w:p>
          <w:p w:rsidR="00A76C1D" w:rsidRPr="00A76C1D" w:rsidRDefault="00A76C1D" w:rsidP="0031589D">
            <w:pPr>
              <w:numPr>
                <w:ilvl w:val="0"/>
                <w:numId w:val="81"/>
              </w:numPr>
              <w:tabs>
                <w:tab w:val="left" w:pos="254"/>
              </w:tabs>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забота о своѐм здоровье и здоровье</w:t>
            </w:r>
            <w:r w:rsidRPr="00A76C1D">
              <w:rPr>
                <w:rFonts w:ascii="Times New Roman" w:eastAsia="Times New Roman" w:hAnsi="Times New Roman" w:cs="Times New Roman"/>
                <w:spacing w:val="-34"/>
                <w:sz w:val="24"/>
                <w:lang w:val="ru-RU"/>
              </w:rPr>
              <w:t xml:space="preserve"> </w:t>
            </w:r>
            <w:r w:rsidRPr="00A76C1D">
              <w:rPr>
                <w:rFonts w:ascii="Times New Roman" w:eastAsia="Times New Roman" w:hAnsi="Times New Roman" w:cs="Times New Roman"/>
                <w:sz w:val="24"/>
                <w:lang w:val="ru-RU"/>
              </w:rPr>
              <w:t>окружающих;</w:t>
            </w:r>
          </w:p>
          <w:p w:rsidR="00A76C1D" w:rsidRPr="00A76C1D" w:rsidRDefault="00A76C1D" w:rsidP="0031589D">
            <w:pPr>
              <w:numPr>
                <w:ilvl w:val="0"/>
                <w:numId w:val="81"/>
              </w:numPr>
              <w:tabs>
                <w:tab w:val="left" w:pos="254"/>
              </w:tabs>
              <w:rPr>
                <w:rFonts w:ascii="Times New Roman" w:eastAsia="Times New Roman" w:hAnsi="Times New Roman" w:cs="Times New Roman"/>
                <w:sz w:val="24"/>
              </w:rPr>
            </w:pPr>
            <w:r w:rsidRPr="00A76C1D">
              <w:rPr>
                <w:rFonts w:ascii="Times New Roman" w:eastAsia="Times New Roman" w:hAnsi="Times New Roman" w:cs="Times New Roman"/>
                <w:sz w:val="24"/>
              </w:rPr>
              <w:t>оказание первой</w:t>
            </w:r>
            <w:r w:rsidRPr="00A76C1D">
              <w:rPr>
                <w:rFonts w:ascii="Times New Roman" w:eastAsia="Times New Roman" w:hAnsi="Times New Roman" w:cs="Times New Roman"/>
                <w:spacing w:val="-2"/>
                <w:sz w:val="24"/>
              </w:rPr>
              <w:t xml:space="preserve"> </w:t>
            </w:r>
            <w:r w:rsidRPr="00A76C1D">
              <w:rPr>
                <w:rFonts w:ascii="Times New Roman" w:eastAsia="Times New Roman" w:hAnsi="Times New Roman" w:cs="Times New Roman"/>
                <w:sz w:val="24"/>
              </w:rPr>
              <w:t>помощи</w:t>
            </w:r>
          </w:p>
        </w:tc>
        <w:tc>
          <w:tcPr>
            <w:tcW w:w="3404" w:type="dxa"/>
            <w:tcBorders>
              <w:top w:val="single" w:sz="4" w:space="0" w:color="000000"/>
              <w:left w:val="single" w:sz="4" w:space="0" w:color="000000"/>
              <w:bottom w:val="single" w:sz="4" w:space="0" w:color="000000"/>
            </w:tcBorders>
          </w:tcPr>
          <w:p w:rsidR="00A76C1D" w:rsidRPr="00A76C1D" w:rsidRDefault="00A76C1D" w:rsidP="00A76C1D">
            <w:pPr>
              <w:rPr>
                <w:rFonts w:ascii="Times New Roman" w:eastAsia="Times New Roman" w:hAnsi="Times New Roman" w:cs="Times New Roman"/>
                <w:sz w:val="26"/>
              </w:rPr>
            </w:pPr>
          </w:p>
          <w:p w:rsidR="00A76C1D" w:rsidRPr="00A76C1D" w:rsidRDefault="00A76C1D" w:rsidP="00A76C1D">
            <w:pPr>
              <w:rPr>
                <w:rFonts w:ascii="Times New Roman" w:eastAsia="Times New Roman" w:hAnsi="Times New Roman" w:cs="Times New Roman"/>
                <w:sz w:val="26"/>
              </w:rPr>
            </w:pPr>
          </w:p>
          <w:p w:rsidR="00A76C1D" w:rsidRPr="00A76C1D" w:rsidRDefault="00A76C1D" w:rsidP="00A76C1D">
            <w:pPr>
              <w:spacing w:before="4"/>
              <w:rPr>
                <w:rFonts w:ascii="Times New Roman" w:eastAsia="Times New Roman" w:hAnsi="Times New Roman" w:cs="Times New Roman"/>
                <w:sz w:val="31"/>
              </w:rPr>
            </w:pPr>
          </w:p>
          <w:p w:rsidR="00A76C1D" w:rsidRPr="00A76C1D" w:rsidRDefault="00A76C1D" w:rsidP="00A76C1D">
            <w:pPr>
              <w:ind w:left="114" w:right="1078"/>
              <w:rPr>
                <w:rFonts w:ascii="Times New Roman" w:eastAsia="Times New Roman" w:hAnsi="Times New Roman" w:cs="Times New Roman"/>
                <w:sz w:val="24"/>
              </w:rPr>
            </w:pPr>
            <w:r w:rsidRPr="00A76C1D">
              <w:rPr>
                <w:rFonts w:ascii="Times New Roman" w:eastAsia="Times New Roman" w:hAnsi="Times New Roman" w:cs="Times New Roman"/>
                <w:sz w:val="24"/>
              </w:rPr>
              <w:t>Спортивно-массовые мероприятия</w:t>
            </w:r>
          </w:p>
          <w:p w:rsidR="00A76C1D" w:rsidRPr="00A76C1D" w:rsidRDefault="00A76C1D" w:rsidP="00A76C1D">
            <w:pPr>
              <w:spacing w:before="1"/>
              <w:ind w:left="114"/>
              <w:rPr>
                <w:rFonts w:ascii="Times New Roman" w:eastAsia="Times New Roman" w:hAnsi="Times New Roman" w:cs="Times New Roman"/>
                <w:sz w:val="24"/>
              </w:rPr>
            </w:pPr>
            <w:r w:rsidRPr="00A76C1D">
              <w:rPr>
                <w:rFonts w:ascii="Times New Roman" w:eastAsia="Times New Roman" w:hAnsi="Times New Roman" w:cs="Times New Roman"/>
                <w:sz w:val="24"/>
              </w:rPr>
              <w:t>Дни здоровья</w:t>
            </w:r>
          </w:p>
        </w:tc>
      </w:tr>
      <w:tr w:rsidR="00A76C1D" w:rsidRPr="00A76C1D" w:rsidTr="00A76C1D">
        <w:trPr>
          <w:trHeight w:val="1655"/>
        </w:trPr>
        <w:tc>
          <w:tcPr>
            <w:tcW w:w="5791" w:type="dxa"/>
            <w:gridSpan w:val="2"/>
            <w:tcBorders>
              <w:right w:val="single" w:sz="4" w:space="0" w:color="000000"/>
            </w:tcBorders>
          </w:tcPr>
          <w:p w:rsidR="00A76C1D" w:rsidRPr="00A76C1D" w:rsidRDefault="00A76C1D" w:rsidP="00A76C1D">
            <w:pPr>
              <w:tabs>
                <w:tab w:val="left" w:pos="1616"/>
                <w:tab w:val="left" w:pos="3846"/>
              </w:tabs>
              <w:ind w:left="107" w:right="104"/>
              <w:jc w:val="both"/>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 осознанный выбор будущей профессии и возможностей реализации собственных жизненных планов; отношение к профессиональной деятельности как возможности участия в решении личных,</w:t>
            </w:r>
            <w:r w:rsidRPr="00A76C1D">
              <w:rPr>
                <w:rFonts w:ascii="Times New Roman" w:eastAsia="Times New Roman" w:hAnsi="Times New Roman" w:cs="Times New Roman"/>
                <w:sz w:val="24"/>
                <w:lang w:val="ru-RU"/>
              </w:rPr>
              <w:tab/>
              <w:t>общественных,</w:t>
            </w:r>
            <w:r w:rsidRPr="00A76C1D">
              <w:rPr>
                <w:rFonts w:ascii="Times New Roman" w:eastAsia="Times New Roman" w:hAnsi="Times New Roman" w:cs="Times New Roman"/>
                <w:sz w:val="24"/>
                <w:lang w:val="ru-RU"/>
              </w:rPr>
              <w:tab/>
            </w:r>
            <w:r w:rsidRPr="00A76C1D">
              <w:rPr>
                <w:rFonts w:ascii="Times New Roman" w:eastAsia="Times New Roman" w:hAnsi="Times New Roman" w:cs="Times New Roman"/>
                <w:spacing w:val="-1"/>
                <w:sz w:val="24"/>
                <w:lang w:val="ru-RU"/>
              </w:rPr>
              <w:t>государственных,</w:t>
            </w:r>
          </w:p>
          <w:p w:rsidR="00A76C1D" w:rsidRPr="00A76C1D" w:rsidRDefault="00A76C1D" w:rsidP="00A76C1D">
            <w:pPr>
              <w:spacing w:line="264" w:lineRule="exact"/>
              <w:ind w:left="107"/>
              <w:jc w:val="both"/>
              <w:rPr>
                <w:rFonts w:ascii="Times New Roman" w:eastAsia="Times New Roman" w:hAnsi="Times New Roman" w:cs="Times New Roman"/>
                <w:sz w:val="24"/>
              </w:rPr>
            </w:pPr>
            <w:r w:rsidRPr="00A76C1D">
              <w:rPr>
                <w:rFonts w:ascii="Times New Roman" w:eastAsia="Times New Roman" w:hAnsi="Times New Roman" w:cs="Times New Roman"/>
                <w:sz w:val="24"/>
              </w:rPr>
              <w:t>общенациональных проблем;</w:t>
            </w:r>
          </w:p>
        </w:tc>
        <w:tc>
          <w:tcPr>
            <w:tcW w:w="6249" w:type="dxa"/>
            <w:tcBorders>
              <w:left w:val="single" w:sz="4" w:space="0" w:color="000000"/>
              <w:right w:val="single" w:sz="4" w:space="0" w:color="000000"/>
            </w:tcBorders>
          </w:tcPr>
          <w:p w:rsidR="00A76C1D" w:rsidRPr="00A76C1D" w:rsidRDefault="00A76C1D" w:rsidP="0031589D">
            <w:pPr>
              <w:numPr>
                <w:ilvl w:val="0"/>
                <w:numId w:val="80"/>
              </w:numPr>
              <w:tabs>
                <w:tab w:val="left" w:pos="301"/>
              </w:tabs>
              <w:spacing w:line="268" w:lineRule="exact"/>
              <w:ind w:firstLine="0"/>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демонстрация интереса к будущей</w:t>
            </w:r>
            <w:r w:rsidRPr="00A76C1D">
              <w:rPr>
                <w:rFonts w:ascii="Times New Roman" w:eastAsia="Times New Roman" w:hAnsi="Times New Roman" w:cs="Times New Roman"/>
                <w:spacing w:val="-4"/>
                <w:sz w:val="24"/>
                <w:lang w:val="ru-RU"/>
              </w:rPr>
              <w:t xml:space="preserve"> </w:t>
            </w:r>
            <w:r w:rsidRPr="00A76C1D">
              <w:rPr>
                <w:rFonts w:ascii="Times New Roman" w:eastAsia="Times New Roman" w:hAnsi="Times New Roman" w:cs="Times New Roman"/>
                <w:sz w:val="24"/>
                <w:lang w:val="ru-RU"/>
              </w:rPr>
              <w:t>профессии;</w:t>
            </w:r>
          </w:p>
          <w:p w:rsidR="00A76C1D" w:rsidRPr="00A76C1D" w:rsidRDefault="00A76C1D" w:rsidP="0031589D">
            <w:pPr>
              <w:numPr>
                <w:ilvl w:val="0"/>
                <w:numId w:val="80"/>
              </w:numPr>
              <w:tabs>
                <w:tab w:val="left" w:pos="349"/>
              </w:tabs>
              <w:ind w:right="91" w:firstLine="0"/>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выбор и применение методов и способов решения профессиональных</w:t>
            </w:r>
            <w:r w:rsidRPr="00A76C1D">
              <w:rPr>
                <w:rFonts w:ascii="Times New Roman" w:eastAsia="Times New Roman" w:hAnsi="Times New Roman" w:cs="Times New Roman"/>
                <w:spacing w:val="1"/>
                <w:sz w:val="24"/>
                <w:lang w:val="ru-RU"/>
              </w:rPr>
              <w:t xml:space="preserve"> </w:t>
            </w:r>
            <w:r w:rsidRPr="00A76C1D">
              <w:rPr>
                <w:rFonts w:ascii="Times New Roman" w:eastAsia="Times New Roman" w:hAnsi="Times New Roman" w:cs="Times New Roman"/>
                <w:sz w:val="24"/>
                <w:lang w:val="ru-RU"/>
              </w:rPr>
              <w:t>задач</w:t>
            </w:r>
          </w:p>
        </w:tc>
        <w:tc>
          <w:tcPr>
            <w:tcW w:w="3403" w:type="dxa"/>
            <w:tcBorders>
              <w:top w:val="single" w:sz="4" w:space="0" w:color="000000"/>
              <w:left w:val="single" w:sz="4" w:space="0" w:color="000000"/>
              <w:bottom w:val="single" w:sz="4" w:space="0" w:color="000000"/>
            </w:tcBorders>
          </w:tcPr>
          <w:p w:rsidR="00A76C1D" w:rsidRPr="00A76C1D" w:rsidRDefault="00A76C1D" w:rsidP="00A76C1D">
            <w:pPr>
              <w:spacing w:before="3"/>
              <w:rPr>
                <w:rFonts w:ascii="Times New Roman" w:eastAsia="Times New Roman" w:hAnsi="Times New Roman" w:cs="Times New Roman"/>
                <w:sz w:val="23"/>
                <w:lang w:val="ru-RU"/>
              </w:rPr>
            </w:pPr>
          </w:p>
          <w:p w:rsidR="00A76C1D" w:rsidRPr="00A76C1D" w:rsidRDefault="00A76C1D" w:rsidP="00A76C1D">
            <w:pPr>
              <w:ind w:left="115" w:right="699"/>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Занятия по специальным дисциплинам</w:t>
            </w:r>
          </w:p>
          <w:p w:rsidR="00A76C1D" w:rsidRPr="00A76C1D" w:rsidRDefault="00A76C1D" w:rsidP="00A76C1D">
            <w:pPr>
              <w:ind w:left="115"/>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Учебная практика</w:t>
            </w:r>
          </w:p>
        </w:tc>
      </w:tr>
      <w:tr w:rsidR="00A76C1D" w:rsidRPr="00A76C1D" w:rsidTr="00A76C1D">
        <w:trPr>
          <w:trHeight w:val="1379"/>
        </w:trPr>
        <w:tc>
          <w:tcPr>
            <w:tcW w:w="5791" w:type="dxa"/>
            <w:gridSpan w:val="2"/>
            <w:tcBorders>
              <w:right w:val="single" w:sz="4" w:space="0" w:color="000000"/>
            </w:tcBorders>
          </w:tcPr>
          <w:p w:rsidR="00A76C1D" w:rsidRPr="00A76C1D" w:rsidRDefault="00A76C1D" w:rsidP="00A76C1D">
            <w:pPr>
              <w:ind w:left="107" w:right="102"/>
              <w:jc w:val="both"/>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 xml:space="preserve">- </w:t>
            </w:r>
          </w:p>
          <w:p w:rsidR="00A76C1D" w:rsidRPr="00A76C1D" w:rsidRDefault="00A76C1D" w:rsidP="00A76C1D">
            <w:pPr>
              <w:ind w:left="107" w:right="102"/>
              <w:jc w:val="both"/>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сформированность экологического мышления, понимания влияния социально-экономических процессов на состояние природной и социальной</w:t>
            </w:r>
          </w:p>
          <w:p w:rsidR="00A76C1D" w:rsidRPr="00A76C1D" w:rsidRDefault="00A76C1D" w:rsidP="00A76C1D">
            <w:pPr>
              <w:spacing w:line="270" w:lineRule="atLeast"/>
              <w:ind w:left="107" w:right="102"/>
              <w:jc w:val="both"/>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среды; приобретение опыта эколого-направленной деятельности;</w:t>
            </w:r>
          </w:p>
        </w:tc>
        <w:tc>
          <w:tcPr>
            <w:tcW w:w="6249" w:type="dxa"/>
            <w:tcBorders>
              <w:left w:val="single" w:sz="4" w:space="0" w:color="000000"/>
              <w:right w:val="single" w:sz="4" w:space="0" w:color="000000"/>
            </w:tcBorders>
          </w:tcPr>
          <w:p w:rsidR="00A76C1D" w:rsidRPr="00A76C1D" w:rsidRDefault="00A76C1D" w:rsidP="0031589D">
            <w:pPr>
              <w:numPr>
                <w:ilvl w:val="0"/>
                <w:numId w:val="79"/>
              </w:numPr>
              <w:tabs>
                <w:tab w:val="left" w:pos="241"/>
              </w:tabs>
              <w:spacing w:line="268" w:lineRule="exact"/>
              <w:ind w:firstLine="0"/>
              <w:rPr>
                <w:rFonts w:ascii="Times New Roman" w:eastAsia="Times New Roman" w:hAnsi="Times New Roman" w:cs="Times New Roman"/>
                <w:sz w:val="24"/>
              </w:rPr>
            </w:pPr>
            <w:r w:rsidRPr="00A76C1D">
              <w:rPr>
                <w:rFonts w:ascii="Times New Roman" w:eastAsia="Times New Roman" w:hAnsi="Times New Roman" w:cs="Times New Roman"/>
                <w:sz w:val="24"/>
              </w:rPr>
              <w:t>экологическое</w:t>
            </w:r>
            <w:r w:rsidRPr="00A76C1D">
              <w:rPr>
                <w:rFonts w:ascii="Times New Roman" w:eastAsia="Times New Roman" w:hAnsi="Times New Roman" w:cs="Times New Roman"/>
                <w:spacing w:val="-2"/>
                <w:sz w:val="24"/>
              </w:rPr>
              <w:t xml:space="preserve"> </w:t>
            </w:r>
            <w:r w:rsidRPr="00A76C1D">
              <w:rPr>
                <w:rFonts w:ascii="Times New Roman" w:eastAsia="Times New Roman" w:hAnsi="Times New Roman" w:cs="Times New Roman"/>
                <w:sz w:val="24"/>
              </w:rPr>
              <w:t>мировоззрение;</w:t>
            </w:r>
          </w:p>
          <w:p w:rsidR="00A76C1D" w:rsidRPr="00A76C1D" w:rsidRDefault="00A76C1D" w:rsidP="0031589D">
            <w:pPr>
              <w:numPr>
                <w:ilvl w:val="0"/>
                <w:numId w:val="79"/>
              </w:numPr>
              <w:tabs>
                <w:tab w:val="left" w:pos="359"/>
              </w:tabs>
              <w:ind w:right="92" w:firstLine="0"/>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знание основ рационального природопользования и охраны</w:t>
            </w:r>
            <w:r w:rsidRPr="00A76C1D">
              <w:rPr>
                <w:rFonts w:ascii="Times New Roman" w:eastAsia="Times New Roman" w:hAnsi="Times New Roman" w:cs="Times New Roman"/>
                <w:spacing w:val="-1"/>
                <w:sz w:val="24"/>
                <w:lang w:val="ru-RU"/>
              </w:rPr>
              <w:t xml:space="preserve"> </w:t>
            </w:r>
            <w:r w:rsidRPr="00A76C1D">
              <w:rPr>
                <w:rFonts w:ascii="Times New Roman" w:eastAsia="Times New Roman" w:hAnsi="Times New Roman" w:cs="Times New Roman"/>
                <w:sz w:val="24"/>
                <w:lang w:val="ru-RU"/>
              </w:rPr>
              <w:t>природы</w:t>
            </w:r>
          </w:p>
        </w:tc>
        <w:tc>
          <w:tcPr>
            <w:tcW w:w="3403" w:type="dxa"/>
            <w:tcBorders>
              <w:top w:val="single" w:sz="4" w:space="0" w:color="000000"/>
              <w:left w:val="single" w:sz="4" w:space="0" w:color="000000"/>
              <w:bottom w:val="single" w:sz="4" w:space="0" w:color="000000"/>
            </w:tcBorders>
          </w:tcPr>
          <w:p w:rsidR="00A76C1D" w:rsidRPr="00A76C1D" w:rsidRDefault="00A76C1D" w:rsidP="00A76C1D">
            <w:pPr>
              <w:spacing w:before="4"/>
              <w:rPr>
                <w:rFonts w:ascii="Times New Roman" w:eastAsia="Times New Roman" w:hAnsi="Times New Roman" w:cs="Times New Roman"/>
                <w:sz w:val="35"/>
                <w:lang w:val="ru-RU"/>
              </w:rPr>
            </w:pPr>
          </w:p>
          <w:p w:rsidR="00A76C1D" w:rsidRPr="00A76C1D" w:rsidRDefault="00A76C1D" w:rsidP="00A76C1D">
            <w:pPr>
              <w:spacing w:before="1"/>
              <w:ind w:left="115" w:right="274"/>
              <w:rPr>
                <w:rFonts w:ascii="Times New Roman" w:eastAsia="Times New Roman" w:hAnsi="Times New Roman" w:cs="Times New Roman"/>
                <w:sz w:val="24"/>
              </w:rPr>
            </w:pPr>
            <w:r w:rsidRPr="00A76C1D">
              <w:rPr>
                <w:rFonts w:ascii="Times New Roman" w:eastAsia="Times New Roman" w:hAnsi="Times New Roman" w:cs="Times New Roman"/>
                <w:sz w:val="24"/>
              </w:rPr>
              <w:t>Мероприятия по озеленению территории.</w:t>
            </w:r>
          </w:p>
        </w:tc>
      </w:tr>
      <w:tr w:rsidR="00A76C1D" w:rsidRPr="00A76C1D" w:rsidTr="00A76C1D">
        <w:trPr>
          <w:trHeight w:val="1381"/>
        </w:trPr>
        <w:tc>
          <w:tcPr>
            <w:tcW w:w="5791" w:type="dxa"/>
            <w:gridSpan w:val="2"/>
            <w:tcBorders>
              <w:right w:val="single" w:sz="4" w:space="0" w:color="000000"/>
            </w:tcBorders>
          </w:tcPr>
          <w:p w:rsidR="00A76C1D" w:rsidRPr="00A76C1D" w:rsidRDefault="00A76C1D" w:rsidP="00A76C1D">
            <w:pPr>
              <w:ind w:left="107" w:right="102"/>
              <w:jc w:val="both"/>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 ответственное отношение к созданию семьи на основе осознанного принятия ценностей семейной жизни;</w:t>
            </w:r>
          </w:p>
        </w:tc>
        <w:tc>
          <w:tcPr>
            <w:tcW w:w="6249" w:type="dxa"/>
            <w:tcBorders>
              <w:left w:val="single" w:sz="4" w:space="0" w:color="000000"/>
              <w:right w:val="single" w:sz="4" w:space="0" w:color="000000"/>
            </w:tcBorders>
          </w:tcPr>
          <w:p w:rsidR="00A76C1D" w:rsidRPr="00A76C1D" w:rsidRDefault="00A76C1D" w:rsidP="0031589D">
            <w:pPr>
              <w:numPr>
                <w:ilvl w:val="0"/>
                <w:numId w:val="78"/>
              </w:numPr>
              <w:tabs>
                <w:tab w:val="left" w:pos="244"/>
              </w:tabs>
              <w:spacing w:line="270" w:lineRule="exact"/>
              <w:rPr>
                <w:rFonts w:ascii="Times New Roman" w:eastAsia="Times New Roman" w:hAnsi="Times New Roman" w:cs="Times New Roman"/>
                <w:sz w:val="24"/>
              </w:rPr>
            </w:pPr>
            <w:r w:rsidRPr="00A76C1D">
              <w:rPr>
                <w:rFonts w:ascii="Times New Roman" w:eastAsia="Times New Roman" w:hAnsi="Times New Roman" w:cs="Times New Roman"/>
                <w:sz w:val="24"/>
              </w:rPr>
              <w:t>уважение к семейным</w:t>
            </w:r>
            <w:r w:rsidRPr="00A76C1D">
              <w:rPr>
                <w:rFonts w:ascii="Times New Roman" w:eastAsia="Times New Roman" w:hAnsi="Times New Roman" w:cs="Times New Roman"/>
                <w:spacing w:val="-4"/>
                <w:sz w:val="24"/>
              </w:rPr>
              <w:t xml:space="preserve"> </w:t>
            </w:r>
            <w:r w:rsidRPr="00A76C1D">
              <w:rPr>
                <w:rFonts w:ascii="Times New Roman" w:eastAsia="Times New Roman" w:hAnsi="Times New Roman" w:cs="Times New Roman"/>
                <w:sz w:val="24"/>
              </w:rPr>
              <w:t>ценностям;</w:t>
            </w:r>
          </w:p>
          <w:p w:rsidR="00A76C1D" w:rsidRPr="00A76C1D" w:rsidRDefault="00A76C1D" w:rsidP="0031589D">
            <w:pPr>
              <w:numPr>
                <w:ilvl w:val="0"/>
                <w:numId w:val="78"/>
              </w:numPr>
              <w:tabs>
                <w:tab w:val="left" w:pos="241"/>
              </w:tabs>
              <w:ind w:left="241" w:hanging="140"/>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ответственное отношение к созданию</w:t>
            </w:r>
            <w:r w:rsidRPr="00A76C1D">
              <w:rPr>
                <w:rFonts w:ascii="Times New Roman" w:eastAsia="Times New Roman" w:hAnsi="Times New Roman" w:cs="Times New Roman"/>
                <w:spacing w:val="-4"/>
                <w:sz w:val="24"/>
                <w:lang w:val="ru-RU"/>
              </w:rPr>
              <w:t xml:space="preserve"> </w:t>
            </w:r>
            <w:r w:rsidRPr="00A76C1D">
              <w:rPr>
                <w:rFonts w:ascii="Times New Roman" w:eastAsia="Times New Roman" w:hAnsi="Times New Roman" w:cs="Times New Roman"/>
                <w:sz w:val="24"/>
                <w:lang w:val="ru-RU"/>
              </w:rPr>
              <w:t>семьи</w:t>
            </w:r>
          </w:p>
        </w:tc>
        <w:tc>
          <w:tcPr>
            <w:tcW w:w="3403" w:type="dxa"/>
            <w:tcBorders>
              <w:top w:val="single" w:sz="4" w:space="0" w:color="000000"/>
              <w:left w:val="single" w:sz="4" w:space="0" w:color="000000"/>
            </w:tcBorders>
          </w:tcPr>
          <w:p w:rsidR="00A76C1D" w:rsidRPr="00A76C1D" w:rsidRDefault="00A76C1D" w:rsidP="00A76C1D">
            <w:pPr>
              <w:ind w:left="115" w:right="456"/>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Внеклассные мероприятия, посвящѐнные институту семьи.</w:t>
            </w:r>
          </w:p>
          <w:p w:rsidR="00A76C1D" w:rsidRPr="00A76C1D" w:rsidRDefault="00A76C1D" w:rsidP="00A76C1D">
            <w:pPr>
              <w:ind w:left="115"/>
              <w:rPr>
                <w:rFonts w:ascii="Times New Roman" w:eastAsia="Times New Roman" w:hAnsi="Times New Roman" w:cs="Times New Roman"/>
                <w:sz w:val="24"/>
              </w:rPr>
            </w:pPr>
            <w:r w:rsidRPr="00A76C1D">
              <w:rPr>
                <w:rFonts w:ascii="Times New Roman" w:eastAsia="Times New Roman" w:hAnsi="Times New Roman" w:cs="Times New Roman"/>
                <w:sz w:val="24"/>
              </w:rPr>
              <w:t>Мероприятия, проводимые</w:t>
            </w:r>
          </w:p>
          <w:p w:rsidR="00A76C1D" w:rsidRPr="00A76C1D" w:rsidRDefault="00A76C1D" w:rsidP="00A76C1D">
            <w:pPr>
              <w:spacing w:line="264" w:lineRule="exact"/>
              <w:ind w:left="115"/>
              <w:rPr>
                <w:rFonts w:ascii="Times New Roman" w:eastAsia="Times New Roman" w:hAnsi="Times New Roman" w:cs="Times New Roman"/>
                <w:sz w:val="24"/>
              </w:rPr>
            </w:pPr>
            <w:r w:rsidRPr="00A76C1D">
              <w:rPr>
                <w:rFonts w:ascii="Times New Roman" w:eastAsia="Times New Roman" w:hAnsi="Times New Roman" w:cs="Times New Roman"/>
                <w:sz w:val="24"/>
              </w:rPr>
              <w:t>«Молодѐжь+»</w:t>
            </w:r>
          </w:p>
        </w:tc>
      </w:tr>
      <w:tr w:rsidR="00A76C1D" w:rsidRPr="00A76C1D" w:rsidTr="00A76C1D">
        <w:trPr>
          <w:trHeight w:val="323"/>
        </w:trPr>
        <w:tc>
          <w:tcPr>
            <w:tcW w:w="15443" w:type="dxa"/>
            <w:gridSpan w:val="4"/>
          </w:tcPr>
          <w:p w:rsidR="00A76C1D" w:rsidRPr="00A76C1D" w:rsidRDefault="00A76C1D" w:rsidP="00A76C1D">
            <w:pPr>
              <w:spacing w:line="273" w:lineRule="exact"/>
              <w:ind w:left="107"/>
              <w:rPr>
                <w:rFonts w:ascii="Times New Roman" w:eastAsia="Times New Roman" w:hAnsi="Times New Roman" w:cs="Times New Roman"/>
                <w:b/>
                <w:sz w:val="24"/>
              </w:rPr>
            </w:pPr>
            <w:r w:rsidRPr="00A76C1D">
              <w:rPr>
                <w:rFonts w:ascii="Times New Roman" w:eastAsia="Times New Roman" w:hAnsi="Times New Roman" w:cs="Times New Roman"/>
                <w:b/>
                <w:sz w:val="24"/>
              </w:rPr>
              <w:t>метапредметные результаты</w:t>
            </w:r>
          </w:p>
          <w:p w:rsidR="00A76C1D" w:rsidRPr="00A76C1D" w:rsidRDefault="00A76C1D" w:rsidP="00A76C1D">
            <w:pPr>
              <w:spacing w:line="273" w:lineRule="exact"/>
              <w:ind w:left="107"/>
              <w:rPr>
                <w:rFonts w:ascii="Times New Roman" w:eastAsia="Times New Roman" w:hAnsi="Times New Roman" w:cs="Times New Roman"/>
                <w:b/>
                <w:sz w:val="24"/>
              </w:rPr>
            </w:pPr>
          </w:p>
        </w:tc>
      </w:tr>
      <w:tr w:rsidR="00A76C1D" w:rsidRPr="00A76C1D" w:rsidTr="00A76C1D">
        <w:trPr>
          <w:trHeight w:val="2207"/>
        </w:trPr>
        <w:tc>
          <w:tcPr>
            <w:tcW w:w="5791" w:type="dxa"/>
            <w:gridSpan w:val="2"/>
            <w:tcBorders>
              <w:right w:val="single" w:sz="4" w:space="0" w:color="000000"/>
            </w:tcBorders>
          </w:tcPr>
          <w:p w:rsidR="00A76C1D" w:rsidRPr="004F72CF" w:rsidRDefault="00A76C1D" w:rsidP="00A76C1D">
            <w:pPr>
              <w:ind w:left="107" w:right="81"/>
              <w:jc w:val="both"/>
              <w:rPr>
                <w:rFonts w:ascii="Times New Roman" w:eastAsia="Times New Roman" w:hAnsi="Times New Roman" w:cs="Times New Roman"/>
                <w:sz w:val="24"/>
                <w:lang w:val="ru-RU"/>
              </w:rPr>
            </w:pPr>
          </w:p>
          <w:p w:rsidR="00A76C1D" w:rsidRPr="00A76C1D" w:rsidRDefault="00A76C1D" w:rsidP="00A76C1D">
            <w:pPr>
              <w:ind w:left="107" w:right="81"/>
              <w:jc w:val="both"/>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 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c>
          <w:tcPr>
            <w:tcW w:w="6249" w:type="dxa"/>
            <w:tcBorders>
              <w:left w:val="single" w:sz="4" w:space="0" w:color="000000"/>
              <w:right w:val="single" w:sz="4" w:space="0" w:color="000000"/>
            </w:tcBorders>
          </w:tcPr>
          <w:p w:rsidR="00A76C1D" w:rsidRPr="00A76C1D" w:rsidRDefault="00A76C1D" w:rsidP="0031589D">
            <w:pPr>
              <w:numPr>
                <w:ilvl w:val="0"/>
                <w:numId w:val="77"/>
              </w:numPr>
              <w:tabs>
                <w:tab w:val="left" w:pos="265"/>
              </w:tabs>
              <w:ind w:right="305" w:firstLine="0"/>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организация самостоятельных занятий в ходе</w:t>
            </w:r>
            <w:r w:rsidRPr="00A76C1D">
              <w:rPr>
                <w:rFonts w:ascii="Times New Roman" w:eastAsia="Times New Roman" w:hAnsi="Times New Roman" w:cs="Times New Roman"/>
                <w:spacing w:val="-21"/>
                <w:sz w:val="24"/>
                <w:lang w:val="ru-RU"/>
              </w:rPr>
              <w:t xml:space="preserve"> </w:t>
            </w:r>
            <w:r w:rsidRPr="00A76C1D">
              <w:rPr>
                <w:rFonts w:ascii="Times New Roman" w:eastAsia="Times New Roman" w:hAnsi="Times New Roman" w:cs="Times New Roman"/>
                <w:sz w:val="24"/>
                <w:lang w:val="ru-RU"/>
              </w:rPr>
              <w:t>изучения общеобразовательных</w:t>
            </w:r>
            <w:r w:rsidRPr="00A76C1D">
              <w:rPr>
                <w:rFonts w:ascii="Times New Roman" w:eastAsia="Times New Roman" w:hAnsi="Times New Roman" w:cs="Times New Roman"/>
                <w:spacing w:val="-2"/>
                <w:sz w:val="24"/>
                <w:lang w:val="ru-RU"/>
              </w:rPr>
              <w:t xml:space="preserve"> </w:t>
            </w:r>
            <w:r w:rsidRPr="00A76C1D">
              <w:rPr>
                <w:rFonts w:ascii="Times New Roman" w:eastAsia="Times New Roman" w:hAnsi="Times New Roman" w:cs="Times New Roman"/>
                <w:sz w:val="24"/>
                <w:lang w:val="ru-RU"/>
              </w:rPr>
              <w:t>дисциплин;</w:t>
            </w:r>
          </w:p>
          <w:p w:rsidR="00A76C1D" w:rsidRPr="00A76C1D" w:rsidRDefault="00A76C1D" w:rsidP="0031589D">
            <w:pPr>
              <w:numPr>
                <w:ilvl w:val="0"/>
                <w:numId w:val="77"/>
              </w:numPr>
              <w:tabs>
                <w:tab w:val="left" w:pos="268"/>
              </w:tabs>
              <w:ind w:left="267" w:hanging="142"/>
              <w:rPr>
                <w:rFonts w:ascii="Times New Roman" w:eastAsia="Times New Roman" w:hAnsi="Times New Roman" w:cs="Times New Roman"/>
                <w:sz w:val="24"/>
              </w:rPr>
            </w:pPr>
            <w:r w:rsidRPr="00A76C1D">
              <w:rPr>
                <w:rFonts w:ascii="Times New Roman" w:eastAsia="Times New Roman" w:hAnsi="Times New Roman" w:cs="Times New Roman"/>
                <w:sz w:val="24"/>
              </w:rPr>
              <w:t>умение планировать собственную</w:t>
            </w:r>
            <w:r w:rsidRPr="00A76C1D">
              <w:rPr>
                <w:rFonts w:ascii="Times New Roman" w:eastAsia="Times New Roman" w:hAnsi="Times New Roman" w:cs="Times New Roman"/>
                <w:spacing w:val="-4"/>
                <w:sz w:val="24"/>
              </w:rPr>
              <w:t xml:space="preserve"> </w:t>
            </w:r>
            <w:r w:rsidRPr="00A76C1D">
              <w:rPr>
                <w:rFonts w:ascii="Times New Roman" w:eastAsia="Times New Roman" w:hAnsi="Times New Roman" w:cs="Times New Roman"/>
                <w:sz w:val="24"/>
              </w:rPr>
              <w:t>деятельность;</w:t>
            </w:r>
          </w:p>
          <w:p w:rsidR="00A76C1D" w:rsidRPr="00A76C1D" w:rsidRDefault="00A76C1D" w:rsidP="0031589D">
            <w:pPr>
              <w:numPr>
                <w:ilvl w:val="0"/>
                <w:numId w:val="77"/>
              </w:numPr>
              <w:tabs>
                <w:tab w:val="left" w:pos="265"/>
              </w:tabs>
              <w:ind w:right="1005" w:firstLine="0"/>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осуществление контроля и корректировки своей деятельности;</w:t>
            </w:r>
          </w:p>
          <w:p w:rsidR="00A76C1D" w:rsidRPr="00A76C1D" w:rsidRDefault="00A76C1D" w:rsidP="0031589D">
            <w:pPr>
              <w:numPr>
                <w:ilvl w:val="0"/>
                <w:numId w:val="77"/>
              </w:numPr>
              <w:tabs>
                <w:tab w:val="left" w:pos="265"/>
              </w:tabs>
              <w:ind w:right="637" w:firstLine="0"/>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использование различных ресурсов для</w:t>
            </w:r>
            <w:r w:rsidRPr="00A76C1D">
              <w:rPr>
                <w:rFonts w:ascii="Times New Roman" w:eastAsia="Times New Roman" w:hAnsi="Times New Roman" w:cs="Times New Roman"/>
                <w:spacing w:val="-17"/>
                <w:sz w:val="24"/>
                <w:lang w:val="ru-RU"/>
              </w:rPr>
              <w:t xml:space="preserve"> </w:t>
            </w:r>
            <w:r w:rsidRPr="00A76C1D">
              <w:rPr>
                <w:rFonts w:ascii="Times New Roman" w:eastAsia="Times New Roman" w:hAnsi="Times New Roman" w:cs="Times New Roman"/>
                <w:sz w:val="24"/>
                <w:lang w:val="ru-RU"/>
              </w:rPr>
              <w:t>достижения поставленных</w:t>
            </w:r>
            <w:r w:rsidRPr="00A76C1D">
              <w:rPr>
                <w:rFonts w:ascii="Times New Roman" w:eastAsia="Times New Roman" w:hAnsi="Times New Roman" w:cs="Times New Roman"/>
                <w:spacing w:val="-2"/>
                <w:sz w:val="24"/>
                <w:lang w:val="ru-RU"/>
              </w:rPr>
              <w:t xml:space="preserve"> </w:t>
            </w:r>
            <w:r w:rsidRPr="00A76C1D">
              <w:rPr>
                <w:rFonts w:ascii="Times New Roman" w:eastAsia="Times New Roman" w:hAnsi="Times New Roman" w:cs="Times New Roman"/>
                <w:sz w:val="24"/>
                <w:lang w:val="ru-RU"/>
              </w:rPr>
              <w:t>целей</w:t>
            </w:r>
          </w:p>
        </w:tc>
        <w:tc>
          <w:tcPr>
            <w:tcW w:w="3403" w:type="dxa"/>
            <w:tcBorders>
              <w:left w:val="single" w:sz="4" w:space="0" w:color="000000"/>
            </w:tcBorders>
          </w:tcPr>
          <w:p w:rsidR="00A76C1D" w:rsidRPr="00A76C1D" w:rsidRDefault="00A76C1D" w:rsidP="00A76C1D">
            <w:pPr>
              <w:ind w:left="115" w:right="73"/>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Контроль графика выполнения индивидуальной самостоятельной работы обучающегося</w:t>
            </w:r>
          </w:p>
        </w:tc>
      </w:tr>
      <w:tr w:rsidR="00A76C1D" w:rsidRPr="00A76C1D" w:rsidTr="00A76C1D">
        <w:trPr>
          <w:trHeight w:val="2537"/>
        </w:trPr>
        <w:tc>
          <w:tcPr>
            <w:tcW w:w="5791" w:type="dxa"/>
            <w:gridSpan w:val="2"/>
            <w:tcBorders>
              <w:right w:val="single" w:sz="4" w:space="0" w:color="000000"/>
            </w:tcBorders>
          </w:tcPr>
          <w:p w:rsidR="00A76C1D" w:rsidRPr="00A76C1D" w:rsidRDefault="00A76C1D" w:rsidP="00A76C1D">
            <w:pPr>
              <w:tabs>
                <w:tab w:val="left" w:pos="436"/>
                <w:tab w:val="left" w:pos="1575"/>
                <w:tab w:val="left" w:pos="2978"/>
                <w:tab w:val="left" w:pos="4630"/>
              </w:tabs>
              <w:ind w:left="107" w:right="80"/>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 умение продуктивно общаться и взаимодействовать в</w:t>
            </w:r>
            <w:r w:rsidRPr="00A76C1D">
              <w:rPr>
                <w:rFonts w:ascii="Times New Roman" w:eastAsia="Times New Roman" w:hAnsi="Times New Roman" w:cs="Times New Roman"/>
                <w:sz w:val="24"/>
                <w:lang w:val="ru-RU"/>
              </w:rPr>
              <w:tab/>
              <w:t>процессе</w:t>
            </w:r>
            <w:r w:rsidRPr="00A76C1D">
              <w:rPr>
                <w:rFonts w:ascii="Times New Roman" w:eastAsia="Times New Roman" w:hAnsi="Times New Roman" w:cs="Times New Roman"/>
                <w:sz w:val="24"/>
                <w:lang w:val="ru-RU"/>
              </w:rPr>
              <w:tab/>
              <w:t>совместной</w:t>
            </w:r>
            <w:r w:rsidRPr="00A76C1D">
              <w:rPr>
                <w:rFonts w:ascii="Times New Roman" w:eastAsia="Times New Roman" w:hAnsi="Times New Roman" w:cs="Times New Roman"/>
                <w:sz w:val="24"/>
                <w:lang w:val="ru-RU"/>
              </w:rPr>
              <w:tab/>
              <w:t>деятельности,</w:t>
            </w:r>
            <w:r w:rsidRPr="00A76C1D">
              <w:rPr>
                <w:rFonts w:ascii="Times New Roman" w:eastAsia="Times New Roman" w:hAnsi="Times New Roman" w:cs="Times New Roman"/>
                <w:sz w:val="24"/>
                <w:lang w:val="ru-RU"/>
              </w:rPr>
              <w:tab/>
            </w:r>
            <w:r w:rsidRPr="00A76C1D">
              <w:rPr>
                <w:rFonts w:ascii="Times New Roman" w:eastAsia="Times New Roman" w:hAnsi="Times New Roman" w:cs="Times New Roman"/>
                <w:spacing w:val="-1"/>
                <w:sz w:val="24"/>
                <w:lang w:val="ru-RU"/>
              </w:rPr>
              <w:t>учитывать</w:t>
            </w:r>
          </w:p>
          <w:p w:rsidR="00A76C1D" w:rsidRPr="00A76C1D" w:rsidRDefault="00A76C1D" w:rsidP="00A76C1D">
            <w:pPr>
              <w:tabs>
                <w:tab w:val="left" w:pos="1440"/>
                <w:tab w:val="left" w:pos="2625"/>
                <w:tab w:val="left" w:pos="4263"/>
              </w:tabs>
              <w:spacing w:line="270" w:lineRule="atLeast"/>
              <w:ind w:left="107" w:right="81"/>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позиции</w:t>
            </w:r>
            <w:r w:rsidRPr="00A76C1D">
              <w:rPr>
                <w:rFonts w:ascii="Times New Roman" w:eastAsia="Times New Roman" w:hAnsi="Times New Roman" w:cs="Times New Roman"/>
                <w:sz w:val="24"/>
                <w:lang w:val="ru-RU"/>
              </w:rPr>
              <w:tab/>
              <w:t>других</w:t>
            </w:r>
            <w:r w:rsidRPr="00A76C1D">
              <w:rPr>
                <w:rFonts w:ascii="Times New Roman" w:eastAsia="Times New Roman" w:hAnsi="Times New Roman" w:cs="Times New Roman"/>
                <w:sz w:val="24"/>
                <w:lang w:val="ru-RU"/>
              </w:rPr>
              <w:tab/>
              <w:t>участников</w:t>
            </w:r>
            <w:r w:rsidRPr="00A76C1D">
              <w:rPr>
                <w:rFonts w:ascii="Times New Roman" w:eastAsia="Times New Roman" w:hAnsi="Times New Roman" w:cs="Times New Roman"/>
                <w:sz w:val="24"/>
                <w:lang w:val="ru-RU"/>
              </w:rPr>
              <w:tab/>
              <w:t>деятельности, эффективно разрешать</w:t>
            </w:r>
            <w:r w:rsidRPr="00A76C1D">
              <w:rPr>
                <w:rFonts w:ascii="Times New Roman" w:eastAsia="Times New Roman" w:hAnsi="Times New Roman" w:cs="Times New Roman"/>
                <w:spacing w:val="-3"/>
                <w:sz w:val="24"/>
                <w:lang w:val="ru-RU"/>
              </w:rPr>
              <w:t xml:space="preserve"> </w:t>
            </w:r>
            <w:r w:rsidRPr="00A76C1D">
              <w:rPr>
                <w:rFonts w:ascii="Times New Roman" w:eastAsia="Times New Roman" w:hAnsi="Times New Roman" w:cs="Times New Roman"/>
                <w:sz w:val="24"/>
                <w:lang w:val="ru-RU"/>
              </w:rPr>
              <w:t>конфликты;</w:t>
            </w:r>
          </w:p>
        </w:tc>
        <w:tc>
          <w:tcPr>
            <w:tcW w:w="6249" w:type="dxa"/>
            <w:tcBorders>
              <w:left w:val="single" w:sz="4" w:space="0" w:color="000000"/>
              <w:right w:val="single" w:sz="4" w:space="0" w:color="000000"/>
            </w:tcBorders>
          </w:tcPr>
          <w:p w:rsidR="00A76C1D" w:rsidRPr="00A76C1D" w:rsidRDefault="00A76C1D" w:rsidP="00A76C1D">
            <w:pPr>
              <w:spacing w:line="268" w:lineRule="exact"/>
              <w:ind w:left="125"/>
              <w:rPr>
                <w:rFonts w:ascii="Times New Roman" w:eastAsia="Times New Roman" w:hAnsi="Times New Roman" w:cs="Times New Roman"/>
                <w:sz w:val="24"/>
              </w:rPr>
            </w:pPr>
            <w:r w:rsidRPr="00A76C1D">
              <w:rPr>
                <w:rFonts w:ascii="Times New Roman" w:eastAsia="Times New Roman" w:hAnsi="Times New Roman" w:cs="Times New Roman"/>
                <w:b/>
                <w:sz w:val="24"/>
              </w:rPr>
              <w:t xml:space="preserve">- </w:t>
            </w:r>
            <w:r w:rsidRPr="00A76C1D">
              <w:rPr>
                <w:rFonts w:ascii="Times New Roman" w:eastAsia="Times New Roman" w:hAnsi="Times New Roman" w:cs="Times New Roman"/>
                <w:sz w:val="24"/>
              </w:rPr>
              <w:t>демонстрация коммуникативных способностей;</w:t>
            </w:r>
          </w:p>
          <w:p w:rsidR="00A76C1D" w:rsidRPr="00A76C1D" w:rsidRDefault="00A76C1D" w:rsidP="0031589D">
            <w:pPr>
              <w:numPr>
                <w:ilvl w:val="0"/>
                <w:numId w:val="76"/>
              </w:numPr>
              <w:tabs>
                <w:tab w:val="left" w:pos="268"/>
              </w:tabs>
              <w:ind w:right="1034" w:firstLine="0"/>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умение вести диалог, учитывая позицию</w:t>
            </w:r>
            <w:r w:rsidRPr="00A76C1D">
              <w:rPr>
                <w:rFonts w:ascii="Times New Roman" w:eastAsia="Times New Roman" w:hAnsi="Times New Roman" w:cs="Times New Roman"/>
                <w:spacing w:val="-23"/>
                <w:sz w:val="24"/>
                <w:lang w:val="ru-RU"/>
              </w:rPr>
              <w:t xml:space="preserve"> </w:t>
            </w:r>
            <w:r w:rsidRPr="00A76C1D">
              <w:rPr>
                <w:rFonts w:ascii="Times New Roman" w:eastAsia="Times New Roman" w:hAnsi="Times New Roman" w:cs="Times New Roman"/>
                <w:sz w:val="24"/>
                <w:lang w:val="ru-RU"/>
              </w:rPr>
              <w:t>других участников</w:t>
            </w:r>
            <w:r w:rsidRPr="00A76C1D">
              <w:rPr>
                <w:rFonts w:ascii="Times New Roman" w:eastAsia="Times New Roman" w:hAnsi="Times New Roman" w:cs="Times New Roman"/>
                <w:spacing w:val="-1"/>
                <w:sz w:val="24"/>
                <w:lang w:val="ru-RU"/>
              </w:rPr>
              <w:t xml:space="preserve"> </w:t>
            </w:r>
            <w:r w:rsidRPr="00A76C1D">
              <w:rPr>
                <w:rFonts w:ascii="Times New Roman" w:eastAsia="Times New Roman" w:hAnsi="Times New Roman" w:cs="Times New Roman"/>
                <w:sz w:val="24"/>
                <w:lang w:val="ru-RU"/>
              </w:rPr>
              <w:t>деятельности;</w:t>
            </w:r>
          </w:p>
          <w:p w:rsidR="00A76C1D" w:rsidRPr="00A76C1D" w:rsidRDefault="00A76C1D" w:rsidP="0031589D">
            <w:pPr>
              <w:numPr>
                <w:ilvl w:val="0"/>
                <w:numId w:val="76"/>
              </w:numPr>
              <w:tabs>
                <w:tab w:val="left" w:pos="268"/>
              </w:tabs>
              <w:spacing w:line="264" w:lineRule="exact"/>
              <w:ind w:firstLine="0"/>
              <w:rPr>
                <w:rFonts w:ascii="Times New Roman" w:eastAsia="Times New Roman" w:hAnsi="Times New Roman" w:cs="Times New Roman"/>
                <w:sz w:val="24"/>
              </w:rPr>
            </w:pPr>
            <w:r w:rsidRPr="00A76C1D">
              <w:rPr>
                <w:rFonts w:ascii="Times New Roman" w:eastAsia="Times New Roman" w:hAnsi="Times New Roman" w:cs="Times New Roman"/>
                <w:sz w:val="24"/>
              </w:rPr>
              <w:t>умение разрешить конфликтную</w:t>
            </w:r>
            <w:r w:rsidRPr="00A76C1D">
              <w:rPr>
                <w:rFonts w:ascii="Times New Roman" w:eastAsia="Times New Roman" w:hAnsi="Times New Roman" w:cs="Times New Roman"/>
                <w:spacing w:val="-4"/>
                <w:sz w:val="24"/>
              </w:rPr>
              <w:t xml:space="preserve"> </w:t>
            </w:r>
            <w:r w:rsidRPr="00A76C1D">
              <w:rPr>
                <w:rFonts w:ascii="Times New Roman" w:eastAsia="Times New Roman" w:hAnsi="Times New Roman" w:cs="Times New Roman"/>
                <w:sz w:val="24"/>
              </w:rPr>
              <w:t>ситуацию</w:t>
            </w:r>
          </w:p>
          <w:p w:rsidR="00A76C1D" w:rsidRPr="00A76C1D" w:rsidRDefault="00A76C1D" w:rsidP="00A76C1D">
            <w:pPr>
              <w:tabs>
                <w:tab w:val="left" w:pos="268"/>
              </w:tabs>
              <w:spacing w:line="264" w:lineRule="exact"/>
              <w:rPr>
                <w:rFonts w:ascii="Times New Roman" w:eastAsia="Times New Roman" w:hAnsi="Times New Roman" w:cs="Times New Roman"/>
                <w:sz w:val="24"/>
              </w:rPr>
            </w:pPr>
          </w:p>
        </w:tc>
        <w:tc>
          <w:tcPr>
            <w:tcW w:w="3403" w:type="dxa"/>
            <w:tcBorders>
              <w:left w:val="single" w:sz="4" w:space="0" w:color="000000"/>
            </w:tcBorders>
          </w:tcPr>
          <w:p w:rsidR="00A76C1D" w:rsidRPr="00A76C1D" w:rsidRDefault="00A76C1D" w:rsidP="00A76C1D">
            <w:pPr>
              <w:ind w:left="115" w:right="755"/>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Наблюдение за ролью обучающегося в группе; портфолио</w:t>
            </w:r>
          </w:p>
        </w:tc>
      </w:tr>
    </w:tbl>
    <w:p w:rsidR="00A76C1D" w:rsidRPr="00A76C1D" w:rsidRDefault="00A76C1D" w:rsidP="00A76C1D">
      <w:pPr>
        <w:spacing w:after="0" w:line="240" w:lineRule="auto"/>
        <w:rPr>
          <w:rFonts w:ascii="Times New Roman" w:eastAsia="Times New Roman" w:hAnsi="Times New Roman" w:cs="Times New Roman"/>
          <w:sz w:val="24"/>
          <w:szCs w:val="24"/>
          <w:lang w:eastAsia="ru-RU"/>
        </w:rPr>
        <w:sectPr w:rsidR="00A76C1D" w:rsidRPr="00A76C1D">
          <w:footerReference w:type="default" r:id="rId70"/>
          <w:footerReference w:type="first" r:id="rId71"/>
          <w:pgSz w:w="16840" w:h="11910" w:orient="landscape"/>
          <w:pgMar w:top="1100" w:right="260" w:bottom="1160" w:left="880" w:header="0" w:footer="978" w:gutter="0"/>
          <w:cols w:space="720"/>
        </w:sectPr>
      </w:pPr>
    </w:p>
    <w:p w:rsidR="00A76C1D" w:rsidRPr="00A76C1D" w:rsidRDefault="00A76C1D" w:rsidP="00A76C1D">
      <w:pPr>
        <w:spacing w:before="9" w:after="120" w:line="240" w:lineRule="auto"/>
        <w:rPr>
          <w:rFonts w:ascii="Times New Roman" w:eastAsia="Times New Roman" w:hAnsi="Times New Roman" w:cs="Times New Roman"/>
          <w:sz w:val="11"/>
          <w:szCs w:val="24"/>
          <w:lang w:eastAsia="ru-RU"/>
        </w:rPr>
      </w:pPr>
    </w:p>
    <w:tbl>
      <w:tblPr>
        <w:tblStyle w:val="TableNormal"/>
        <w:tblW w:w="0" w:type="auto"/>
        <w:tblInd w:w="12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5804"/>
        <w:gridCol w:w="5709"/>
        <w:gridCol w:w="3544"/>
      </w:tblGrid>
      <w:tr w:rsidR="00A76C1D" w:rsidRPr="00A76C1D" w:rsidTr="00A76C1D">
        <w:trPr>
          <w:trHeight w:val="1655"/>
        </w:trPr>
        <w:tc>
          <w:tcPr>
            <w:tcW w:w="5804" w:type="dxa"/>
            <w:tcBorders>
              <w:right w:val="single" w:sz="4" w:space="0" w:color="000000"/>
            </w:tcBorders>
          </w:tcPr>
          <w:p w:rsidR="00A76C1D" w:rsidRPr="00A76C1D" w:rsidRDefault="00A76C1D" w:rsidP="00A76C1D">
            <w:pPr>
              <w:ind w:left="107" w:right="90"/>
              <w:jc w:val="both"/>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 владение навыками познавательной, учебно- 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w:t>
            </w:r>
          </w:p>
          <w:p w:rsidR="00A76C1D" w:rsidRPr="00A76C1D" w:rsidRDefault="00A76C1D" w:rsidP="00A76C1D">
            <w:pPr>
              <w:spacing w:line="264" w:lineRule="exact"/>
              <w:ind w:left="107"/>
              <w:jc w:val="both"/>
              <w:rPr>
                <w:rFonts w:ascii="Times New Roman" w:eastAsia="Times New Roman" w:hAnsi="Times New Roman" w:cs="Times New Roman"/>
                <w:sz w:val="24"/>
              </w:rPr>
            </w:pPr>
            <w:r w:rsidRPr="00A76C1D">
              <w:rPr>
                <w:rFonts w:ascii="Times New Roman" w:eastAsia="Times New Roman" w:hAnsi="Times New Roman" w:cs="Times New Roman"/>
                <w:sz w:val="24"/>
              </w:rPr>
              <w:t>методов познания;</w:t>
            </w:r>
          </w:p>
          <w:p w:rsidR="00A76C1D" w:rsidRPr="00A76C1D" w:rsidRDefault="00A76C1D" w:rsidP="00A76C1D">
            <w:pPr>
              <w:spacing w:line="264" w:lineRule="exact"/>
              <w:ind w:left="107"/>
              <w:jc w:val="both"/>
              <w:rPr>
                <w:rFonts w:ascii="Times New Roman" w:eastAsia="Times New Roman" w:hAnsi="Times New Roman" w:cs="Times New Roman"/>
                <w:sz w:val="24"/>
              </w:rPr>
            </w:pPr>
          </w:p>
        </w:tc>
        <w:tc>
          <w:tcPr>
            <w:tcW w:w="5709" w:type="dxa"/>
            <w:tcBorders>
              <w:left w:val="single" w:sz="4" w:space="0" w:color="000000"/>
              <w:right w:val="single" w:sz="4" w:space="0" w:color="000000"/>
            </w:tcBorders>
          </w:tcPr>
          <w:p w:rsidR="00A76C1D" w:rsidRPr="00A76C1D" w:rsidRDefault="00A76C1D" w:rsidP="00A76C1D">
            <w:pPr>
              <w:ind w:left="112" w:right="85"/>
              <w:rPr>
                <w:rFonts w:ascii="Times New Roman" w:eastAsia="Times New Roman" w:hAnsi="Times New Roman" w:cs="Times New Roman"/>
                <w:sz w:val="24"/>
                <w:lang w:val="ru-RU"/>
              </w:rPr>
            </w:pPr>
            <w:r w:rsidRPr="00A76C1D">
              <w:rPr>
                <w:rFonts w:ascii="Times New Roman" w:eastAsia="Times New Roman" w:hAnsi="Times New Roman" w:cs="Times New Roman"/>
                <w:b/>
                <w:sz w:val="24"/>
                <w:lang w:val="ru-RU"/>
              </w:rPr>
              <w:t xml:space="preserve">- </w:t>
            </w:r>
            <w:r w:rsidRPr="00A76C1D">
              <w:rPr>
                <w:rFonts w:ascii="Times New Roman" w:eastAsia="Times New Roman" w:hAnsi="Times New Roman" w:cs="Times New Roman"/>
                <w:sz w:val="24"/>
                <w:lang w:val="ru-RU"/>
              </w:rPr>
              <w:t>демонстрация способностей к учебно-исследовательской и проектной деятельности;</w:t>
            </w:r>
          </w:p>
          <w:p w:rsidR="00A76C1D" w:rsidRPr="00A76C1D" w:rsidRDefault="00A76C1D" w:rsidP="00A76C1D">
            <w:pPr>
              <w:ind w:left="112" w:right="1439"/>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 использование различных методов решения практических задач</w:t>
            </w:r>
          </w:p>
        </w:tc>
        <w:tc>
          <w:tcPr>
            <w:tcW w:w="3544" w:type="dxa"/>
            <w:tcBorders>
              <w:left w:val="single" w:sz="4" w:space="0" w:color="000000"/>
            </w:tcBorders>
          </w:tcPr>
          <w:p w:rsidR="00A76C1D" w:rsidRPr="00A76C1D" w:rsidRDefault="00A76C1D" w:rsidP="00A76C1D">
            <w:pPr>
              <w:ind w:left="153" w:right="1994"/>
              <w:rPr>
                <w:rFonts w:ascii="Times New Roman" w:eastAsia="Times New Roman" w:hAnsi="Times New Roman" w:cs="Times New Roman"/>
                <w:sz w:val="24"/>
              </w:rPr>
            </w:pPr>
            <w:r w:rsidRPr="00A76C1D">
              <w:rPr>
                <w:rFonts w:ascii="Times New Roman" w:eastAsia="Times New Roman" w:hAnsi="Times New Roman" w:cs="Times New Roman"/>
                <w:sz w:val="24"/>
              </w:rPr>
              <w:t>Семинары Конкурсы Олимпиады</w:t>
            </w:r>
          </w:p>
        </w:tc>
      </w:tr>
      <w:tr w:rsidR="00A76C1D" w:rsidRPr="00A76C1D" w:rsidTr="00A76C1D">
        <w:trPr>
          <w:trHeight w:val="272"/>
        </w:trPr>
        <w:tc>
          <w:tcPr>
            <w:tcW w:w="5804" w:type="dxa"/>
            <w:tcBorders>
              <w:bottom w:val="nil"/>
              <w:right w:val="single" w:sz="4" w:space="0" w:color="000000"/>
            </w:tcBorders>
          </w:tcPr>
          <w:p w:rsidR="00A76C1D" w:rsidRPr="00A76C1D" w:rsidRDefault="00A76C1D" w:rsidP="00A76C1D">
            <w:pPr>
              <w:tabs>
                <w:tab w:val="left" w:pos="409"/>
                <w:tab w:val="left" w:pos="1759"/>
                <w:tab w:val="left" w:pos="2112"/>
                <w:tab w:val="left" w:pos="3608"/>
                <w:tab w:val="left" w:pos="3948"/>
              </w:tabs>
              <w:spacing w:line="253" w:lineRule="exact"/>
              <w:ind w:left="107"/>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w:t>
            </w:r>
            <w:r w:rsidRPr="00A76C1D">
              <w:rPr>
                <w:rFonts w:ascii="Times New Roman" w:eastAsia="Times New Roman" w:hAnsi="Times New Roman" w:cs="Times New Roman"/>
                <w:sz w:val="24"/>
                <w:lang w:val="ru-RU"/>
              </w:rPr>
              <w:tab/>
              <w:t>готовность</w:t>
            </w:r>
            <w:r w:rsidRPr="00A76C1D">
              <w:rPr>
                <w:rFonts w:ascii="Times New Roman" w:eastAsia="Times New Roman" w:hAnsi="Times New Roman" w:cs="Times New Roman"/>
                <w:sz w:val="24"/>
                <w:lang w:val="ru-RU"/>
              </w:rPr>
              <w:tab/>
              <w:t>и</w:t>
            </w:r>
            <w:r w:rsidRPr="00A76C1D">
              <w:rPr>
                <w:rFonts w:ascii="Times New Roman" w:eastAsia="Times New Roman" w:hAnsi="Times New Roman" w:cs="Times New Roman"/>
                <w:sz w:val="24"/>
                <w:lang w:val="ru-RU"/>
              </w:rPr>
              <w:tab/>
              <w:t>способность</w:t>
            </w:r>
            <w:r w:rsidRPr="00A76C1D">
              <w:rPr>
                <w:rFonts w:ascii="Times New Roman" w:eastAsia="Times New Roman" w:hAnsi="Times New Roman" w:cs="Times New Roman"/>
                <w:sz w:val="24"/>
                <w:lang w:val="ru-RU"/>
              </w:rPr>
              <w:tab/>
              <w:t>к</w:t>
            </w:r>
            <w:r w:rsidRPr="00A76C1D">
              <w:rPr>
                <w:rFonts w:ascii="Times New Roman" w:eastAsia="Times New Roman" w:hAnsi="Times New Roman" w:cs="Times New Roman"/>
                <w:sz w:val="24"/>
                <w:lang w:val="ru-RU"/>
              </w:rPr>
              <w:tab/>
              <w:t>самостоятельной</w:t>
            </w:r>
          </w:p>
        </w:tc>
        <w:tc>
          <w:tcPr>
            <w:tcW w:w="5709" w:type="dxa"/>
            <w:tcBorders>
              <w:left w:val="single" w:sz="4" w:space="0" w:color="000000"/>
              <w:bottom w:val="nil"/>
              <w:right w:val="single" w:sz="4" w:space="0" w:color="000000"/>
            </w:tcBorders>
          </w:tcPr>
          <w:p w:rsidR="00A76C1D" w:rsidRPr="00A76C1D" w:rsidRDefault="00A76C1D" w:rsidP="00A76C1D">
            <w:pPr>
              <w:spacing w:line="253" w:lineRule="exact"/>
              <w:ind w:left="112"/>
              <w:rPr>
                <w:rFonts w:ascii="Times New Roman" w:eastAsia="Times New Roman" w:hAnsi="Times New Roman" w:cs="Times New Roman"/>
                <w:sz w:val="24"/>
              </w:rPr>
            </w:pPr>
            <w:r w:rsidRPr="00A76C1D">
              <w:rPr>
                <w:rFonts w:ascii="Times New Roman" w:eastAsia="Times New Roman" w:hAnsi="Times New Roman" w:cs="Times New Roman"/>
                <w:sz w:val="24"/>
              </w:rPr>
              <w:t>- эффективный поиск необходимой информации;</w:t>
            </w:r>
          </w:p>
        </w:tc>
        <w:tc>
          <w:tcPr>
            <w:tcW w:w="3544" w:type="dxa"/>
            <w:tcBorders>
              <w:left w:val="single" w:sz="4" w:space="0" w:color="000000"/>
              <w:bottom w:val="nil"/>
            </w:tcBorders>
          </w:tcPr>
          <w:p w:rsidR="00A76C1D" w:rsidRPr="00A76C1D" w:rsidRDefault="00A76C1D" w:rsidP="00A76C1D">
            <w:pPr>
              <w:spacing w:line="253" w:lineRule="exact"/>
              <w:ind w:left="115"/>
              <w:rPr>
                <w:rFonts w:ascii="Times New Roman" w:eastAsia="Times New Roman" w:hAnsi="Times New Roman" w:cs="Times New Roman"/>
                <w:sz w:val="24"/>
              </w:rPr>
            </w:pPr>
            <w:r w:rsidRPr="00A76C1D">
              <w:rPr>
                <w:rFonts w:ascii="Times New Roman" w:eastAsia="Times New Roman" w:hAnsi="Times New Roman" w:cs="Times New Roman"/>
                <w:sz w:val="24"/>
              </w:rPr>
              <w:t>Подготовка рефератов,</w:t>
            </w:r>
          </w:p>
        </w:tc>
      </w:tr>
      <w:tr w:rsidR="00A76C1D" w:rsidRPr="00A76C1D" w:rsidTr="00A76C1D">
        <w:trPr>
          <w:trHeight w:val="276"/>
        </w:trPr>
        <w:tc>
          <w:tcPr>
            <w:tcW w:w="5804" w:type="dxa"/>
            <w:tcBorders>
              <w:top w:val="nil"/>
              <w:bottom w:val="nil"/>
              <w:right w:val="single" w:sz="4" w:space="0" w:color="000000"/>
            </w:tcBorders>
          </w:tcPr>
          <w:p w:rsidR="00A76C1D" w:rsidRPr="00A76C1D" w:rsidRDefault="00A76C1D" w:rsidP="00A76C1D">
            <w:pPr>
              <w:tabs>
                <w:tab w:val="left" w:pos="4267"/>
              </w:tabs>
              <w:spacing w:line="256" w:lineRule="exact"/>
              <w:ind w:left="107"/>
              <w:rPr>
                <w:rFonts w:ascii="Times New Roman" w:eastAsia="Times New Roman" w:hAnsi="Times New Roman" w:cs="Times New Roman"/>
                <w:sz w:val="24"/>
              </w:rPr>
            </w:pPr>
            <w:r w:rsidRPr="00A76C1D">
              <w:rPr>
                <w:rFonts w:ascii="Times New Roman" w:eastAsia="Times New Roman" w:hAnsi="Times New Roman" w:cs="Times New Roman"/>
                <w:sz w:val="24"/>
              </w:rPr>
              <w:t>информационно-познавательной</w:t>
            </w:r>
            <w:r w:rsidRPr="00A76C1D">
              <w:rPr>
                <w:rFonts w:ascii="Times New Roman" w:eastAsia="Times New Roman" w:hAnsi="Times New Roman" w:cs="Times New Roman"/>
                <w:sz w:val="24"/>
              </w:rPr>
              <w:tab/>
              <w:t>деятельности,</w:t>
            </w:r>
          </w:p>
        </w:tc>
        <w:tc>
          <w:tcPr>
            <w:tcW w:w="5709" w:type="dxa"/>
            <w:tcBorders>
              <w:top w:val="nil"/>
              <w:left w:val="single" w:sz="4" w:space="0" w:color="000000"/>
              <w:bottom w:val="nil"/>
              <w:right w:val="single" w:sz="4" w:space="0" w:color="000000"/>
            </w:tcBorders>
          </w:tcPr>
          <w:p w:rsidR="00A76C1D" w:rsidRPr="00A76C1D" w:rsidRDefault="00A76C1D" w:rsidP="00A76C1D">
            <w:pPr>
              <w:spacing w:line="256" w:lineRule="exact"/>
              <w:ind w:left="112"/>
              <w:rPr>
                <w:rFonts w:ascii="Times New Roman" w:eastAsia="Times New Roman" w:hAnsi="Times New Roman" w:cs="Times New Roman"/>
                <w:sz w:val="24"/>
              </w:rPr>
            </w:pPr>
            <w:r w:rsidRPr="00A76C1D">
              <w:rPr>
                <w:rFonts w:ascii="Times New Roman" w:eastAsia="Times New Roman" w:hAnsi="Times New Roman" w:cs="Times New Roman"/>
                <w:sz w:val="24"/>
              </w:rPr>
              <w:t>- использование различных источников информации,</w:t>
            </w:r>
          </w:p>
        </w:tc>
        <w:tc>
          <w:tcPr>
            <w:tcW w:w="3544" w:type="dxa"/>
            <w:tcBorders>
              <w:top w:val="nil"/>
              <w:left w:val="single" w:sz="4" w:space="0" w:color="000000"/>
              <w:bottom w:val="nil"/>
            </w:tcBorders>
          </w:tcPr>
          <w:p w:rsidR="00A76C1D" w:rsidRPr="00A76C1D" w:rsidRDefault="00A76C1D" w:rsidP="00A76C1D">
            <w:pPr>
              <w:spacing w:line="256" w:lineRule="exact"/>
              <w:ind w:left="115"/>
              <w:rPr>
                <w:rFonts w:ascii="Times New Roman" w:eastAsia="Times New Roman" w:hAnsi="Times New Roman" w:cs="Times New Roman"/>
                <w:sz w:val="24"/>
              </w:rPr>
            </w:pPr>
            <w:r w:rsidRPr="00A76C1D">
              <w:rPr>
                <w:rFonts w:ascii="Times New Roman" w:eastAsia="Times New Roman" w:hAnsi="Times New Roman" w:cs="Times New Roman"/>
                <w:sz w:val="24"/>
              </w:rPr>
              <w:t>докладов..</w:t>
            </w:r>
          </w:p>
        </w:tc>
      </w:tr>
      <w:tr w:rsidR="00A76C1D" w:rsidRPr="00A76C1D" w:rsidTr="00A76C1D">
        <w:trPr>
          <w:trHeight w:val="276"/>
        </w:trPr>
        <w:tc>
          <w:tcPr>
            <w:tcW w:w="5804" w:type="dxa"/>
            <w:tcBorders>
              <w:top w:val="nil"/>
              <w:bottom w:val="nil"/>
              <w:right w:val="single" w:sz="4" w:space="0" w:color="000000"/>
            </w:tcBorders>
          </w:tcPr>
          <w:p w:rsidR="00A76C1D" w:rsidRPr="00A76C1D" w:rsidRDefault="00A76C1D" w:rsidP="00A76C1D">
            <w:pPr>
              <w:tabs>
                <w:tab w:val="left" w:pos="1436"/>
                <w:tab w:val="left" w:pos="2846"/>
                <w:tab w:val="left" w:pos="4325"/>
              </w:tabs>
              <w:spacing w:line="256" w:lineRule="exact"/>
              <w:ind w:left="107"/>
              <w:rPr>
                <w:rFonts w:ascii="Times New Roman" w:eastAsia="Times New Roman" w:hAnsi="Times New Roman" w:cs="Times New Roman"/>
                <w:sz w:val="24"/>
              </w:rPr>
            </w:pPr>
            <w:r w:rsidRPr="00A76C1D">
              <w:rPr>
                <w:rFonts w:ascii="Times New Roman" w:eastAsia="Times New Roman" w:hAnsi="Times New Roman" w:cs="Times New Roman"/>
                <w:sz w:val="24"/>
              </w:rPr>
              <w:t>владение</w:t>
            </w:r>
            <w:r w:rsidRPr="00A76C1D">
              <w:rPr>
                <w:rFonts w:ascii="Times New Roman" w:eastAsia="Times New Roman" w:hAnsi="Times New Roman" w:cs="Times New Roman"/>
                <w:sz w:val="24"/>
              </w:rPr>
              <w:tab/>
              <w:t>навыками</w:t>
            </w:r>
            <w:r w:rsidRPr="00A76C1D">
              <w:rPr>
                <w:rFonts w:ascii="Times New Roman" w:eastAsia="Times New Roman" w:hAnsi="Times New Roman" w:cs="Times New Roman"/>
                <w:sz w:val="24"/>
              </w:rPr>
              <w:tab/>
              <w:t>получения</w:t>
            </w:r>
            <w:r w:rsidRPr="00A76C1D">
              <w:rPr>
                <w:rFonts w:ascii="Times New Roman" w:eastAsia="Times New Roman" w:hAnsi="Times New Roman" w:cs="Times New Roman"/>
                <w:sz w:val="24"/>
              </w:rPr>
              <w:tab/>
              <w:t>необходимой</w:t>
            </w:r>
          </w:p>
        </w:tc>
        <w:tc>
          <w:tcPr>
            <w:tcW w:w="5709" w:type="dxa"/>
            <w:tcBorders>
              <w:top w:val="nil"/>
              <w:left w:val="single" w:sz="4" w:space="0" w:color="000000"/>
              <w:bottom w:val="nil"/>
              <w:right w:val="single" w:sz="4" w:space="0" w:color="000000"/>
            </w:tcBorders>
          </w:tcPr>
          <w:p w:rsidR="00A76C1D" w:rsidRPr="00A76C1D" w:rsidRDefault="00A76C1D" w:rsidP="00A76C1D">
            <w:pPr>
              <w:spacing w:line="256" w:lineRule="exact"/>
              <w:ind w:left="112"/>
              <w:rPr>
                <w:rFonts w:ascii="Times New Roman" w:eastAsia="Times New Roman" w:hAnsi="Times New Roman" w:cs="Times New Roman"/>
                <w:sz w:val="24"/>
              </w:rPr>
            </w:pPr>
            <w:r w:rsidRPr="00A76C1D">
              <w:rPr>
                <w:rFonts w:ascii="Times New Roman" w:eastAsia="Times New Roman" w:hAnsi="Times New Roman" w:cs="Times New Roman"/>
                <w:sz w:val="24"/>
              </w:rPr>
              <w:t>включая электронные;</w:t>
            </w:r>
          </w:p>
        </w:tc>
        <w:tc>
          <w:tcPr>
            <w:tcW w:w="3544" w:type="dxa"/>
            <w:tcBorders>
              <w:top w:val="nil"/>
              <w:left w:val="single" w:sz="4" w:space="0" w:color="000000"/>
              <w:bottom w:val="nil"/>
            </w:tcBorders>
          </w:tcPr>
          <w:p w:rsidR="00A76C1D" w:rsidRPr="00A76C1D" w:rsidRDefault="00A76C1D" w:rsidP="00A76C1D">
            <w:pPr>
              <w:spacing w:line="256" w:lineRule="exact"/>
              <w:ind w:left="115"/>
              <w:rPr>
                <w:rFonts w:ascii="Times New Roman" w:eastAsia="Times New Roman" w:hAnsi="Times New Roman" w:cs="Times New Roman"/>
                <w:sz w:val="24"/>
              </w:rPr>
            </w:pPr>
            <w:r w:rsidRPr="00A76C1D">
              <w:rPr>
                <w:rFonts w:ascii="Times New Roman" w:eastAsia="Times New Roman" w:hAnsi="Times New Roman" w:cs="Times New Roman"/>
                <w:sz w:val="24"/>
              </w:rPr>
              <w:t>Наблюдение за навыками</w:t>
            </w:r>
          </w:p>
        </w:tc>
      </w:tr>
      <w:tr w:rsidR="00A76C1D" w:rsidRPr="00A76C1D" w:rsidTr="00A76C1D">
        <w:trPr>
          <w:trHeight w:val="275"/>
        </w:trPr>
        <w:tc>
          <w:tcPr>
            <w:tcW w:w="5804" w:type="dxa"/>
            <w:tcBorders>
              <w:top w:val="nil"/>
              <w:bottom w:val="nil"/>
              <w:right w:val="single" w:sz="4" w:space="0" w:color="000000"/>
            </w:tcBorders>
          </w:tcPr>
          <w:p w:rsidR="00A76C1D" w:rsidRPr="00A76C1D" w:rsidRDefault="00A76C1D" w:rsidP="00A76C1D">
            <w:pPr>
              <w:tabs>
                <w:tab w:val="left" w:pos="1606"/>
                <w:tab w:val="left" w:pos="2035"/>
                <w:tab w:val="left" w:pos="3155"/>
                <w:tab w:val="left" w:pos="4090"/>
                <w:tab w:val="left" w:pos="4951"/>
              </w:tabs>
              <w:spacing w:line="256" w:lineRule="exact"/>
              <w:ind w:left="107"/>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информации</w:t>
            </w:r>
            <w:r w:rsidRPr="00A76C1D">
              <w:rPr>
                <w:rFonts w:ascii="Times New Roman" w:eastAsia="Times New Roman" w:hAnsi="Times New Roman" w:cs="Times New Roman"/>
                <w:sz w:val="24"/>
                <w:lang w:val="ru-RU"/>
              </w:rPr>
              <w:tab/>
              <w:t>из</w:t>
            </w:r>
            <w:r w:rsidRPr="00A76C1D">
              <w:rPr>
                <w:rFonts w:ascii="Times New Roman" w:eastAsia="Times New Roman" w:hAnsi="Times New Roman" w:cs="Times New Roman"/>
                <w:sz w:val="24"/>
                <w:lang w:val="ru-RU"/>
              </w:rPr>
              <w:tab/>
              <w:t>словарей</w:t>
            </w:r>
            <w:r w:rsidRPr="00A76C1D">
              <w:rPr>
                <w:rFonts w:ascii="Times New Roman" w:eastAsia="Times New Roman" w:hAnsi="Times New Roman" w:cs="Times New Roman"/>
                <w:sz w:val="24"/>
                <w:lang w:val="ru-RU"/>
              </w:rPr>
              <w:tab/>
              <w:t>разных</w:t>
            </w:r>
            <w:r w:rsidRPr="00A76C1D">
              <w:rPr>
                <w:rFonts w:ascii="Times New Roman" w:eastAsia="Times New Roman" w:hAnsi="Times New Roman" w:cs="Times New Roman"/>
                <w:sz w:val="24"/>
                <w:lang w:val="ru-RU"/>
              </w:rPr>
              <w:tab/>
              <w:t>типов,</w:t>
            </w:r>
            <w:r w:rsidRPr="00A76C1D">
              <w:rPr>
                <w:rFonts w:ascii="Times New Roman" w:eastAsia="Times New Roman" w:hAnsi="Times New Roman" w:cs="Times New Roman"/>
                <w:sz w:val="24"/>
                <w:lang w:val="ru-RU"/>
              </w:rPr>
              <w:tab/>
              <w:t>умение</w:t>
            </w:r>
          </w:p>
        </w:tc>
        <w:tc>
          <w:tcPr>
            <w:tcW w:w="5709" w:type="dxa"/>
            <w:tcBorders>
              <w:top w:val="nil"/>
              <w:left w:val="single" w:sz="4" w:space="0" w:color="000000"/>
              <w:bottom w:val="nil"/>
              <w:right w:val="single" w:sz="4" w:space="0" w:color="000000"/>
            </w:tcBorders>
          </w:tcPr>
          <w:p w:rsidR="00A76C1D" w:rsidRPr="00A76C1D" w:rsidRDefault="00A76C1D" w:rsidP="00A76C1D">
            <w:pPr>
              <w:tabs>
                <w:tab w:val="left" w:pos="724"/>
                <w:tab w:val="left" w:pos="2691"/>
                <w:tab w:val="left" w:pos="4516"/>
              </w:tabs>
              <w:spacing w:line="256" w:lineRule="exact"/>
              <w:ind w:left="112"/>
              <w:rPr>
                <w:rFonts w:ascii="Times New Roman" w:eastAsia="Times New Roman" w:hAnsi="Times New Roman" w:cs="Times New Roman"/>
                <w:sz w:val="24"/>
              </w:rPr>
            </w:pPr>
            <w:r w:rsidRPr="00A76C1D">
              <w:rPr>
                <w:rFonts w:ascii="Times New Roman" w:eastAsia="Times New Roman" w:hAnsi="Times New Roman" w:cs="Times New Roman"/>
                <w:sz w:val="24"/>
              </w:rPr>
              <w:t>-</w:t>
            </w:r>
            <w:r w:rsidRPr="00A76C1D">
              <w:rPr>
                <w:rFonts w:ascii="Times New Roman" w:eastAsia="Times New Roman" w:hAnsi="Times New Roman" w:cs="Times New Roman"/>
                <w:sz w:val="24"/>
              </w:rPr>
              <w:tab/>
              <w:t>демонстрация</w:t>
            </w:r>
            <w:r w:rsidRPr="00A76C1D">
              <w:rPr>
                <w:rFonts w:ascii="Times New Roman" w:eastAsia="Times New Roman" w:hAnsi="Times New Roman" w:cs="Times New Roman"/>
                <w:sz w:val="24"/>
              </w:rPr>
              <w:tab/>
              <w:t>способности</w:t>
            </w:r>
            <w:r w:rsidRPr="00A76C1D">
              <w:rPr>
                <w:rFonts w:ascii="Times New Roman" w:eastAsia="Times New Roman" w:hAnsi="Times New Roman" w:cs="Times New Roman"/>
                <w:sz w:val="24"/>
              </w:rPr>
              <w:tab/>
              <w:t>самостоятельно</w:t>
            </w:r>
          </w:p>
        </w:tc>
        <w:tc>
          <w:tcPr>
            <w:tcW w:w="3544" w:type="dxa"/>
            <w:tcBorders>
              <w:top w:val="nil"/>
              <w:left w:val="single" w:sz="4" w:space="0" w:color="000000"/>
              <w:bottom w:val="nil"/>
            </w:tcBorders>
          </w:tcPr>
          <w:p w:rsidR="00A76C1D" w:rsidRPr="00A76C1D" w:rsidRDefault="00A76C1D" w:rsidP="00A76C1D">
            <w:pPr>
              <w:spacing w:line="256" w:lineRule="exact"/>
              <w:ind w:left="115"/>
              <w:rPr>
                <w:rFonts w:ascii="Times New Roman" w:eastAsia="Times New Roman" w:hAnsi="Times New Roman" w:cs="Times New Roman"/>
                <w:sz w:val="24"/>
              </w:rPr>
            </w:pPr>
            <w:r w:rsidRPr="00A76C1D">
              <w:rPr>
                <w:rFonts w:ascii="Times New Roman" w:eastAsia="Times New Roman" w:hAnsi="Times New Roman" w:cs="Times New Roman"/>
                <w:sz w:val="24"/>
              </w:rPr>
              <w:t>работы в глобальных,</w:t>
            </w:r>
          </w:p>
        </w:tc>
      </w:tr>
      <w:tr w:rsidR="00A76C1D" w:rsidRPr="00A76C1D" w:rsidTr="00A76C1D">
        <w:trPr>
          <w:trHeight w:val="275"/>
        </w:trPr>
        <w:tc>
          <w:tcPr>
            <w:tcW w:w="5804" w:type="dxa"/>
            <w:tcBorders>
              <w:top w:val="nil"/>
              <w:bottom w:val="nil"/>
              <w:right w:val="single" w:sz="4" w:space="0" w:color="000000"/>
            </w:tcBorders>
          </w:tcPr>
          <w:p w:rsidR="00A76C1D" w:rsidRPr="00A76C1D" w:rsidRDefault="00A76C1D" w:rsidP="00A76C1D">
            <w:pPr>
              <w:tabs>
                <w:tab w:val="left" w:pos="2325"/>
                <w:tab w:val="left" w:pos="2925"/>
                <w:tab w:val="left" w:pos="4513"/>
              </w:tabs>
              <w:spacing w:line="256" w:lineRule="exact"/>
              <w:ind w:left="107"/>
              <w:rPr>
                <w:rFonts w:ascii="Times New Roman" w:eastAsia="Times New Roman" w:hAnsi="Times New Roman" w:cs="Times New Roman"/>
                <w:sz w:val="24"/>
              </w:rPr>
            </w:pPr>
            <w:r w:rsidRPr="00A76C1D">
              <w:rPr>
                <w:rFonts w:ascii="Times New Roman" w:eastAsia="Times New Roman" w:hAnsi="Times New Roman" w:cs="Times New Roman"/>
                <w:sz w:val="24"/>
              </w:rPr>
              <w:t>ориентироваться</w:t>
            </w:r>
            <w:r w:rsidRPr="00A76C1D">
              <w:rPr>
                <w:rFonts w:ascii="Times New Roman" w:eastAsia="Times New Roman" w:hAnsi="Times New Roman" w:cs="Times New Roman"/>
                <w:sz w:val="24"/>
              </w:rPr>
              <w:tab/>
              <w:t>в</w:t>
            </w:r>
            <w:r w:rsidRPr="00A76C1D">
              <w:rPr>
                <w:rFonts w:ascii="Times New Roman" w:eastAsia="Times New Roman" w:hAnsi="Times New Roman" w:cs="Times New Roman"/>
                <w:sz w:val="24"/>
              </w:rPr>
              <w:tab/>
              <w:t>различных</w:t>
            </w:r>
            <w:r w:rsidRPr="00A76C1D">
              <w:rPr>
                <w:rFonts w:ascii="Times New Roman" w:eastAsia="Times New Roman" w:hAnsi="Times New Roman" w:cs="Times New Roman"/>
                <w:sz w:val="24"/>
              </w:rPr>
              <w:tab/>
              <w:t>источниках</w:t>
            </w:r>
          </w:p>
        </w:tc>
        <w:tc>
          <w:tcPr>
            <w:tcW w:w="5709" w:type="dxa"/>
            <w:tcBorders>
              <w:top w:val="nil"/>
              <w:left w:val="single" w:sz="4" w:space="0" w:color="000000"/>
              <w:bottom w:val="nil"/>
              <w:right w:val="single" w:sz="4" w:space="0" w:color="000000"/>
            </w:tcBorders>
          </w:tcPr>
          <w:p w:rsidR="00A76C1D" w:rsidRPr="00A76C1D" w:rsidRDefault="00A76C1D" w:rsidP="00A76C1D">
            <w:pPr>
              <w:spacing w:line="256" w:lineRule="exact"/>
              <w:ind w:left="112"/>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использовать необходимую информацию для выполнения</w:t>
            </w:r>
          </w:p>
        </w:tc>
        <w:tc>
          <w:tcPr>
            <w:tcW w:w="3544" w:type="dxa"/>
            <w:tcBorders>
              <w:top w:val="nil"/>
              <w:left w:val="single" w:sz="4" w:space="0" w:color="000000"/>
              <w:bottom w:val="nil"/>
            </w:tcBorders>
          </w:tcPr>
          <w:p w:rsidR="00A76C1D" w:rsidRPr="00A76C1D" w:rsidRDefault="00A76C1D" w:rsidP="00A76C1D">
            <w:pPr>
              <w:spacing w:line="256" w:lineRule="exact"/>
              <w:ind w:left="115"/>
              <w:rPr>
                <w:rFonts w:ascii="Times New Roman" w:eastAsia="Times New Roman" w:hAnsi="Times New Roman" w:cs="Times New Roman"/>
                <w:sz w:val="24"/>
              </w:rPr>
            </w:pPr>
            <w:r w:rsidRPr="00A76C1D">
              <w:rPr>
                <w:rFonts w:ascii="Times New Roman" w:eastAsia="Times New Roman" w:hAnsi="Times New Roman" w:cs="Times New Roman"/>
                <w:sz w:val="24"/>
              </w:rPr>
              <w:t>корпоративных и локальных</w:t>
            </w:r>
          </w:p>
        </w:tc>
      </w:tr>
      <w:tr w:rsidR="00A76C1D" w:rsidRPr="00A76C1D" w:rsidTr="00A76C1D">
        <w:trPr>
          <w:trHeight w:val="276"/>
        </w:trPr>
        <w:tc>
          <w:tcPr>
            <w:tcW w:w="5804" w:type="dxa"/>
            <w:tcBorders>
              <w:top w:val="nil"/>
              <w:bottom w:val="nil"/>
              <w:right w:val="single" w:sz="4" w:space="0" w:color="000000"/>
            </w:tcBorders>
          </w:tcPr>
          <w:p w:rsidR="00A76C1D" w:rsidRPr="00A76C1D" w:rsidRDefault="00A76C1D" w:rsidP="00A76C1D">
            <w:pPr>
              <w:tabs>
                <w:tab w:val="left" w:pos="2091"/>
                <w:tab w:val="left" w:pos="3892"/>
                <w:tab w:val="left" w:pos="5563"/>
              </w:tabs>
              <w:spacing w:line="256" w:lineRule="exact"/>
              <w:ind w:left="107"/>
              <w:rPr>
                <w:rFonts w:ascii="Times New Roman" w:eastAsia="Times New Roman" w:hAnsi="Times New Roman" w:cs="Times New Roman"/>
                <w:sz w:val="24"/>
              </w:rPr>
            </w:pPr>
            <w:r w:rsidRPr="00A76C1D">
              <w:rPr>
                <w:rFonts w:ascii="Times New Roman" w:eastAsia="Times New Roman" w:hAnsi="Times New Roman" w:cs="Times New Roman"/>
                <w:sz w:val="24"/>
              </w:rPr>
              <w:t>информации,</w:t>
            </w:r>
            <w:r w:rsidRPr="00A76C1D">
              <w:rPr>
                <w:rFonts w:ascii="Times New Roman" w:eastAsia="Times New Roman" w:hAnsi="Times New Roman" w:cs="Times New Roman"/>
                <w:sz w:val="24"/>
              </w:rPr>
              <w:tab/>
              <w:t>критически</w:t>
            </w:r>
            <w:r w:rsidRPr="00A76C1D">
              <w:rPr>
                <w:rFonts w:ascii="Times New Roman" w:eastAsia="Times New Roman" w:hAnsi="Times New Roman" w:cs="Times New Roman"/>
                <w:sz w:val="24"/>
              </w:rPr>
              <w:tab/>
              <w:t>оценивать</w:t>
            </w:r>
            <w:r w:rsidRPr="00A76C1D">
              <w:rPr>
                <w:rFonts w:ascii="Times New Roman" w:eastAsia="Times New Roman" w:hAnsi="Times New Roman" w:cs="Times New Roman"/>
                <w:sz w:val="24"/>
              </w:rPr>
              <w:tab/>
              <w:t>и</w:t>
            </w:r>
          </w:p>
        </w:tc>
        <w:tc>
          <w:tcPr>
            <w:tcW w:w="5709" w:type="dxa"/>
            <w:tcBorders>
              <w:top w:val="nil"/>
              <w:left w:val="single" w:sz="4" w:space="0" w:color="000000"/>
              <w:bottom w:val="nil"/>
              <w:right w:val="single" w:sz="4" w:space="0" w:color="000000"/>
            </w:tcBorders>
          </w:tcPr>
          <w:p w:rsidR="00A76C1D" w:rsidRPr="00A76C1D" w:rsidRDefault="00A76C1D" w:rsidP="00A76C1D">
            <w:pPr>
              <w:spacing w:line="256" w:lineRule="exact"/>
              <w:ind w:left="112"/>
              <w:rPr>
                <w:rFonts w:ascii="Times New Roman" w:eastAsia="Times New Roman" w:hAnsi="Times New Roman" w:cs="Times New Roman"/>
                <w:sz w:val="24"/>
              </w:rPr>
            </w:pPr>
            <w:r w:rsidRPr="00A76C1D">
              <w:rPr>
                <w:rFonts w:ascii="Times New Roman" w:eastAsia="Times New Roman" w:hAnsi="Times New Roman" w:cs="Times New Roman"/>
                <w:sz w:val="24"/>
              </w:rPr>
              <w:t>поставленных учебных задач;</w:t>
            </w:r>
          </w:p>
        </w:tc>
        <w:tc>
          <w:tcPr>
            <w:tcW w:w="3544" w:type="dxa"/>
            <w:tcBorders>
              <w:top w:val="nil"/>
              <w:left w:val="single" w:sz="4" w:space="0" w:color="000000"/>
              <w:bottom w:val="nil"/>
            </w:tcBorders>
          </w:tcPr>
          <w:p w:rsidR="00A76C1D" w:rsidRPr="00A76C1D" w:rsidRDefault="00A76C1D" w:rsidP="00A76C1D">
            <w:pPr>
              <w:spacing w:line="256" w:lineRule="exact"/>
              <w:ind w:left="115"/>
              <w:rPr>
                <w:rFonts w:ascii="Times New Roman" w:eastAsia="Times New Roman" w:hAnsi="Times New Roman" w:cs="Times New Roman"/>
                <w:sz w:val="24"/>
              </w:rPr>
            </w:pPr>
            <w:r w:rsidRPr="00A76C1D">
              <w:rPr>
                <w:rFonts w:ascii="Times New Roman" w:eastAsia="Times New Roman" w:hAnsi="Times New Roman" w:cs="Times New Roman"/>
                <w:sz w:val="24"/>
              </w:rPr>
              <w:t>информационных сетях.</w:t>
            </w:r>
          </w:p>
        </w:tc>
      </w:tr>
      <w:tr w:rsidR="00A76C1D" w:rsidRPr="00A76C1D" w:rsidTr="00A76C1D">
        <w:trPr>
          <w:trHeight w:val="275"/>
        </w:trPr>
        <w:tc>
          <w:tcPr>
            <w:tcW w:w="5804" w:type="dxa"/>
            <w:tcBorders>
              <w:top w:val="nil"/>
              <w:bottom w:val="nil"/>
              <w:right w:val="single" w:sz="4" w:space="0" w:color="000000"/>
            </w:tcBorders>
          </w:tcPr>
          <w:p w:rsidR="00A76C1D" w:rsidRPr="00A76C1D" w:rsidRDefault="00A76C1D" w:rsidP="00A76C1D">
            <w:pPr>
              <w:tabs>
                <w:tab w:val="left" w:pos="2234"/>
                <w:tab w:val="left" w:pos="3917"/>
                <w:tab w:val="left" w:pos="5464"/>
              </w:tabs>
              <w:spacing w:line="256" w:lineRule="exact"/>
              <w:ind w:left="107"/>
              <w:rPr>
                <w:rFonts w:ascii="Times New Roman" w:eastAsia="Times New Roman" w:hAnsi="Times New Roman" w:cs="Times New Roman"/>
                <w:sz w:val="24"/>
              </w:rPr>
            </w:pPr>
            <w:r w:rsidRPr="00A76C1D">
              <w:rPr>
                <w:rFonts w:ascii="Times New Roman" w:eastAsia="Times New Roman" w:hAnsi="Times New Roman" w:cs="Times New Roman"/>
                <w:sz w:val="24"/>
              </w:rPr>
              <w:t>интерпретировать</w:t>
            </w:r>
            <w:r w:rsidRPr="00A76C1D">
              <w:rPr>
                <w:rFonts w:ascii="Times New Roman" w:eastAsia="Times New Roman" w:hAnsi="Times New Roman" w:cs="Times New Roman"/>
                <w:sz w:val="24"/>
              </w:rPr>
              <w:tab/>
              <w:t>информацию,</w:t>
            </w:r>
            <w:r w:rsidRPr="00A76C1D">
              <w:rPr>
                <w:rFonts w:ascii="Times New Roman" w:eastAsia="Times New Roman" w:hAnsi="Times New Roman" w:cs="Times New Roman"/>
                <w:sz w:val="24"/>
              </w:rPr>
              <w:tab/>
              <w:t>получаемую</w:t>
            </w:r>
            <w:r w:rsidRPr="00A76C1D">
              <w:rPr>
                <w:rFonts w:ascii="Times New Roman" w:eastAsia="Times New Roman" w:hAnsi="Times New Roman" w:cs="Times New Roman"/>
                <w:sz w:val="24"/>
              </w:rPr>
              <w:tab/>
              <w:t>из</w:t>
            </w:r>
          </w:p>
        </w:tc>
        <w:tc>
          <w:tcPr>
            <w:tcW w:w="5709" w:type="dxa"/>
            <w:tcBorders>
              <w:top w:val="nil"/>
              <w:left w:val="single" w:sz="4" w:space="0" w:color="000000"/>
              <w:bottom w:val="nil"/>
              <w:right w:val="single" w:sz="4" w:space="0" w:color="000000"/>
            </w:tcBorders>
          </w:tcPr>
          <w:p w:rsidR="00A76C1D" w:rsidRPr="00A76C1D" w:rsidRDefault="00A76C1D" w:rsidP="00A76C1D">
            <w:pPr>
              <w:tabs>
                <w:tab w:val="left" w:pos="573"/>
                <w:tab w:val="left" w:pos="2194"/>
                <w:tab w:val="left" w:pos="3410"/>
                <w:tab w:val="left" w:pos="5225"/>
              </w:tabs>
              <w:spacing w:line="256" w:lineRule="exact"/>
              <w:ind w:left="112"/>
              <w:rPr>
                <w:rFonts w:ascii="Times New Roman" w:eastAsia="Times New Roman" w:hAnsi="Times New Roman" w:cs="Times New Roman"/>
                <w:sz w:val="24"/>
              </w:rPr>
            </w:pPr>
            <w:r w:rsidRPr="00A76C1D">
              <w:rPr>
                <w:rFonts w:ascii="Times New Roman" w:eastAsia="Times New Roman" w:hAnsi="Times New Roman" w:cs="Times New Roman"/>
                <w:sz w:val="24"/>
              </w:rPr>
              <w:t>-</w:t>
            </w:r>
            <w:r w:rsidRPr="00A76C1D">
              <w:rPr>
                <w:rFonts w:ascii="Times New Roman" w:eastAsia="Times New Roman" w:hAnsi="Times New Roman" w:cs="Times New Roman"/>
                <w:sz w:val="24"/>
              </w:rPr>
              <w:tab/>
              <w:t>соблюдение</w:t>
            </w:r>
            <w:r w:rsidRPr="00A76C1D">
              <w:rPr>
                <w:rFonts w:ascii="Times New Roman" w:eastAsia="Times New Roman" w:hAnsi="Times New Roman" w:cs="Times New Roman"/>
                <w:sz w:val="24"/>
              </w:rPr>
              <w:tab/>
              <w:t>техники</w:t>
            </w:r>
            <w:r w:rsidRPr="00A76C1D">
              <w:rPr>
                <w:rFonts w:ascii="Times New Roman" w:eastAsia="Times New Roman" w:hAnsi="Times New Roman" w:cs="Times New Roman"/>
                <w:sz w:val="24"/>
              </w:rPr>
              <w:tab/>
              <w:t>безопасности,</w:t>
            </w:r>
            <w:r w:rsidRPr="00A76C1D">
              <w:rPr>
                <w:rFonts w:ascii="Times New Roman" w:eastAsia="Times New Roman" w:hAnsi="Times New Roman" w:cs="Times New Roman"/>
                <w:sz w:val="24"/>
              </w:rPr>
              <w:tab/>
              <w:t>гигиены,</w:t>
            </w:r>
          </w:p>
        </w:tc>
        <w:tc>
          <w:tcPr>
            <w:tcW w:w="3544" w:type="dxa"/>
            <w:tcBorders>
              <w:top w:val="nil"/>
              <w:left w:val="single" w:sz="4" w:space="0" w:color="000000"/>
              <w:bottom w:val="nil"/>
            </w:tcBorders>
          </w:tcPr>
          <w:p w:rsidR="00A76C1D" w:rsidRPr="00A76C1D" w:rsidRDefault="00A76C1D" w:rsidP="00A76C1D">
            <w:pPr>
              <w:rPr>
                <w:rFonts w:ascii="Times New Roman" w:eastAsia="Times New Roman" w:hAnsi="Times New Roman" w:cs="Times New Roman"/>
                <w:sz w:val="20"/>
              </w:rPr>
            </w:pPr>
          </w:p>
        </w:tc>
      </w:tr>
      <w:tr w:rsidR="00A76C1D" w:rsidRPr="00A76C1D" w:rsidTr="00A76C1D">
        <w:trPr>
          <w:trHeight w:val="276"/>
        </w:trPr>
        <w:tc>
          <w:tcPr>
            <w:tcW w:w="5804" w:type="dxa"/>
            <w:tcBorders>
              <w:top w:val="nil"/>
              <w:bottom w:val="nil"/>
              <w:right w:val="single" w:sz="4" w:space="0" w:color="000000"/>
            </w:tcBorders>
          </w:tcPr>
          <w:p w:rsidR="00A76C1D" w:rsidRPr="00A76C1D" w:rsidRDefault="00A76C1D" w:rsidP="00A76C1D">
            <w:pPr>
              <w:spacing w:line="256" w:lineRule="exact"/>
              <w:ind w:left="107"/>
              <w:rPr>
                <w:rFonts w:ascii="Times New Roman" w:eastAsia="Times New Roman" w:hAnsi="Times New Roman" w:cs="Times New Roman"/>
                <w:sz w:val="24"/>
              </w:rPr>
            </w:pPr>
            <w:r w:rsidRPr="00A76C1D">
              <w:rPr>
                <w:rFonts w:ascii="Times New Roman" w:eastAsia="Times New Roman" w:hAnsi="Times New Roman" w:cs="Times New Roman"/>
                <w:sz w:val="24"/>
              </w:rPr>
              <w:t>различных источников;</w:t>
            </w:r>
          </w:p>
        </w:tc>
        <w:tc>
          <w:tcPr>
            <w:tcW w:w="5709" w:type="dxa"/>
            <w:tcBorders>
              <w:top w:val="nil"/>
              <w:left w:val="single" w:sz="4" w:space="0" w:color="000000"/>
              <w:bottom w:val="nil"/>
              <w:right w:val="single" w:sz="4" w:space="0" w:color="000000"/>
            </w:tcBorders>
          </w:tcPr>
          <w:p w:rsidR="00A76C1D" w:rsidRPr="00A76C1D" w:rsidRDefault="00A76C1D" w:rsidP="00A76C1D">
            <w:pPr>
              <w:spacing w:line="256" w:lineRule="exact"/>
              <w:ind w:left="112"/>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ресурсосбережения, правовых и этических норм, норм</w:t>
            </w:r>
          </w:p>
        </w:tc>
        <w:tc>
          <w:tcPr>
            <w:tcW w:w="3544" w:type="dxa"/>
            <w:tcBorders>
              <w:top w:val="nil"/>
              <w:left w:val="single" w:sz="4" w:space="0" w:color="000000"/>
              <w:bottom w:val="nil"/>
            </w:tcBorders>
          </w:tcPr>
          <w:p w:rsidR="00A76C1D" w:rsidRPr="00A76C1D" w:rsidRDefault="00A76C1D" w:rsidP="00A76C1D">
            <w:pPr>
              <w:rPr>
                <w:rFonts w:ascii="Times New Roman" w:eastAsia="Times New Roman" w:hAnsi="Times New Roman" w:cs="Times New Roman"/>
                <w:sz w:val="20"/>
                <w:lang w:val="ru-RU"/>
              </w:rPr>
            </w:pPr>
          </w:p>
        </w:tc>
      </w:tr>
      <w:tr w:rsidR="00A76C1D" w:rsidRPr="00A76C1D" w:rsidTr="00A76C1D">
        <w:trPr>
          <w:trHeight w:val="275"/>
        </w:trPr>
        <w:tc>
          <w:tcPr>
            <w:tcW w:w="5804" w:type="dxa"/>
            <w:tcBorders>
              <w:top w:val="nil"/>
              <w:bottom w:val="nil"/>
              <w:right w:val="single" w:sz="4" w:space="0" w:color="000000"/>
            </w:tcBorders>
          </w:tcPr>
          <w:p w:rsidR="00A76C1D" w:rsidRPr="00A76C1D" w:rsidRDefault="00A76C1D" w:rsidP="00A76C1D">
            <w:pPr>
              <w:spacing w:line="256" w:lineRule="exact"/>
              <w:ind w:left="107"/>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 умение использовать средства информационных и</w:t>
            </w:r>
          </w:p>
        </w:tc>
        <w:tc>
          <w:tcPr>
            <w:tcW w:w="5709" w:type="dxa"/>
            <w:tcBorders>
              <w:top w:val="nil"/>
              <w:left w:val="single" w:sz="4" w:space="0" w:color="000000"/>
              <w:bottom w:val="nil"/>
              <w:right w:val="single" w:sz="4" w:space="0" w:color="000000"/>
            </w:tcBorders>
          </w:tcPr>
          <w:p w:rsidR="00A76C1D" w:rsidRPr="00A76C1D" w:rsidRDefault="00A76C1D" w:rsidP="00A76C1D">
            <w:pPr>
              <w:spacing w:line="256" w:lineRule="exact"/>
              <w:ind w:left="112"/>
              <w:rPr>
                <w:rFonts w:ascii="Times New Roman" w:eastAsia="Times New Roman" w:hAnsi="Times New Roman" w:cs="Times New Roman"/>
                <w:sz w:val="24"/>
              </w:rPr>
            </w:pPr>
            <w:r w:rsidRPr="00A76C1D">
              <w:rPr>
                <w:rFonts w:ascii="Times New Roman" w:eastAsia="Times New Roman" w:hAnsi="Times New Roman" w:cs="Times New Roman"/>
                <w:sz w:val="24"/>
              </w:rPr>
              <w:t>информационной безопасности.</w:t>
            </w:r>
          </w:p>
        </w:tc>
        <w:tc>
          <w:tcPr>
            <w:tcW w:w="3544" w:type="dxa"/>
            <w:tcBorders>
              <w:top w:val="nil"/>
              <w:left w:val="single" w:sz="4" w:space="0" w:color="000000"/>
              <w:bottom w:val="nil"/>
            </w:tcBorders>
          </w:tcPr>
          <w:p w:rsidR="00A76C1D" w:rsidRPr="00A76C1D" w:rsidRDefault="00A76C1D" w:rsidP="00A76C1D">
            <w:pPr>
              <w:rPr>
                <w:rFonts w:ascii="Times New Roman" w:eastAsia="Times New Roman" w:hAnsi="Times New Roman" w:cs="Times New Roman"/>
                <w:sz w:val="20"/>
              </w:rPr>
            </w:pPr>
          </w:p>
        </w:tc>
      </w:tr>
      <w:tr w:rsidR="00A76C1D" w:rsidRPr="00A76C1D" w:rsidTr="00A76C1D">
        <w:trPr>
          <w:trHeight w:val="276"/>
        </w:trPr>
        <w:tc>
          <w:tcPr>
            <w:tcW w:w="5804" w:type="dxa"/>
            <w:tcBorders>
              <w:top w:val="nil"/>
              <w:bottom w:val="nil"/>
              <w:right w:val="single" w:sz="4" w:space="0" w:color="000000"/>
            </w:tcBorders>
          </w:tcPr>
          <w:p w:rsidR="00A76C1D" w:rsidRPr="00A76C1D" w:rsidRDefault="00A76C1D" w:rsidP="00A76C1D">
            <w:pPr>
              <w:spacing w:line="256" w:lineRule="exact"/>
              <w:ind w:left="107"/>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коммуникационных технологий (далее - ИКТ) в</w:t>
            </w:r>
          </w:p>
        </w:tc>
        <w:tc>
          <w:tcPr>
            <w:tcW w:w="5709" w:type="dxa"/>
            <w:tcBorders>
              <w:top w:val="nil"/>
              <w:left w:val="single" w:sz="4" w:space="0" w:color="000000"/>
              <w:bottom w:val="nil"/>
              <w:right w:val="single" w:sz="4" w:space="0" w:color="000000"/>
            </w:tcBorders>
          </w:tcPr>
          <w:p w:rsidR="00A76C1D" w:rsidRPr="00A76C1D" w:rsidRDefault="00A76C1D" w:rsidP="00A76C1D">
            <w:pPr>
              <w:rPr>
                <w:rFonts w:ascii="Times New Roman" w:eastAsia="Times New Roman" w:hAnsi="Times New Roman" w:cs="Times New Roman"/>
                <w:sz w:val="20"/>
                <w:lang w:val="ru-RU"/>
              </w:rPr>
            </w:pPr>
          </w:p>
        </w:tc>
        <w:tc>
          <w:tcPr>
            <w:tcW w:w="3544" w:type="dxa"/>
            <w:tcBorders>
              <w:top w:val="nil"/>
              <w:left w:val="single" w:sz="4" w:space="0" w:color="000000"/>
              <w:bottom w:val="nil"/>
            </w:tcBorders>
          </w:tcPr>
          <w:p w:rsidR="00A76C1D" w:rsidRPr="00A76C1D" w:rsidRDefault="00A76C1D" w:rsidP="00A76C1D">
            <w:pPr>
              <w:rPr>
                <w:rFonts w:ascii="Times New Roman" w:eastAsia="Times New Roman" w:hAnsi="Times New Roman" w:cs="Times New Roman"/>
                <w:sz w:val="20"/>
                <w:lang w:val="ru-RU"/>
              </w:rPr>
            </w:pPr>
          </w:p>
        </w:tc>
      </w:tr>
      <w:tr w:rsidR="00A76C1D" w:rsidRPr="00A76C1D" w:rsidTr="00A76C1D">
        <w:trPr>
          <w:trHeight w:val="276"/>
        </w:trPr>
        <w:tc>
          <w:tcPr>
            <w:tcW w:w="5804" w:type="dxa"/>
            <w:tcBorders>
              <w:top w:val="nil"/>
              <w:bottom w:val="nil"/>
              <w:right w:val="single" w:sz="4" w:space="0" w:color="000000"/>
            </w:tcBorders>
          </w:tcPr>
          <w:p w:rsidR="00A76C1D" w:rsidRPr="00A76C1D" w:rsidRDefault="00A76C1D" w:rsidP="00A76C1D">
            <w:pPr>
              <w:tabs>
                <w:tab w:val="left" w:pos="1428"/>
                <w:tab w:val="left" w:pos="3251"/>
                <w:tab w:val="left" w:pos="5562"/>
              </w:tabs>
              <w:spacing w:line="256" w:lineRule="exact"/>
              <w:ind w:left="107"/>
              <w:rPr>
                <w:rFonts w:ascii="Times New Roman" w:eastAsia="Times New Roman" w:hAnsi="Times New Roman" w:cs="Times New Roman"/>
                <w:sz w:val="24"/>
              </w:rPr>
            </w:pPr>
            <w:r w:rsidRPr="00A76C1D">
              <w:rPr>
                <w:rFonts w:ascii="Times New Roman" w:eastAsia="Times New Roman" w:hAnsi="Times New Roman" w:cs="Times New Roman"/>
                <w:sz w:val="24"/>
              </w:rPr>
              <w:t>решении</w:t>
            </w:r>
            <w:r w:rsidRPr="00A76C1D">
              <w:rPr>
                <w:rFonts w:ascii="Times New Roman" w:eastAsia="Times New Roman" w:hAnsi="Times New Roman" w:cs="Times New Roman"/>
                <w:sz w:val="24"/>
              </w:rPr>
              <w:tab/>
              <w:t>когнитивных,</w:t>
            </w:r>
            <w:r w:rsidRPr="00A76C1D">
              <w:rPr>
                <w:rFonts w:ascii="Times New Roman" w:eastAsia="Times New Roman" w:hAnsi="Times New Roman" w:cs="Times New Roman"/>
                <w:sz w:val="24"/>
              </w:rPr>
              <w:tab/>
              <w:t>коммуникативных</w:t>
            </w:r>
            <w:r w:rsidRPr="00A76C1D">
              <w:rPr>
                <w:rFonts w:ascii="Times New Roman" w:eastAsia="Times New Roman" w:hAnsi="Times New Roman" w:cs="Times New Roman"/>
                <w:sz w:val="24"/>
              </w:rPr>
              <w:tab/>
              <w:t>и</w:t>
            </w:r>
          </w:p>
        </w:tc>
        <w:tc>
          <w:tcPr>
            <w:tcW w:w="5709" w:type="dxa"/>
            <w:tcBorders>
              <w:top w:val="nil"/>
              <w:left w:val="single" w:sz="4" w:space="0" w:color="000000"/>
              <w:bottom w:val="nil"/>
              <w:right w:val="single" w:sz="4" w:space="0" w:color="000000"/>
            </w:tcBorders>
          </w:tcPr>
          <w:p w:rsidR="00A76C1D" w:rsidRPr="00A76C1D" w:rsidRDefault="00A76C1D" w:rsidP="00A76C1D">
            <w:pPr>
              <w:rPr>
                <w:rFonts w:ascii="Times New Roman" w:eastAsia="Times New Roman" w:hAnsi="Times New Roman" w:cs="Times New Roman"/>
                <w:sz w:val="20"/>
              </w:rPr>
            </w:pPr>
          </w:p>
        </w:tc>
        <w:tc>
          <w:tcPr>
            <w:tcW w:w="3544" w:type="dxa"/>
            <w:tcBorders>
              <w:top w:val="nil"/>
              <w:left w:val="single" w:sz="4" w:space="0" w:color="000000"/>
              <w:bottom w:val="nil"/>
            </w:tcBorders>
          </w:tcPr>
          <w:p w:rsidR="00A76C1D" w:rsidRPr="00A76C1D" w:rsidRDefault="00A76C1D" w:rsidP="00A76C1D">
            <w:pPr>
              <w:rPr>
                <w:rFonts w:ascii="Times New Roman" w:eastAsia="Times New Roman" w:hAnsi="Times New Roman" w:cs="Times New Roman"/>
                <w:sz w:val="20"/>
              </w:rPr>
            </w:pPr>
          </w:p>
        </w:tc>
      </w:tr>
      <w:tr w:rsidR="00A76C1D" w:rsidRPr="00A76C1D" w:rsidTr="00A76C1D">
        <w:trPr>
          <w:trHeight w:val="275"/>
        </w:trPr>
        <w:tc>
          <w:tcPr>
            <w:tcW w:w="5804" w:type="dxa"/>
            <w:tcBorders>
              <w:top w:val="nil"/>
              <w:bottom w:val="nil"/>
              <w:right w:val="single" w:sz="4" w:space="0" w:color="000000"/>
            </w:tcBorders>
          </w:tcPr>
          <w:p w:rsidR="00A76C1D" w:rsidRPr="00A76C1D" w:rsidRDefault="00A76C1D" w:rsidP="00A76C1D">
            <w:pPr>
              <w:spacing w:line="256" w:lineRule="exact"/>
              <w:ind w:left="107"/>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организационных задач с соблюдением требований</w:t>
            </w:r>
          </w:p>
        </w:tc>
        <w:tc>
          <w:tcPr>
            <w:tcW w:w="5709" w:type="dxa"/>
            <w:tcBorders>
              <w:top w:val="nil"/>
              <w:left w:val="single" w:sz="4" w:space="0" w:color="000000"/>
              <w:bottom w:val="nil"/>
              <w:right w:val="single" w:sz="4" w:space="0" w:color="000000"/>
            </w:tcBorders>
          </w:tcPr>
          <w:p w:rsidR="00A76C1D" w:rsidRPr="00A76C1D" w:rsidRDefault="00A76C1D" w:rsidP="00A76C1D">
            <w:pPr>
              <w:rPr>
                <w:rFonts w:ascii="Times New Roman" w:eastAsia="Times New Roman" w:hAnsi="Times New Roman" w:cs="Times New Roman"/>
                <w:sz w:val="20"/>
                <w:lang w:val="ru-RU"/>
              </w:rPr>
            </w:pPr>
          </w:p>
        </w:tc>
        <w:tc>
          <w:tcPr>
            <w:tcW w:w="3544" w:type="dxa"/>
            <w:tcBorders>
              <w:top w:val="nil"/>
              <w:left w:val="single" w:sz="4" w:space="0" w:color="000000"/>
              <w:bottom w:val="nil"/>
            </w:tcBorders>
          </w:tcPr>
          <w:p w:rsidR="00A76C1D" w:rsidRPr="00A76C1D" w:rsidRDefault="00A76C1D" w:rsidP="00A76C1D">
            <w:pPr>
              <w:rPr>
                <w:rFonts w:ascii="Times New Roman" w:eastAsia="Times New Roman" w:hAnsi="Times New Roman" w:cs="Times New Roman"/>
                <w:sz w:val="20"/>
                <w:lang w:val="ru-RU"/>
              </w:rPr>
            </w:pPr>
          </w:p>
        </w:tc>
      </w:tr>
      <w:tr w:rsidR="00A76C1D" w:rsidRPr="00A76C1D" w:rsidTr="00A76C1D">
        <w:trPr>
          <w:trHeight w:val="276"/>
        </w:trPr>
        <w:tc>
          <w:tcPr>
            <w:tcW w:w="5804" w:type="dxa"/>
            <w:tcBorders>
              <w:top w:val="nil"/>
              <w:bottom w:val="nil"/>
              <w:right w:val="single" w:sz="4" w:space="0" w:color="000000"/>
            </w:tcBorders>
          </w:tcPr>
          <w:p w:rsidR="00A76C1D" w:rsidRPr="00A76C1D" w:rsidRDefault="00A76C1D" w:rsidP="00A76C1D">
            <w:pPr>
              <w:tabs>
                <w:tab w:val="left" w:pos="1762"/>
                <w:tab w:val="left" w:pos="2973"/>
                <w:tab w:val="left" w:pos="4784"/>
              </w:tabs>
              <w:spacing w:line="256" w:lineRule="exact"/>
              <w:ind w:left="107"/>
              <w:rPr>
                <w:rFonts w:ascii="Times New Roman" w:eastAsia="Times New Roman" w:hAnsi="Times New Roman" w:cs="Times New Roman"/>
                <w:sz w:val="24"/>
              </w:rPr>
            </w:pPr>
            <w:r w:rsidRPr="00A76C1D">
              <w:rPr>
                <w:rFonts w:ascii="Times New Roman" w:eastAsia="Times New Roman" w:hAnsi="Times New Roman" w:cs="Times New Roman"/>
                <w:sz w:val="24"/>
              </w:rPr>
              <w:t>эргономики,</w:t>
            </w:r>
            <w:r w:rsidRPr="00A76C1D">
              <w:rPr>
                <w:rFonts w:ascii="Times New Roman" w:eastAsia="Times New Roman" w:hAnsi="Times New Roman" w:cs="Times New Roman"/>
                <w:sz w:val="24"/>
              </w:rPr>
              <w:tab/>
              <w:t>техники</w:t>
            </w:r>
            <w:r w:rsidRPr="00A76C1D">
              <w:rPr>
                <w:rFonts w:ascii="Times New Roman" w:eastAsia="Times New Roman" w:hAnsi="Times New Roman" w:cs="Times New Roman"/>
                <w:sz w:val="24"/>
              </w:rPr>
              <w:tab/>
              <w:t>безопасности,</w:t>
            </w:r>
            <w:r w:rsidRPr="00A76C1D">
              <w:rPr>
                <w:rFonts w:ascii="Times New Roman" w:eastAsia="Times New Roman" w:hAnsi="Times New Roman" w:cs="Times New Roman"/>
                <w:sz w:val="24"/>
              </w:rPr>
              <w:tab/>
              <w:t>гигиены,</w:t>
            </w:r>
          </w:p>
        </w:tc>
        <w:tc>
          <w:tcPr>
            <w:tcW w:w="5709" w:type="dxa"/>
            <w:tcBorders>
              <w:top w:val="nil"/>
              <w:left w:val="single" w:sz="4" w:space="0" w:color="000000"/>
              <w:bottom w:val="nil"/>
              <w:right w:val="single" w:sz="4" w:space="0" w:color="000000"/>
            </w:tcBorders>
          </w:tcPr>
          <w:p w:rsidR="00A76C1D" w:rsidRPr="00A76C1D" w:rsidRDefault="00A76C1D" w:rsidP="00A76C1D">
            <w:pPr>
              <w:rPr>
                <w:rFonts w:ascii="Times New Roman" w:eastAsia="Times New Roman" w:hAnsi="Times New Roman" w:cs="Times New Roman"/>
                <w:sz w:val="20"/>
              </w:rPr>
            </w:pPr>
          </w:p>
        </w:tc>
        <w:tc>
          <w:tcPr>
            <w:tcW w:w="3544" w:type="dxa"/>
            <w:tcBorders>
              <w:top w:val="nil"/>
              <w:left w:val="single" w:sz="4" w:space="0" w:color="000000"/>
              <w:bottom w:val="nil"/>
            </w:tcBorders>
          </w:tcPr>
          <w:p w:rsidR="00A76C1D" w:rsidRPr="00A76C1D" w:rsidRDefault="00A76C1D" w:rsidP="00A76C1D">
            <w:pPr>
              <w:rPr>
                <w:rFonts w:ascii="Times New Roman" w:eastAsia="Times New Roman" w:hAnsi="Times New Roman" w:cs="Times New Roman"/>
                <w:sz w:val="20"/>
              </w:rPr>
            </w:pPr>
          </w:p>
        </w:tc>
      </w:tr>
      <w:tr w:rsidR="00A76C1D" w:rsidRPr="00A76C1D" w:rsidTr="00A76C1D">
        <w:trPr>
          <w:trHeight w:val="276"/>
        </w:trPr>
        <w:tc>
          <w:tcPr>
            <w:tcW w:w="5804" w:type="dxa"/>
            <w:tcBorders>
              <w:top w:val="nil"/>
              <w:bottom w:val="nil"/>
              <w:right w:val="single" w:sz="4" w:space="0" w:color="000000"/>
            </w:tcBorders>
          </w:tcPr>
          <w:p w:rsidR="00A76C1D" w:rsidRPr="00A76C1D" w:rsidRDefault="00A76C1D" w:rsidP="00A76C1D">
            <w:pPr>
              <w:tabs>
                <w:tab w:val="left" w:pos="3549"/>
                <w:tab w:val="left" w:pos="5114"/>
              </w:tabs>
              <w:spacing w:line="256" w:lineRule="exact"/>
              <w:ind w:left="107"/>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 xml:space="preserve">ресурсосбережения,  </w:t>
            </w:r>
            <w:r w:rsidRPr="00A76C1D">
              <w:rPr>
                <w:rFonts w:ascii="Times New Roman" w:eastAsia="Times New Roman" w:hAnsi="Times New Roman" w:cs="Times New Roman"/>
                <w:spacing w:val="12"/>
                <w:sz w:val="24"/>
                <w:lang w:val="ru-RU"/>
              </w:rPr>
              <w:t xml:space="preserve"> </w:t>
            </w:r>
            <w:r w:rsidRPr="00A76C1D">
              <w:rPr>
                <w:rFonts w:ascii="Times New Roman" w:eastAsia="Times New Roman" w:hAnsi="Times New Roman" w:cs="Times New Roman"/>
                <w:sz w:val="24"/>
                <w:lang w:val="ru-RU"/>
              </w:rPr>
              <w:t>правовых</w:t>
            </w:r>
            <w:r w:rsidRPr="00A76C1D">
              <w:rPr>
                <w:rFonts w:ascii="Times New Roman" w:eastAsia="Times New Roman" w:hAnsi="Times New Roman" w:cs="Times New Roman"/>
                <w:sz w:val="24"/>
                <w:lang w:val="ru-RU"/>
              </w:rPr>
              <w:tab/>
              <w:t xml:space="preserve">и  </w:t>
            </w:r>
            <w:r w:rsidRPr="00A76C1D">
              <w:rPr>
                <w:rFonts w:ascii="Times New Roman" w:eastAsia="Times New Roman" w:hAnsi="Times New Roman" w:cs="Times New Roman"/>
                <w:spacing w:val="16"/>
                <w:sz w:val="24"/>
                <w:lang w:val="ru-RU"/>
              </w:rPr>
              <w:t xml:space="preserve"> </w:t>
            </w:r>
            <w:r w:rsidRPr="00A76C1D">
              <w:rPr>
                <w:rFonts w:ascii="Times New Roman" w:eastAsia="Times New Roman" w:hAnsi="Times New Roman" w:cs="Times New Roman"/>
                <w:sz w:val="24"/>
                <w:lang w:val="ru-RU"/>
              </w:rPr>
              <w:t>этических</w:t>
            </w:r>
            <w:r w:rsidRPr="00A76C1D">
              <w:rPr>
                <w:rFonts w:ascii="Times New Roman" w:eastAsia="Times New Roman" w:hAnsi="Times New Roman" w:cs="Times New Roman"/>
                <w:sz w:val="24"/>
                <w:lang w:val="ru-RU"/>
              </w:rPr>
              <w:tab/>
              <w:t>норм,</w:t>
            </w:r>
          </w:p>
        </w:tc>
        <w:tc>
          <w:tcPr>
            <w:tcW w:w="5709" w:type="dxa"/>
            <w:tcBorders>
              <w:top w:val="nil"/>
              <w:left w:val="single" w:sz="4" w:space="0" w:color="000000"/>
              <w:bottom w:val="nil"/>
              <w:right w:val="single" w:sz="4" w:space="0" w:color="000000"/>
            </w:tcBorders>
          </w:tcPr>
          <w:p w:rsidR="00A76C1D" w:rsidRPr="00A76C1D" w:rsidRDefault="00A76C1D" w:rsidP="00A76C1D">
            <w:pPr>
              <w:rPr>
                <w:rFonts w:ascii="Times New Roman" w:eastAsia="Times New Roman" w:hAnsi="Times New Roman" w:cs="Times New Roman"/>
                <w:sz w:val="20"/>
                <w:lang w:val="ru-RU"/>
              </w:rPr>
            </w:pPr>
          </w:p>
        </w:tc>
        <w:tc>
          <w:tcPr>
            <w:tcW w:w="3544" w:type="dxa"/>
            <w:tcBorders>
              <w:top w:val="nil"/>
              <w:left w:val="single" w:sz="4" w:space="0" w:color="000000"/>
              <w:bottom w:val="nil"/>
            </w:tcBorders>
          </w:tcPr>
          <w:p w:rsidR="00A76C1D" w:rsidRPr="00A76C1D" w:rsidRDefault="00A76C1D" w:rsidP="00A76C1D">
            <w:pPr>
              <w:rPr>
                <w:rFonts w:ascii="Times New Roman" w:eastAsia="Times New Roman" w:hAnsi="Times New Roman" w:cs="Times New Roman"/>
                <w:sz w:val="20"/>
                <w:lang w:val="ru-RU"/>
              </w:rPr>
            </w:pPr>
          </w:p>
        </w:tc>
      </w:tr>
      <w:tr w:rsidR="00A76C1D" w:rsidRPr="00A76C1D" w:rsidTr="00A76C1D">
        <w:trPr>
          <w:trHeight w:val="278"/>
        </w:trPr>
        <w:tc>
          <w:tcPr>
            <w:tcW w:w="5804" w:type="dxa"/>
            <w:tcBorders>
              <w:top w:val="nil"/>
              <w:right w:val="single" w:sz="4" w:space="0" w:color="000000"/>
            </w:tcBorders>
          </w:tcPr>
          <w:p w:rsidR="00A76C1D" w:rsidRPr="00A76C1D" w:rsidRDefault="00A76C1D" w:rsidP="00A76C1D">
            <w:pPr>
              <w:spacing w:line="259" w:lineRule="exact"/>
              <w:ind w:left="107"/>
              <w:rPr>
                <w:rFonts w:ascii="Times New Roman" w:eastAsia="Times New Roman" w:hAnsi="Times New Roman" w:cs="Times New Roman"/>
                <w:sz w:val="24"/>
              </w:rPr>
            </w:pPr>
            <w:r w:rsidRPr="00A76C1D">
              <w:rPr>
                <w:rFonts w:ascii="Times New Roman" w:eastAsia="Times New Roman" w:hAnsi="Times New Roman" w:cs="Times New Roman"/>
                <w:sz w:val="24"/>
              </w:rPr>
              <w:t>норм информационной безопасности;</w:t>
            </w:r>
          </w:p>
          <w:p w:rsidR="00A76C1D" w:rsidRPr="00A76C1D" w:rsidRDefault="00A76C1D" w:rsidP="00A76C1D">
            <w:pPr>
              <w:spacing w:line="259" w:lineRule="exact"/>
              <w:ind w:left="107"/>
              <w:rPr>
                <w:rFonts w:ascii="Times New Roman" w:eastAsia="Times New Roman" w:hAnsi="Times New Roman" w:cs="Times New Roman"/>
                <w:sz w:val="24"/>
              </w:rPr>
            </w:pPr>
          </w:p>
        </w:tc>
        <w:tc>
          <w:tcPr>
            <w:tcW w:w="5709" w:type="dxa"/>
            <w:tcBorders>
              <w:top w:val="nil"/>
              <w:left w:val="single" w:sz="4" w:space="0" w:color="000000"/>
              <w:right w:val="single" w:sz="4" w:space="0" w:color="000000"/>
            </w:tcBorders>
          </w:tcPr>
          <w:p w:rsidR="00A76C1D" w:rsidRPr="00A76C1D" w:rsidRDefault="00A76C1D" w:rsidP="00A76C1D">
            <w:pPr>
              <w:rPr>
                <w:rFonts w:ascii="Times New Roman" w:eastAsia="Times New Roman" w:hAnsi="Times New Roman" w:cs="Times New Roman"/>
                <w:sz w:val="20"/>
              </w:rPr>
            </w:pPr>
          </w:p>
        </w:tc>
        <w:tc>
          <w:tcPr>
            <w:tcW w:w="3544" w:type="dxa"/>
            <w:tcBorders>
              <w:top w:val="nil"/>
              <w:left w:val="single" w:sz="4" w:space="0" w:color="000000"/>
            </w:tcBorders>
          </w:tcPr>
          <w:p w:rsidR="00A76C1D" w:rsidRPr="00A76C1D" w:rsidRDefault="00A76C1D" w:rsidP="00A76C1D">
            <w:pPr>
              <w:rPr>
                <w:rFonts w:ascii="Times New Roman" w:eastAsia="Times New Roman" w:hAnsi="Times New Roman" w:cs="Times New Roman"/>
                <w:sz w:val="20"/>
              </w:rPr>
            </w:pPr>
          </w:p>
        </w:tc>
      </w:tr>
      <w:tr w:rsidR="00A76C1D" w:rsidRPr="00A76C1D" w:rsidTr="00A76C1D">
        <w:trPr>
          <w:trHeight w:val="275"/>
        </w:trPr>
        <w:tc>
          <w:tcPr>
            <w:tcW w:w="5804" w:type="dxa"/>
            <w:tcBorders>
              <w:bottom w:val="nil"/>
              <w:right w:val="single" w:sz="4" w:space="0" w:color="000000"/>
            </w:tcBorders>
          </w:tcPr>
          <w:p w:rsidR="00A76C1D" w:rsidRPr="00A76C1D" w:rsidRDefault="00A76C1D" w:rsidP="00A76C1D">
            <w:pPr>
              <w:tabs>
                <w:tab w:val="left" w:pos="474"/>
                <w:tab w:val="left" w:pos="1498"/>
                <w:tab w:val="left" w:pos="2932"/>
                <w:tab w:val="left" w:pos="4373"/>
                <w:tab w:val="left" w:pos="4786"/>
              </w:tabs>
              <w:spacing w:line="255" w:lineRule="exact"/>
              <w:ind w:left="107"/>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w:t>
            </w:r>
            <w:r w:rsidRPr="00A76C1D">
              <w:rPr>
                <w:rFonts w:ascii="Times New Roman" w:eastAsia="Times New Roman" w:hAnsi="Times New Roman" w:cs="Times New Roman"/>
                <w:sz w:val="24"/>
                <w:lang w:val="ru-RU"/>
              </w:rPr>
              <w:tab/>
              <w:t>умение</w:t>
            </w:r>
            <w:r w:rsidRPr="00A76C1D">
              <w:rPr>
                <w:rFonts w:ascii="Times New Roman" w:eastAsia="Times New Roman" w:hAnsi="Times New Roman" w:cs="Times New Roman"/>
                <w:sz w:val="24"/>
                <w:lang w:val="ru-RU"/>
              </w:rPr>
              <w:tab/>
              <w:t>определять</w:t>
            </w:r>
            <w:r w:rsidRPr="00A76C1D">
              <w:rPr>
                <w:rFonts w:ascii="Times New Roman" w:eastAsia="Times New Roman" w:hAnsi="Times New Roman" w:cs="Times New Roman"/>
                <w:sz w:val="24"/>
                <w:lang w:val="ru-RU"/>
              </w:rPr>
              <w:tab/>
              <w:t>назначение</w:t>
            </w:r>
            <w:r w:rsidRPr="00A76C1D">
              <w:rPr>
                <w:rFonts w:ascii="Times New Roman" w:eastAsia="Times New Roman" w:hAnsi="Times New Roman" w:cs="Times New Roman"/>
                <w:sz w:val="24"/>
                <w:lang w:val="ru-RU"/>
              </w:rPr>
              <w:tab/>
              <w:t>и</w:t>
            </w:r>
            <w:r w:rsidRPr="00A76C1D">
              <w:rPr>
                <w:rFonts w:ascii="Times New Roman" w:eastAsia="Times New Roman" w:hAnsi="Times New Roman" w:cs="Times New Roman"/>
                <w:sz w:val="24"/>
                <w:lang w:val="ru-RU"/>
              </w:rPr>
              <w:tab/>
              <w:t>функции</w:t>
            </w:r>
          </w:p>
        </w:tc>
        <w:tc>
          <w:tcPr>
            <w:tcW w:w="5709" w:type="dxa"/>
            <w:tcBorders>
              <w:left w:val="single" w:sz="4" w:space="0" w:color="000000"/>
              <w:bottom w:val="nil"/>
              <w:right w:val="single" w:sz="4" w:space="0" w:color="000000"/>
            </w:tcBorders>
          </w:tcPr>
          <w:p w:rsidR="00A76C1D" w:rsidRPr="00A76C1D" w:rsidRDefault="00A76C1D" w:rsidP="00A76C1D">
            <w:pPr>
              <w:tabs>
                <w:tab w:val="left" w:pos="506"/>
                <w:tab w:val="left" w:pos="2760"/>
                <w:tab w:val="left" w:pos="4595"/>
                <w:tab w:val="left" w:pos="5029"/>
              </w:tabs>
              <w:spacing w:line="255" w:lineRule="exact"/>
              <w:ind w:left="112"/>
              <w:rPr>
                <w:rFonts w:ascii="Times New Roman" w:eastAsia="Times New Roman" w:hAnsi="Times New Roman" w:cs="Times New Roman"/>
                <w:sz w:val="24"/>
              </w:rPr>
            </w:pPr>
            <w:r w:rsidRPr="00A76C1D">
              <w:rPr>
                <w:rFonts w:ascii="Times New Roman" w:eastAsia="Times New Roman" w:hAnsi="Times New Roman" w:cs="Times New Roman"/>
                <w:sz w:val="24"/>
              </w:rPr>
              <w:t>-</w:t>
            </w:r>
            <w:r w:rsidRPr="00A76C1D">
              <w:rPr>
                <w:rFonts w:ascii="Times New Roman" w:eastAsia="Times New Roman" w:hAnsi="Times New Roman" w:cs="Times New Roman"/>
                <w:sz w:val="24"/>
              </w:rPr>
              <w:tab/>
              <w:t>сформированность</w:t>
            </w:r>
            <w:r w:rsidRPr="00A76C1D">
              <w:rPr>
                <w:rFonts w:ascii="Times New Roman" w:eastAsia="Times New Roman" w:hAnsi="Times New Roman" w:cs="Times New Roman"/>
                <w:sz w:val="24"/>
              </w:rPr>
              <w:tab/>
              <w:t>представлений</w:t>
            </w:r>
            <w:r w:rsidRPr="00A76C1D">
              <w:rPr>
                <w:rFonts w:ascii="Times New Roman" w:eastAsia="Times New Roman" w:hAnsi="Times New Roman" w:cs="Times New Roman"/>
                <w:sz w:val="24"/>
              </w:rPr>
              <w:tab/>
              <w:t>о</w:t>
            </w:r>
            <w:r w:rsidRPr="00A76C1D">
              <w:rPr>
                <w:rFonts w:ascii="Times New Roman" w:eastAsia="Times New Roman" w:hAnsi="Times New Roman" w:cs="Times New Roman"/>
                <w:sz w:val="24"/>
              </w:rPr>
              <w:tab/>
              <w:t>различных</w:t>
            </w:r>
          </w:p>
        </w:tc>
        <w:tc>
          <w:tcPr>
            <w:tcW w:w="3544" w:type="dxa"/>
            <w:tcBorders>
              <w:left w:val="single" w:sz="4" w:space="0" w:color="000000"/>
              <w:bottom w:val="nil"/>
            </w:tcBorders>
          </w:tcPr>
          <w:p w:rsidR="00A76C1D" w:rsidRPr="00A76C1D" w:rsidRDefault="00A76C1D" w:rsidP="00A76C1D">
            <w:pPr>
              <w:spacing w:line="255" w:lineRule="exact"/>
              <w:ind w:left="115"/>
              <w:rPr>
                <w:rFonts w:ascii="Times New Roman" w:eastAsia="Times New Roman" w:hAnsi="Times New Roman" w:cs="Times New Roman"/>
                <w:sz w:val="24"/>
              </w:rPr>
            </w:pPr>
            <w:r w:rsidRPr="00A76C1D">
              <w:rPr>
                <w:rFonts w:ascii="Times New Roman" w:eastAsia="Times New Roman" w:hAnsi="Times New Roman" w:cs="Times New Roman"/>
                <w:sz w:val="24"/>
              </w:rPr>
              <w:t>Деловые игры-моделирование</w:t>
            </w:r>
          </w:p>
        </w:tc>
      </w:tr>
      <w:tr w:rsidR="00A76C1D" w:rsidRPr="00A76C1D" w:rsidTr="00A76C1D">
        <w:trPr>
          <w:trHeight w:val="276"/>
        </w:trPr>
        <w:tc>
          <w:tcPr>
            <w:tcW w:w="5804" w:type="dxa"/>
            <w:tcBorders>
              <w:top w:val="nil"/>
              <w:bottom w:val="nil"/>
              <w:right w:val="single" w:sz="4" w:space="0" w:color="000000"/>
            </w:tcBorders>
          </w:tcPr>
          <w:p w:rsidR="00A76C1D" w:rsidRPr="00A76C1D" w:rsidRDefault="00A76C1D" w:rsidP="00A76C1D">
            <w:pPr>
              <w:spacing w:line="256" w:lineRule="exact"/>
              <w:ind w:left="107"/>
              <w:rPr>
                <w:rFonts w:ascii="Times New Roman" w:eastAsia="Times New Roman" w:hAnsi="Times New Roman" w:cs="Times New Roman"/>
                <w:sz w:val="24"/>
              </w:rPr>
            </w:pPr>
            <w:r w:rsidRPr="00A76C1D">
              <w:rPr>
                <w:rFonts w:ascii="Times New Roman" w:eastAsia="Times New Roman" w:hAnsi="Times New Roman" w:cs="Times New Roman"/>
                <w:sz w:val="24"/>
              </w:rPr>
              <w:t>различных социальных институтов;</w:t>
            </w:r>
          </w:p>
        </w:tc>
        <w:tc>
          <w:tcPr>
            <w:tcW w:w="5709" w:type="dxa"/>
            <w:tcBorders>
              <w:top w:val="nil"/>
              <w:left w:val="single" w:sz="4" w:space="0" w:color="000000"/>
              <w:bottom w:val="nil"/>
              <w:right w:val="single" w:sz="4" w:space="0" w:color="000000"/>
            </w:tcBorders>
          </w:tcPr>
          <w:p w:rsidR="00A76C1D" w:rsidRPr="00A76C1D" w:rsidRDefault="00A76C1D" w:rsidP="00A76C1D">
            <w:pPr>
              <w:spacing w:line="256" w:lineRule="exact"/>
              <w:ind w:left="112"/>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социальных институтах и их функциях в обществе</w:t>
            </w:r>
          </w:p>
        </w:tc>
        <w:tc>
          <w:tcPr>
            <w:tcW w:w="3544" w:type="dxa"/>
            <w:tcBorders>
              <w:top w:val="nil"/>
              <w:left w:val="single" w:sz="4" w:space="0" w:color="000000"/>
              <w:bottom w:val="nil"/>
            </w:tcBorders>
          </w:tcPr>
          <w:p w:rsidR="00A76C1D" w:rsidRPr="00A76C1D" w:rsidRDefault="00A76C1D" w:rsidP="00A76C1D">
            <w:pPr>
              <w:spacing w:line="256" w:lineRule="exact"/>
              <w:ind w:left="115"/>
              <w:rPr>
                <w:rFonts w:ascii="Times New Roman" w:eastAsia="Times New Roman" w:hAnsi="Times New Roman" w:cs="Times New Roman"/>
                <w:sz w:val="24"/>
              </w:rPr>
            </w:pPr>
            <w:r w:rsidRPr="00A76C1D">
              <w:rPr>
                <w:rFonts w:ascii="Times New Roman" w:eastAsia="Times New Roman" w:hAnsi="Times New Roman" w:cs="Times New Roman"/>
                <w:sz w:val="24"/>
              </w:rPr>
              <w:t>социальных и</w:t>
            </w:r>
          </w:p>
        </w:tc>
      </w:tr>
      <w:tr w:rsidR="00A76C1D" w:rsidRPr="00A76C1D" w:rsidTr="00A76C1D">
        <w:trPr>
          <w:trHeight w:val="276"/>
        </w:trPr>
        <w:tc>
          <w:tcPr>
            <w:tcW w:w="5804" w:type="dxa"/>
            <w:tcBorders>
              <w:top w:val="nil"/>
              <w:bottom w:val="nil"/>
              <w:right w:val="single" w:sz="4" w:space="0" w:color="000000"/>
            </w:tcBorders>
          </w:tcPr>
          <w:p w:rsidR="00A76C1D" w:rsidRPr="00A76C1D" w:rsidRDefault="00A76C1D" w:rsidP="00A76C1D">
            <w:pPr>
              <w:rPr>
                <w:rFonts w:ascii="Times New Roman" w:eastAsia="Times New Roman" w:hAnsi="Times New Roman" w:cs="Times New Roman"/>
                <w:sz w:val="20"/>
              </w:rPr>
            </w:pPr>
          </w:p>
        </w:tc>
        <w:tc>
          <w:tcPr>
            <w:tcW w:w="5709" w:type="dxa"/>
            <w:tcBorders>
              <w:top w:val="nil"/>
              <w:left w:val="single" w:sz="4" w:space="0" w:color="000000"/>
              <w:bottom w:val="nil"/>
              <w:right w:val="single" w:sz="4" w:space="0" w:color="000000"/>
            </w:tcBorders>
          </w:tcPr>
          <w:p w:rsidR="00A76C1D" w:rsidRPr="00A76C1D" w:rsidRDefault="00A76C1D" w:rsidP="00A76C1D">
            <w:pPr>
              <w:tabs>
                <w:tab w:val="left" w:pos="1437"/>
                <w:tab w:val="left" w:pos="2311"/>
                <w:tab w:val="left" w:pos="3554"/>
                <w:tab w:val="left" w:pos="5100"/>
              </w:tabs>
              <w:spacing w:line="256" w:lineRule="exact"/>
              <w:ind w:left="112"/>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(институте</w:t>
            </w:r>
            <w:r w:rsidRPr="00A76C1D">
              <w:rPr>
                <w:rFonts w:ascii="Times New Roman" w:eastAsia="Times New Roman" w:hAnsi="Times New Roman" w:cs="Times New Roman"/>
                <w:sz w:val="24"/>
                <w:lang w:val="ru-RU"/>
              </w:rPr>
              <w:tab/>
              <w:t>семьи,</w:t>
            </w:r>
            <w:r w:rsidRPr="00A76C1D">
              <w:rPr>
                <w:rFonts w:ascii="Times New Roman" w:eastAsia="Times New Roman" w:hAnsi="Times New Roman" w:cs="Times New Roman"/>
                <w:sz w:val="24"/>
                <w:lang w:val="ru-RU"/>
              </w:rPr>
              <w:tab/>
              <w:t>институте</w:t>
            </w:r>
            <w:r w:rsidRPr="00A76C1D">
              <w:rPr>
                <w:rFonts w:ascii="Times New Roman" w:eastAsia="Times New Roman" w:hAnsi="Times New Roman" w:cs="Times New Roman"/>
                <w:sz w:val="24"/>
                <w:lang w:val="ru-RU"/>
              </w:rPr>
              <w:tab/>
              <w:t>образования,</w:t>
            </w:r>
            <w:r w:rsidRPr="00A76C1D">
              <w:rPr>
                <w:rFonts w:ascii="Times New Roman" w:eastAsia="Times New Roman" w:hAnsi="Times New Roman" w:cs="Times New Roman"/>
                <w:sz w:val="24"/>
                <w:lang w:val="ru-RU"/>
              </w:rPr>
              <w:tab/>
              <w:t>институте</w:t>
            </w:r>
          </w:p>
        </w:tc>
        <w:tc>
          <w:tcPr>
            <w:tcW w:w="3544" w:type="dxa"/>
            <w:tcBorders>
              <w:top w:val="nil"/>
              <w:left w:val="single" w:sz="4" w:space="0" w:color="000000"/>
              <w:bottom w:val="nil"/>
            </w:tcBorders>
          </w:tcPr>
          <w:p w:rsidR="00A76C1D" w:rsidRPr="00A76C1D" w:rsidRDefault="00A76C1D" w:rsidP="00A76C1D">
            <w:pPr>
              <w:spacing w:line="256" w:lineRule="exact"/>
              <w:ind w:left="115"/>
              <w:rPr>
                <w:rFonts w:ascii="Times New Roman" w:eastAsia="Times New Roman" w:hAnsi="Times New Roman" w:cs="Times New Roman"/>
                <w:sz w:val="24"/>
              </w:rPr>
            </w:pPr>
            <w:r w:rsidRPr="00A76C1D">
              <w:rPr>
                <w:rFonts w:ascii="Times New Roman" w:eastAsia="Times New Roman" w:hAnsi="Times New Roman" w:cs="Times New Roman"/>
                <w:sz w:val="24"/>
              </w:rPr>
              <w:t>профессиональных ситуаций.</w:t>
            </w:r>
          </w:p>
        </w:tc>
      </w:tr>
      <w:tr w:rsidR="00A76C1D" w:rsidRPr="00A76C1D" w:rsidTr="00A76C1D">
        <w:trPr>
          <w:trHeight w:val="276"/>
        </w:trPr>
        <w:tc>
          <w:tcPr>
            <w:tcW w:w="5804" w:type="dxa"/>
            <w:tcBorders>
              <w:top w:val="nil"/>
              <w:bottom w:val="nil"/>
              <w:right w:val="single" w:sz="4" w:space="0" w:color="000000"/>
            </w:tcBorders>
          </w:tcPr>
          <w:p w:rsidR="00A76C1D" w:rsidRPr="00A76C1D" w:rsidRDefault="00A76C1D" w:rsidP="00A76C1D">
            <w:pPr>
              <w:rPr>
                <w:rFonts w:ascii="Times New Roman" w:eastAsia="Times New Roman" w:hAnsi="Times New Roman" w:cs="Times New Roman"/>
                <w:sz w:val="20"/>
              </w:rPr>
            </w:pPr>
          </w:p>
        </w:tc>
        <w:tc>
          <w:tcPr>
            <w:tcW w:w="5709" w:type="dxa"/>
            <w:tcBorders>
              <w:top w:val="nil"/>
              <w:left w:val="single" w:sz="4" w:space="0" w:color="000000"/>
              <w:bottom w:val="nil"/>
              <w:right w:val="single" w:sz="4" w:space="0" w:color="000000"/>
            </w:tcBorders>
          </w:tcPr>
          <w:p w:rsidR="00A76C1D" w:rsidRPr="00A76C1D" w:rsidRDefault="00A76C1D" w:rsidP="00A76C1D">
            <w:pPr>
              <w:tabs>
                <w:tab w:val="left" w:pos="2157"/>
                <w:tab w:val="left" w:pos="3425"/>
                <w:tab w:val="left" w:pos="5393"/>
              </w:tabs>
              <w:spacing w:line="256" w:lineRule="exact"/>
              <w:ind w:left="112"/>
              <w:rPr>
                <w:rFonts w:ascii="Times New Roman" w:eastAsia="Times New Roman" w:hAnsi="Times New Roman" w:cs="Times New Roman"/>
                <w:sz w:val="24"/>
              </w:rPr>
            </w:pPr>
            <w:r w:rsidRPr="00A76C1D">
              <w:rPr>
                <w:rFonts w:ascii="Times New Roman" w:eastAsia="Times New Roman" w:hAnsi="Times New Roman" w:cs="Times New Roman"/>
                <w:sz w:val="24"/>
              </w:rPr>
              <w:t>здравоохранения,</w:t>
            </w:r>
            <w:r w:rsidRPr="00A76C1D">
              <w:rPr>
                <w:rFonts w:ascii="Times New Roman" w:eastAsia="Times New Roman" w:hAnsi="Times New Roman" w:cs="Times New Roman"/>
                <w:sz w:val="24"/>
              </w:rPr>
              <w:tab/>
              <w:t>институте</w:t>
            </w:r>
            <w:r w:rsidRPr="00A76C1D">
              <w:rPr>
                <w:rFonts w:ascii="Times New Roman" w:eastAsia="Times New Roman" w:hAnsi="Times New Roman" w:cs="Times New Roman"/>
                <w:sz w:val="24"/>
              </w:rPr>
              <w:tab/>
              <w:t>государственной</w:t>
            </w:r>
            <w:r w:rsidRPr="00A76C1D">
              <w:rPr>
                <w:rFonts w:ascii="Times New Roman" w:eastAsia="Times New Roman" w:hAnsi="Times New Roman" w:cs="Times New Roman"/>
                <w:sz w:val="24"/>
              </w:rPr>
              <w:tab/>
              <w:t>власти,</w:t>
            </w:r>
          </w:p>
        </w:tc>
        <w:tc>
          <w:tcPr>
            <w:tcW w:w="3544" w:type="dxa"/>
            <w:tcBorders>
              <w:top w:val="nil"/>
              <w:left w:val="single" w:sz="4" w:space="0" w:color="000000"/>
              <w:bottom w:val="nil"/>
            </w:tcBorders>
          </w:tcPr>
          <w:p w:rsidR="00A76C1D" w:rsidRPr="00A76C1D" w:rsidRDefault="00A76C1D" w:rsidP="00A76C1D">
            <w:pPr>
              <w:rPr>
                <w:rFonts w:ascii="Times New Roman" w:eastAsia="Times New Roman" w:hAnsi="Times New Roman" w:cs="Times New Roman"/>
                <w:sz w:val="20"/>
              </w:rPr>
            </w:pPr>
          </w:p>
        </w:tc>
      </w:tr>
      <w:tr w:rsidR="00A76C1D" w:rsidRPr="00A76C1D" w:rsidTr="00A76C1D">
        <w:trPr>
          <w:trHeight w:val="275"/>
        </w:trPr>
        <w:tc>
          <w:tcPr>
            <w:tcW w:w="5804" w:type="dxa"/>
            <w:tcBorders>
              <w:top w:val="nil"/>
              <w:bottom w:val="nil"/>
              <w:right w:val="single" w:sz="4" w:space="0" w:color="000000"/>
            </w:tcBorders>
          </w:tcPr>
          <w:p w:rsidR="00A76C1D" w:rsidRPr="00A76C1D" w:rsidRDefault="00A76C1D" w:rsidP="00A76C1D">
            <w:pPr>
              <w:rPr>
                <w:rFonts w:ascii="Times New Roman" w:eastAsia="Times New Roman" w:hAnsi="Times New Roman" w:cs="Times New Roman"/>
                <w:sz w:val="20"/>
              </w:rPr>
            </w:pPr>
          </w:p>
        </w:tc>
        <w:tc>
          <w:tcPr>
            <w:tcW w:w="5709" w:type="dxa"/>
            <w:tcBorders>
              <w:top w:val="nil"/>
              <w:left w:val="single" w:sz="4" w:space="0" w:color="000000"/>
              <w:bottom w:val="nil"/>
              <w:right w:val="single" w:sz="4" w:space="0" w:color="000000"/>
            </w:tcBorders>
          </w:tcPr>
          <w:p w:rsidR="00A76C1D" w:rsidRPr="00A76C1D" w:rsidRDefault="00A76C1D" w:rsidP="00A76C1D">
            <w:pPr>
              <w:tabs>
                <w:tab w:val="left" w:pos="1577"/>
                <w:tab w:val="left" w:pos="3852"/>
                <w:tab w:val="left" w:pos="5319"/>
              </w:tabs>
              <w:spacing w:line="255" w:lineRule="exact"/>
              <w:ind w:left="112"/>
              <w:rPr>
                <w:rFonts w:ascii="Times New Roman" w:eastAsia="Times New Roman" w:hAnsi="Times New Roman" w:cs="Times New Roman"/>
                <w:sz w:val="24"/>
              </w:rPr>
            </w:pPr>
            <w:r w:rsidRPr="00A76C1D">
              <w:rPr>
                <w:rFonts w:ascii="Times New Roman" w:eastAsia="Times New Roman" w:hAnsi="Times New Roman" w:cs="Times New Roman"/>
                <w:sz w:val="24"/>
              </w:rPr>
              <w:t>институте</w:t>
            </w:r>
            <w:r w:rsidRPr="00A76C1D">
              <w:rPr>
                <w:rFonts w:ascii="Times New Roman" w:eastAsia="Times New Roman" w:hAnsi="Times New Roman" w:cs="Times New Roman"/>
                <w:sz w:val="24"/>
              </w:rPr>
              <w:tab/>
              <w:t>парламентаризма,</w:t>
            </w:r>
            <w:r w:rsidRPr="00A76C1D">
              <w:rPr>
                <w:rFonts w:ascii="Times New Roman" w:eastAsia="Times New Roman" w:hAnsi="Times New Roman" w:cs="Times New Roman"/>
                <w:sz w:val="24"/>
              </w:rPr>
              <w:tab/>
              <w:t>институте</w:t>
            </w:r>
            <w:r w:rsidRPr="00A76C1D">
              <w:rPr>
                <w:rFonts w:ascii="Times New Roman" w:eastAsia="Times New Roman" w:hAnsi="Times New Roman" w:cs="Times New Roman"/>
                <w:sz w:val="24"/>
              </w:rPr>
              <w:tab/>
              <w:t>частной</w:t>
            </w:r>
          </w:p>
        </w:tc>
        <w:tc>
          <w:tcPr>
            <w:tcW w:w="3544" w:type="dxa"/>
            <w:tcBorders>
              <w:top w:val="nil"/>
              <w:left w:val="single" w:sz="4" w:space="0" w:color="000000"/>
              <w:bottom w:val="nil"/>
            </w:tcBorders>
          </w:tcPr>
          <w:p w:rsidR="00A76C1D" w:rsidRPr="00A76C1D" w:rsidRDefault="00A76C1D" w:rsidP="00A76C1D">
            <w:pPr>
              <w:rPr>
                <w:rFonts w:ascii="Times New Roman" w:eastAsia="Times New Roman" w:hAnsi="Times New Roman" w:cs="Times New Roman"/>
                <w:sz w:val="20"/>
              </w:rPr>
            </w:pPr>
          </w:p>
        </w:tc>
      </w:tr>
      <w:tr w:rsidR="00A76C1D" w:rsidRPr="00A76C1D" w:rsidTr="00A76C1D">
        <w:trPr>
          <w:trHeight w:val="277"/>
        </w:trPr>
        <w:tc>
          <w:tcPr>
            <w:tcW w:w="5804" w:type="dxa"/>
            <w:tcBorders>
              <w:top w:val="nil"/>
              <w:right w:val="single" w:sz="4" w:space="0" w:color="000000"/>
            </w:tcBorders>
          </w:tcPr>
          <w:p w:rsidR="00A76C1D" w:rsidRPr="00A76C1D" w:rsidRDefault="00A76C1D" w:rsidP="00A76C1D">
            <w:pPr>
              <w:rPr>
                <w:rFonts w:ascii="Times New Roman" w:eastAsia="Times New Roman" w:hAnsi="Times New Roman" w:cs="Times New Roman"/>
                <w:sz w:val="20"/>
              </w:rPr>
            </w:pPr>
          </w:p>
        </w:tc>
        <w:tc>
          <w:tcPr>
            <w:tcW w:w="5709" w:type="dxa"/>
            <w:tcBorders>
              <w:top w:val="nil"/>
              <w:left w:val="single" w:sz="4" w:space="0" w:color="000000"/>
              <w:right w:val="single" w:sz="4" w:space="0" w:color="000000"/>
            </w:tcBorders>
          </w:tcPr>
          <w:p w:rsidR="00A76C1D" w:rsidRPr="00A76C1D" w:rsidRDefault="00A76C1D" w:rsidP="00A76C1D">
            <w:pPr>
              <w:spacing w:line="257" w:lineRule="exact"/>
              <w:ind w:left="112"/>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собственности, институте религии и т. д.)</w:t>
            </w:r>
          </w:p>
          <w:p w:rsidR="00A76C1D" w:rsidRPr="00A76C1D" w:rsidRDefault="00A76C1D" w:rsidP="00A76C1D">
            <w:pPr>
              <w:spacing w:line="257" w:lineRule="exact"/>
              <w:ind w:left="112"/>
              <w:rPr>
                <w:rFonts w:ascii="Times New Roman" w:eastAsia="Times New Roman" w:hAnsi="Times New Roman" w:cs="Times New Roman"/>
                <w:sz w:val="24"/>
                <w:lang w:val="ru-RU"/>
              </w:rPr>
            </w:pPr>
          </w:p>
        </w:tc>
        <w:tc>
          <w:tcPr>
            <w:tcW w:w="3544" w:type="dxa"/>
            <w:tcBorders>
              <w:top w:val="nil"/>
              <w:left w:val="single" w:sz="4" w:space="0" w:color="000000"/>
            </w:tcBorders>
          </w:tcPr>
          <w:p w:rsidR="00A76C1D" w:rsidRPr="00A76C1D" w:rsidRDefault="00A76C1D" w:rsidP="00A76C1D">
            <w:pPr>
              <w:rPr>
                <w:rFonts w:ascii="Times New Roman" w:eastAsia="Times New Roman" w:hAnsi="Times New Roman" w:cs="Times New Roman"/>
                <w:sz w:val="20"/>
                <w:lang w:val="ru-RU"/>
              </w:rPr>
            </w:pPr>
          </w:p>
        </w:tc>
      </w:tr>
      <w:tr w:rsidR="00A76C1D" w:rsidRPr="00A76C1D" w:rsidTr="00A76C1D">
        <w:trPr>
          <w:trHeight w:val="275"/>
        </w:trPr>
        <w:tc>
          <w:tcPr>
            <w:tcW w:w="5804" w:type="dxa"/>
            <w:tcBorders>
              <w:bottom w:val="nil"/>
              <w:right w:val="single" w:sz="4" w:space="0" w:color="000000"/>
            </w:tcBorders>
          </w:tcPr>
          <w:p w:rsidR="00A76C1D" w:rsidRPr="00A76C1D" w:rsidRDefault="00A76C1D" w:rsidP="00A76C1D">
            <w:pPr>
              <w:spacing w:line="255" w:lineRule="exact"/>
              <w:ind w:left="107"/>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 умение самостоятельно оценивать и принимать</w:t>
            </w:r>
          </w:p>
        </w:tc>
        <w:tc>
          <w:tcPr>
            <w:tcW w:w="5709" w:type="dxa"/>
            <w:tcBorders>
              <w:left w:val="single" w:sz="4" w:space="0" w:color="000000"/>
              <w:bottom w:val="nil"/>
              <w:right w:val="single" w:sz="4" w:space="0" w:color="000000"/>
            </w:tcBorders>
          </w:tcPr>
          <w:p w:rsidR="00A76C1D" w:rsidRPr="00A76C1D" w:rsidRDefault="00A76C1D" w:rsidP="00A76C1D">
            <w:pPr>
              <w:tabs>
                <w:tab w:val="left" w:pos="427"/>
                <w:tab w:val="left" w:pos="2096"/>
                <w:tab w:val="left" w:pos="3621"/>
                <w:tab w:val="left" w:pos="5468"/>
              </w:tabs>
              <w:spacing w:line="255" w:lineRule="exact"/>
              <w:ind w:left="112"/>
              <w:rPr>
                <w:rFonts w:ascii="Times New Roman" w:eastAsia="Times New Roman" w:hAnsi="Times New Roman" w:cs="Times New Roman"/>
                <w:sz w:val="24"/>
              </w:rPr>
            </w:pPr>
            <w:r w:rsidRPr="00A76C1D">
              <w:rPr>
                <w:rFonts w:ascii="Times New Roman" w:eastAsia="Times New Roman" w:hAnsi="Times New Roman" w:cs="Times New Roman"/>
                <w:sz w:val="24"/>
              </w:rPr>
              <w:t>-</w:t>
            </w:r>
            <w:r w:rsidRPr="00A76C1D">
              <w:rPr>
                <w:rFonts w:ascii="Times New Roman" w:eastAsia="Times New Roman" w:hAnsi="Times New Roman" w:cs="Times New Roman"/>
                <w:sz w:val="24"/>
              </w:rPr>
              <w:tab/>
              <w:t>демонстрация</w:t>
            </w:r>
            <w:r w:rsidRPr="00A76C1D">
              <w:rPr>
                <w:rFonts w:ascii="Times New Roman" w:eastAsia="Times New Roman" w:hAnsi="Times New Roman" w:cs="Times New Roman"/>
                <w:sz w:val="24"/>
              </w:rPr>
              <w:tab/>
              <w:t>способности</w:t>
            </w:r>
            <w:r w:rsidRPr="00A76C1D">
              <w:rPr>
                <w:rFonts w:ascii="Times New Roman" w:eastAsia="Times New Roman" w:hAnsi="Times New Roman" w:cs="Times New Roman"/>
                <w:sz w:val="24"/>
              </w:rPr>
              <w:tab/>
              <w:t>самостоятельно</w:t>
            </w:r>
            <w:r w:rsidRPr="00A76C1D">
              <w:rPr>
                <w:rFonts w:ascii="Times New Roman" w:eastAsia="Times New Roman" w:hAnsi="Times New Roman" w:cs="Times New Roman"/>
                <w:sz w:val="24"/>
              </w:rPr>
              <w:tab/>
              <w:t>давать</w:t>
            </w:r>
          </w:p>
        </w:tc>
        <w:tc>
          <w:tcPr>
            <w:tcW w:w="3544" w:type="dxa"/>
            <w:tcBorders>
              <w:left w:val="single" w:sz="4" w:space="0" w:color="000000"/>
              <w:bottom w:val="nil"/>
            </w:tcBorders>
          </w:tcPr>
          <w:p w:rsidR="00A76C1D" w:rsidRPr="00A76C1D" w:rsidRDefault="00A76C1D" w:rsidP="00A76C1D">
            <w:pPr>
              <w:spacing w:line="255" w:lineRule="exact"/>
              <w:ind w:left="115"/>
              <w:rPr>
                <w:rFonts w:ascii="Times New Roman" w:eastAsia="Times New Roman" w:hAnsi="Times New Roman" w:cs="Times New Roman"/>
                <w:sz w:val="24"/>
              </w:rPr>
            </w:pPr>
            <w:r w:rsidRPr="00A76C1D">
              <w:rPr>
                <w:rFonts w:ascii="Times New Roman" w:eastAsia="Times New Roman" w:hAnsi="Times New Roman" w:cs="Times New Roman"/>
                <w:sz w:val="24"/>
              </w:rPr>
              <w:t>Интерпретация результатов</w:t>
            </w:r>
          </w:p>
        </w:tc>
      </w:tr>
      <w:tr w:rsidR="00A76C1D" w:rsidRPr="00A76C1D" w:rsidTr="00A76C1D">
        <w:trPr>
          <w:trHeight w:val="275"/>
        </w:trPr>
        <w:tc>
          <w:tcPr>
            <w:tcW w:w="5804" w:type="dxa"/>
            <w:tcBorders>
              <w:top w:val="nil"/>
              <w:bottom w:val="nil"/>
              <w:right w:val="single" w:sz="4" w:space="0" w:color="000000"/>
            </w:tcBorders>
          </w:tcPr>
          <w:p w:rsidR="00A76C1D" w:rsidRPr="00A76C1D" w:rsidRDefault="00A76C1D" w:rsidP="00A76C1D">
            <w:pPr>
              <w:tabs>
                <w:tab w:val="left" w:pos="1258"/>
                <w:tab w:val="left" w:pos="2995"/>
                <w:tab w:val="left" w:pos="4256"/>
                <w:tab w:val="left" w:pos="5587"/>
              </w:tabs>
              <w:spacing w:line="256" w:lineRule="exact"/>
              <w:ind w:left="107"/>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решения,</w:t>
            </w:r>
            <w:r w:rsidRPr="00A76C1D">
              <w:rPr>
                <w:rFonts w:ascii="Times New Roman" w:eastAsia="Times New Roman" w:hAnsi="Times New Roman" w:cs="Times New Roman"/>
                <w:sz w:val="24"/>
                <w:lang w:val="ru-RU"/>
              </w:rPr>
              <w:tab/>
              <w:t>определяющие</w:t>
            </w:r>
            <w:r w:rsidRPr="00A76C1D">
              <w:rPr>
                <w:rFonts w:ascii="Times New Roman" w:eastAsia="Times New Roman" w:hAnsi="Times New Roman" w:cs="Times New Roman"/>
                <w:sz w:val="24"/>
                <w:lang w:val="ru-RU"/>
              </w:rPr>
              <w:tab/>
              <w:t>стратегию</w:t>
            </w:r>
            <w:r w:rsidRPr="00A76C1D">
              <w:rPr>
                <w:rFonts w:ascii="Times New Roman" w:eastAsia="Times New Roman" w:hAnsi="Times New Roman" w:cs="Times New Roman"/>
                <w:sz w:val="24"/>
                <w:lang w:val="ru-RU"/>
              </w:rPr>
              <w:tab/>
              <w:t>поведения,</w:t>
            </w:r>
            <w:r w:rsidRPr="00A76C1D">
              <w:rPr>
                <w:rFonts w:ascii="Times New Roman" w:eastAsia="Times New Roman" w:hAnsi="Times New Roman" w:cs="Times New Roman"/>
                <w:sz w:val="24"/>
                <w:lang w:val="ru-RU"/>
              </w:rPr>
              <w:tab/>
              <w:t>с</w:t>
            </w:r>
          </w:p>
        </w:tc>
        <w:tc>
          <w:tcPr>
            <w:tcW w:w="5709" w:type="dxa"/>
            <w:tcBorders>
              <w:top w:val="nil"/>
              <w:left w:val="single" w:sz="4" w:space="0" w:color="000000"/>
              <w:bottom w:val="nil"/>
              <w:right w:val="single" w:sz="4" w:space="0" w:color="000000"/>
            </w:tcBorders>
          </w:tcPr>
          <w:p w:rsidR="00A76C1D" w:rsidRPr="00A76C1D" w:rsidRDefault="00A76C1D" w:rsidP="00A76C1D">
            <w:pPr>
              <w:spacing w:line="256" w:lineRule="exact"/>
              <w:ind w:left="112"/>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оценку ситуации и находить выход из неѐ;</w:t>
            </w:r>
          </w:p>
        </w:tc>
        <w:tc>
          <w:tcPr>
            <w:tcW w:w="3544" w:type="dxa"/>
            <w:tcBorders>
              <w:top w:val="nil"/>
              <w:left w:val="single" w:sz="4" w:space="0" w:color="000000"/>
              <w:bottom w:val="nil"/>
            </w:tcBorders>
          </w:tcPr>
          <w:p w:rsidR="00A76C1D" w:rsidRPr="00A76C1D" w:rsidRDefault="00A76C1D" w:rsidP="00A76C1D">
            <w:pPr>
              <w:spacing w:line="256" w:lineRule="exact"/>
              <w:ind w:left="115"/>
              <w:rPr>
                <w:rFonts w:ascii="Times New Roman" w:eastAsia="Times New Roman" w:hAnsi="Times New Roman" w:cs="Times New Roman"/>
                <w:sz w:val="24"/>
              </w:rPr>
            </w:pPr>
            <w:r w:rsidRPr="00A76C1D">
              <w:rPr>
                <w:rFonts w:ascii="Times New Roman" w:eastAsia="Times New Roman" w:hAnsi="Times New Roman" w:cs="Times New Roman"/>
                <w:sz w:val="24"/>
              </w:rPr>
              <w:t>наблюдений за деятельностью</w:t>
            </w:r>
          </w:p>
        </w:tc>
      </w:tr>
      <w:tr w:rsidR="00A76C1D" w:rsidRPr="00A76C1D" w:rsidTr="00A76C1D">
        <w:trPr>
          <w:trHeight w:val="275"/>
        </w:trPr>
        <w:tc>
          <w:tcPr>
            <w:tcW w:w="5804" w:type="dxa"/>
            <w:tcBorders>
              <w:top w:val="nil"/>
              <w:bottom w:val="nil"/>
              <w:right w:val="single" w:sz="4" w:space="0" w:color="000000"/>
            </w:tcBorders>
          </w:tcPr>
          <w:p w:rsidR="00A76C1D" w:rsidRPr="00A76C1D" w:rsidRDefault="00A76C1D" w:rsidP="00A76C1D">
            <w:pPr>
              <w:spacing w:line="256" w:lineRule="exact"/>
              <w:ind w:left="107"/>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учетом гражданских и нравственных ценностей;</w:t>
            </w:r>
          </w:p>
        </w:tc>
        <w:tc>
          <w:tcPr>
            <w:tcW w:w="5709" w:type="dxa"/>
            <w:tcBorders>
              <w:top w:val="nil"/>
              <w:left w:val="single" w:sz="4" w:space="0" w:color="000000"/>
              <w:bottom w:val="nil"/>
              <w:right w:val="single" w:sz="4" w:space="0" w:color="000000"/>
            </w:tcBorders>
          </w:tcPr>
          <w:p w:rsidR="00A76C1D" w:rsidRPr="00A76C1D" w:rsidRDefault="00A76C1D" w:rsidP="00A76C1D">
            <w:pPr>
              <w:tabs>
                <w:tab w:val="left" w:pos="405"/>
                <w:tab w:val="left" w:pos="1789"/>
                <w:tab w:val="left" w:pos="2131"/>
                <w:tab w:val="left" w:pos="3412"/>
                <w:tab w:val="left" w:pos="4843"/>
              </w:tabs>
              <w:spacing w:line="256" w:lineRule="exact"/>
              <w:ind w:left="112"/>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w:t>
            </w:r>
            <w:r w:rsidRPr="00A76C1D">
              <w:rPr>
                <w:rFonts w:ascii="Times New Roman" w:eastAsia="Times New Roman" w:hAnsi="Times New Roman" w:cs="Times New Roman"/>
                <w:sz w:val="24"/>
                <w:lang w:val="ru-RU"/>
              </w:rPr>
              <w:tab/>
              <w:t>самоанализ</w:t>
            </w:r>
            <w:r w:rsidRPr="00A76C1D">
              <w:rPr>
                <w:rFonts w:ascii="Times New Roman" w:eastAsia="Times New Roman" w:hAnsi="Times New Roman" w:cs="Times New Roman"/>
                <w:sz w:val="24"/>
                <w:lang w:val="ru-RU"/>
              </w:rPr>
              <w:tab/>
              <w:t>и</w:t>
            </w:r>
            <w:r w:rsidRPr="00A76C1D">
              <w:rPr>
                <w:rFonts w:ascii="Times New Roman" w:eastAsia="Times New Roman" w:hAnsi="Times New Roman" w:cs="Times New Roman"/>
                <w:sz w:val="24"/>
                <w:lang w:val="ru-RU"/>
              </w:rPr>
              <w:tab/>
              <w:t>коррекция</w:t>
            </w:r>
            <w:r w:rsidRPr="00A76C1D">
              <w:rPr>
                <w:rFonts w:ascii="Times New Roman" w:eastAsia="Times New Roman" w:hAnsi="Times New Roman" w:cs="Times New Roman"/>
                <w:sz w:val="24"/>
                <w:lang w:val="ru-RU"/>
              </w:rPr>
              <w:tab/>
              <w:t>результатов</w:t>
            </w:r>
            <w:r w:rsidRPr="00A76C1D">
              <w:rPr>
                <w:rFonts w:ascii="Times New Roman" w:eastAsia="Times New Roman" w:hAnsi="Times New Roman" w:cs="Times New Roman"/>
                <w:sz w:val="24"/>
                <w:lang w:val="ru-RU"/>
              </w:rPr>
              <w:tab/>
              <w:t>собственной</w:t>
            </w:r>
          </w:p>
        </w:tc>
        <w:tc>
          <w:tcPr>
            <w:tcW w:w="3544" w:type="dxa"/>
            <w:tcBorders>
              <w:top w:val="nil"/>
              <w:left w:val="single" w:sz="4" w:space="0" w:color="000000"/>
              <w:bottom w:val="nil"/>
            </w:tcBorders>
          </w:tcPr>
          <w:p w:rsidR="00A76C1D" w:rsidRPr="00A76C1D" w:rsidRDefault="00A76C1D" w:rsidP="00A76C1D">
            <w:pPr>
              <w:spacing w:line="256" w:lineRule="exact"/>
              <w:ind w:left="115"/>
              <w:rPr>
                <w:rFonts w:ascii="Times New Roman" w:eastAsia="Times New Roman" w:hAnsi="Times New Roman" w:cs="Times New Roman"/>
                <w:sz w:val="24"/>
              </w:rPr>
            </w:pPr>
            <w:r w:rsidRPr="00A76C1D">
              <w:rPr>
                <w:rFonts w:ascii="Times New Roman" w:eastAsia="Times New Roman" w:hAnsi="Times New Roman" w:cs="Times New Roman"/>
                <w:sz w:val="24"/>
              </w:rPr>
              <w:t>обучающегося в процессе</w:t>
            </w:r>
          </w:p>
        </w:tc>
      </w:tr>
      <w:tr w:rsidR="00A76C1D" w:rsidRPr="00A76C1D" w:rsidTr="00A76C1D">
        <w:trPr>
          <w:trHeight w:val="275"/>
        </w:trPr>
        <w:tc>
          <w:tcPr>
            <w:tcW w:w="5804" w:type="dxa"/>
            <w:tcBorders>
              <w:top w:val="nil"/>
              <w:bottom w:val="nil"/>
              <w:right w:val="single" w:sz="4" w:space="0" w:color="000000"/>
            </w:tcBorders>
          </w:tcPr>
          <w:p w:rsidR="00A76C1D" w:rsidRPr="00A76C1D" w:rsidRDefault="00A76C1D" w:rsidP="00A76C1D">
            <w:pPr>
              <w:rPr>
                <w:rFonts w:ascii="Times New Roman" w:eastAsia="Times New Roman" w:hAnsi="Times New Roman" w:cs="Times New Roman"/>
                <w:sz w:val="20"/>
              </w:rPr>
            </w:pPr>
          </w:p>
        </w:tc>
        <w:tc>
          <w:tcPr>
            <w:tcW w:w="5709" w:type="dxa"/>
            <w:tcBorders>
              <w:top w:val="nil"/>
              <w:left w:val="single" w:sz="4" w:space="0" w:color="000000"/>
              <w:bottom w:val="nil"/>
              <w:right w:val="single" w:sz="4" w:space="0" w:color="000000"/>
            </w:tcBorders>
          </w:tcPr>
          <w:p w:rsidR="00A76C1D" w:rsidRPr="00A76C1D" w:rsidRDefault="00A76C1D" w:rsidP="00A76C1D">
            <w:pPr>
              <w:spacing w:line="256" w:lineRule="exact"/>
              <w:ind w:left="112"/>
              <w:rPr>
                <w:rFonts w:ascii="Times New Roman" w:eastAsia="Times New Roman" w:hAnsi="Times New Roman" w:cs="Times New Roman"/>
                <w:sz w:val="24"/>
              </w:rPr>
            </w:pPr>
            <w:r w:rsidRPr="00A76C1D">
              <w:rPr>
                <w:rFonts w:ascii="Times New Roman" w:eastAsia="Times New Roman" w:hAnsi="Times New Roman" w:cs="Times New Roman"/>
                <w:sz w:val="24"/>
              </w:rPr>
              <w:t>работы</w:t>
            </w:r>
          </w:p>
        </w:tc>
        <w:tc>
          <w:tcPr>
            <w:tcW w:w="3544" w:type="dxa"/>
            <w:tcBorders>
              <w:top w:val="nil"/>
              <w:left w:val="single" w:sz="4" w:space="0" w:color="000000"/>
              <w:bottom w:val="nil"/>
            </w:tcBorders>
          </w:tcPr>
          <w:p w:rsidR="00A76C1D" w:rsidRPr="00A76C1D" w:rsidRDefault="00A76C1D" w:rsidP="00A76C1D">
            <w:pPr>
              <w:spacing w:line="256" w:lineRule="exact"/>
              <w:ind w:left="115"/>
              <w:rPr>
                <w:rFonts w:ascii="Times New Roman" w:eastAsia="Times New Roman" w:hAnsi="Times New Roman" w:cs="Times New Roman"/>
                <w:sz w:val="24"/>
              </w:rPr>
            </w:pPr>
            <w:r w:rsidRPr="00A76C1D">
              <w:rPr>
                <w:rFonts w:ascii="Times New Roman" w:eastAsia="Times New Roman" w:hAnsi="Times New Roman" w:cs="Times New Roman"/>
                <w:sz w:val="24"/>
              </w:rPr>
              <w:t>освоения образовательной</w:t>
            </w:r>
          </w:p>
          <w:p w:rsidR="00A76C1D" w:rsidRPr="00A76C1D" w:rsidRDefault="00A76C1D" w:rsidP="00A76C1D">
            <w:pPr>
              <w:spacing w:line="256" w:lineRule="exact"/>
              <w:ind w:left="115"/>
              <w:rPr>
                <w:rFonts w:ascii="Times New Roman" w:eastAsia="Times New Roman" w:hAnsi="Times New Roman" w:cs="Times New Roman"/>
                <w:sz w:val="24"/>
              </w:rPr>
            </w:pPr>
            <w:r w:rsidRPr="00A76C1D">
              <w:rPr>
                <w:rFonts w:ascii="Times New Roman" w:eastAsia="Times New Roman" w:hAnsi="Times New Roman" w:cs="Times New Roman"/>
                <w:sz w:val="24"/>
              </w:rPr>
              <w:t>программы.</w:t>
            </w:r>
          </w:p>
        </w:tc>
      </w:tr>
      <w:tr w:rsidR="00A76C1D" w:rsidRPr="00A76C1D" w:rsidTr="00A76C1D">
        <w:trPr>
          <w:trHeight w:val="278"/>
        </w:trPr>
        <w:tc>
          <w:tcPr>
            <w:tcW w:w="5804" w:type="dxa"/>
            <w:tcBorders>
              <w:top w:val="nil"/>
              <w:right w:val="single" w:sz="4" w:space="0" w:color="000000"/>
            </w:tcBorders>
          </w:tcPr>
          <w:p w:rsidR="00A76C1D" w:rsidRPr="00A76C1D" w:rsidRDefault="00A76C1D" w:rsidP="00A76C1D">
            <w:pPr>
              <w:spacing w:line="253" w:lineRule="exact"/>
              <w:ind w:left="107"/>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 xml:space="preserve"> </w:t>
            </w:r>
          </w:p>
          <w:p w:rsidR="00A76C1D" w:rsidRPr="00A76C1D" w:rsidRDefault="00A76C1D" w:rsidP="00A76C1D">
            <w:pPr>
              <w:spacing w:line="253" w:lineRule="exact"/>
              <w:ind w:left="107"/>
              <w:rPr>
                <w:rFonts w:ascii="Times New Roman" w:eastAsia="Times New Roman" w:hAnsi="Times New Roman" w:cs="Times New Roman"/>
                <w:sz w:val="24"/>
                <w:lang w:val="ru-RU"/>
              </w:rPr>
            </w:pPr>
          </w:p>
          <w:p w:rsidR="00A76C1D" w:rsidRPr="00A76C1D" w:rsidRDefault="00A76C1D" w:rsidP="00A76C1D">
            <w:pPr>
              <w:spacing w:line="253" w:lineRule="exact"/>
              <w:ind w:left="107"/>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 осознания совершаемых действий и мыслительных владение навыками познавательной рефлексии как процессов, их результатов и оснований, границ своего знания и незнания, новых познавательных задач</w:t>
            </w:r>
            <w:r w:rsidRPr="00A76C1D">
              <w:rPr>
                <w:rFonts w:ascii="Times New Roman" w:eastAsia="Times New Roman" w:hAnsi="Times New Roman" w:cs="Times New Roman"/>
                <w:spacing w:val="52"/>
                <w:sz w:val="24"/>
                <w:lang w:val="ru-RU"/>
              </w:rPr>
              <w:t xml:space="preserve"> </w:t>
            </w:r>
            <w:r w:rsidRPr="00A76C1D">
              <w:rPr>
                <w:rFonts w:ascii="Times New Roman" w:eastAsia="Times New Roman" w:hAnsi="Times New Roman" w:cs="Times New Roman"/>
                <w:sz w:val="24"/>
                <w:lang w:val="ru-RU"/>
              </w:rPr>
              <w:t>и средств их достижения.</w:t>
            </w:r>
          </w:p>
        </w:tc>
        <w:tc>
          <w:tcPr>
            <w:tcW w:w="5709" w:type="dxa"/>
            <w:tcBorders>
              <w:top w:val="nil"/>
              <w:left w:val="single" w:sz="4" w:space="0" w:color="000000"/>
              <w:right w:val="single" w:sz="4" w:space="0" w:color="000000"/>
            </w:tcBorders>
          </w:tcPr>
          <w:p w:rsidR="00A76C1D" w:rsidRPr="00A76C1D" w:rsidRDefault="00A76C1D" w:rsidP="00A76C1D">
            <w:pPr>
              <w:rPr>
                <w:rFonts w:ascii="Times New Roman" w:eastAsia="Times New Roman" w:hAnsi="Times New Roman" w:cs="Times New Roman"/>
                <w:sz w:val="20"/>
                <w:lang w:val="ru-RU"/>
              </w:rPr>
            </w:pPr>
          </w:p>
          <w:p w:rsidR="00A76C1D" w:rsidRPr="00A76C1D" w:rsidRDefault="00A76C1D" w:rsidP="00A76C1D">
            <w:pPr>
              <w:rPr>
                <w:rFonts w:ascii="Times New Roman" w:eastAsia="Times New Roman" w:hAnsi="Times New Roman" w:cs="Times New Roman"/>
                <w:sz w:val="20"/>
                <w:lang w:val="ru-RU"/>
              </w:rPr>
            </w:pPr>
          </w:p>
          <w:p w:rsidR="00A76C1D" w:rsidRPr="00A76C1D" w:rsidRDefault="00A76C1D" w:rsidP="00A76C1D">
            <w:pPr>
              <w:rPr>
                <w:rFonts w:ascii="Times New Roman" w:eastAsia="Times New Roman" w:hAnsi="Times New Roman" w:cs="Times New Roman"/>
                <w:sz w:val="20"/>
                <w:lang w:val="ru-RU"/>
              </w:rPr>
            </w:pPr>
            <w:r w:rsidRPr="00A76C1D">
              <w:rPr>
                <w:rFonts w:ascii="Times New Roman" w:eastAsia="Times New Roman" w:hAnsi="Times New Roman" w:cs="Times New Roman"/>
                <w:sz w:val="24"/>
                <w:lang w:val="ru-RU"/>
              </w:rPr>
              <w:t>- умение оценивать свою собственную деятельность анализировать и делать правильные выводы</w:t>
            </w:r>
          </w:p>
          <w:p w:rsidR="00A76C1D" w:rsidRPr="00A76C1D" w:rsidRDefault="00A76C1D" w:rsidP="00A76C1D">
            <w:pPr>
              <w:rPr>
                <w:rFonts w:ascii="Times New Roman" w:eastAsia="Times New Roman" w:hAnsi="Times New Roman" w:cs="Times New Roman"/>
                <w:sz w:val="20"/>
                <w:lang w:val="ru-RU"/>
              </w:rPr>
            </w:pPr>
          </w:p>
          <w:p w:rsidR="00A76C1D" w:rsidRPr="00A76C1D" w:rsidRDefault="00A76C1D" w:rsidP="00A76C1D">
            <w:pPr>
              <w:rPr>
                <w:rFonts w:ascii="Times New Roman" w:eastAsia="Times New Roman" w:hAnsi="Times New Roman" w:cs="Times New Roman"/>
                <w:sz w:val="20"/>
                <w:lang w:val="ru-RU"/>
              </w:rPr>
            </w:pPr>
          </w:p>
          <w:p w:rsidR="00A76C1D" w:rsidRPr="00A76C1D" w:rsidRDefault="00A76C1D" w:rsidP="00A76C1D">
            <w:pPr>
              <w:rPr>
                <w:rFonts w:ascii="Times New Roman" w:eastAsia="Times New Roman" w:hAnsi="Times New Roman" w:cs="Times New Roman"/>
                <w:sz w:val="20"/>
                <w:lang w:val="ru-RU"/>
              </w:rPr>
            </w:pPr>
          </w:p>
          <w:p w:rsidR="00A76C1D" w:rsidRPr="00A76C1D" w:rsidRDefault="00A76C1D" w:rsidP="00A76C1D">
            <w:pPr>
              <w:rPr>
                <w:rFonts w:ascii="Times New Roman" w:eastAsia="Times New Roman" w:hAnsi="Times New Roman" w:cs="Times New Roman"/>
                <w:sz w:val="20"/>
                <w:lang w:val="ru-RU"/>
              </w:rPr>
            </w:pPr>
          </w:p>
          <w:p w:rsidR="00A76C1D" w:rsidRPr="00A76C1D" w:rsidRDefault="00A76C1D" w:rsidP="00A76C1D">
            <w:pPr>
              <w:rPr>
                <w:rFonts w:ascii="Times New Roman" w:eastAsia="Times New Roman" w:hAnsi="Times New Roman" w:cs="Times New Roman"/>
                <w:sz w:val="20"/>
                <w:lang w:val="ru-RU"/>
              </w:rPr>
            </w:pPr>
          </w:p>
          <w:p w:rsidR="00A76C1D" w:rsidRPr="00A76C1D" w:rsidRDefault="00A76C1D" w:rsidP="00A76C1D">
            <w:pPr>
              <w:rPr>
                <w:rFonts w:ascii="Times New Roman" w:eastAsia="Times New Roman" w:hAnsi="Times New Roman" w:cs="Times New Roman"/>
                <w:sz w:val="20"/>
                <w:lang w:val="ru-RU"/>
              </w:rPr>
            </w:pPr>
          </w:p>
          <w:p w:rsidR="00A76C1D" w:rsidRPr="00A76C1D" w:rsidRDefault="00A76C1D" w:rsidP="00A76C1D">
            <w:pPr>
              <w:rPr>
                <w:rFonts w:ascii="Times New Roman" w:eastAsia="Times New Roman" w:hAnsi="Times New Roman" w:cs="Times New Roman"/>
                <w:sz w:val="20"/>
                <w:lang w:val="ru-RU"/>
              </w:rPr>
            </w:pPr>
          </w:p>
          <w:p w:rsidR="00A76C1D" w:rsidRPr="00A76C1D" w:rsidRDefault="00A76C1D" w:rsidP="00A76C1D">
            <w:pPr>
              <w:rPr>
                <w:rFonts w:ascii="Times New Roman" w:eastAsia="Times New Roman" w:hAnsi="Times New Roman" w:cs="Times New Roman"/>
                <w:sz w:val="20"/>
                <w:lang w:val="ru-RU"/>
              </w:rPr>
            </w:pPr>
          </w:p>
        </w:tc>
        <w:tc>
          <w:tcPr>
            <w:tcW w:w="3544" w:type="dxa"/>
            <w:tcBorders>
              <w:top w:val="nil"/>
              <w:left w:val="single" w:sz="4" w:space="0" w:color="000000"/>
            </w:tcBorders>
          </w:tcPr>
          <w:p w:rsidR="00A76C1D" w:rsidRPr="00A76C1D" w:rsidRDefault="00A76C1D" w:rsidP="00A76C1D">
            <w:pPr>
              <w:spacing w:line="253" w:lineRule="exact"/>
              <w:ind w:left="115"/>
              <w:rPr>
                <w:rFonts w:ascii="Times New Roman" w:eastAsia="Times New Roman" w:hAnsi="Times New Roman" w:cs="Times New Roman"/>
                <w:sz w:val="24"/>
                <w:lang w:val="ru-RU"/>
              </w:rPr>
            </w:pPr>
          </w:p>
          <w:p w:rsidR="00A76C1D" w:rsidRPr="00A76C1D" w:rsidRDefault="00A76C1D" w:rsidP="00A76C1D">
            <w:pPr>
              <w:spacing w:line="253" w:lineRule="exact"/>
              <w:ind w:left="115"/>
              <w:rPr>
                <w:rFonts w:ascii="Times New Roman" w:eastAsia="Times New Roman" w:hAnsi="Times New Roman" w:cs="Times New Roman"/>
                <w:sz w:val="24"/>
                <w:lang w:val="ru-RU"/>
              </w:rPr>
            </w:pPr>
          </w:p>
          <w:p w:rsidR="00A76C1D" w:rsidRPr="00A76C1D" w:rsidRDefault="00A76C1D" w:rsidP="00A76C1D">
            <w:pPr>
              <w:spacing w:line="253" w:lineRule="exact"/>
              <w:ind w:left="115"/>
              <w:rPr>
                <w:rFonts w:ascii="Times New Roman" w:eastAsia="Times New Roman" w:hAnsi="Times New Roman" w:cs="Times New Roman"/>
                <w:sz w:val="24"/>
                <w:lang w:val="ru-RU"/>
              </w:rPr>
            </w:pPr>
            <w:r w:rsidRPr="00A76C1D">
              <w:rPr>
                <w:rFonts w:ascii="Times New Roman" w:eastAsia="Times New Roman" w:hAnsi="Times New Roman" w:cs="Times New Roman"/>
                <w:sz w:val="24"/>
                <w:lang w:val="ru-RU"/>
              </w:rPr>
              <w:t>Интерпретация результатов наблюдений за деятельностью обучающегося в процессе освоения образовательной программы</w:t>
            </w:r>
          </w:p>
        </w:tc>
      </w:tr>
    </w:tbl>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p w:rsidR="00A76C1D" w:rsidRPr="00A76C1D" w:rsidRDefault="00A76C1D" w:rsidP="00A76C1D">
      <w:pPr>
        <w:spacing w:after="0" w:line="240" w:lineRule="auto"/>
        <w:rPr>
          <w:rFonts w:ascii="Times New Roman" w:eastAsia="Times New Roman" w:hAnsi="Times New Roman" w:cs="Times New Roman"/>
          <w:b/>
          <w:bCs/>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0"/>
          <w:szCs w:val="20"/>
          <w:lang w:eastAsia="ru-RU"/>
        </w:rPr>
      </w:pPr>
      <w:r w:rsidRPr="00A76C1D">
        <w:rPr>
          <w:rFonts w:ascii="Times New Roman" w:eastAsia="Times New Roman" w:hAnsi="Times New Roman" w:cs="Times New Roman"/>
          <w:b/>
          <w:bCs/>
          <w:sz w:val="24"/>
          <w:szCs w:val="24"/>
          <w:lang w:eastAsia="ru-RU"/>
        </w:rPr>
        <w:t>Разработчик:</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u w:val="single"/>
          <w:lang w:eastAsia="ru-RU"/>
        </w:rPr>
      </w:pPr>
      <w:r w:rsidRPr="00A76C1D">
        <w:rPr>
          <w:rFonts w:ascii="Times New Roman" w:eastAsia="Times New Roman" w:hAnsi="Times New Roman" w:cs="Times New Roman"/>
          <w:sz w:val="24"/>
          <w:szCs w:val="24"/>
          <w:lang w:eastAsia="ru-RU"/>
        </w:rPr>
        <w:t xml:space="preserve">   ГАПОУ </w:t>
      </w:r>
      <w:r w:rsidRPr="00A76C1D">
        <w:rPr>
          <w:rFonts w:ascii="Times New Roman" w:eastAsia="Times New Roman" w:hAnsi="Times New Roman" w:cs="Times New Roman"/>
          <w:sz w:val="24"/>
          <w:szCs w:val="24"/>
          <w:u w:val="single"/>
          <w:lang w:eastAsia="ru-RU"/>
        </w:rPr>
        <w:t>«Муслюмовский политехнический техникум»</w:t>
      </w:r>
      <w:r w:rsidRPr="00A76C1D">
        <w:rPr>
          <w:rFonts w:ascii="Times New Roman" w:eastAsia="Times New Roman" w:hAnsi="Times New Roman" w:cs="Times New Roman"/>
          <w:sz w:val="24"/>
          <w:szCs w:val="24"/>
          <w:u w:val="single"/>
          <w:lang w:eastAsia="ru-RU"/>
        </w:rPr>
        <w:tab/>
        <w:t xml:space="preserve">Преподаватель </w:t>
      </w:r>
      <w:r w:rsidRPr="00A76C1D">
        <w:rPr>
          <w:rFonts w:ascii="Times New Roman" w:eastAsia="Times New Roman" w:hAnsi="Times New Roman" w:cs="Times New Roman"/>
          <w:sz w:val="24"/>
          <w:szCs w:val="24"/>
          <w:u w:val="single"/>
          <w:lang w:eastAsia="ru-RU"/>
        </w:rPr>
        <w:tab/>
        <w:t xml:space="preserve">                          Н.Н. Шагалиева</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sectPr w:rsidR="00A76C1D" w:rsidRPr="00A76C1D">
          <w:pgSz w:w="16840" w:h="11910" w:orient="landscape"/>
          <w:pgMar w:top="1100" w:right="260" w:bottom="1160" w:left="880" w:header="0" w:footer="978" w:gutter="0"/>
          <w:cols w:space="720"/>
        </w:sectPr>
      </w:pPr>
      <w:r w:rsidRPr="00A76C1D">
        <w:rPr>
          <w:rFonts w:ascii="Times New Roman" w:eastAsia="Times New Roman" w:hAnsi="Times New Roman" w:cs="Times New Roman"/>
          <w:sz w:val="24"/>
          <w:szCs w:val="24"/>
          <w:lang w:eastAsia="ru-RU"/>
        </w:rPr>
        <w:t xml:space="preserve">    (место работы)</w:t>
      </w:r>
      <w:r w:rsidRPr="00A76C1D">
        <w:rPr>
          <w:rFonts w:ascii="Times New Roman" w:eastAsia="Times New Roman" w:hAnsi="Times New Roman" w:cs="Times New Roman"/>
          <w:sz w:val="24"/>
          <w:szCs w:val="24"/>
          <w:lang w:eastAsia="ru-RU"/>
        </w:rPr>
        <w:tab/>
        <w:t xml:space="preserve">                                       (занимаемая должность)</w:t>
      </w:r>
      <w:r w:rsidRPr="00A76C1D">
        <w:rPr>
          <w:rFonts w:ascii="Times New Roman" w:eastAsia="Times New Roman" w:hAnsi="Times New Roman" w:cs="Times New Roman"/>
          <w:sz w:val="24"/>
          <w:szCs w:val="24"/>
          <w:lang w:eastAsia="ru-RU"/>
        </w:rPr>
        <w:tab/>
        <w:t xml:space="preserve">                                   (инициалы, фамилия)</w:t>
      </w:r>
    </w:p>
    <w:p w:rsidR="00A76C1D" w:rsidRPr="00A76C1D" w:rsidRDefault="00A76C1D" w:rsidP="00A76C1D">
      <w:pPr>
        <w:spacing w:after="0" w:line="240" w:lineRule="auto"/>
        <w:jc w:val="center"/>
        <w:rPr>
          <w:rFonts w:ascii="Times New Roman" w:eastAsia="Times New Roman" w:hAnsi="Times New Roman" w:cs="Times New Roman"/>
          <w:b/>
          <w:sz w:val="28"/>
          <w:szCs w:val="28"/>
          <w:lang w:eastAsia="ru-RU"/>
        </w:rPr>
      </w:pPr>
      <w:r w:rsidRPr="00A76C1D">
        <w:rPr>
          <w:rFonts w:ascii="Times New Roman" w:eastAsia="Times New Roman" w:hAnsi="Times New Roman" w:cs="Times New Roman"/>
          <w:b/>
          <w:sz w:val="28"/>
          <w:szCs w:val="28"/>
          <w:lang w:eastAsia="ru-RU"/>
        </w:rPr>
        <w:t>МИНИСТЕРСТВО ОБРАЗОВАНИЯ И НАУКИ РТ</w:t>
      </w:r>
    </w:p>
    <w:p w:rsidR="00A76C1D" w:rsidRPr="00A76C1D" w:rsidRDefault="00A76C1D" w:rsidP="00A76C1D">
      <w:pPr>
        <w:spacing w:after="0" w:line="240" w:lineRule="auto"/>
        <w:jc w:val="right"/>
        <w:rPr>
          <w:rFonts w:ascii="Times New Roman" w:eastAsia="Calibri" w:hAnsi="Times New Roman" w:cs="Times New Roman"/>
          <w:sz w:val="24"/>
          <w:szCs w:val="24"/>
        </w:rPr>
      </w:pPr>
      <w:r w:rsidRPr="00A76C1D">
        <w:rPr>
          <w:rFonts w:ascii="Times New Roman" w:eastAsia="Times New Roman" w:hAnsi="Times New Roman" w:cs="Times New Roman"/>
          <w:sz w:val="24"/>
          <w:szCs w:val="24"/>
          <w:lang w:eastAsia="ru-RU"/>
        </w:rPr>
        <w:t xml:space="preserve">                                   </w:t>
      </w:r>
    </w:p>
    <w:p w:rsidR="00A76C1D" w:rsidRPr="00A76C1D" w:rsidRDefault="00A76C1D" w:rsidP="00A76C1D">
      <w:pPr>
        <w:spacing w:after="0" w:line="240" w:lineRule="auto"/>
        <w:jc w:val="center"/>
        <w:rPr>
          <w:rFonts w:ascii="Times New Roman" w:eastAsia="Times New Roman" w:hAnsi="Times New Roman" w:cs="Times New Roman"/>
          <w:b/>
          <w:sz w:val="28"/>
          <w:szCs w:val="28"/>
          <w:lang w:eastAsia="ru-RU"/>
        </w:rPr>
      </w:pPr>
      <w:r w:rsidRPr="00A76C1D">
        <w:rPr>
          <w:rFonts w:ascii="Times New Roman" w:eastAsia="Times New Roman" w:hAnsi="Times New Roman" w:cs="Times New Roman"/>
          <w:b/>
          <w:sz w:val="28"/>
          <w:szCs w:val="28"/>
          <w:lang w:eastAsia="ru-RU"/>
        </w:rPr>
        <w:t>ГОСУДАРСТВЕННОЕ АВТОНОМНОЕ ПРОФЕССИОНАЛЬНОЕ</w:t>
      </w:r>
    </w:p>
    <w:p w:rsidR="00A76C1D" w:rsidRPr="00A76C1D" w:rsidRDefault="00A76C1D" w:rsidP="00A76C1D">
      <w:pPr>
        <w:spacing w:after="0" w:line="240" w:lineRule="auto"/>
        <w:jc w:val="center"/>
        <w:rPr>
          <w:rFonts w:ascii="Times New Roman" w:eastAsia="Times New Roman" w:hAnsi="Times New Roman" w:cs="Times New Roman"/>
          <w:b/>
          <w:sz w:val="28"/>
          <w:szCs w:val="28"/>
          <w:lang w:eastAsia="ru-RU"/>
        </w:rPr>
      </w:pPr>
      <w:r w:rsidRPr="00A76C1D">
        <w:rPr>
          <w:rFonts w:ascii="Times New Roman" w:eastAsia="Times New Roman" w:hAnsi="Times New Roman" w:cs="Times New Roman"/>
          <w:b/>
          <w:sz w:val="28"/>
          <w:szCs w:val="28"/>
          <w:lang w:eastAsia="ru-RU"/>
        </w:rPr>
        <w:t>ОБРАЗОВАТЕЛЬНОЕ УЧРЕЖДЕНИЕ</w:t>
      </w:r>
    </w:p>
    <w:p w:rsidR="00A76C1D" w:rsidRPr="00A76C1D" w:rsidRDefault="00A76C1D" w:rsidP="00A76C1D">
      <w:pPr>
        <w:spacing w:after="0" w:line="240" w:lineRule="auto"/>
        <w:jc w:val="center"/>
        <w:rPr>
          <w:rFonts w:ascii="Times New Roman" w:eastAsia="Times New Roman" w:hAnsi="Times New Roman" w:cs="Times New Roman"/>
          <w:b/>
          <w:sz w:val="28"/>
          <w:szCs w:val="28"/>
          <w:lang w:eastAsia="ru-RU"/>
        </w:rPr>
      </w:pPr>
      <w:r w:rsidRPr="00A76C1D">
        <w:rPr>
          <w:rFonts w:ascii="Times New Roman" w:eastAsia="Times New Roman" w:hAnsi="Times New Roman" w:cs="Times New Roman"/>
          <w:b/>
          <w:sz w:val="28"/>
          <w:szCs w:val="28"/>
          <w:lang w:eastAsia="ru-RU"/>
        </w:rPr>
        <w:t>«МУСЛЮМОВСКИЙ ПОЛИТЕХНИЧЕСКИЙ ТЕХНИКУМ»</w:t>
      </w:r>
    </w:p>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p>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p>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p>
    <w:tbl>
      <w:tblPr>
        <w:tblStyle w:val="7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51"/>
        <w:gridCol w:w="4534"/>
        <w:gridCol w:w="4885"/>
      </w:tblGrid>
      <w:tr w:rsidR="00A76C1D" w:rsidRPr="00A76C1D" w:rsidTr="00A76C1D">
        <w:tc>
          <w:tcPr>
            <w:tcW w:w="5211" w:type="dxa"/>
          </w:tcPr>
          <w:p w:rsidR="00A76C1D" w:rsidRPr="00A76C1D" w:rsidRDefault="00A76C1D" w:rsidP="00A76C1D">
            <w:pPr>
              <w:tabs>
                <w:tab w:val="left" w:pos="9288"/>
              </w:tabs>
              <w:jc w:val="both"/>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 xml:space="preserve">Согласовано </w:t>
            </w:r>
          </w:p>
          <w:p w:rsidR="00A76C1D" w:rsidRPr="00A76C1D" w:rsidRDefault="00A76C1D" w:rsidP="00A76C1D">
            <w:pPr>
              <w:tabs>
                <w:tab w:val="left" w:pos="9288"/>
              </w:tabs>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Заместитель директора  по УПР </w:t>
            </w:r>
          </w:p>
          <w:p w:rsidR="00A76C1D" w:rsidRPr="00A76C1D" w:rsidRDefault="00A76C1D" w:rsidP="00A76C1D">
            <w:pPr>
              <w:tabs>
                <w:tab w:val="left" w:pos="9288"/>
              </w:tabs>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ГАПОУ«Муслюмовский                                                                                    политехнический техникум» </w:t>
            </w:r>
          </w:p>
          <w:p w:rsidR="00A76C1D" w:rsidRPr="00A76C1D" w:rsidRDefault="00A76C1D" w:rsidP="00A76C1D">
            <w:pPr>
              <w:tabs>
                <w:tab w:val="left" w:pos="9288"/>
              </w:tabs>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__________ Зигангиров И.И. </w:t>
            </w:r>
          </w:p>
          <w:p w:rsidR="00A76C1D" w:rsidRPr="00A76C1D" w:rsidRDefault="00A76C1D" w:rsidP="00A76C1D">
            <w:pPr>
              <w:tabs>
                <w:tab w:val="left" w:pos="9288"/>
              </w:tabs>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«____»______________20  г.                           </w:t>
            </w:r>
          </w:p>
          <w:p w:rsidR="00A76C1D" w:rsidRPr="00A76C1D" w:rsidRDefault="00A76C1D" w:rsidP="00A76C1D">
            <w:pPr>
              <w:tabs>
                <w:tab w:val="left" w:pos="9288"/>
              </w:tabs>
              <w:jc w:val="both"/>
              <w:rPr>
                <w:rFonts w:ascii="Times New Roman" w:eastAsia="Times New Roman" w:hAnsi="Times New Roman" w:cs="Times New Roman"/>
                <w:sz w:val="24"/>
                <w:szCs w:val="24"/>
                <w:lang w:eastAsia="ru-RU"/>
              </w:rPr>
            </w:pPr>
          </w:p>
          <w:p w:rsidR="00A76C1D" w:rsidRPr="00A76C1D" w:rsidRDefault="00A76C1D" w:rsidP="00A76C1D">
            <w:pPr>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sz w:val="24"/>
                <w:szCs w:val="24"/>
                <w:lang w:eastAsia="ru-RU"/>
              </w:rPr>
              <w:t xml:space="preserve">                         </w:t>
            </w:r>
          </w:p>
        </w:tc>
        <w:tc>
          <w:tcPr>
            <w:tcW w:w="4646" w:type="dxa"/>
          </w:tcPr>
          <w:p w:rsidR="00A76C1D" w:rsidRPr="00A76C1D" w:rsidRDefault="00A76C1D" w:rsidP="00A76C1D">
            <w:pPr>
              <w:jc w:val="center"/>
              <w:rPr>
                <w:rFonts w:ascii="Times New Roman" w:eastAsia="Times New Roman" w:hAnsi="Times New Roman" w:cs="Times New Roman"/>
                <w:b/>
                <w:sz w:val="24"/>
                <w:szCs w:val="24"/>
                <w:lang w:eastAsia="ru-RU"/>
              </w:rPr>
            </w:pPr>
          </w:p>
        </w:tc>
        <w:tc>
          <w:tcPr>
            <w:tcW w:w="4929" w:type="dxa"/>
          </w:tcPr>
          <w:p w:rsidR="00A76C1D" w:rsidRPr="00A76C1D" w:rsidRDefault="00A76C1D" w:rsidP="00A76C1D">
            <w:pPr>
              <w:tabs>
                <w:tab w:val="left" w:pos="9288"/>
              </w:tabs>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 xml:space="preserve"> Утверждаю</w:t>
            </w:r>
          </w:p>
          <w:p w:rsidR="00A76C1D" w:rsidRPr="00A76C1D" w:rsidRDefault="00A76C1D" w:rsidP="00A76C1D">
            <w:pPr>
              <w:tabs>
                <w:tab w:val="left" w:pos="9288"/>
              </w:tabs>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sz w:val="24"/>
                <w:szCs w:val="24"/>
                <w:lang w:eastAsia="ru-RU"/>
              </w:rPr>
              <w:t xml:space="preserve">Директор ГАПОУ «Муслюмовский    политехнический техникум»        __________И.Д.Миргалимов   </w:t>
            </w:r>
          </w:p>
          <w:p w:rsidR="00A76C1D" w:rsidRPr="00A76C1D" w:rsidRDefault="00A76C1D" w:rsidP="00A76C1D">
            <w:pPr>
              <w:tabs>
                <w:tab w:val="left" w:pos="9288"/>
              </w:tabs>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                                                    </w:t>
            </w:r>
          </w:p>
          <w:p w:rsidR="00A76C1D" w:rsidRPr="00A76C1D" w:rsidRDefault="00A76C1D" w:rsidP="00A76C1D">
            <w:pPr>
              <w:tabs>
                <w:tab w:val="left" w:pos="9288"/>
              </w:tabs>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«__»___________20___г.  </w:t>
            </w:r>
          </w:p>
          <w:p w:rsidR="00A76C1D" w:rsidRPr="00A76C1D" w:rsidRDefault="00A76C1D" w:rsidP="00A76C1D">
            <w:pPr>
              <w:jc w:val="center"/>
              <w:rPr>
                <w:rFonts w:ascii="Times New Roman" w:eastAsia="Times New Roman" w:hAnsi="Times New Roman" w:cs="Times New Roman"/>
                <w:b/>
                <w:sz w:val="24"/>
                <w:szCs w:val="24"/>
                <w:lang w:eastAsia="ru-RU"/>
              </w:rPr>
            </w:pPr>
          </w:p>
        </w:tc>
      </w:tr>
    </w:tbl>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p>
    <w:p w:rsidR="00A76C1D" w:rsidRPr="00A76C1D" w:rsidRDefault="00A76C1D" w:rsidP="00A76C1D">
      <w:pPr>
        <w:tabs>
          <w:tab w:val="left" w:pos="9288"/>
        </w:tabs>
        <w:spacing w:after="0" w:line="240" w:lineRule="auto"/>
        <w:jc w:val="both"/>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line="240" w:lineRule="auto"/>
        <w:jc w:val="center"/>
        <w:rPr>
          <w:rFonts w:ascii="Times New Roman" w:eastAsia="Times New Roman" w:hAnsi="Times New Roman" w:cs="Times New Roman"/>
          <w:b/>
          <w:sz w:val="28"/>
          <w:szCs w:val="28"/>
          <w:lang w:eastAsia="ru-RU"/>
        </w:rPr>
      </w:pPr>
      <w:r w:rsidRPr="00A76C1D">
        <w:rPr>
          <w:rFonts w:ascii="Times New Roman" w:eastAsia="Times New Roman" w:hAnsi="Times New Roman" w:cs="Times New Roman"/>
          <w:b/>
          <w:sz w:val="28"/>
          <w:szCs w:val="28"/>
          <w:lang w:eastAsia="ru-RU"/>
        </w:rPr>
        <w:t>РАБОЧАЯ ПРОГРАММА УЧЕБНОЙ ДИСЦИПЛИНЫ</w:t>
      </w:r>
    </w:p>
    <w:p w:rsidR="00A76C1D" w:rsidRPr="00A76C1D" w:rsidRDefault="00A76C1D" w:rsidP="00A76C1D">
      <w:pPr>
        <w:spacing w:line="240" w:lineRule="auto"/>
        <w:jc w:val="center"/>
        <w:rPr>
          <w:rFonts w:ascii="Times New Roman" w:eastAsia="Times New Roman" w:hAnsi="Times New Roman" w:cs="Times New Roman"/>
          <w:b/>
          <w:sz w:val="28"/>
          <w:szCs w:val="28"/>
          <w:lang w:eastAsia="ru-RU"/>
        </w:rPr>
      </w:pPr>
      <w:r w:rsidRPr="00A76C1D">
        <w:rPr>
          <w:rFonts w:ascii="Times New Roman" w:eastAsia="Times New Roman" w:hAnsi="Times New Roman" w:cs="Times New Roman"/>
          <w:b/>
          <w:sz w:val="28"/>
          <w:szCs w:val="28"/>
          <w:lang w:eastAsia="ru-RU"/>
        </w:rPr>
        <w:t xml:space="preserve">ОУД.12 «Родной язык» </w:t>
      </w:r>
    </w:p>
    <w:p w:rsidR="00A76C1D" w:rsidRPr="00A76C1D" w:rsidRDefault="00A76C1D" w:rsidP="00A76C1D">
      <w:pPr>
        <w:spacing w:line="240" w:lineRule="auto"/>
        <w:jc w:val="center"/>
        <w:rPr>
          <w:rFonts w:ascii="Times New Roman" w:eastAsia="Times New Roman" w:hAnsi="Times New Roman" w:cs="Times New Roman"/>
          <w:b/>
          <w:sz w:val="28"/>
          <w:szCs w:val="28"/>
          <w:lang w:eastAsia="ru-RU"/>
        </w:rPr>
      </w:pPr>
      <w:r w:rsidRPr="00A76C1D">
        <w:rPr>
          <w:rFonts w:ascii="Times New Roman" w:eastAsia="Times New Roman" w:hAnsi="Times New Roman" w:cs="Times New Roman"/>
          <w:b/>
          <w:sz w:val="28"/>
          <w:szCs w:val="28"/>
          <w:lang w:eastAsia="ru-RU"/>
        </w:rPr>
        <w:t>основной профессиональной образовательной программы подготовки квалифицированных рабочих, служащих</w:t>
      </w:r>
    </w:p>
    <w:p w:rsidR="00A76C1D" w:rsidRPr="00A76C1D" w:rsidRDefault="00A76C1D" w:rsidP="00A76C1D">
      <w:pPr>
        <w:spacing w:line="276" w:lineRule="auto"/>
        <w:jc w:val="center"/>
        <w:rPr>
          <w:rFonts w:ascii="Times New Roman" w:eastAsia="Calibri" w:hAnsi="Times New Roman" w:cs="Times New Roman"/>
          <w:b/>
          <w:bCs/>
          <w:sz w:val="28"/>
          <w:szCs w:val="28"/>
          <w:u w:val="single"/>
          <w:lang w:eastAsia="ru-RU"/>
        </w:rPr>
      </w:pPr>
      <w:r w:rsidRPr="00A76C1D">
        <w:rPr>
          <w:rFonts w:ascii="Times New Roman" w:eastAsia="Calibri" w:hAnsi="Times New Roman" w:cs="Times New Roman"/>
          <w:b/>
          <w:bCs/>
          <w:sz w:val="28"/>
          <w:szCs w:val="28"/>
        </w:rPr>
        <w:t xml:space="preserve">по профессии </w:t>
      </w:r>
      <w:r w:rsidRPr="00A76C1D">
        <w:rPr>
          <w:rFonts w:ascii="Times New Roman" w:eastAsia="Calibri" w:hAnsi="Times New Roman" w:cs="Times New Roman"/>
          <w:b/>
          <w:bCs/>
          <w:sz w:val="28"/>
          <w:szCs w:val="28"/>
          <w:u w:val="single"/>
          <w:lang w:eastAsia="ru-RU"/>
        </w:rPr>
        <w:t>23.01.17</w:t>
      </w:r>
      <w:r w:rsidRPr="00A76C1D">
        <w:rPr>
          <w:rFonts w:ascii="Times New Roman" w:eastAsia="Calibri" w:hAnsi="Times New Roman" w:cs="Times New Roman"/>
          <w:b/>
          <w:bCs/>
          <w:sz w:val="28"/>
          <w:szCs w:val="28"/>
          <w:u w:val="single"/>
          <w:lang w:val="tt-RU" w:eastAsia="ru-RU"/>
        </w:rPr>
        <w:t xml:space="preserve"> </w:t>
      </w:r>
      <w:r w:rsidRPr="00A76C1D">
        <w:rPr>
          <w:rFonts w:ascii="Times New Roman" w:eastAsia="Calibri" w:hAnsi="Times New Roman" w:cs="Times New Roman"/>
          <w:b/>
          <w:bCs/>
          <w:sz w:val="28"/>
          <w:szCs w:val="28"/>
          <w:u w:val="single"/>
          <w:lang w:eastAsia="ru-RU"/>
        </w:rPr>
        <w:t>Мастер по ремонту и</w:t>
      </w:r>
      <w:r w:rsidRPr="00A76C1D">
        <w:rPr>
          <w:rFonts w:ascii="Times New Roman" w:eastAsia="Calibri" w:hAnsi="Times New Roman" w:cs="Times New Roman"/>
          <w:b/>
          <w:bCs/>
          <w:sz w:val="28"/>
          <w:szCs w:val="28"/>
          <w:u w:val="single"/>
          <w:lang w:val="tt-RU" w:eastAsia="ru-RU"/>
        </w:rPr>
        <w:t xml:space="preserve"> </w:t>
      </w:r>
      <w:r w:rsidRPr="00A76C1D">
        <w:rPr>
          <w:rFonts w:ascii="Times New Roman" w:eastAsia="Calibri" w:hAnsi="Times New Roman" w:cs="Times New Roman"/>
          <w:b/>
          <w:bCs/>
          <w:sz w:val="28"/>
          <w:szCs w:val="28"/>
          <w:u w:val="single"/>
          <w:lang w:eastAsia="ru-RU"/>
        </w:rPr>
        <w:t>обслуживанию автомобилей</w:t>
      </w:r>
    </w:p>
    <w:p w:rsidR="00A76C1D" w:rsidRPr="00A76C1D" w:rsidRDefault="00A76C1D" w:rsidP="00A76C1D">
      <w:pPr>
        <w:spacing w:line="240" w:lineRule="auto"/>
        <w:jc w:val="center"/>
        <w:rPr>
          <w:rFonts w:ascii="Times New Roman" w:eastAsia="Times New Roman" w:hAnsi="Times New Roman" w:cs="Times New Roman"/>
          <w:b/>
          <w:sz w:val="28"/>
          <w:szCs w:val="28"/>
          <w:lang w:eastAsia="ru-RU"/>
        </w:rPr>
      </w:pPr>
      <w:r w:rsidRPr="00A76C1D">
        <w:rPr>
          <w:rFonts w:ascii="Times New Roman" w:eastAsia="Times New Roman" w:hAnsi="Times New Roman" w:cs="Times New Roman"/>
          <w:b/>
          <w:sz w:val="24"/>
          <w:szCs w:val="24"/>
          <w:lang w:eastAsia="ru-RU"/>
        </w:rPr>
        <w:t xml:space="preserve"> </w:t>
      </w: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jc w:val="center"/>
        <w:rPr>
          <w:rFonts w:ascii="Times New Roman" w:eastAsia="Times New Roman" w:hAnsi="Times New Roman" w:cs="Times New Roman"/>
          <w:sz w:val="28"/>
          <w:szCs w:val="28"/>
          <w:lang w:eastAsia="ru-RU"/>
        </w:rPr>
      </w:pPr>
      <w:r w:rsidRPr="00A76C1D">
        <w:rPr>
          <w:rFonts w:ascii="Times New Roman" w:eastAsia="Times New Roman" w:hAnsi="Times New Roman" w:cs="Times New Roman"/>
          <w:sz w:val="28"/>
          <w:szCs w:val="28"/>
          <w:lang w:eastAsia="ru-RU"/>
        </w:rPr>
        <w:t>с.Муслюмово, 2021 год</w:t>
      </w:r>
    </w:p>
    <w:p w:rsidR="00A76C1D" w:rsidRPr="00A76C1D" w:rsidRDefault="00A76C1D" w:rsidP="00A76C1D">
      <w:pPr>
        <w:rPr>
          <w:rFonts w:ascii="Times New Roman" w:eastAsia="Calibri" w:hAnsi="Times New Roman" w:cs="Times New Roman"/>
          <w:sz w:val="24"/>
          <w:szCs w:val="24"/>
        </w:rPr>
        <w:sectPr w:rsidR="00A76C1D" w:rsidRPr="00A76C1D" w:rsidSect="00A76C1D">
          <w:footerReference w:type="default" r:id="rId72"/>
          <w:pgSz w:w="16838" w:h="11906" w:orient="landscape"/>
          <w:pgMar w:top="851" w:right="1134" w:bottom="1701" w:left="1134" w:header="709" w:footer="709" w:gutter="0"/>
          <w:cols w:space="708"/>
          <w:titlePg/>
          <w:docGrid w:linePitch="360"/>
        </w:sectPr>
      </w:pPr>
    </w:p>
    <w:p w:rsidR="00A76C1D" w:rsidRPr="00A76C1D" w:rsidRDefault="00A76C1D" w:rsidP="00A76C1D">
      <w:pPr>
        <w:spacing w:after="200" w:line="240" w:lineRule="auto"/>
        <w:ind w:firstLine="708"/>
        <w:jc w:val="both"/>
        <w:rPr>
          <w:rFonts w:ascii="Times New Roman" w:eastAsia="Calibri" w:hAnsi="Times New Roman" w:cs="Times New Roman"/>
          <w:b/>
          <w:bCs/>
          <w:sz w:val="24"/>
          <w:szCs w:val="24"/>
          <w:lang w:eastAsia="ru-RU"/>
        </w:rPr>
      </w:pPr>
      <w:r w:rsidRPr="00A76C1D">
        <w:rPr>
          <w:rFonts w:ascii="Times New Roman" w:eastAsia="Calibri" w:hAnsi="Times New Roman" w:cs="Times New Roman"/>
          <w:sz w:val="24"/>
          <w:szCs w:val="24"/>
          <w:lang w:eastAsia="ru-RU"/>
        </w:rPr>
        <w:t xml:space="preserve">Рабочая программа учебной дисциплины является частью основной профессиональной образовательной программы ГАПОУ «Муслюмовский политехнический техникум» в соответствии с ФГОС, по профессии </w:t>
      </w:r>
      <w:r w:rsidRPr="00A76C1D">
        <w:rPr>
          <w:rFonts w:ascii="Times New Roman" w:eastAsia="Calibri" w:hAnsi="Times New Roman" w:cs="Times New Roman"/>
          <w:b/>
          <w:bCs/>
          <w:sz w:val="24"/>
          <w:szCs w:val="24"/>
          <w:lang w:eastAsia="ru-RU"/>
        </w:rPr>
        <w:t>23.01.17 Мастер по ремонту и обслуживанию автомобилей.</w:t>
      </w:r>
    </w:p>
    <w:p w:rsidR="00A76C1D" w:rsidRPr="00A76C1D" w:rsidRDefault="00A76C1D" w:rsidP="00A76C1D">
      <w:pPr>
        <w:suppressAutoHyphens/>
        <w:spacing w:after="0" w:line="240" w:lineRule="auto"/>
        <w:ind w:firstLine="708"/>
        <w:jc w:val="both"/>
        <w:rPr>
          <w:rFonts w:ascii="Times New Roman" w:eastAsia="Times New Roman" w:hAnsi="Times New Roman" w:cs="Times New Roman"/>
          <w:bCs/>
          <w:i/>
          <w:sz w:val="24"/>
          <w:szCs w:val="24"/>
          <w:lang w:eastAsia="ru-RU"/>
        </w:rPr>
      </w:pPr>
      <w:r w:rsidRPr="00A76C1D">
        <w:rPr>
          <w:rFonts w:ascii="Times New Roman" w:eastAsia="Times New Roman" w:hAnsi="Times New Roman" w:cs="Times New Roman"/>
          <w:sz w:val="24"/>
          <w:szCs w:val="24"/>
          <w:lang w:eastAsia="ru-RU"/>
        </w:rPr>
        <w:t xml:space="preserve">Рабочая программа учебной дисциплины «Родной язык» разработана в соответствии с федеральным базисным учебным планом и примерными учебными планами для образовательных учреждений Российской Федерации, реализующих программы общего образования» (письмо Департамента государственной политики и нормативно-правового регулирования в сфере образования Минобрнауки России от </w:t>
      </w:r>
      <w:smartTag w:uri="urn:schemas-microsoft-com:office:smarttags" w:element="date">
        <w:smartTagPr>
          <w:attr w:name="ls" w:val="trans"/>
          <w:attr w:name="Month" w:val="05"/>
          <w:attr w:name="Day" w:val="29"/>
          <w:attr w:name="Year" w:val="2007"/>
        </w:smartTagPr>
        <w:r w:rsidRPr="00A76C1D">
          <w:rPr>
            <w:rFonts w:ascii="Times New Roman" w:eastAsia="Times New Roman" w:hAnsi="Times New Roman" w:cs="Times New Roman"/>
            <w:sz w:val="24"/>
            <w:szCs w:val="24"/>
            <w:lang w:eastAsia="ru-RU"/>
          </w:rPr>
          <w:t>29.05.2007</w:t>
        </w:r>
      </w:smartTag>
      <w:r w:rsidRPr="00A76C1D">
        <w:rPr>
          <w:rFonts w:ascii="Times New Roman" w:eastAsia="Times New Roman" w:hAnsi="Times New Roman" w:cs="Times New Roman"/>
          <w:sz w:val="24"/>
          <w:szCs w:val="24"/>
          <w:lang w:eastAsia="ru-RU"/>
        </w:rPr>
        <w:t xml:space="preserve"> № 03-1180) и примерной программы учебной дисциплины «Родной язык», предназначенной для изучения родного языка в учреждениях профессионального образования, реализующих образовательную программу среднего (полного) общего образования, при подготовке квалифицированных рабочих и специалистов среднего звена и одобренной ФГУ «Федеральный институт развития образования» </w:t>
      </w:r>
      <w:smartTag w:uri="urn:schemas-microsoft-com:office:smarttags" w:element="date">
        <w:smartTagPr>
          <w:attr w:name="ls" w:val="trans"/>
          <w:attr w:name="Month" w:val="08"/>
          <w:attr w:name="Day" w:val="20"/>
          <w:attr w:name="Year" w:val="2008"/>
        </w:smartTagPr>
        <w:r w:rsidRPr="00A76C1D">
          <w:rPr>
            <w:rFonts w:ascii="Times New Roman" w:eastAsia="Times New Roman" w:hAnsi="Times New Roman" w:cs="Times New Roman"/>
            <w:sz w:val="24"/>
            <w:szCs w:val="24"/>
            <w:lang w:eastAsia="ru-RU"/>
          </w:rPr>
          <w:t>20.08.2008</w:t>
        </w:r>
      </w:smartTag>
      <w:r w:rsidRPr="00A76C1D">
        <w:rPr>
          <w:rFonts w:ascii="Times New Roman" w:eastAsia="Times New Roman" w:hAnsi="Times New Roman" w:cs="Times New Roman"/>
          <w:sz w:val="24"/>
          <w:szCs w:val="24"/>
          <w:lang w:eastAsia="ru-RU"/>
        </w:rPr>
        <w:t xml:space="preserve"> №241 от </w:t>
      </w:r>
      <w:smartTag w:uri="urn:schemas-microsoft-com:office:smarttags" w:element="date">
        <w:smartTagPr>
          <w:attr w:name="ls" w:val="trans"/>
          <w:attr w:name="Month" w:val="08"/>
          <w:attr w:name="Day" w:val="30"/>
          <w:attr w:name="Year" w:val="10"/>
        </w:smartTagPr>
        <w:r w:rsidRPr="00A76C1D">
          <w:rPr>
            <w:rFonts w:ascii="Times New Roman" w:eastAsia="Times New Roman" w:hAnsi="Times New Roman" w:cs="Times New Roman"/>
            <w:sz w:val="24"/>
            <w:szCs w:val="24"/>
            <w:lang w:eastAsia="ru-RU"/>
          </w:rPr>
          <w:t>30.08.10.</w:t>
        </w:r>
      </w:smartTag>
      <w:r w:rsidRPr="00A76C1D">
        <w:rPr>
          <w:rFonts w:ascii="Times New Roman" w:eastAsia="Times New Roman" w:hAnsi="Times New Roman" w:cs="Times New Roman"/>
          <w:sz w:val="24"/>
          <w:szCs w:val="24"/>
          <w:lang w:eastAsia="ru-RU"/>
        </w:rPr>
        <w:t xml:space="preserve">№889 г и утвержденной департаментом государственной политики и нормативно правового регулирования в сфере образования Минобрнауки России, «Разъяснений по реализации образовательной программы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ФГОС и профиля получаемого проф. образования», одобренным решением Научно-методического совета Центра профессионального образования ФГАУ «ФИРО» протокол №1 от </w:t>
      </w:r>
      <w:smartTag w:uri="urn:schemas-microsoft-com:office:smarttags" w:element="date">
        <w:smartTagPr>
          <w:attr w:name="ls" w:val="trans"/>
          <w:attr w:name="Month" w:val="4"/>
          <w:attr w:name="Day" w:val="10"/>
          <w:attr w:name="Year" w:val="2014"/>
        </w:smartTagPr>
        <w:r w:rsidRPr="00A76C1D">
          <w:rPr>
            <w:rFonts w:ascii="Times New Roman" w:eastAsia="Times New Roman" w:hAnsi="Times New Roman" w:cs="Times New Roman"/>
            <w:sz w:val="24"/>
            <w:szCs w:val="24"/>
            <w:lang w:eastAsia="ru-RU"/>
          </w:rPr>
          <w:t>10 апреля 2014 года</w:t>
        </w:r>
      </w:smartTag>
      <w:r w:rsidRPr="00A76C1D">
        <w:rPr>
          <w:rFonts w:ascii="Times New Roman" w:eastAsia="Times New Roman" w:hAnsi="Times New Roman" w:cs="Times New Roman"/>
          <w:sz w:val="24"/>
          <w:szCs w:val="24"/>
          <w:lang w:eastAsia="ru-RU"/>
        </w:rPr>
        <w:t xml:space="preserve">м и по рекомендации департамента государственной политики в сфере подготовки рабочих кадров и ДПО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ФГОС и получаемой профессии или специальностей СПО, для использования в работе профессиональных образовательных организаций и образовательных организаций высшего образования от </w:t>
      </w:r>
      <w:smartTag w:uri="urn:schemas-microsoft-com:office:smarttags" w:element="date">
        <w:smartTagPr>
          <w:attr w:name="ls" w:val="trans"/>
          <w:attr w:name="Month" w:val="03"/>
          <w:attr w:name="Day" w:val="17"/>
          <w:attr w:name="Year" w:val="2015"/>
        </w:smartTagPr>
        <w:r w:rsidRPr="00A76C1D">
          <w:rPr>
            <w:rFonts w:ascii="Times New Roman" w:eastAsia="Times New Roman" w:hAnsi="Times New Roman" w:cs="Times New Roman"/>
            <w:sz w:val="24"/>
            <w:szCs w:val="24"/>
            <w:lang w:eastAsia="ru-RU"/>
          </w:rPr>
          <w:t>17. 03. 2015</w:t>
        </w:r>
      </w:smartTag>
      <w:r w:rsidRPr="00A76C1D">
        <w:rPr>
          <w:rFonts w:ascii="Times New Roman" w:eastAsia="Times New Roman" w:hAnsi="Times New Roman" w:cs="Times New Roman"/>
          <w:sz w:val="24"/>
          <w:szCs w:val="24"/>
          <w:lang w:eastAsia="ru-RU"/>
        </w:rPr>
        <w:t xml:space="preserve"> №06-259.</w:t>
      </w:r>
    </w:p>
    <w:p w:rsidR="00A76C1D" w:rsidRPr="00A76C1D" w:rsidRDefault="00A76C1D" w:rsidP="00A76C1D">
      <w:pPr>
        <w:suppressAutoHyphens/>
        <w:spacing w:after="0" w:line="240" w:lineRule="auto"/>
        <w:jc w:val="both"/>
        <w:rPr>
          <w:rFonts w:ascii="Times New Roman" w:eastAsia="Times New Roman" w:hAnsi="Times New Roman" w:cs="Times New Roman"/>
          <w:sz w:val="24"/>
          <w:szCs w:val="24"/>
          <w:lang w:eastAsia="ru-RU"/>
        </w:rPr>
      </w:pPr>
    </w:p>
    <w:p w:rsidR="00A76C1D" w:rsidRPr="00A76C1D" w:rsidRDefault="00A76C1D" w:rsidP="00A76C1D">
      <w:pPr>
        <w:suppressAutoHyphens/>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Программу разработал преподаватель родного языка Ханов Разиль Зульфатович</w:t>
      </w:r>
    </w:p>
    <w:p w:rsidR="00A76C1D" w:rsidRPr="00A76C1D" w:rsidRDefault="00A76C1D" w:rsidP="00A76C1D">
      <w:pPr>
        <w:suppressAutoHyphens/>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Программа рассмотрена на заседании ПЦК  ГАПОУ «Муслюмовский политехнический техникум».</w:t>
      </w:r>
    </w:p>
    <w:p w:rsidR="00A76C1D" w:rsidRPr="00A76C1D" w:rsidRDefault="00A76C1D" w:rsidP="00A76C1D">
      <w:pPr>
        <w:suppressAutoHyphens/>
        <w:spacing w:after="0" w:line="240" w:lineRule="auto"/>
        <w:rPr>
          <w:rFonts w:ascii="Times New Roman" w:eastAsia="Times New Roman" w:hAnsi="Times New Roman" w:cs="Times New Roman"/>
          <w:sz w:val="24"/>
          <w:szCs w:val="24"/>
          <w:lang w:eastAsia="ru-RU"/>
        </w:rPr>
      </w:pPr>
    </w:p>
    <w:p w:rsidR="00A76C1D" w:rsidRPr="00A76C1D" w:rsidRDefault="00A76C1D" w:rsidP="00A76C1D">
      <w:pPr>
        <w:suppressAutoHyphen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       Протокол  №___от  «___»__________20____г.</w:t>
      </w:r>
    </w:p>
    <w:p w:rsidR="00A76C1D" w:rsidRPr="00A76C1D" w:rsidRDefault="00A76C1D" w:rsidP="00A76C1D">
      <w:pPr>
        <w:suppressAutoHyphens/>
        <w:spacing w:after="0" w:line="240" w:lineRule="auto"/>
        <w:rPr>
          <w:rFonts w:ascii="Times New Roman" w:eastAsia="Times New Roman" w:hAnsi="Times New Roman" w:cs="Times New Roman"/>
          <w:sz w:val="24"/>
          <w:szCs w:val="24"/>
          <w:lang w:eastAsia="ru-RU"/>
        </w:rPr>
      </w:pPr>
    </w:p>
    <w:p w:rsidR="00A76C1D" w:rsidRPr="00A76C1D" w:rsidRDefault="00A76C1D" w:rsidP="00A76C1D">
      <w:pPr>
        <w:suppressAutoHyphen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       Председатель ПЦК</w:t>
      </w:r>
    </w:p>
    <w:p w:rsidR="00A76C1D" w:rsidRPr="00A76C1D" w:rsidRDefault="00A76C1D" w:rsidP="00A76C1D">
      <w:pPr>
        <w:suppressAutoHyphens/>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       _____________________ </w:t>
      </w:r>
      <w:r w:rsidRPr="00A76C1D">
        <w:rPr>
          <w:rFonts w:ascii="Times New Roman" w:eastAsia="Times New Roman" w:hAnsi="Times New Roman" w:cs="Times New Roman"/>
          <w:sz w:val="24"/>
          <w:szCs w:val="24"/>
          <w:u w:val="single"/>
          <w:lang w:eastAsia="ru-RU"/>
        </w:rPr>
        <w:t>Р.Г.Мухаметова</w:t>
      </w:r>
    </w:p>
    <w:p w:rsidR="00A76C1D" w:rsidRPr="00A76C1D" w:rsidRDefault="00A76C1D" w:rsidP="00A76C1D">
      <w:pPr>
        <w:suppressAutoHyphens/>
        <w:spacing w:after="0" w:line="240" w:lineRule="auto"/>
        <w:rPr>
          <w:rFonts w:ascii="Times New Roman" w:eastAsia="Times New Roman" w:hAnsi="Times New Roman" w:cs="Times New Roman"/>
          <w:sz w:val="24"/>
          <w:szCs w:val="24"/>
          <w:vertAlign w:val="subscript"/>
          <w:lang w:eastAsia="ru-RU"/>
        </w:rPr>
      </w:pPr>
      <w:r w:rsidRPr="00A76C1D">
        <w:rPr>
          <w:rFonts w:ascii="Times New Roman" w:eastAsia="Times New Roman" w:hAnsi="Times New Roman" w:cs="Times New Roman"/>
          <w:sz w:val="24"/>
          <w:szCs w:val="24"/>
          <w:lang w:eastAsia="ru-RU"/>
        </w:rPr>
        <w:t xml:space="preserve">                                                  </w:t>
      </w:r>
      <w:r w:rsidRPr="00A76C1D">
        <w:rPr>
          <w:rFonts w:ascii="Times New Roman" w:eastAsia="Times New Roman" w:hAnsi="Times New Roman" w:cs="Times New Roman"/>
          <w:sz w:val="24"/>
          <w:szCs w:val="24"/>
          <w:vertAlign w:val="subscript"/>
          <w:lang w:eastAsia="ru-RU"/>
        </w:rPr>
        <w:t xml:space="preserve"> (ФИО)</w:t>
      </w:r>
    </w:p>
    <w:p w:rsidR="00A76C1D" w:rsidRPr="00A76C1D" w:rsidRDefault="00A76C1D" w:rsidP="00A76C1D">
      <w:pPr>
        <w:suppressAutoHyphens/>
        <w:spacing w:after="0" w:line="240" w:lineRule="auto"/>
        <w:rPr>
          <w:rFonts w:ascii="Times New Roman" w:eastAsia="Times New Roman" w:hAnsi="Times New Roman" w:cs="Times New Roman"/>
          <w:sz w:val="28"/>
          <w:szCs w:val="28"/>
          <w:lang w:eastAsia="ru-RU"/>
        </w:rPr>
      </w:pPr>
    </w:p>
    <w:p w:rsidR="00A76C1D" w:rsidRPr="00A76C1D" w:rsidRDefault="00A76C1D" w:rsidP="00A76C1D">
      <w:pPr>
        <w:spacing w:after="200" w:line="276" w:lineRule="auto"/>
        <w:ind w:firstLine="567"/>
        <w:jc w:val="both"/>
        <w:rPr>
          <w:rFonts w:ascii="Times New Roman" w:eastAsia="Calibri" w:hAnsi="Times New Roman" w:cs="Times New Roman"/>
          <w:sz w:val="24"/>
          <w:szCs w:val="24"/>
          <w:lang w:eastAsia="ru-RU"/>
        </w:rPr>
      </w:pPr>
    </w:p>
    <w:p w:rsidR="00A76C1D" w:rsidRPr="00A76C1D" w:rsidRDefault="00A76C1D" w:rsidP="00A76C1D">
      <w:pPr>
        <w:rPr>
          <w:rFonts w:ascii="Times New Roman" w:eastAsia="Calibri" w:hAnsi="Times New Roman" w:cs="Times New Roman"/>
          <w:sz w:val="24"/>
          <w:szCs w:val="24"/>
        </w:rPr>
      </w:pPr>
    </w:p>
    <w:p w:rsidR="00A76C1D" w:rsidRPr="00A76C1D" w:rsidRDefault="00A76C1D" w:rsidP="00A76C1D">
      <w:pPr>
        <w:spacing w:after="0" w:line="240" w:lineRule="auto"/>
        <w:jc w:val="right"/>
        <w:rPr>
          <w:rFonts w:ascii="Times New Roman" w:eastAsia="Times New Roman" w:hAnsi="Times New Roman" w:cs="Times New Roman"/>
          <w:sz w:val="24"/>
          <w:szCs w:val="24"/>
          <w:lang w:eastAsia="ru-RU"/>
        </w:rPr>
      </w:pPr>
    </w:p>
    <w:p w:rsidR="00A76C1D" w:rsidRPr="00A76C1D" w:rsidRDefault="00A76C1D" w:rsidP="00A76C1D">
      <w:pPr>
        <w:spacing w:after="0" w:line="240" w:lineRule="auto"/>
        <w:jc w:val="right"/>
        <w:rPr>
          <w:rFonts w:ascii="Times New Roman" w:eastAsia="Times New Roman" w:hAnsi="Times New Roman" w:cs="Times New Roman"/>
          <w:sz w:val="24"/>
          <w:szCs w:val="24"/>
          <w:lang w:eastAsia="ru-RU"/>
        </w:rPr>
      </w:pPr>
    </w:p>
    <w:p w:rsidR="00A76C1D" w:rsidRPr="00A76C1D" w:rsidRDefault="00A76C1D" w:rsidP="00A76C1D">
      <w:pPr>
        <w:spacing w:after="0" w:line="240" w:lineRule="auto"/>
        <w:jc w:val="right"/>
        <w:rPr>
          <w:rFonts w:ascii="Times New Roman" w:eastAsia="Times New Roman" w:hAnsi="Times New Roman" w:cs="Times New Roman"/>
          <w:sz w:val="24"/>
          <w:szCs w:val="24"/>
          <w:lang w:eastAsia="ru-RU"/>
        </w:rPr>
      </w:pPr>
    </w:p>
    <w:p w:rsidR="00A76C1D" w:rsidRPr="00A76C1D" w:rsidRDefault="00A76C1D" w:rsidP="00A76C1D">
      <w:pPr>
        <w:spacing w:after="0" w:line="240" w:lineRule="auto"/>
        <w:jc w:val="right"/>
        <w:rPr>
          <w:rFonts w:ascii="Times New Roman" w:eastAsia="Times New Roman" w:hAnsi="Times New Roman" w:cs="Times New Roman"/>
          <w:sz w:val="24"/>
          <w:szCs w:val="24"/>
          <w:lang w:eastAsia="ru-RU"/>
        </w:rPr>
      </w:pPr>
    </w:p>
    <w:p w:rsidR="00A76C1D" w:rsidRPr="00A76C1D" w:rsidRDefault="00A76C1D" w:rsidP="00A76C1D">
      <w:pPr>
        <w:spacing w:after="0" w:line="240" w:lineRule="auto"/>
        <w:jc w:val="right"/>
        <w:rPr>
          <w:rFonts w:ascii="Times New Roman" w:eastAsia="Times New Roman" w:hAnsi="Times New Roman" w:cs="Times New Roman"/>
          <w:sz w:val="24"/>
          <w:szCs w:val="24"/>
          <w:lang w:eastAsia="ru-RU"/>
        </w:rPr>
      </w:pPr>
    </w:p>
    <w:p w:rsidR="00A76C1D" w:rsidRPr="00A76C1D" w:rsidRDefault="00A76C1D" w:rsidP="00A76C1D">
      <w:pPr>
        <w:spacing w:after="0" w:line="240" w:lineRule="auto"/>
        <w:jc w:val="right"/>
        <w:rPr>
          <w:rFonts w:ascii="Times New Roman" w:eastAsia="Times New Roman" w:hAnsi="Times New Roman" w:cs="Times New Roman"/>
          <w:sz w:val="24"/>
          <w:szCs w:val="24"/>
          <w:lang w:eastAsia="ru-RU"/>
        </w:rPr>
      </w:pPr>
    </w:p>
    <w:p w:rsidR="00A76C1D" w:rsidRPr="00A76C1D" w:rsidRDefault="00A76C1D" w:rsidP="00A76C1D">
      <w:pPr>
        <w:spacing w:after="0" w:line="240" w:lineRule="auto"/>
        <w:jc w:val="right"/>
        <w:rPr>
          <w:rFonts w:ascii="Times New Roman" w:eastAsia="Times New Roman" w:hAnsi="Times New Roman" w:cs="Times New Roman"/>
          <w:sz w:val="24"/>
          <w:szCs w:val="24"/>
          <w:lang w:eastAsia="ru-RU"/>
        </w:rPr>
      </w:pPr>
    </w:p>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p>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СОДЕРЖАНИЕ</w:t>
      </w:r>
    </w:p>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p>
    <w:p w:rsidR="00A76C1D" w:rsidRPr="00A76C1D" w:rsidRDefault="00A76C1D" w:rsidP="0031589D">
      <w:pPr>
        <w:numPr>
          <w:ilvl w:val="0"/>
          <w:numId w:val="90"/>
        </w:numPr>
        <w:spacing w:after="0" w:line="240" w:lineRule="auto"/>
        <w:contextualSpacing/>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ПАСПОРТ РАБОЧЕЙ ПРОГРАММЫ УЧЕБНОЙ ДИСЦИПЛИНЫ                 4 стр.</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p>
    <w:p w:rsidR="00A76C1D" w:rsidRPr="00A76C1D" w:rsidRDefault="00A76C1D" w:rsidP="0031589D">
      <w:pPr>
        <w:numPr>
          <w:ilvl w:val="0"/>
          <w:numId w:val="90"/>
        </w:numPr>
        <w:spacing w:after="0" w:line="240" w:lineRule="auto"/>
        <w:contextualSpacing/>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СТРУКТУРА И СОДЕРЖАНИЕ УЧЕБНОЙ ДИСЦИПЛИНЫ                          10 стр.</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p>
    <w:p w:rsidR="00A76C1D" w:rsidRPr="00A76C1D" w:rsidRDefault="00A76C1D" w:rsidP="0031589D">
      <w:pPr>
        <w:numPr>
          <w:ilvl w:val="0"/>
          <w:numId w:val="90"/>
        </w:numPr>
        <w:spacing w:after="0" w:line="240" w:lineRule="auto"/>
        <w:contextualSpacing/>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УСЛОВИЯ РЕАЛИЗАЦИИ УЧЕБНОЙ ДИСЦИПЛИНЫ                                   16 стр.</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p>
    <w:p w:rsidR="00A76C1D" w:rsidRPr="00A76C1D" w:rsidRDefault="00A76C1D" w:rsidP="0031589D">
      <w:pPr>
        <w:numPr>
          <w:ilvl w:val="0"/>
          <w:numId w:val="90"/>
        </w:numPr>
        <w:spacing w:after="0" w:line="240" w:lineRule="auto"/>
        <w:contextualSpacing/>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КОНТРОЛЬ И ОЦЕНКА РЕЗУЛЬТАТОВ ОСВОЕНИЯ ДИСЦИПЛИНЫ      17 стр.</w:t>
      </w:r>
    </w:p>
    <w:p w:rsidR="00A76C1D" w:rsidRPr="00A76C1D" w:rsidRDefault="00A76C1D" w:rsidP="00A76C1D">
      <w:pPr>
        <w:spacing w:after="0" w:line="240" w:lineRule="auto"/>
        <w:jc w:val="right"/>
        <w:rPr>
          <w:rFonts w:ascii="Times New Roman" w:eastAsia="Calibri" w:hAnsi="Times New Roman" w:cs="Times New Roman"/>
          <w:sz w:val="24"/>
          <w:szCs w:val="24"/>
        </w:rPr>
      </w:pPr>
    </w:p>
    <w:p w:rsidR="00A76C1D" w:rsidRPr="00A76C1D" w:rsidRDefault="00A76C1D" w:rsidP="00A76C1D">
      <w:pPr>
        <w:spacing w:after="0" w:line="240" w:lineRule="auto"/>
        <w:jc w:val="right"/>
        <w:rPr>
          <w:rFonts w:ascii="Times New Roman" w:eastAsia="Calibri" w:hAnsi="Times New Roman" w:cs="Times New Roman"/>
          <w:sz w:val="24"/>
          <w:szCs w:val="24"/>
        </w:rPr>
      </w:pPr>
    </w:p>
    <w:p w:rsidR="00A76C1D" w:rsidRPr="00A76C1D" w:rsidRDefault="00A76C1D" w:rsidP="00A76C1D">
      <w:pPr>
        <w:spacing w:after="0" w:line="240" w:lineRule="auto"/>
        <w:jc w:val="right"/>
        <w:rPr>
          <w:rFonts w:ascii="Times New Roman" w:eastAsia="Calibri" w:hAnsi="Times New Roman" w:cs="Times New Roman"/>
          <w:sz w:val="24"/>
          <w:szCs w:val="24"/>
        </w:rPr>
      </w:pPr>
    </w:p>
    <w:p w:rsidR="00A76C1D" w:rsidRPr="00A76C1D" w:rsidRDefault="00A76C1D" w:rsidP="00A76C1D">
      <w:pPr>
        <w:spacing w:after="0" w:line="240" w:lineRule="auto"/>
        <w:jc w:val="right"/>
        <w:rPr>
          <w:rFonts w:ascii="Times New Roman" w:eastAsia="Calibri" w:hAnsi="Times New Roman" w:cs="Times New Roman"/>
          <w:sz w:val="24"/>
          <w:szCs w:val="24"/>
        </w:rPr>
      </w:pPr>
    </w:p>
    <w:p w:rsidR="00A76C1D" w:rsidRPr="00A76C1D" w:rsidRDefault="00A76C1D" w:rsidP="00A76C1D">
      <w:pPr>
        <w:spacing w:after="0" w:line="240" w:lineRule="auto"/>
        <w:jc w:val="right"/>
        <w:rPr>
          <w:rFonts w:ascii="Times New Roman" w:eastAsia="Calibri" w:hAnsi="Times New Roman" w:cs="Times New Roman"/>
          <w:sz w:val="24"/>
          <w:szCs w:val="24"/>
        </w:rPr>
      </w:pPr>
    </w:p>
    <w:p w:rsidR="00A76C1D" w:rsidRPr="00A76C1D" w:rsidRDefault="00A76C1D" w:rsidP="00A76C1D">
      <w:pPr>
        <w:spacing w:after="0" w:line="240" w:lineRule="auto"/>
        <w:jc w:val="right"/>
        <w:rPr>
          <w:rFonts w:ascii="Times New Roman" w:eastAsia="Calibri" w:hAnsi="Times New Roman" w:cs="Times New Roman"/>
          <w:sz w:val="24"/>
          <w:szCs w:val="24"/>
        </w:rPr>
      </w:pPr>
    </w:p>
    <w:p w:rsidR="00A76C1D" w:rsidRPr="00A76C1D" w:rsidRDefault="00A76C1D" w:rsidP="00A76C1D">
      <w:pPr>
        <w:spacing w:after="0" w:line="240" w:lineRule="auto"/>
        <w:jc w:val="right"/>
        <w:rPr>
          <w:rFonts w:ascii="Times New Roman" w:eastAsia="Calibri" w:hAnsi="Times New Roman" w:cs="Times New Roman"/>
          <w:sz w:val="24"/>
          <w:szCs w:val="24"/>
        </w:rPr>
      </w:pPr>
    </w:p>
    <w:p w:rsidR="00A76C1D" w:rsidRPr="00A76C1D" w:rsidRDefault="00A76C1D" w:rsidP="00A76C1D">
      <w:pPr>
        <w:spacing w:after="0" w:line="240" w:lineRule="auto"/>
        <w:jc w:val="right"/>
        <w:rPr>
          <w:rFonts w:ascii="Times New Roman" w:eastAsia="Calibri" w:hAnsi="Times New Roman" w:cs="Times New Roman"/>
          <w:sz w:val="24"/>
          <w:szCs w:val="24"/>
        </w:rPr>
      </w:pPr>
    </w:p>
    <w:p w:rsidR="00A76C1D" w:rsidRPr="00A76C1D" w:rsidRDefault="00A76C1D" w:rsidP="00A76C1D">
      <w:pPr>
        <w:spacing w:after="0" w:line="240" w:lineRule="auto"/>
        <w:jc w:val="right"/>
        <w:rPr>
          <w:rFonts w:ascii="Times New Roman" w:eastAsia="Calibri" w:hAnsi="Times New Roman" w:cs="Times New Roman"/>
          <w:sz w:val="24"/>
          <w:szCs w:val="24"/>
        </w:rPr>
      </w:pPr>
    </w:p>
    <w:p w:rsidR="00A76C1D" w:rsidRPr="00A76C1D" w:rsidRDefault="00A76C1D" w:rsidP="00A76C1D">
      <w:pPr>
        <w:spacing w:after="0" w:line="240" w:lineRule="auto"/>
        <w:jc w:val="right"/>
        <w:rPr>
          <w:rFonts w:ascii="Times New Roman" w:eastAsia="Calibri" w:hAnsi="Times New Roman" w:cs="Times New Roman"/>
          <w:sz w:val="24"/>
          <w:szCs w:val="24"/>
        </w:rPr>
      </w:pPr>
    </w:p>
    <w:p w:rsidR="00A76C1D" w:rsidRPr="00A76C1D" w:rsidRDefault="00A76C1D" w:rsidP="00A76C1D">
      <w:pPr>
        <w:spacing w:after="0" w:line="240" w:lineRule="auto"/>
        <w:jc w:val="right"/>
        <w:rPr>
          <w:rFonts w:ascii="Times New Roman" w:eastAsia="Calibri" w:hAnsi="Times New Roman" w:cs="Times New Roman"/>
          <w:sz w:val="24"/>
          <w:szCs w:val="24"/>
        </w:rPr>
      </w:pPr>
    </w:p>
    <w:p w:rsidR="00A76C1D" w:rsidRPr="00A76C1D" w:rsidRDefault="00A76C1D" w:rsidP="00A76C1D">
      <w:pPr>
        <w:spacing w:after="0" w:line="240" w:lineRule="auto"/>
        <w:jc w:val="right"/>
        <w:rPr>
          <w:rFonts w:ascii="Times New Roman" w:eastAsia="Calibri" w:hAnsi="Times New Roman" w:cs="Times New Roman"/>
          <w:sz w:val="24"/>
          <w:szCs w:val="24"/>
        </w:rPr>
      </w:pPr>
    </w:p>
    <w:p w:rsidR="00A76C1D" w:rsidRPr="00A76C1D" w:rsidRDefault="00A76C1D" w:rsidP="00A76C1D">
      <w:pPr>
        <w:spacing w:after="0" w:line="240" w:lineRule="auto"/>
        <w:jc w:val="right"/>
        <w:rPr>
          <w:rFonts w:ascii="Times New Roman" w:eastAsia="Calibri" w:hAnsi="Times New Roman" w:cs="Times New Roman"/>
          <w:sz w:val="24"/>
          <w:szCs w:val="24"/>
        </w:rPr>
      </w:pPr>
    </w:p>
    <w:p w:rsidR="00A76C1D" w:rsidRPr="00A76C1D" w:rsidRDefault="00A76C1D" w:rsidP="00A76C1D">
      <w:pPr>
        <w:spacing w:after="0" w:line="240" w:lineRule="auto"/>
        <w:jc w:val="right"/>
        <w:rPr>
          <w:rFonts w:ascii="Times New Roman" w:eastAsia="Calibri" w:hAnsi="Times New Roman" w:cs="Times New Roman"/>
          <w:sz w:val="24"/>
          <w:szCs w:val="24"/>
        </w:rPr>
      </w:pPr>
    </w:p>
    <w:p w:rsidR="00A76C1D" w:rsidRDefault="00A76C1D" w:rsidP="00A76C1D">
      <w:pPr>
        <w:spacing w:after="0" w:line="240" w:lineRule="auto"/>
        <w:rPr>
          <w:rFonts w:ascii="Times New Roman" w:eastAsia="Calibri" w:hAnsi="Times New Roman" w:cs="Times New Roman"/>
          <w:sz w:val="24"/>
          <w:szCs w:val="24"/>
        </w:rPr>
      </w:pPr>
    </w:p>
    <w:p w:rsidR="00A76C1D" w:rsidRPr="00A76C1D" w:rsidRDefault="00A76C1D" w:rsidP="00A76C1D">
      <w:pPr>
        <w:spacing w:after="0" w:line="240" w:lineRule="auto"/>
        <w:rPr>
          <w:rFonts w:ascii="Times New Roman" w:eastAsia="Calibri" w:hAnsi="Times New Roman" w:cs="Times New Roman"/>
          <w:sz w:val="24"/>
          <w:szCs w:val="24"/>
        </w:rPr>
      </w:pPr>
    </w:p>
    <w:p w:rsidR="00A76C1D" w:rsidRPr="00A76C1D" w:rsidRDefault="00A76C1D" w:rsidP="00A76C1D">
      <w:pPr>
        <w:spacing w:after="0" w:line="240" w:lineRule="auto"/>
        <w:jc w:val="right"/>
        <w:rPr>
          <w:rFonts w:ascii="Times New Roman" w:eastAsia="Calibri" w:hAnsi="Times New Roman" w:cs="Times New Roman"/>
          <w:sz w:val="24"/>
          <w:szCs w:val="24"/>
        </w:rPr>
      </w:pPr>
    </w:p>
    <w:p w:rsidR="00A76C1D" w:rsidRPr="00A76C1D" w:rsidRDefault="00A76C1D" w:rsidP="00A76C1D">
      <w:pPr>
        <w:spacing w:after="0" w:line="240" w:lineRule="auto"/>
        <w:jc w:val="right"/>
        <w:rPr>
          <w:rFonts w:ascii="Times New Roman" w:eastAsia="Calibri" w:hAnsi="Times New Roman" w:cs="Times New Roman"/>
          <w:sz w:val="24"/>
          <w:szCs w:val="24"/>
        </w:rPr>
      </w:pPr>
    </w:p>
    <w:p w:rsidR="00A76C1D" w:rsidRPr="00A76C1D" w:rsidRDefault="00A76C1D" w:rsidP="00A76C1D">
      <w:pPr>
        <w:spacing w:after="0" w:line="240" w:lineRule="auto"/>
        <w:jc w:val="right"/>
        <w:rPr>
          <w:rFonts w:ascii="Times New Roman" w:eastAsia="Calibri" w:hAnsi="Times New Roman" w:cs="Times New Roman"/>
          <w:sz w:val="24"/>
          <w:szCs w:val="24"/>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                                                 </w:t>
      </w: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1. ПАСПОРТ РАБОЧЕЙ ПРОГРАММЫ УЧЕБНОЙ ДИСЦИПЛИНЫ.</w:t>
      </w:r>
    </w:p>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ОУД.12 «Родной язык»</w:t>
      </w:r>
    </w:p>
    <w:p w:rsidR="00A76C1D" w:rsidRPr="00A76C1D" w:rsidRDefault="00A76C1D" w:rsidP="00A76C1D">
      <w:pPr>
        <w:spacing w:after="0" w:line="240" w:lineRule="auto"/>
        <w:jc w:val="center"/>
        <w:rPr>
          <w:rFonts w:ascii="Times New Roman" w:eastAsia="Times New Roman" w:hAnsi="Times New Roman" w:cs="Times New Roman"/>
          <w:i/>
          <w:sz w:val="24"/>
          <w:szCs w:val="24"/>
          <w:lang w:eastAsia="ru-RU"/>
        </w:rPr>
      </w:pPr>
    </w:p>
    <w:p w:rsidR="00A76C1D" w:rsidRPr="00A76C1D" w:rsidRDefault="00A76C1D" w:rsidP="00A76C1D">
      <w:pPr>
        <w:spacing w:after="0" w:line="240" w:lineRule="auto"/>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1.1. Область применения рабочей программы</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Рабочая программа общеобразовательной учебной дисциплины «Родной язык» предназначена для изучения родного языка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(квалифицированных рабочих, служащих).</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Программа разработана на основе требований ФГОС среднего общего образования, предъявляемых к структуре, содержанию и результатам освоения учебной дисциплины «Родной язык»,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(письмо Департамента государственной политики в сфере подготовки рабочих кадров и ДПО Минобрнауки России от 17.03.2015г.No 06 -259).</w:t>
      </w:r>
    </w:p>
    <w:p w:rsidR="00A76C1D" w:rsidRPr="00A76C1D" w:rsidRDefault="00A76C1D" w:rsidP="00A76C1D">
      <w:pPr>
        <w:spacing w:after="0" w:line="240" w:lineRule="auto"/>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1.2. Место учебной дисциплины/модуля в структуре основной профессиональной образовательной программы:</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дисциплина входит в базовые общеобразовательные учебные дисциплины (ОУД.12)</w:t>
      </w:r>
    </w:p>
    <w:p w:rsidR="00A76C1D" w:rsidRPr="00A76C1D" w:rsidRDefault="00A76C1D" w:rsidP="00A76C1D">
      <w:pPr>
        <w:spacing w:after="0" w:line="240" w:lineRule="auto"/>
        <w:jc w:val="center"/>
        <w:rPr>
          <w:rFonts w:ascii="Times New Roman" w:eastAsia="Times New Roman" w:hAnsi="Times New Roman" w:cs="Times New Roman"/>
          <w:i/>
          <w:sz w:val="24"/>
          <w:szCs w:val="24"/>
          <w:lang w:eastAsia="ru-RU"/>
        </w:rPr>
      </w:pPr>
    </w:p>
    <w:p w:rsidR="00A76C1D" w:rsidRPr="00A76C1D" w:rsidRDefault="00A76C1D" w:rsidP="00A76C1D">
      <w:pPr>
        <w:spacing w:after="0" w:line="240" w:lineRule="auto"/>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1.3. Цели и задачи учебной дисциплины –требования к результатам освоения учебной дисциплины:</w:t>
      </w:r>
      <w:r w:rsidRPr="00A76C1D">
        <w:rPr>
          <w:rFonts w:ascii="Times New Roman" w:eastAsia="Times New Roman" w:hAnsi="Times New Roman" w:cs="Times New Roman"/>
          <w:sz w:val="24"/>
          <w:szCs w:val="24"/>
          <w:lang w:eastAsia="ru-RU"/>
        </w:rPr>
        <w:t xml:space="preserve"> </w:t>
      </w:r>
    </w:p>
    <w:p w:rsidR="00A76C1D" w:rsidRPr="00A76C1D" w:rsidRDefault="00A76C1D" w:rsidP="00A76C1D">
      <w:pPr>
        <w:spacing w:after="0" w:line="240" w:lineRule="auto"/>
        <w:ind w:firstLine="708"/>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Содержание программы «Родной язык» направлено на достижение следующих </w:t>
      </w:r>
      <w:r w:rsidRPr="00A76C1D">
        <w:rPr>
          <w:rFonts w:ascii="Times New Roman" w:eastAsia="Times New Roman" w:hAnsi="Times New Roman" w:cs="Times New Roman"/>
          <w:b/>
          <w:sz w:val="24"/>
          <w:szCs w:val="24"/>
          <w:lang w:eastAsia="ru-RU"/>
        </w:rPr>
        <w:t>целей:</w:t>
      </w:r>
      <w:r w:rsidRPr="00A76C1D">
        <w:rPr>
          <w:rFonts w:ascii="Times New Roman" w:eastAsia="Times New Roman" w:hAnsi="Times New Roman" w:cs="Times New Roman"/>
          <w:sz w:val="24"/>
          <w:szCs w:val="24"/>
          <w:lang w:eastAsia="ru-RU"/>
        </w:rPr>
        <w:t xml:space="preserve"> </w:t>
      </w:r>
    </w:p>
    <w:p w:rsidR="00A76C1D" w:rsidRPr="00A76C1D" w:rsidRDefault="00A76C1D" w:rsidP="0031589D">
      <w:pPr>
        <w:numPr>
          <w:ilvl w:val="0"/>
          <w:numId w:val="88"/>
        </w:numPr>
        <w:spacing w:after="0" w:line="240" w:lineRule="auto"/>
        <w:ind w:left="0" w:firstLine="709"/>
        <w:contextualSpacing/>
        <w:jc w:val="both"/>
        <w:rPr>
          <w:rFonts w:ascii="Times New Roman" w:eastAsia="Calibri" w:hAnsi="Times New Roman" w:cs="Calibri"/>
          <w:sz w:val="24"/>
          <w:szCs w:val="24"/>
        </w:rPr>
      </w:pPr>
      <w:r w:rsidRPr="00A76C1D">
        <w:rPr>
          <w:rFonts w:ascii="Times New Roman" w:eastAsia="Calibri" w:hAnsi="Times New Roman" w:cs="Calibri"/>
          <w:sz w:val="24"/>
          <w:szCs w:val="24"/>
          <w:lang w:val="tt-RU"/>
        </w:rPr>
        <w:t>обеспечение языковой и культурной самоидентификации, осознание коммуникативно-эстетических возможностей родного (татарского) языка на основе изучения материалов по российской культуре, культуре татарского народа, мировой культуре; развитие татарской устной и письменной речи, способностей к взаимопониманию в поликультурном обществе.</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Изучение предмета направлено на решение следующих </w:t>
      </w:r>
      <w:r w:rsidRPr="00A76C1D">
        <w:rPr>
          <w:rFonts w:ascii="Times New Roman" w:eastAsia="Times New Roman" w:hAnsi="Times New Roman" w:cs="Times New Roman"/>
          <w:b/>
          <w:sz w:val="24"/>
          <w:szCs w:val="24"/>
          <w:lang w:eastAsia="ru-RU"/>
        </w:rPr>
        <w:t>задач:</w:t>
      </w:r>
    </w:p>
    <w:p w:rsidR="00A76C1D" w:rsidRPr="00A76C1D" w:rsidRDefault="00A76C1D" w:rsidP="0031589D">
      <w:pPr>
        <w:numPr>
          <w:ilvl w:val="0"/>
          <w:numId w:val="89"/>
        </w:numPr>
        <w:spacing w:after="0" w:line="240" w:lineRule="auto"/>
        <w:ind w:left="0" w:firstLine="709"/>
        <w:contextualSpacing/>
        <w:jc w:val="both"/>
        <w:rPr>
          <w:rFonts w:ascii="Times New Roman" w:eastAsia="Calibri" w:hAnsi="Times New Roman" w:cs="Calibri"/>
          <w:sz w:val="24"/>
          <w:szCs w:val="24"/>
        </w:rPr>
      </w:pPr>
      <w:r w:rsidRPr="00A76C1D">
        <w:rPr>
          <w:rFonts w:ascii="Times New Roman" w:eastAsia="Calibri" w:hAnsi="Times New Roman" w:cs="Calibri"/>
          <w:sz w:val="24"/>
          <w:szCs w:val="24"/>
        </w:rPr>
        <w:t>обучение правильно анализировать речевые высказывания с точки зрения их соответствия ситуации общения, оценивать собственную и чужую речь с точки зрения точного, уместного и выразительного словоупотребления;</w:t>
      </w:r>
    </w:p>
    <w:p w:rsidR="00A76C1D" w:rsidRPr="00A76C1D" w:rsidRDefault="00A76C1D" w:rsidP="0031589D">
      <w:pPr>
        <w:numPr>
          <w:ilvl w:val="0"/>
          <w:numId w:val="89"/>
        </w:numPr>
        <w:spacing w:after="0" w:line="240" w:lineRule="auto"/>
        <w:ind w:left="0" w:firstLine="709"/>
        <w:contextualSpacing/>
        <w:jc w:val="both"/>
        <w:rPr>
          <w:rFonts w:ascii="Times New Roman" w:eastAsia="Calibri" w:hAnsi="Times New Roman" w:cs="Calibri"/>
          <w:sz w:val="24"/>
          <w:szCs w:val="24"/>
        </w:rPr>
      </w:pPr>
      <w:r w:rsidRPr="00A76C1D">
        <w:rPr>
          <w:rFonts w:ascii="Times New Roman" w:eastAsia="Calibri" w:hAnsi="Times New Roman" w:cs="Calibri"/>
          <w:bCs/>
          <w:sz w:val="24"/>
          <w:szCs w:val="24"/>
        </w:rPr>
        <w:t xml:space="preserve">формирование </w:t>
      </w:r>
      <w:r w:rsidRPr="00A76C1D">
        <w:rPr>
          <w:rFonts w:ascii="Times New Roman" w:eastAsia="Calibri" w:hAnsi="Times New Roman" w:cs="Calibri"/>
          <w:sz w:val="24"/>
          <w:szCs w:val="24"/>
        </w:rPr>
        <w:t>умений аргументировать свое мнение и оформлять его словесно в устных и письменных высказываниях, создавать развернутые высказывания аналитического и интерпретирующего характера;</w:t>
      </w:r>
    </w:p>
    <w:p w:rsidR="00A76C1D" w:rsidRPr="00A76C1D" w:rsidRDefault="00A76C1D" w:rsidP="0031589D">
      <w:pPr>
        <w:numPr>
          <w:ilvl w:val="0"/>
          <w:numId w:val="89"/>
        </w:numPr>
        <w:spacing w:after="0" w:line="240" w:lineRule="auto"/>
        <w:ind w:left="0" w:firstLine="709"/>
        <w:contextualSpacing/>
        <w:jc w:val="both"/>
        <w:rPr>
          <w:rFonts w:ascii="Times New Roman" w:eastAsia="Calibri" w:hAnsi="Times New Roman" w:cs="Calibri"/>
          <w:sz w:val="24"/>
          <w:szCs w:val="24"/>
        </w:rPr>
      </w:pPr>
      <w:r w:rsidRPr="00A76C1D">
        <w:rPr>
          <w:rFonts w:ascii="Times New Roman" w:eastAsia="Calibri" w:hAnsi="Times New Roman" w:cs="Calibri"/>
          <w:sz w:val="24"/>
          <w:szCs w:val="24"/>
        </w:rPr>
        <w:t>воспитание интереса и любви к родному татарскому языку, сознательного отношения к татарскому языку как к духовному наследию татарского народа и средству общения, ответственности за языковую культуру как национальную ценность татарского языка.</w:t>
      </w:r>
    </w:p>
    <w:p w:rsidR="00A76C1D" w:rsidRPr="00A76C1D" w:rsidRDefault="00A76C1D" w:rsidP="00A76C1D">
      <w:pPr>
        <w:spacing w:after="0" w:line="240" w:lineRule="auto"/>
        <w:ind w:firstLine="709"/>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Достижение вышеуказанных целей и задач осуществляется в процессе развития коммуникативной, языковой</w:t>
      </w:r>
      <w:r w:rsidRPr="00A76C1D">
        <w:rPr>
          <w:rFonts w:ascii="Times New Roman" w:eastAsia="Times New Roman" w:hAnsi="Times New Roman" w:cs="Times New Roman"/>
          <w:sz w:val="24"/>
          <w:szCs w:val="24"/>
          <w:lang w:val="tt-RU" w:eastAsia="ru-RU"/>
        </w:rPr>
        <w:t xml:space="preserve"> </w:t>
      </w:r>
      <w:r w:rsidRPr="00A76C1D">
        <w:rPr>
          <w:rFonts w:ascii="Times New Roman" w:eastAsia="Times New Roman" w:hAnsi="Times New Roman" w:cs="Times New Roman"/>
          <w:sz w:val="24"/>
          <w:szCs w:val="24"/>
          <w:lang w:eastAsia="ru-RU"/>
        </w:rPr>
        <w:t xml:space="preserve">и социокультурной компетенций. </w:t>
      </w:r>
    </w:p>
    <w:p w:rsidR="00A76C1D" w:rsidRPr="00A76C1D" w:rsidRDefault="00A76C1D" w:rsidP="00A76C1D">
      <w:pPr>
        <w:spacing w:after="0" w:line="240" w:lineRule="auto"/>
        <w:ind w:firstLine="709"/>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bCs/>
          <w:sz w:val="24"/>
          <w:szCs w:val="24"/>
          <w:lang w:eastAsia="ru-RU"/>
        </w:rPr>
        <w:t>Коммуникативная компетенция</w:t>
      </w:r>
      <w:r w:rsidRPr="00A76C1D">
        <w:rPr>
          <w:rFonts w:ascii="Times New Roman" w:eastAsia="Times New Roman" w:hAnsi="Times New Roman" w:cs="Times New Roman"/>
          <w:sz w:val="24"/>
          <w:szCs w:val="24"/>
          <w:lang w:eastAsia="ru-RU"/>
        </w:rPr>
        <w:t xml:space="preserve"> предполагает способность и готовность обучающихся общаться с носителями татарского языка с учетом своих речевых возможностей и потребностей в разных формах: устной (слушание и говорение) и письменной (чтение и письмо); способность создавать и воспринимать тексты.</w:t>
      </w:r>
    </w:p>
    <w:p w:rsidR="00A76C1D" w:rsidRPr="00A76C1D" w:rsidRDefault="00A76C1D" w:rsidP="00A76C1D">
      <w:pPr>
        <w:spacing w:after="0" w:line="240" w:lineRule="auto"/>
        <w:ind w:firstLine="709"/>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bCs/>
          <w:sz w:val="24"/>
          <w:szCs w:val="24"/>
          <w:lang w:eastAsia="ru-RU"/>
        </w:rPr>
        <w:t>Языковая компетенция</w:t>
      </w:r>
      <w:r w:rsidRPr="00A76C1D">
        <w:rPr>
          <w:rFonts w:ascii="Times New Roman" w:eastAsia="Times New Roman" w:hAnsi="Times New Roman" w:cs="Times New Roman"/>
          <w:sz w:val="24"/>
          <w:szCs w:val="24"/>
          <w:lang w:eastAsia="ru-RU"/>
        </w:rPr>
        <w:t xml:space="preserve"> направлена на освоение фонетических, грамматических и лексических средств татарского языка; формирование умений опознавать языковые явления, анализировать и классифицировать их.</w:t>
      </w:r>
    </w:p>
    <w:p w:rsidR="00A76C1D" w:rsidRPr="00A76C1D" w:rsidRDefault="00A76C1D" w:rsidP="00A76C1D">
      <w:pPr>
        <w:spacing w:after="0" w:line="240" w:lineRule="auto"/>
        <w:ind w:firstLine="709"/>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 xml:space="preserve">Социокультурная компетенция </w:t>
      </w:r>
      <w:r w:rsidRPr="00A76C1D">
        <w:rPr>
          <w:rFonts w:ascii="Times New Roman" w:eastAsia="Times New Roman" w:hAnsi="Times New Roman" w:cs="Times New Roman"/>
          <w:sz w:val="24"/>
          <w:szCs w:val="24"/>
          <w:lang w:eastAsia="ru-RU"/>
        </w:rPr>
        <w:t>предполагает</w:t>
      </w:r>
      <w:r w:rsidRPr="00A76C1D">
        <w:rPr>
          <w:rFonts w:ascii="Times New Roman" w:eastAsia="Times New Roman" w:hAnsi="Times New Roman" w:cs="Times New Roman"/>
          <w:b/>
          <w:sz w:val="24"/>
          <w:szCs w:val="24"/>
          <w:lang w:eastAsia="ru-RU"/>
        </w:rPr>
        <w:t xml:space="preserve"> </w:t>
      </w:r>
      <w:r w:rsidRPr="00A76C1D">
        <w:rPr>
          <w:rFonts w:ascii="Times New Roman" w:eastAsia="Times New Roman" w:hAnsi="Times New Roman" w:cs="Times New Roman"/>
          <w:sz w:val="24"/>
          <w:szCs w:val="24"/>
          <w:lang w:eastAsia="ru-RU"/>
        </w:rPr>
        <w:t>проявление обучающимися знаний, навыков и умений, позволяющих им правильно оценивать специфику и условия взаимодействия, взаимоотношений с представителями других этнических общностей, находить адекватные формы общения с ними с целью поддержания атмосферы согласия и взаимного доверия.</w:t>
      </w:r>
    </w:p>
    <w:p w:rsidR="00A76C1D" w:rsidRPr="00A76C1D" w:rsidRDefault="00A76C1D" w:rsidP="00A76C1D">
      <w:pPr>
        <w:spacing w:after="0" w:line="240" w:lineRule="auto"/>
        <w:ind w:firstLine="708"/>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Освоение содержания учебной дисциплины «Родной язык» обеспечивает достижение обучающимися следующих </w:t>
      </w:r>
      <w:r w:rsidRPr="00A76C1D">
        <w:rPr>
          <w:rFonts w:ascii="Times New Roman" w:eastAsia="Times New Roman" w:hAnsi="Times New Roman" w:cs="Times New Roman"/>
          <w:b/>
          <w:sz w:val="24"/>
          <w:szCs w:val="24"/>
          <w:lang w:eastAsia="ru-RU"/>
        </w:rPr>
        <w:t>результатов:</w:t>
      </w:r>
    </w:p>
    <w:p w:rsidR="00A76C1D" w:rsidRPr="00A76C1D" w:rsidRDefault="00A76C1D" w:rsidP="00A76C1D">
      <w:pPr>
        <w:spacing w:after="0" w:line="240" w:lineRule="auto"/>
        <w:ind w:firstLine="708"/>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Личностных:</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личностные результаты в сфере отношений обучающихся к себе, к своему здоровью, к познанию себя:</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ориентация обучающихся на реализацию позитивных жизненных перспектив, инициативность, креативность, готовность и способность к личностному самоопределению, способность ставить цели и строить жизненные планы;</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готовность и способность обучающихся к отстаиванию собственного мнения.</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Личностные результаты в сфере отношений обучающихся к России как к Родине (Отечеству): </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 xml:space="preserve">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 народа и судьбе России, патриотизм, готовность к служению Отечеству, его защите; </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уважение к своему народу, чувство ответственности перед Родиной, гордости за свой край, свою Родину, прошлое и настоящее многонационального народа России, уважение к государственным символам (герб, флаг, гимн).</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Личностные результаты в сфере отношений обучающихся с окружающими людьми: </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 xml:space="preserve">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 </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принятие гуманистических ценностей, осознанное, уважительное и доброжелательное отношение к другому человеку, его мнению, мировоззрению.</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Личностные результаты в сфере отношений обучающихся к окружающему миру, живой природе, художественной культуре: </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 xml:space="preserve">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 xml:space="preserve">экологическая культура, бережное отношение к родной земле, природным богатствам России и мира; понимание влияния социально-экономических процессов на состояние природной и социальной среды, ответственность за состояние природных ресурсов. </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Личностные результаты в сфере отношений обучающихся к семье и родителям, в том числе подготовка к семейной жизни:</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 xml:space="preserve">ответственное отношение к созданию семьи на основе осознанного принятия ценностей семейной жизни; </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 xml:space="preserve">положительный образ семьи, родительства (отцовства и материнства), интериоризация традиционных семейных ценностей. </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Личностные результаты в сфере отношения обучающихся к труду, в сфере социально-экономических отношений:</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осознанный выбор будущей профессии как путь и способ реализации собственных жизненных планов;</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уважение к труду и людям труда, трудовым достижениям, добросовестное, ответственное и творческое отношение к разным видам трудовой деятельности.</w:t>
      </w:r>
    </w:p>
    <w:p w:rsidR="00A76C1D" w:rsidRPr="00A76C1D" w:rsidRDefault="00A76C1D" w:rsidP="00A76C1D">
      <w:pPr>
        <w:spacing w:after="0" w:line="240" w:lineRule="auto"/>
        <w:ind w:firstLine="708"/>
        <w:jc w:val="both"/>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 xml:space="preserve"> Обучающийся получит возможность научиться:</w:t>
      </w:r>
    </w:p>
    <w:p w:rsidR="00A76C1D" w:rsidRPr="00A76C1D" w:rsidRDefault="00A76C1D" w:rsidP="00A76C1D">
      <w:pPr>
        <w:spacing w:after="0" w:line="240" w:lineRule="auto"/>
        <w:ind w:firstLine="708"/>
        <w:jc w:val="both"/>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w:t>
      </w:r>
      <w:r w:rsidRPr="00A76C1D">
        <w:rPr>
          <w:rFonts w:ascii="Times New Roman" w:eastAsia="Times New Roman" w:hAnsi="Times New Roman" w:cs="Times New Roman"/>
          <w:i/>
          <w:sz w:val="24"/>
          <w:szCs w:val="24"/>
          <w:lang w:eastAsia="ru-RU"/>
        </w:rPr>
        <w:tab/>
        <w:t xml:space="preserve">воспитать уважение к культуре, языкам, традициям и обычаям народов, проживающих в Российской Федерации; </w:t>
      </w:r>
    </w:p>
    <w:p w:rsidR="00A76C1D" w:rsidRPr="00A76C1D" w:rsidRDefault="00A76C1D" w:rsidP="00A76C1D">
      <w:pPr>
        <w:spacing w:after="0" w:line="240" w:lineRule="auto"/>
        <w:ind w:firstLine="708"/>
        <w:jc w:val="both"/>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w:t>
      </w:r>
      <w:r w:rsidRPr="00A76C1D">
        <w:rPr>
          <w:rFonts w:ascii="Times New Roman" w:eastAsia="Times New Roman" w:hAnsi="Times New Roman" w:cs="Times New Roman"/>
          <w:i/>
          <w:sz w:val="24"/>
          <w:szCs w:val="24"/>
          <w:lang w:eastAsia="ru-RU"/>
        </w:rPr>
        <w:tab/>
        <w:t>хорошо относиться идеям интернационализма, дружбы, равенства, взаимопомощи народов.</w:t>
      </w:r>
    </w:p>
    <w:p w:rsidR="00A76C1D" w:rsidRPr="00A76C1D" w:rsidRDefault="00A76C1D" w:rsidP="00A76C1D">
      <w:pPr>
        <w:spacing w:after="0" w:line="240" w:lineRule="auto"/>
        <w:ind w:firstLine="708"/>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Метапредметных:</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Метапредметные результаты освоения образовательной программы представлены тремя группами универсальных учебных действий.</w:t>
      </w:r>
    </w:p>
    <w:p w:rsidR="00A76C1D" w:rsidRPr="00A76C1D" w:rsidRDefault="00A76C1D" w:rsidP="00A76C1D">
      <w:pPr>
        <w:spacing w:after="0" w:line="240" w:lineRule="auto"/>
        <w:ind w:firstLine="708"/>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Регулятивные универсальные учебные действия</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Обучающийся научится:</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самостоятельно определять цели, задавать параметры и критерии, по которым можно определить, что цель достигнута;</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оценивать возможные последствия достижения поставленной цели в деятельности, собственной жизни и жизни окружающих людей, основываясь на соображениях этики и морали;</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ставить и формулировать собственные задачи в образовательной деятельности и жизненных ситуациях;</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организовывать эффективный поиск ресурсов, необходимых для достижения поставленной цели;</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сопоставлять полученный результат деятельности с поставленной заранее целью.</w:t>
      </w:r>
    </w:p>
    <w:p w:rsidR="00A76C1D" w:rsidRPr="00A76C1D" w:rsidRDefault="00A76C1D" w:rsidP="00A76C1D">
      <w:pPr>
        <w:spacing w:after="0" w:line="240" w:lineRule="auto"/>
        <w:ind w:firstLine="708"/>
        <w:jc w:val="both"/>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Обучающийся получит возможность научиться:</w:t>
      </w:r>
    </w:p>
    <w:p w:rsidR="00A76C1D" w:rsidRPr="00A76C1D" w:rsidRDefault="00A76C1D" w:rsidP="00A76C1D">
      <w:pPr>
        <w:spacing w:after="0" w:line="240" w:lineRule="auto"/>
        <w:ind w:firstLine="708"/>
        <w:jc w:val="both"/>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w:t>
      </w:r>
      <w:r w:rsidRPr="00A76C1D">
        <w:rPr>
          <w:rFonts w:ascii="Times New Roman" w:eastAsia="Times New Roman" w:hAnsi="Times New Roman" w:cs="Times New Roman"/>
          <w:i/>
          <w:sz w:val="24"/>
          <w:szCs w:val="24"/>
          <w:lang w:eastAsia="ru-RU"/>
        </w:rPr>
        <w:tab/>
        <w:t>оценивать ресурсы, в том числе время и другие нематериальные ресурсы, необходимые для достижения поставленной цели;</w:t>
      </w:r>
    </w:p>
    <w:p w:rsidR="00A76C1D" w:rsidRPr="00A76C1D" w:rsidRDefault="00A76C1D" w:rsidP="00A76C1D">
      <w:pPr>
        <w:spacing w:after="0" w:line="240" w:lineRule="auto"/>
        <w:ind w:firstLine="708"/>
        <w:jc w:val="both"/>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w:t>
      </w:r>
      <w:r w:rsidRPr="00A76C1D">
        <w:rPr>
          <w:rFonts w:ascii="Times New Roman" w:eastAsia="Times New Roman" w:hAnsi="Times New Roman" w:cs="Times New Roman"/>
          <w:i/>
          <w:sz w:val="24"/>
          <w:szCs w:val="24"/>
          <w:lang w:eastAsia="ru-RU"/>
        </w:rPr>
        <w:tab/>
        <w:t xml:space="preserve">выбирать путь достижения цели, планировать решение поставленных задач, оптимизируя материальные и нематериальные затраты. </w:t>
      </w:r>
    </w:p>
    <w:p w:rsidR="00A76C1D" w:rsidRPr="00A76C1D" w:rsidRDefault="00A76C1D" w:rsidP="00A76C1D">
      <w:pPr>
        <w:spacing w:after="0" w:line="240" w:lineRule="auto"/>
        <w:ind w:firstLine="708"/>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Познавательные универсальные учебные действия</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Обучающийся научится: </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критически оценивать и интерпретировать информацию с разных позиций, распознавать и фиксировать противоречия в информационных источниках;</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 источниках;</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менять и удерживать разные позиции в познавательной деятельности.</w:t>
      </w:r>
    </w:p>
    <w:p w:rsidR="00A76C1D" w:rsidRPr="00A76C1D" w:rsidRDefault="00A76C1D" w:rsidP="00A76C1D">
      <w:pPr>
        <w:spacing w:after="0" w:line="240" w:lineRule="auto"/>
        <w:ind w:firstLine="708"/>
        <w:jc w:val="both"/>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Обучающийся получит возможность научиться:</w:t>
      </w:r>
    </w:p>
    <w:p w:rsidR="00A76C1D" w:rsidRPr="00A76C1D" w:rsidRDefault="00A76C1D" w:rsidP="00A76C1D">
      <w:pPr>
        <w:spacing w:after="0" w:line="240" w:lineRule="auto"/>
        <w:ind w:firstLine="708"/>
        <w:jc w:val="both"/>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w:t>
      </w:r>
      <w:r w:rsidRPr="00A76C1D">
        <w:rPr>
          <w:rFonts w:ascii="Times New Roman" w:eastAsia="Times New Roman" w:hAnsi="Times New Roman" w:cs="Times New Roman"/>
          <w:i/>
          <w:sz w:val="24"/>
          <w:szCs w:val="24"/>
          <w:lang w:eastAsia="ru-RU"/>
        </w:rPr>
        <w:tab/>
        <w:t>осознанно и произвольно строить сообщения в устной и письменной форме;</w:t>
      </w:r>
    </w:p>
    <w:p w:rsidR="00A76C1D" w:rsidRPr="00A76C1D" w:rsidRDefault="00A76C1D" w:rsidP="00A76C1D">
      <w:pPr>
        <w:spacing w:after="0" w:line="240" w:lineRule="auto"/>
        <w:ind w:firstLine="708"/>
        <w:jc w:val="both"/>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w:t>
      </w:r>
      <w:r w:rsidRPr="00A76C1D">
        <w:rPr>
          <w:rFonts w:ascii="Times New Roman" w:eastAsia="Times New Roman" w:hAnsi="Times New Roman" w:cs="Times New Roman"/>
          <w:i/>
          <w:sz w:val="24"/>
          <w:szCs w:val="24"/>
          <w:lang w:eastAsia="ru-RU"/>
        </w:rPr>
        <w:tab/>
        <w:t>осуществлять выбор наиболее эффективных способов решения задач в зависимости от конкретных условий;</w:t>
      </w:r>
    </w:p>
    <w:p w:rsidR="00A76C1D" w:rsidRPr="00A76C1D" w:rsidRDefault="00A76C1D" w:rsidP="00A76C1D">
      <w:pPr>
        <w:spacing w:after="0" w:line="240" w:lineRule="auto"/>
        <w:ind w:firstLine="708"/>
        <w:jc w:val="both"/>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w:t>
      </w:r>
      <w:r w:rsidRPr="00A76C1D">
        <w:rPr>
          <w:rFonts w:ascii="Times New Roman" w:eastAsia="Times New Roman" w:hAnsi="Times New Roman" w:cs="Times New Roman"/>
          <w:i/>
          <w:sz w:val="24"/>
          <w:szCs w:val="24"/>
          <w:lang w:eastAsia="ru-RU"/>
        </w:rPr>
        <w:tab/>
        <w:t>строить логическое рассуждение, включающее установление причинно-следственных связей;</w:t>
      </w:r>
    </w:p>
    <w:p w:rsidR="00A76C1D" w:rsidRPr="00A76C1D" w:rsidRDefault="00A76C1D" w:rsidP="00A76C1D">
      <w:pPr>
        <w:spacing w:after="0" w:line="240" w:lineRule="auto"/>
        <w:ind w:firstLine="708"/>
        <w:jc w:val="both"/>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w:t>
      </w:r>
      <w:r w:rsidRPr="00A76C1D">
        <w:rPr>
          <w:rFonts w:ascii="Times New Roman" w:eastAsia="Times New Roman" w:hAnsi="Times New Roman" w:cs="Times New Roman"/>
          <w:i/>
          <w:sz w:val="24"/>
          <w:szCs w:val="24"/>
          <w:lang w:eastAsia="ru-RU"/>
        </w:rPr>
        <w:tab/>
        <w:t>осуществлять расширенный поиск информации с использованием ресурсов библиотек и Интернета.</w:t>
      </w:r>
    </w:p>
    <w:p w:rsidR="00A76C1D" w:rsidRPr="00A76C1D" w:rsidRDefault="00A76C1D" w:rsidP="00A76C1D">
      <w:pPr>
        <w:spacing w:after="0" w:line="240" w:lineRule="auto"/>
        <w:ind w:firstLine="708"/>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Коммуникативные универсальные учебные действия</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Обучающийся научится:</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осуществлять деловую коммуникацию как со сверстниками, так и со взрослыми (как внутри образовательной организации, так и за ее пределами);</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при осуществлении групповой работы быть как руководителем, так и членом команды в разных ролях (генератор идей, критик, исполнитель, выступающий, эксперт и т. д.);</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координировать и выполнять работу в условиях реального, виртуального и комбинированного взаимодействия;</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развернуто, логично и точно излагать свою точку зрения с использованием адекватных (устных и письменных) языковых средств.</w:t>
      </w:r>
    </w:p>
    <w:p w:rsidR="00A76C1D" w:rsidRPr="00A76C1D" w:rsidRDefault="00A76C1D" w:rsidP="00A76C1D">
      <w:pPr>
        <w:spacing w:after="0" w:line="240" w:lineRule="auto"/>
        <w:ind w:firstLine="708"/>
        <w:jc w:val="both"/>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Обучающийся получит возможность научиться:</w:t>
      </w:r>
    </w:p>
    <w:p w:rsidR="00A76C1D" w:rsidRPr="00A76C1D" w:rsidRDefault="00A76C1D" w:rsidP="00A76C1D">
      <w:pPr>
        <w:spacing w:after="0" w:line="240" w:lineRule="auto"/>
        <w:ind w:firstLine="708"/>
        <w:jc w:val="both"/>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w:t>
      </w:r>
      <w:r w:rsidRPr="00A76C1D">
        <w:rPr>
          <w:rFonts w:ascii="Times New Roman" w:eastAsia="Times New Roman" w:hAnsi="Times New Roman" w:cs="Times New Roman"/>
          <w:i/>
          <w:sz w:val="24"/>
          <w:szCs w:val="24"/>
          <w:lang w:eastAsia="ru-RU"/>
        </w:rPr>
        <w:tab/>
        <w:t>адекватно использовать речевые средства для эффективного решения разнообразных коммуникативных задач;</w:t>
      </w:r>
    </w:p>
    <w:p w:rsidR="00A76C1D" w:rsidRPr="00A76C1D" w:rsidRDefault="00A76C1D" w:rsidP="00A76C1D">
      <w:pPr>
        <w:spacing w:after="0" w:line="240" w:lineRule="auto"/>
        <w:ind w:firstLine="708"/>
        <w:jc w:val="both"/>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w:t>
      </w:r>
      <w:r w:rsidRPr="00A76C1D">
        <w:rPr>
          <w:rFonts w:ascii="Times New Roman" w:eastAsia="Times New Roman" w:hAnsi="Times New Roman" w:cs="Times New Roman"/>
          <w:i/>
          <w:sz w:val="24"/>
          <w:szCs w:val="24"/>
          <w:lang w:eastAsia="ru-RU"/>
        </w:rPr>
        <w:tab/>
        <w:t>использовать речь для планирования и регуляции своей деятельности;</w:t>
      </w:r>
    </w:p>
    <w:p w:rsidR="00A76C1D" w:rsidRPr="00A76C1D" w:rsidRDefault="00A76C1D" w:rsidP="00A76C1D">
      <w:pPr>
        <w:spacing w:after="0" w:line="240" w:lineRule="auto"/>
        <w:ind w:firstLine="708"/>
        <w:jc w:val="both"/>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w:t>
      </w:r>
      <w:r w:rsidRPr="00A76C1D">
        <w:rPr>
          <w:rFonts w:ascii="Times New Roman" w:eastAsia="Times New Roman" w:hAnsi="Times New Roman" w:cs="Times New Roman"/>
          <w:i/>
          <w:sz w:val="24"/>
          <w:szCs w:val="24"/>
          <w:lang w:eastAsia="ru-RU"/>
        </w:rPr>
        <w:tab/>
        <w:t>учитывать разные мнения и интересы и обосновывать собственную позицию.</w:t>
      </w:r>
    </w:p>
    <w:p w:rsidR="00A76C1D" w:rsidRPr="00A76C1D" w:rsidRDefault="00A76C1D" w:rsidP="00A76C1D">
      <w:pPr>
        <w:spacing w:after="0" w:line="240" w:lineRule="auto"/>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Предметных:</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Основными предметными результатами изучения предмета «Родной язык» являются формирование умений в области говорения, слушания, чтения и письменной речи; приобретение обучающимися знаний о фонетике, лексике, грамматике и стилистике татарского языка. </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Предметные результаты ориентированы на общую функциональную грамотность, формирование компетентностей для повседневной жизни и общего развития. Применительно к учебному предмету «Родной язык» эта группа результатов предполагает:</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понимание учебного предмета, сформированность понятий о нормах татарского литературного языка и речевого поведения, осознанное применение знаний о них в речевой практике;</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сформированность представлений об изобразительно-выразительных возможностях родного (татарского) языка, развитость языкового вкуса, потребности в совершенствовании коммуникативных умений в области татарского языка для осуществления межличностного и межкультурного общения;</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сформированность умений решать основные практические языковые задачи: включаться в продуктивное общение, работать с текстами, оценивать собственную и чужую речь с позиции соответствия нормам татарского языка;</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осознание содержательных и инструментальных межпредметных связей родного (татарского) языка с литературой (татарской и русской), русским языком и др.</w:t>
      </w:r>
    </w:p>
    <w:p w:rsidR="00A76C1D" w:rsidRPr="00A76C1D" w:rsidRDefault="00A76C1D" w:rsidP="00A76C1D">
      <w:pPr>
        <w:spacing w:after="0" w:line="240" w:lineRule="auto"/>
        <w:ind w:firstLine="708"/>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 xml:space="preserve">В области слушания и чтения обучающийся научится: </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совершенствовать умения понимать на слух основное содержание аудио- и видеотекстов различных жанров (радио- и телепрограмм, записей, кинофильмов; объявлений по громкоговорителю – информации, правил, предупреждений) монологического и диалогического характера с нормативным произношением в рамках изученной тематики;</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 xml:space="preserve">уметь в общих чертах следить за основными моментами долгой дискуссии или доклада; </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читать и понимать аутентичные тексты различных стилей (публицистического, художественного, разговорного, научного, официально-делового) и жанров (рассказов, газетных статей, рекламных объявлений);</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читать в целях полного понимания информации;</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определять тему, идею и микротему текста;</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уметь отделять в прочитанных текстах главную информацию от второстепенной, выявлять наиболее значимые факты, выражать свое отношение к прочитанному.</w:t>
      </w:r>
    </w:p>
    <w:p w:rsidR="00A76C1D" w:rsidRPr="00A76C1D" w:rsidRDefault="00A76C1D" w:rsidP="00A76C1D">
      <w:pPr>
        <w:spacing w:after="0" w:line="240" w:lineRule="auto"/>
        <w:ind w:firstLine="708"/>
        <w:jc w:val="both"/>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Обучающийся получит возможность научиться:</w:t>
      </w:r>
    </w:p>
    <w:p w:rsidR="00A76C1D" w:rsidRPr="00A76C1D" w:rsidRDefault="00A76C1D" w:rsidP="00A76C1D">
      <w:pPr>
        <w:spacing w:after="0" w:line="240" w:lineRule="auto"/>
        <w:ind w:firstLine="708"/>
        <w:jc w:val="both"/>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w:t>
      </w:r>
      <w:r w:rsidRPr="00A76C1D">
        <w:rPr>
          <w:rFonts w:ascii="Times New Roman" w:eastAsia="Times New Roman" w:hAnsi="Times New Roman" w:cs="Times New Roman"/>
          <w:i/>
          <w:sz w:val="24"/>
          <w:szCs w:val="24"/>
          <w:lang w:eastAsia="ru-RU"/>
        </w:rPr>
        <w:tab/>
        <w:t>отделять главную информацию от второстепенной, выявлять наиболее значимые факты;</w:t>
      </w:r>
    </w:p>
    <w:p w:rsidR="00A76C1D" w:rsidRPr="00A76C1D" w:rsidRDefault="00A76C1D" w:rsidP="00A76C1D">
      <w:pPr>
        <w:spacing w:after="0" w:line="240" w:lineRule="auto"/>
        <w:ind w:firstLine="708"/>
        <w:jc w:val="both"/>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w:t>
      </w:r>
      <w:r w:rsidRPr="00A76C1D">
        <w:rPr>
          <w:rFonts w:ascii="Times New Roman" w:eastAsia="Times New Roman" w:hAnsi="Times New Roman" w:cs="Times New Roman"/>
          <w:i/>
          <w:sz w:val="24"/>
          <w:szCs w:val="24"/>
          <w:lang w:eastAsia="ru-RU"/>
        </w:rPr>
        <w:tab/>
        <w:t>определять свое отношение к прочитанному;</w:t>
      </w:r>
    </w:p>
    <w:p w:rsidR="00A76C1D" w:rsidRPr="00A76C1D" w:rsidRDefault="00A76C1D" w:rsidP="00A76C1D">
      <w:pPr>
        <w:spacing w:after="0" w:line="240" w:lineRule="auto"/>
        <w:ind w:firstLine="708"/>
        <w:jc w:val="both"/>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w:t>
      </w:r>
      <w:r w:rsidRPr="00A76C1D">
        <w:rPr>
          <w:rFonts w:ascii="Times New Roman" w:eastAsia="Times New Roman" w:hAnsi="Times New Roman" w:cs="Times New Roman"/>
          <w:i/>
          <w:sz w:val="24"/>
          <w:szCs w:val="24"/>
          <w:lang w:eastAsia="ru-RU"/>
        </w:rPr>
        <w:tab/>
        <w:t>извлекать информацию из различных источников, включая основную и дополнительную учебную и научно-популярную литературу, средства массовой информации, электронные образовательные ресурсы.</w:t>
      </w:r>
    </w:p>
    <w:p w:rsidR="00A76C1D" w:rsidRPr="00A76C1D" w:rsidRDefault="00A76C1D" w:rsidP="00A76C1D">
      <w:pPr>
        <w:spacing w:after="0" w:line="240" w:lineRule="auto"/>
        <w:ind w:firstLine="708"/>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В области говорения обучающийся научится:</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различать язык и речь;</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определять основные признаки текста (делить на значимые взаимосвязанные части);</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использовать знание основных признаков текста и особенностей функционально-смысловых типов речи в практике его создания;</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анализировать текст с учетом его тематики, основной идеи и структуры;</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 xml:space="preserve">создавать тексты, различные по жанру и стилю с соблюдением соответствующих норм (последовательность, взаимосвязь частей, соответствие выбранной теме); </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готовить интервью;</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 xml:space="preserve">кратко комментировать точку зрения другого человека; </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предоставлять фактическую информацию;</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 xml:space="preserve">детально высказываться по широкому кругу вопросов, в том числе поясняя свою точку зрения; </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выступать с логично выстроенным докладом;</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употреблять в речи лексические единицы в рамках изученной тематики; наиболее распространенные устойчивые словосочетания, оценочную лексику; наиболее распространенные аналитические глаголы; различные средства связи для обеспечения целостности высказывания;</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употреблять в речи основные синтаксические конструкции в соответствии с коммуникативной задачей; коммуникативные типы предложений; различные союзы, послелоги и другие средства связи.</w:t>
      </w:r>
    </w:p>
    <w:p w:rsidR="00A76C1D" w:rsidRPr="00A76C1D" w:rsidRDefault="00A76C1D" w:rsidP="00A76C1D">
      <w:pPr>
        <w:spacing w:after="0" w:line="240" w:lineRule="auto"/>
        <w:ind w:firstLine="708"/>
        <w:jc w:val="both"/>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Обучающийся получит возможность научиться:</w:t>
      </w:r>
    </w:p>
    <w:p w:rsidR="00A76C1D" w:rsidRPr="00A76C1D" w:rsidRDefault="00A76C1D" w:rsidP="00A76C1D">
      <w:pPr>
        <w:spacing w:after="0" w:line="240" w:lineRule="auto"/>
        <w:ind w:firstLine="708"/>
        <w:jc w:val="both"/>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w:t>
      </w:r>
      <w:r w:rsidRPr="00A76C1D">
        <w:rPr>
          <w:rFonts w:ascii="Times New Roman" w:eastAsia="Times New Roman" w:hAnsi="Times New Roman" w:cs="Times New Roman"/>
          <w:i/>
          <w:sz w:val="24"/>
          <w:szCs w:val="24"/>
          <w:lang w:eastAsia="ru-RU"/>
        </w:rPr>
        <w:tab/>
        <w:t>анализировать языковые средства, использованные в тексте, с точки зрения правильности, точности и уместности их употребления;</w:t>
      </w:r>
    </w:p>
    <w:p w:rsidR="00A76C1D" w:rsidRPr="00A76C1D" w:rsidRDefault="00A76C1D" w:rsidP="00A76C1D">
      <w:pPr>
        <w:spacing w:after="0" w:line="240" w:lineRule="auto"/>
        <w:ind w:firstLine="708"/>
        <w:jc w:val="both"/>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w:t>
      </w:r>
      <w:r w:rsidRPr="00A76C1D">
        <w:rPr>
          <w:rFonts w:ascii="Times New Roman" w:eastAsia="Times New Roman" w:hAnsi="Times New Roman" w:cs="Times New Roman"/>
          <w:i/>
          <w:sz w:val="24"/>
          <w:szCs w:val="24"/>
          <w:lang w:eastAsia="ru-RU"/>
        </w:rPr>
        <w:tab/>
        <w:t>использовать синонимические ресурсы татарского языка для более точного выражения мысли и усиления выразительности речи;</w:t>
      </w:r>
    </w:p>
    <w:p w:rsidR="00A76C1D" w:rsidRPr="00A76C1D" w:rsidRDefault="00A76C1D" w:rsidP="00A76C1D">
      <w:pPr>
        <w:spacing w:after="0" w:line="240" w:lineRule="auto"/>
        <w:ind w:firstLine="708"/>
        <w:jc w:val="both"/>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w:t>
      </w:r>
      <w:r w:rsidRPr="00A76C1D">
        <w:rPr>
          <w:rFonts w:ascii="Times New Roman" w:eastAsia="Times New Roman" w:hAnsi="Times New Roman" w:cs="Times New Roman"/>
          <w:i/>
          <w:sz w:val="24"/>
          <w:szCs w:val="24"/>
          <w:lang w:eastAsia="ru-RU"/>
        </w:rPr>
        <w:tab/>
        <w:t>выражать согласие или несогласие с мнением собеседника в соответствии с правилами ведения диалогической речи;</w:t>
      </w:r>
    </w:p>
    <w:p w:rsidR="00A76C1D" w:rsidRPr="00A76C1D" w:rsidRDefault="00A76C1D" w:rsidP="00A76C1D">
      <w:pPr>
        <w:spacing w:after="0" w:line="240" w:lineRule="auto"/>
        <w:ind w:firstLine="708"/>
        <w:jc w:val="both"/>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w:t>
      </w:r>
      <w:r w:rsidRPr="00A76C1D">
        <w:rPr>
          <w:rFonts w:ascii="Times New Roman" w:eastAsia="Times New Roman" w:hAnsi="Times New Roman" w:cs="Times New Roman"/>
          <w:i/>
          <w:sz w:val="24"/>
          <w:szCs w:val="24"/>
          <w:lang w:eastAsia="ru-RU"/>
        </w:rPr>
        <w:tab/>
        <w:t>оценивать устный монологический текст и устный диалогический текст;</w:t>
      </w:r>
    </w:p>
    <w:p w:rsidR="00A76C1D" w:rsidRPr="00A76C1D" w:rsidRDefault="00A76C1D" w:rsidP="00A76C1D">
      <w:pPr>
        <w:spacing w:after="0" w:line="240" w:lineRule="auto"/>
        <w:ind w:firstLine="708"/>
        <w:jc w:val="both"/>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w:t>
      </w:r>
      <w:r w:rsidRPr="00A76C1D">
        <w:rPr>
          <w:rFonts w:ascii="Times New Roman" w:eastAsia="Times New Roman" w:hAnsi="Times New Roman" w:cs="Times New Roman"/>
          <w:i/>
          <w:sz w:val="24"/>
          <w:szCs w:val="24"/>
          <w:lang w:eastAsia="ru-RU"/>
        </w:rPr>
        <w:tab/>
        <w:t>выступать перед аудиторией с текстами различной жанровой принадлежности.</w:t>
      </w:r>
    </w:p>
    <w:p w:rsidR="00A76C1D" w:rsidRPr="00A76C1D" w:rsidRDefault="00A76C1D" w:rsidP="00A76C1D">
      <w:pPr>
        <w:spacing w:after="0" w:line="240" w:lineRule="auto"/>
        <w:ind w:firstLine="708"/>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 xml:space="preserve">В области письменной речи обучающийся научится: </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писать отзывы на фильм или книгу;</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письменно сообщать свое мнение по поводу фактической информации в рамках изученной тематики;</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 xml:space="preserve">соблюдать культуру научного и делового общения в письменной форме; </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 xml:space="preserve">писать тексты с четкой структурой, включающие аргументы, развернутые рассуждения, примеры и выводы, на широкий спектр тем. </w:t>
      </w:r>
    </w:p>
    <w:p w:rsidR="00A76C1D" w:rsidRPr="00A76C1D" w:rsidRDefault="00A76C1D" w:rsidP="00A76C1D">
      <w:pPr>
        <w:spacing w:after="0" w:line="240" w:lineRule="auto"/>
        <w:ind w:firstLine="708"/>
        <w:jc w:val="both"/>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Обучающийся получит возможность научиться:</w:t>
      </w:r>
    </w:p>
    <w:p w:rsidR="00A76C1D" w:rsidRPr="00A76C1D" w:rsidRDefault="00A76C1D" w:rsidP="00A76C1D">
      <w:pPr>
        <w:spacing w:after="0" w:line="240" w:lineRule="auto"/>
        <w:ind w:firstLine="708"/>
        <w:jc w:val="both"/>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w:t>
      </w:r>
      <w:r w:rsidRPr="00A76C1D">
        <w:rPr>
          <w:rFonts w:ascii="Times New Roman" w:eastAsia="Times New Roman" w:hAnsi="Times New Roman" w:cs="Times New Roman"/>
          <w:i/>
          <w:sz w:val="24"/>
          <w:szCs w:val="24"/>
          <w:lang w:eastAsia="ru-RU"/>
        </w:rPr>
        <w:tab/>
        <w:t>проводить анализ прочитанных и прослушанных текстов и представлять их в виде доклада, статьи, рецензии, резюме;</w:t>
      </w:r>
    </w:p>
    <w:p w:rsidR="00A76C1D" w:rsidRPr="00A76C1D" w:rsidRDefault="00A76C1D" w:rsidP="00A76C1D">
      <w:pPr>
        <w:spacing w:after="0" w:line="240" w:lineRule="auto"/>
        <w:ind w:firstLine="708"/>
        <w:jc w:val="both"/>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w:t>
      </w:r>
      <w:r w:rsidRPr="00A76C1D">
        <w:rPr>
          <w:rFonts w:ascii="Times New Roman" w:eastAsia="Times New Roman" w:hAnsi="Times New Roman" w:cs="Times New Roman"/>
          <w:i/>
          <w:sz w:val="24"/>
          <w:szCs w:val="24"/>
          <w:lang w:eastAsia="ru-RU"/>
        </w:rPr>
        <w:tab/>
        <w:t>аргументированно излагать в письменном виде результаты своей проектной деятельности, в том числе с использованием электронных презентаций.</w:t>
      </w:r>
    </w:p>
    <w:p w:rsidR="00A76C1D" w:rsidRPr="00A76C1D" w:rsidRDefault="00A76C1D" w:rsidP="00A76C1D">
      <w:pPr>
        <w:spacing w:after="0" w:line="240" w:lineRule="auto"/>
        <w:ind w:firstLine="708"/>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Предметные результаты.</w:t>
      </w:r>
    </w:p>
    <w:p w:rsidR="00A76C1D" w:rsidRPr="00A76C1D" w:rsidRDefault="00A76C1D" w:rsidP="00A76C1D">
      <w:pPr>
        <w:spacing w:after="0" w:line="240" w:lineRule="auto"/>
        <w:ind w:firstLine="708"/>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Обучающийся научится:</w:t>
      </w:r>
    </w:p>
    <w:p w:rsidR="00A76C1D" w:rsidRPr="00A76C1D" w:rsidRDefault="00A76C1D" w:rsidP="00A76C1D">
      <w:pPr>
        <w:spacing w:after="0" w:line="240" w:lineRule="auto"/>
        <w:ind w:firstLine="708"/>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Язык, общие сведения о языке, разделы науки о языке</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 xml:space="preserve">сопоставлять систему гласных и согласных звуков в татарском и русском языках; </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 xml:space="preserve">определять звук и фонему; </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 xml:space="preserve">распознавать ударение в татарском языке; </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 xml:space="preserve">работать с интонацией; </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 xml:space="preserve">применять общие сведения о графике, орфографические принципы, орфоэпические нормы татарского языка на практике; </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 xml:space="preserve">характеризовать слово как основную единицу языка; </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 xml:space="preserve">распознавать лексическое значение слова; </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определять слова тюрко-татарского происхождения и заимствования;</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избегать засорения речи иноязычными словами;</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распознавать однозначные и многозначные слова;</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 xml:space="preserve">распознавать слова в прямом и переносном значении; </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 xml:space="preserve">распознавать особенности употребления фразеологизмов в речи; </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определять увеличение лексического и фразеологического состава татарского языка в условиях двуязычия;</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формулировать понятие об этимологии;</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 xml:space="preserve">определять значение пословиц, поговорок, крылатых выражений и правильно употреблять их в речи; </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проводить лексический анализ слова;</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 xml:space="preserve">определять строение и способы образования слов; </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 xml:space="preserve">характеризовать способы словообразования в татарском языке; </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проводить морфемный и словообразовательный анализ.</w:t>
      </w:r>
    </w:p>
    <w:p w:rsidR="00A76C1D" w:rsidRPr="00A76C1D" w:rsidRDefault="00A76C1D" w:rsidP="00A76C1D">
      <w:pPr>
        <w:spacing w:after="0" w:line="240" w:lineRule="auto"/>
        <w:ind w:firstLine="708"/>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Речь, речевое общение и культура речи</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 xml:space="preserve">следить в общих чертах за основными моментами долгой дискуссии или доклада; </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читать в целях полного понимания информации;</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предоставлять фактическую информацию;</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делать ясный, логично выстроенный доклад;</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употреблять в речи лексические единицы в рамках изученной тематики; наиболее распространенные устойчивые словосочетания, оценочную лексику; наиболее распространенные аналитические глаголы; различные средства связи для обеспечения целостности высказывания;</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писать отзывы на фильм или книгу;</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 xml:space="preserve">соблюдать культуру научного и делового общения в письменной форме; </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оценивать стилистические ресурсы языка;</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соблюдать культуру чтения, говорения, слушания и письма;</w:t>
      </w:r>
    </w:p>
    <w:p w:rsidR="00A76C1D" w:rsidRPr="00A76C1D" w:rsidRDefault="00A76C1D" w:rsidP="00A76C1D">
      <w:pPr>
        <w:spacing w:after="0" w:line="240" w:lineRule="auto"/>
        <w:ind w:firstLine="708"/>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w:t>
      </w:r>
      <w:r w:rsidRPr="00A76C1D">
        <w:rPr>
          <w:rFonts w:ascii="Times New Roman" w:eastAsia="Times New Roman" w:hAnsi="Times New Roman" w:cs="Times New Roman"/>
          <w:sz w:val="24"/>
          <w:szCs w:val="24"/>
          <w:lang w:eastAsia="ru-RU"/>
        </w:rPr>
        <w:tab/>
        <w:t xml:space="preserve">оценивать эстетическую сторону речевого высказывания при анализе текстов. </w:t>
      </w:r>
    </w:p>
    <w:p w:rsidR="00A76C1D" w:rsidRPr="00A76C1D" w:rsidRDefault="00A76C1D" w:rsidP="00A76C1D">
      <w:pPr>
        <w:spacing w:after="0" w:line="240" w:lineRule="auto"/>
        <w:jc w:val="both"/>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1.4. Рекомендуемое количество часов на освоение рабочей программы учебной дисциплины:</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максимальной учебной нагрузки обучающегося ___162____часов, в том числе:</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обязательной аудиторной учебной нагрузки обучающегося ___108___ часов;</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самостоятельной работы обучающегося ___54___ часов.</w:t>
      </w:r>
    </w:p>
    <w:p w:rsidR="00A76C1D" w:rsidRPr="00A76C1D" w:rsidRDefault="00A76C1D" w:rsidP="00A76C1D">
      <w:pPr>
        <w:spacing w:after="0" w:line="240" w:lineRule="auto"/>
        <w:jc w:val="both"/>
        <w:rPr>
          <w:rFonts w:ascii="Times New Roman" w:eastAsia="Times New Roman" w:hAnsi="Times New Roman" w:cs="Times New Roman"/>
          <w:sz w:val="24"/>
          <w:szCs w:val="24"/>
          <w:lang w:eastAsia="ru-RU"/>
        </w:rPr>
      </w:pPr>
    </w:p>
    <w:p w:rsidR="00A76C1D" w:rsidRPr="00A76C1D" w:rsidRDefault="00A76C1D" w:rsidP="00A76C1D">
      <w:pPr>
        <w:spacing w:after="0" w:line="240" w:lineRule="auto"/>
        <w:jc w:val="right"/>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                                                     </w:t>
      </w:r>
    </w:p>
    <w:p w:rsidR="00A76C1D" w:rsidRPr="00A76C1D" w:rsidRDefault="00A76C1D" w:rsidP="00A76C1D">
      <w:pPr>
        <w:spacing w:after="0" w:line="240" w:lineRule="auto"/>
        <w:jc w:val="right"/>
        <w:rPr>
          <w:rFonts w:ascii="Times New Roman" w:eastAsia="Times New Roman" w:hAnsi="Times New Roman" w:cs="Times New Roman"/>
          <w:sz w:val="24"/>
          <w:szCs w:val="24"/>
          <w:lang w:eastAsia="ru-RU"/>
        </w:rPr>
      </w:pPr>
    </w:p>
    <w:p w:rsidR="00A76C1D" w:rsidRPr="00A76C1D" w:rsidRDefault="00A76C1D" w:rsidP="00A76C1D">
      <w:pPr>
        <w:spacing w:after="0" w:line="240" w:lineRule="auto"/>
        <w:jc w:val="right"/>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2. СТРУКТУРА И СОДЕРЖАНИЕ УЧЕБНОЙ ДИСЦИПЛИНЫ</w:t>
      </w:r>
    </w:p>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p>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2.1. Объем учебной дисциплины и виды учебной работы.</w:t>
      </w: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tbl>
      <w:tblPr>
        <w:tblStyle w:val="72"/>
        <w:tblpPr w:leftFromText="180" w:rightFromText="180" w:vertAnchor="text" w:horzAnchor="margin" w:tblpY="21"/>
        <w:tblW w:w="0" w:type="auto"/>
        <w:tblLook w:val="04A0" w:firstRow="1" w:lastRow="0" w:firstColumn="1" w:lastColumn="0" w:noHBand="0" w:noVBand="1"/>
      </w:tblPr>
      <w:tblGrid>
        <w:gridCol w:w="6516"/>
        <w:gridCol w:w="2829"/>
      </w:tblGrid>
      <w:tr w:rsidR="00A76C1D" w:rsidRPr="00A76C1D" w:rsidTr="00A76C1D">
        <w:tc>
          <w:tcPr>
            <w:tcW w:w="6516" w:type="dxa"/>
          </w:tcPr>
          <w:p w:rsidR="00A76C1D" w:rsidRPr="00A76C1D" w:rsidRDefault="00A76C1D" w:rsidP="00A76C1D">
            <w:pPr>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Вид учебной работы</w:t>
            </w:r>
          </w:p>
          <w:p w:rsidR="00A76C1D" w:rsidRPr="00A76C1D" w:rsidRDefault="00A76C1D" w:rsidP="00A76C1D">
            <w:pPr>
              <w:jc w:val="center"/>
              <w:rPr>
                <w:rFonts w:ascii="Times New Roman" w:eastAsia="Times New Roman" w:hAnsi="Times New Roman" w:cs="Times New Roman"/>
                <w:b/>
                <w:sz w:val="24"/>
                <w:szCs w:val="24"/>
                <w:lang w:eastAsia="ru-RU"/>
              </w:rPr>
            </w:pPr>
          </w:p>
        </w:tc>
        <w:tc>
          <w:tcPr>
            <w:tcW w:w="2829" w:type="dxa"/>
          </w:tcPr>
          <w:p w:rsidR="00A76C1D" w:rsidRPr="00A76C1D" w:rsidRDefault="00A76C1D" w:rsidP="00A76C1D">
            <w:pPr>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Объем часов</w:t>
            </w:r>
          </w:p>
          <w:p w:rsidR="00A76C1D" w:rsidRPr="00A76C1D" w:rsidRDefault="00A76C1D" w:rsidP="00A76C1D">
            <w:pPr>
              <w:jc w:val="center"/>
              <w:rPr>
                <w:rFonts w:ascii="Times New Roman" w:eastAsia="Times New Roman" w:hAnsi="Times New Roman" w:cs="Times New Roman"/>
                <w:b/>
                <w:sz w:val="24"/>
                <w:szCs w:val="24"/>
                <w:lang w:eastAsia="ru-RU"/>
              </w:rPr>
            </w:pPr>
          </w:p>
        </w:tc>
      </w:tr>
      <w:tr w:rsidR="00A76C1D" w:rsidRPr="00A76C1D" w:rsidTr="00A76C1D">
        <w:tc>
          <w:tcPr>
            <w:tcW w:w="6516" w:type="dxa"/>
          </w:tcPr>
          <w:p w:rsidR="00A76C1D" w:rsidRPr="00A76C1D" w:rsidRDefault="00A76C1D" w:rsidP="00A76C1D">
            <w:pPr>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Максимальная учебная нагрузка (всего)</w:t>
            </w:r>
          </w:p>
          <w:p w:rsidR="00A76C1D" w:rsidRPr="00A76C1D" w:rsidRDefault="00A76C1D" w:rsidP="00A76C1D">
            <w:pPr>
              <w:jc w:val="center"/>
              <w:rPr>
                <w:rFonts w:ascii="Times New Roman" w:eastAsia="Times New Roman" w:hAnsi="Times New Roman" w:cs="Times New Roman"/>
                <w:b/>
                <w:sz w:val="24"/>
                <w:szCs w:val="24"/>
                <w:lang w:eastAsia="ru-RU"/>
              </w:rPr>
            </w:pPr>
          </w:p>
        </w:tc>
        <w:tc>
          <w:tcPr>
            <w:tcW w:w="2829" w:type="dxa"/>
          </w:tcPr>
          <w:p w:rsidR="00A76C1D" w:rsidRPr="00A76C1D" w:rsidRDefault="00A76C1D" w:rsidP="00A76C1D">
            <w:pPr>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112</w:t>
            </w:r>
          </w:p>
        </w:tc>
      </w:tr>
      <w:tr w:rsidR="00A76C1D" w:rsidRPr="00A76C1D" w:rsidTr="00A76C1D">
        <w:tc>
          <w:tcPr>
            <w:tcW w:w="6516" w:type="dxa"/>
          </w:tcPr>
          <w:p w:rsidR="00A76C1D" w:rsidRPr="00A76C1D" w:rsidRDefault="00A76C1D" w:rsidP="00A76C1D">
            <w:pPr>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Обязательная аудиторная учебная нагрузка (всего)</w:t>
            </w:r>
          </w:p>
          <w:p w:rsidR="00A76C1D" w:rsidRPr="00A76C1D" w:rsidRDefault="00A76C1D" w:rsidP="00A76C1D">
            <w:pPr>
              <w:jc w:val="center"/>
              <w:rPr>
                <w:rFonts w:ascii="Times New Roman" w:eastAsia="Times New Roman" w:hAnsi="Times New Roman" w:cs="Times New Roman"/>
                <w:b/>
                <w:sz w:val="24"/>
                <w:szCs w:val="24"/>
                <w:lang w:eastAsia="ru-RU"/>
              </w:rPr>
            </w:pPr>
          </w:p>
        </w:tc>
        <w:tc>
          <w:tcPr>
            <w:tcW w:w="2829" w:type="dxa"/>
          </w:tcPr>
          <w:p w:rsidR="00A76C1D" w:rsidRPr="00A76C1D" w:rsidRDefault="00A76C1D" w:rsidP="00A76C1D">
            <w:pPr>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108</w:t>
            </w:r>
          </w:p>
        </w:tc>
      </w:tr>
      <w:tr w:rsidR="00A76C1D" w:rsidRPr="00A76C1D" w:rsidTr="00A76C1D">
        <w:tc>
          <w:tcPr>
            <w:tcW w:w="6516" w:type="dxa"/>
          </w:tcPr>
          <w:p w:rsidR="00A76C1D" w:rsidRPr="00A76C1D" w:rsidRDefault="00A76C1D" w:rsidP="00A76C1D">
            <w:pP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В том числе:</w:t>
            </w:r>
          </w:p>
          <w:p w:rsidR="00A76C1D" w:rsidRPr="00A76C1D" w:rsidRDefault="00A76C1D" w:rsidP="00A76C1D">
            <w:pPr>
              <w:rPr>
                <w:rFonts w:ascii="Times New Roman" w:eastAsia="Times New Roman" w:hAnsi="Times New Roman" w:cs="Times New Roman"/>
                <w:sz w:val="24"/>
                <w:szCs w:val="24"/>
                <w:lang w:eastAsia="ru-RU"/>
              </w:rPr>
            </w:pPr>
          </w:p>
        </w:tc>
        <w:tc>
          <w:tcPr>
            <w:tcW w:w="2829" w:type="dxa"/>
          </w:tcPr>
          <w:p w:rsidR="00A76C1D" w:rsidRPr="00A76C1D" w:rsidRDefault="00A76C1D" w:rsidP="00A76C1D">
            <w:pPr>
              <w:jc w:val="center"/>
              <w:rPr>
                <w:rFonts w:ascii="Times New Roman" w:eastAsia="Times New Roman" w:hAnsi="Times New Roman" w:cs="Times New Roman"/>
                <w:sz w:val="24"/>
                <w:szCs w:val="24"/>
                <w:lang w:eastAsia="ru-RU"/>
              </w:rPr>
            </w:pPr>
          </w:p>
        </w:tc>
      </w:tr>
      <w:tr w:rsidR="00A76C1D" w:rsidRPr="00A76C1D" w:rsidTr="00A76C1D">
        <w:tc>
          <w:tcPr>
            <w:tcW w:w="6516" w:type="dxa"/>
          </w:tcPr>
          <w:p w:rsidR="00A76C1D" w:rsidRPr="00A76C1D" w:rsidRDefault="00A76C1D" w:rsidP="00A76C1D">
            <w:pP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Лабораторные занятия</w:t>
            </w:r>
          </w:p>
          <w:p w:rsidR="00A76C1D" w:rsidRPr="00A76C1D" w:rsidRDefault="00A76C1D" w:rsidP="00A76C1D">
            <w:pPr>
              <w:rPr>
                <w:rFonts w:ascii="Times New Roman" w:eastAsia="Times New Roman" w:hAnsi="Times New Roman" w:cs="Times New Roman"/>
                <w:sz w:val="24"/>
                <w:szCs w:val="24"/>
                <w:lang w:eastAsia="ru-RU"/>
              </w:rPr>
            </w:pPr>
          </w:p>
        </w:tc>
        <w:tc>
          <w:tcPr>
            <w:tcW w:w="2829" w:type="dxa"/>
          </w:tcPr>
          <w:p w:rsidR="00A76C1D" w:rsidRPr="00A76C1D" w:rsidRDefault="00A76C1D" w:rsidP="00A76C1D">
            <w:pPr>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0</w:t>
            </w:r>
          </w:p>
        </w:tc>
      </w:tr>
      <w:tr w:rsidR="00A76C1D" w:rsidRPr="00A76C1D" w:rsidTr="00A76C1D">
        <w:tc>
          <w:tcPr>
            <w:tcW w:w="6516" w:type="dxa"/>
          </w:tcPr>
          <w:p w:rsidR="00A76C1D" w:rsidRPr="00A76C1D" w:rsidRDefault="00A76C1D" w:rsidP="00A76C1D">
            <w:pP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Практические занятия</w:t>
            </w:r>
          </w:p>
          <w:p w:rsidR="00A76C1D" w:rsidRPr="00A76C1D" w:rsidRDefault="00A76C1D" w:rsidP="00A76C1D">
            <w:pPr>
              <w:rPr>
                <w:rFonts w:ascii="Times New Roman" w:eastAsia="Times New Roman" w:hAnsi="Times New Roman" w:cs="Times New Roman"/>
                <w:sz w:val="24"/>
                <w:szCs w:val="24"/>
                <w:lang w:eastAsia="ru-RU"/>
              </w:rPr>
            </w:pPr>
          </w:p>
        </w:tc>
        <w:tc>
          <w:tcPr>
            <w:tcW w:w="2829" w:type="dxa"/>
          </w:tcPr>
          <w:p w:rsidR="00A76C1D" w:rsidRPr="00A76C1D" w:rsidRDefault="00A76C1D" w:rsidP="00A76C1D">
            <w:pPr>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0</w:t>
            </w:r>
          </w:p>
        </w:tc>
      </w:tr>
      <w:tr w:rsidR="00A76C1D" w:rsidRPr="00A76C1D" w:rsidTr="00A76C1D">
        <w:tc>
          <w:tcPr>
            <w:tcW w:w="6516" w:type="dxa"/>
          </w:tcPr>
          <w:p w:rsidR="00A76C1D" w:rsidRPr="00A76C1D" w:rsidRDefault="00A76C1D" w:rsidP="00A76C1D">
            <w:pP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Контрольные работы</w:t>
            </w:r>
          </w:p>
          <w:p w:rsidR="00A76C1D" w:rsidRPr="00A76C1D" w:rsidRDefault="00A76C1D" w:rsidP="00A76C1D">
            <w:pPr>
              <w:rPr>
                <w:rFonts w:ascii="Times New Roman" w:eastAsia="Times New Roman" w:hAnsi="Times New Roman" w:cs="Times New Roman"/>
                <w:sz w:val="24"/>
                <w:szCs w:val="24"/>
                <w:lang w:eastAsia="ru-RU"/>
              </w:rPr>
            </w:pPr>
          </w:p>
        </w:tc>
        <w:tc>
          <w:tcPr>
            <w:tcW w:w="2829" w:type="dxa"/>
          </w:tcPr>
          <w:p w:rsidR="00A76C1D" w:rsidRPr="00A76C1D" w:rsidRDefault="00A76C1D" w:rsidP="00A76C1D">
            <w:pPr>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0</w:t>
            </w:r>
          </w:p>
        </w:tc>
      </w:tr>
      <w:tr w:rsidR="00A76C1D" w:rsidRPr="00A76C1D" w:rsidTr="00A76C1D">
        <w:tc>
          <w:tcPr>
            <w:tcW w:w="6516" w:type="dxa"/>
          </w:tcPr>
          <w:p w:rsidR="00A76C1D" w:rsidRPr="00A76C1D" w:rsidRDefault="00A76C1D" w:rsidP="00A76C1D">
            <w:pP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Самостоятельная работа обучающегося (всего)</w:t>
            </w:r>
          </w:p>
          <w:p w:rsidR="00A76C1D" w:rsidRPr="00A76C1D" w:rsidRDefault="00A76C1D" w:rsidP="00A76C1D">
            <w:pPr>
              <w:rPr>
                <w:rFonts w:ascii="Times New Roman" w:eastAsia="Times New Roman" w:hAnsi="Times New Roman" w:cs="Times New Roman"/>
                <w:sz w:val="24"/>
                <w:szCs w:val="24"/>
                <w:lang w:eastAsia="ru-RU"/>
              </w:rPr>
            </w:pPr>
          </w:p>
        </w:tc>
        <w:tc>
          <w:tcPr>
            <w:tcW w:w="2829" w:type="dxa"/>
          </w:tcPr>
          <w:p w:rsidR="00A76C1D" w:rsidRPr="00A76C1D" w:rsidRDefault="00A76C1D" w:rsidP="00A76C1D">
            <w:pPr>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0</w:t>
            </w:r>
          </w:p>
        </w:tc>
      </w:tr>
      <w:tr w:rsidR="00A76C1D" w:rsidRPr="00A76C1D" w:rsidTr="00A76C1D">
        <w:tc>
          <w:tcPr>
            <w:tcW w:w="6516" w:type="dxa"/>
          </w:tcPr>
          <w:p w:rsidR="00A76C1D" w:rsidRPr="00A76C1D" w:rsidRDefault="00A76C1D" w:rsidP="00A76C1D">
            <w:pPr>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В том числе:</w:t>
            </w:r>
          </w:p>
          <w:p w:rsidR="00A76C1D" w:rsidRPr="00A76C1D" w:rsidRDefault="00A76C1D" w:rsidP="00A76C1D">
            <w:pPr>
              <w:rPr>
                <w:rFonts w:ascii="Times New Roman" w:eastAsia="Times New Roman" w:hAnsi="Times New Roman" w:cs="Times New Roman"/>
                <w:sz w:val="24"/>
                <w:szCs w:val="24"/>
                <w:lang w:eastAsia="ru-RU"/>
              </w:rPr>
            </w:pPr>
          </w:p>
        </w:tc>
        <w:tc>
          <w:tcPr>
            <w:tcW w:w="2829" w:type="dxa"/>
          </w:tcPr>
          <w:p w:rsidR="00A76C1D" w:rsidRPr="00A76C1D" w:rsidRDefault="00A76C1D" w:rsidP="00A76C1D">
            <w:pPr>
              <w:jc w:val="center"/>
              <w:rPr>
                <w:rFonts w:ascii="Times New Roman" w:eastAsia="Times New Roman" w:hAnsi="Times New Roman" w:cs="Times New Roman"/>
                <w:sz w:val="24"/>
                <w:szCs w:val="24"/>
                <w:lang w:eastAsia="ru-RU"/>
              </w:rPr>
            </w:pPr>
          </w:p>
        </w:tc>
      </w:tr>
      <w:tr w:rsidR="00A76C1D" w:rsidRPr="00A76C1D" w:rsidTr="00A76C1D">
        <w:tc>
          <w:tcPr>
            <w:tcW w:w="9345" w:type="dxa"/>
            <w:gridSpan w:val="2"/>
          </w:tcPr>
          <w:p w:rsidR="00A76C1D" w:rsidRPr="00A76C1D" w:rsidRDefault="00A76C1D" w:rsidP="00A76C1D">
            <w:pPr>
              <w:rPr>
                <w:rFonts w:ascii="Times New Roman" w:eastAsia="Times New Roman" w:hAnsi="Times New Roman" w:cs="Times New Roman"/>
                <w:i/>
                <w:sz w:val="24"/>
                <w:szCs w:val="24"/>
                <w:lang w:eastAsia="ru-RU"/>
              </w:rPr>
            </w:pPr>
            <w:r w:rsidRPr="00A76C1D">
              <w:rPr>
                <w:rFonts w:ascii="Times New Roman" w:eastAsia="Times New Roman" w:hAnsi="Times New Roman" w:cs="Times New Roman"/>
                <w:i/>
                <w:sz w:val="24"/>
                <w:szCs w:val="24"/>
                <w:lang w:eastAsia="ru-RU"/>
              </w:rPr>
              <w:t>Промежуточная аттестация в форме –  зачет.</w:t>
            </w:r>
          </w:p>
          <w:p w:rsidR="00A76C1D" w:rsidRPr="00A76C1D" w:rsidRDefault="00A76C1D" w:rsidP="00A76C1D">
            <w:pPr>
              <w:rPr>
                <w:rFonts w:ascii="Times New Roman" w:eastAsia="Times New Roman" w:hAnsi="Times New Roman" w:cs="Times New Roman"/>
                <w:sz w:val="24"/>
                <w:szCs w:val="24"/>
                <w:lang w:eastAsia="ru-RU"/>
              </w:rPr>
            </w:pPr>
          </w:p>
        </w:tc>
      </w:tr>
    </w:tbl>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rPr>
          <w:rFonts w:ascii="Times New Roman" w:eastAsia="Times New Roman" w:hAnsi="Times New Roman" w:cs="Times New Roman"/>
          <w:sz w:val="24"/>
          <w:szCs w:val="24"/>
          <w:lang w:eastAsia="ru-RU"/>
        </w:rPr>
      </w:pPr>
    </w:p>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Тематический план и содержание учебной дисциплины</w:t>
      </w:r>
    </w:p>
    <w:p w:rsidR="00A76C1D" w:rsidRPr="00A76C1D" w:rsidRDefault="00A76C1D" w:rsidP="00A76C1D">
      <w:pPr>
        <w:spacing w:after="0" w:line="240" w:lineRule="auto"/>
        <w:jc w:val="center"/>
        <w:rPr>
          <w:rFonts w:ascii="Times New Roman" w:eastAsia="Times New Roman" w:hAnsi="Times New Roman" w:cs="Times New Roman"/>
          <w:b/>
          <w:sz w:val="24"/>
          <w:szCs w:val="24"/>
          <w:lang w:eastAsia="ru-RU"/>
        </w:rPr>
      </w:pPr>
    </w:p>
    <w:tbl>
      <w:tblPr>
        <w:tblStyle w:val="140"/>
        <w:tblW w:w="10363" w:type="dxa"/>
        <w:tblInd w:w="137" w:type="dxa"/>
        <w:tblLayout w:type="fixed"/>
        <w:tblLook w:val="04A0" w:firstRow="1" w:lastRow="0" w:firstColumn="1" w:lastColumn="0" w:noHBand="0" w:noVBand="1"/>
      </w:tblPr>
      <w:tblGrid>
        <w:gridCol w:w="899"/>
        <w:gridCol w:w="899"/>
        <w:gridCol w:w="3037"/>
        <w:gridCol w:w="4521"/>
        <w:gridCol w:w="1007"/>
      </w:tblGrid>
      <w:tr w:rsidR="00A76C1D" w:rsidRPr="00A76C1D" w:rsidTr="00A76C1D">
        <w:tc>
          <w:tcPr>
            <w:tcW w:w="899" w:type="dxa"/>
          </w:tcPr>
          <w:p w:rsidR="00A76C1D" w:rsidRPr="00A76C1D" w:rsidRDefault="00A76C1D" w:rsidP="00A76C1D">
            <w:pPr>
              <w:jc w:val="center"/>
              <w:rPr>
                <w:rFonts w:ascii="Times New Roman" w:hAnsi="Times New Roman"/>
                <w:b/>
              </w:rPr>
            </w:pPr>
            <w:r w:rsidRPr="00A76C1D">
              <w:rPr>
                <w:rFonts w:ascii="Times New Roman" w:hAnsi="Times New Roman"/>
                <w:b/>
              </w:rPr>
              <w:t xml:space="preserve">№ </w:t>
            </w:r>
          </w:p>
          <w:p w:rsidR="00A76C1D" w:rsidRPr="00A76C1D" w:rsidRDefault="00A76C1D" w:rsidP="00A76C1D">
            <w:pPr>
              <w:jc w:val="center"/>
              <w:rPr>
                <w:rFonts w:ascii="Times New Roman" w:hAnsi="Times New Roman"/>
                <w:b/>
              </w:rPr>
            </w:pPr>
            <w:r w:rsidRPr="00A76C1D">
              <w:rPr>
                <w:rFonts w:ascii="Times New Roman" w:hAnsi="Times New Roman"/>
                <w:b/>
              </w:rPr>
              <w:t xml:space="preserve">раздела </w:t>
            </w:r>
          </w:p>
          <w:p w:rsidR="00A76C1D" w:rsidRPr="00A76C1D" w:rsidRDefault="00A76C1D" w:rsidP="00A76C1D">
            <w:pPr>
              <w:jc w:val="center"/>
              <w:rPr>
                <w:rFonts w:ascii="Times New Roman" w:hAnsi="Times New Roman"/>
                <w:b/>
              </w:rPr>
            </w:pPr>
            <w:r w:rsidRPr="00A76C1D">
              <w:rPr>
                <w:rFonts w:ascii="Times New Roman" w:hAnsi="Times New Roman"/>
                <w:b/>
              </w:rPr>
              <w:t>п/п</w:t>
            </w:r>
          </w:p>
        </w:tc>
        <w:tc>
          <w:tcPr>
            <w:tcW w:w="899" w:type="dxa"/>
          </w:tcPr>
          <w:p w:rsidR="00A76C1D" w:rsidRPr="00A76C1D" w:rsidRDefault="00A76C1D" w:rsidP="00A76C1D">
            <w:pPr>
              <w:jc w:val="center"/>
              <w:rPr>
                <w:rFonts w:ascii="Times New Roman" w:hAnsi="Times New Roman"/>
                <w:b/>
              </w:rPr>
            </w:pPr>
            <w:r w:rsidRPr="00A76C1D">
              <w:rPr>
                <w:rFonts w:ascii="Times New Roman" w:hAnsi="Times New Roman"/>
                <w:b/>
              </w:rPr>
              <w:t xml:space="preserve">№ </w:t>
            </w:r>
          </w:p>
          <w:p w:rsidR="00A76C1D" w:rsidRPr="00A76C1D" w:rsidRDefault="00A76C1D" w:rsidP="00A76C1D">
            <w:pPr>
              <w:jc w:val="center"/>
              <w:rPr>
                <w:rFonts w:ascii="Times New Roman" w:hAnsi="Times New Roman"/>
                <w:b/>
              </w:rPr>
            </w:pPr>
            <w:r w:rsidRPr="00A76C1D">
              <w:rPr>
                <w:rFonts w:ascii="Times New Roman" w:hAnsi="Times New Roman"/>
                <w:b/>
              </w:rPr>
              <w:t>урока п/п</w:t>
            </w:r>
          </w:p>
        </w:tc>
        <w:tc>
          <w:tcPr>
            <w:tcW w:w="3037" w:type="dxa"/>
          </w:tcPr>
          <w:p w:rsidR="00A76C1D" w:rsidRPr="00A76C1D" w:rsidRDefault="00A76C1D" w:rsidP="00A76C1D">
            <w:pPr>
              <w:jc w:val="center"/>
              <w:rPr>
                <w:rFonts w:ascii="Times New Roman" w:hAnsi="Times New Roman"/>
                <w:b/>
              </w:rPr>
            </w:pPr>
            <w:r w:rsidRPr="00A76C1D">
              <w:rPr>
                <w:rFonts w:ascii="Times New Roman" w:hAnsi="Times New Roman"/>
                <w:b/>
              </w:rPr>
              <w:t>Наименование разделов и тем</w:t>
            </w:r>
          </w:p>
        </w:tc>
        <w:tc>
          <w:tcPr>
            <w:tcW w:w="4521" w:type="dxa"/>
          </w:tcPr>
          <w:p w:rsidR="00A76C1D" w:rsidRPr="00A76C1D" w:rsidRDefault="00A76C1D" w:rsidP="00A76C1D">
            <w:pPr>
              <w:jc w:val="center"/>
              <w:rPr>
                <w:rFonts w:ascii="Times New Roman" w:hAnsi="Times New Roman"/>
                <w:b/>
              </w:rPr>
            </w:pPr>
            <w:r w:rsidRPr="00A76C1D">
              <w:rPr>
                <w:rFonts w:ascii="Times New Roman" w:hAnsi="Times New Roman"/>
                <w:b/>
              </w:rPr>
              <w:t>Содержание учебного материала, лабораторные и практические работы. Самостоятельные работы обучающихся.</w:t>
            </w:r>
          </w:p>
        </w:tc>
        <w:tc>
          <w:tcPr>
            <w:tcW w:w="1007" w:type="dxa"/>
          </w:tcPr>
          <w:p w:rsidR="00A76C1D" w:rsidRPr="00A76C1D" w:rsidRDefault="00A76C1D" w:rsidP="00A76C1D">
            <w:pPr>
              <w:jc w:val="center"/>
              <w:rPr>
                <w:rFonts w:ascii="Times New Roman" w:hAnsi="Times New Roman"/>
                <w:b/>
              </w:rPr>
            </w:pPr>
            <w:r w:rsidRPr="00A76C1D">
              <w:rPr>
                <w:rFonts w:ascii="Times New Roman" w:hAnsi="Times New Roman"/>
                <w:b/>
              </w:rPr>
              <w:t>Объём часов</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r w:rsidRPr="00A76C1D">
              <w:rPr>
                <w:rFonts w:ascii="Times New Roman" w:eastAsia="Calibri" w:hAnsi="Times New Roman"/>
                <w:b/>
                <w:lang w:val="tt-RU"/>
              </w:rPr>
              <w:t>1.</w:t>
            </w: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b/>
                <w:lang w:val="tt-RU"/>
              </w:rPr>
            </w:pPr>
            <w:r w:rsidRPr="00A76C1D">
              <w:rPr>
                <w:rFonts w:ascii="Times New Roman" w:hAnsi="Times New Roman"/>
                <w:b/>
                <w:lang w:val="tt-RU"/>
              </w:rPr>
              <w:t>Кереш. Үткәннәрне тирәнәйтеп кабатлау.</w:t>
            </w:r>
          </w:p>
        </w:tc>
        <w:tc>
          <w:tcPr>
            <w:tcW w:w="4521" w:type="dxa"/>
          </w:tcPr>
          <w:p w:rsidR="00A76C1D" w:rsidRPr="00A76C1D" w:rsidRDefault="00A76C1D" w:rsidP="00A76C1D">
            <w:pPr>
              <w:jc w:val="both"/>
              <w:rPr>
                <w:rFonts w:ascii="Times New Roman" w:hAnsi="Times New Roman"/>
                <w:lang w:val="tt-RU"/>
              </w:rPr>
            </w:pPr>
            <w:r w:rsidRPr="00A76C1D">
              <w:rPr>
                <w:rFonts w:ascii="Times New Roman" w:hAnsi="Times New Roman"/>
                <w:lang w:val="tt-RU"/>
              </w:rPr>
              <w:t>Мәктәптә өйрәнгәннәрне ныгыту, укучыларның белемнәрен тикшерү</w:t>
            </w: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r w:rsidRPr="00A76C1D">
              <w:rPr>
                <w:rFonts w:ascii="Times New Roman" w:eastAsia="Calibri" w:hAnsi="Times New Roman"/>
                <w:b/>
                <w:lang w:val="tt-RU"/>
              </w:rPr>
              <w:t>2.</w:t>
            </w: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b/>
                <w:lang w:val="tt-RU"/>
              </w:rPr>
            </w:pPr>
            <w:r w:rsidRPr="00A76C1D">
              <w:rPr>
                <w:rFonts w:ascii="Times New Roman" w:hAnsi="Times New Roman"/>
                <w:b/>
                <w:lang w:val="tt-RU"/>
              </w:rPr>
              <w:t>Тел турында гомуми мәг</w:t>
            </w:r>
            <w:r w:rsidRPr="00A76C1D">
              <w:rPr>
                <w:rFonts w:ascii="Times New Roman" w:hAnsi="Times New Roman"/>
                <w:b/>
              </w:rPr>
              <w:t>ъл</w:t>
            </w:r>
            <w:r w:rsidRPr="00A76C1D">
              <w:rPr>
                <w:rFonts w:ascii="Times New Roman" w:hAnsi="Times New Roman"/>
                <w:b/>
                <w:lang w:val="tt-RU"/>
              </w:rPr>
              <w:t>үмат.</w:t>
            </w:r>
          </w:p>
        </w:tc>
        <w:tc>
          <w:tcPr>
            <w:tcW w:w="4521" w:type="dxa"/>
          </w:tcPr>
          <w:p w:rsidR="00A76C1D" w:rsidRPr="00A76C1D" w:rsidRDefault="00A76C1D" w:rsidP="00A76C1D">
            <w:pPr>
              <w:jc w:val="both"/>
              <w:rPr>
                <w:rFonts w:ascii="Times New Roman" w:hAnsi="Times New Roman"/>
                <w:lang w:val="tt-RU"/>
              </w:rPr>
            </w:pPr>
            <w:r w:rsidRPr="00A76C1D">
              <w:rPr>
                <w:rFonts w:ascii="Times New Roman" w:hAnsi="Times New Roman"/>
                <w:lang w:val="tt-RU"/>
              </w:rPr>
              <w:t>Тел гыйлеме фәне турында мәгълүмат бирү, тармакларын өйрәнү.</w:t>
            </w: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r w:rsidRPr="00A76C1D">
              <w:rPr>
                <w:rFonts w:ascii="Times New Roman" w:eastAsia="Calibri" w:hAnsi="Times New Roman"/>
                <w:b/>
                <w:lang w:val="tt-RU"/>
              </w:rPr>
              <w:t>3.</w:t>
            </w:r>
          </w:p>
        </w:tc>
        <w:tc>
          <w:tcPr>
            <w:tcW w:w="899" w:type="dxa"/>
          </w:tcPr>
          <w:p w:rsidR="00A76C1D" w:rsidRPr="00A76C1D" w:rsidRDefault="00A76C1D" w:rsidP="0031589D">
            <w:pPr>
              <w:numPr>
                <w:ilvl w:val="1"/>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b/>
                <w:lang w:val="tt-RU"/>
              </w:rPr>
            </w:pPr>
            <w:r w:rsidRPr="00A76C1D">
              <w:rPr>
                <w:rFonts w:ascii="Times New Roman" w:hAnsi="Times New Roman"/>
                <w:b/>
                <w:lang w:val="tt-RU"/>
              </w:rPr>
              <w:t>Фонетика</w:t>
            </w:r>
          </w:p>
        </w:tc>
        <w:tc>
          <w:tcPr>
            <w:tcW w:w="4521" w:type="dxa"/>
          </w:tcPr>
          <w:p w:rsidR="00A76C1D" w:rsidRPr="00A76C1D" w:rsidRDefault="00A76C1D" w:rsidP="00A76C1D">
            <w:pPr>
              <w:jc w:val="both"/>
              <w:rPr>
                <w:rFonts w:ascii="Times New Roman" w:hAnsi="Times New Roman"/>
                <w:lang w:val="tt-RU"/>
              </w:rPr>
            </w:pPr>
          </w:p>
        </w:tc>
        <w:tc>
          <w:tcPr>
            <w:tcW w:w="1007" w:type="dxa"/>
          </w:tcPr>
          <w:p w:rsidR="00A76C1D" w:rsidRPr="00A76C1D" w:rsidRDefault="00A76C1D" w:rsidP="00A76C1D">
            <w:pPr>
              <w:jc w:val="center"/>
              <w:rPr>
                <w:rFonts w:ascii="Times New Roman" w:hAnsi="Times New Roman"/>
                <w:b/>
                <w:lang w:val="tt-RU"/>
              </w:rPr>
            </w:pPr>
            <w:r w:rsidRPr="00A76C1D">
              <w:rPr>
                <w:rFonts w:ascii="Times New Roman" w:hAnsi="Times New Roman"/>
                <w:b/>
                <w:lang w:val="tt-RU"/>
              </w:rPr>
              <w:t>24</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Фонетика</w:t>
            </w:r>
          </w:p>
        </w:tc>
        <w:tc>
          <w:tcPr>
            <w:tcW w:w="4521" w:type="dxa"/>
            <w:vMerge w:val="restart"/>
          </w:tcPr>
          <w:p w:rsidR="00A76C1D" w:rsidRPr="00A76C1D" w:rsidRDefault="00A76C1D" w:rsidP="00A76C1D">
            <w:pPr>
              <w:jc w:val="both"/>
              <w:rPr>
                <w:rFonts w:ascii="Times New Roman" w:hAnsi="Times New Roman"/>
                <w:b/>
                <w:lang w:val="tt-RU"/>
              </w:rPr>
            </w:pPr>
            <w:r w:rsidRPr="00A76C1D">
              <w:rPr>
                <w:rFonts w:ascii="Times New Roman" w:hAnsi="Times New Roman"/>
                <w:lang w:val="tt-RU"/>
              </w:rPr>
              <w:t>Тел белеменең фонетика бүлеген өйрәнү, сузык һәм тартык авазлар турында тулырак мәгълүмат бирү; төркемлү,  аларны сөйләмдә дөрес куллану күнекмәләрен булдыру.</w:t>
            </w: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Аваз һәм хәреф</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Транскрип</w:t>
            </w:r>
            <w:r w:rsidRPr="00A76C1D">
              <w:rPr>
                <w:rFonts w:ascii="Times New Roman" w:hAnsi="Times New Roman"/>
              </w:rPr>
              <w:t>ц</w:t>
            </w:r>
            <w:r w:rsidRPr="00A76C1D">
              <w:rPr>
                <w:rFonts w:ascii="Times New Roman" w:hAnsi="Times New Roman"/>
                <w:lang w:val="tt-RU"/>
              </w:rPr>
              <w:t>ия</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Сузык һәм тартык авазлар</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Сузык авазларны төркемләү</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Тартык авазларны төркемләү</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rPr>
          <w:trHeight w:val="304"/>
        </w:trPr>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Аваз үзгәрешләре</w:t>
            </w:r>
          </w:p>
        </w:tc>
        <w:tc>
          <w:tcPr>
            <w:tcW w:w="4521" w:type="dxa"/>
            <w:vMerge w:val="restart"/>
          </w:tcPr>
          <w:p w:rsidR="00A76C1D" w:rsidRPr="00A76C1D" w:rsidRDefault="00A76C1D" w:rsidP="00A76C1D">
            <w:pPr>
              <w:jc w:val="both"/>
              <w:rPr>
                <w:rFonts w:ascii="Times New Roman" w:hAnsi="Times New Roman"/>
                <w:b/>
                <w:lang w:val="tt-RU"/>
              </w:rPr>
            </w:pPr>
            <w:r w:rsidRPr="00A76C1D">
              <w:rPr>
                <w:rFonts w:ascii="Times New Roman" w:hAnsi="Times New Roman"/>
                <w:lang w:val="tt-RU"/>
              </w:rPr>
              <w:t>Аваз үзгәрешләре турында аңлату, язуда һәм сөйләмдә дөрес кулланырга өйрәтү; яңа төшенчәләр белән таныштыру: сингармонизм, ассимиляция, ре дукция.</w:t>
            </w: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b/>
                <w:lang w:val="tt-RU"/>
              </w:rPr>
            </w:pPr>
            <w:r w:rsidRPr="00A76C1D">
              <w:rPr>
                <w:rFonts w:ascii="Times New Roman" w:hAnsi="Times New Roman"/>
                <w:lang w:val="tt-RU"/>
              </w:rPr>
              <w:t>Сингармонизм (сузыклар ассимиляциясе)</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b/>
                <w:lang w:val="tt-RU"/>
              </w:rPr>
            </w:pPr>
            <w:r w:rsidRPr="00A76C1D">
              <w:rPr>
                <w:rFonts w:ascii="Times New Roman" w:hAnsi="Times New Roman"/>
                <w:lang w:val="tt-RU"/>
              </w:rPr>
              <w:t>Тартыклар ассимиляциясе.</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rPr>
          <w:trHeight w:val="516"/>
        </w:trPr>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b/>
                <w:lang w:val="tt-RU"/>
              </w:rPr>
            </w:pPr>
            <w:r w:rsidRPr="00A76C1D">
              <w:rPr>
                <w:rFonts w:ascii="Times New Roman" w:hAnsi="Times New Roman"/>
                <w:lang w:val="tt-RU"/>
              </w:rPr>
              <w:t>Аваз чиратлашу. Редук</w:t>
            </w:r>
            <w:r w:rsidRPr="00A76C1D">
              <w:rPr>
                <w:rFonts w:ascii="Times New Roman" w:hAnsi="Times New Roman"/>
              </w:rPr>
              <w:t>ц</w:t>
            </w:r>
            <w:r w:rsidRPr="00A76C1D">
              <w:rPr>
                <w:rFonts w:ascii="Times New Roman" w:hAnsi="Times New Roman"/>
                <w:lang w:val="tt-RU"/>
              </w:rPr>
              <w:t>ия күренеше.</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rPr>
            </w:pPr>
            <w:r w:rsidRPr="00A76C1D">
              <w:rPr>
                <w:rFonts w:ascii="Times New Roman" w:hAnsi="Times New Roman"/>
                <w:lang w:val="tt-RU"/>
              </w:rPr>
              <w:t>Интона</w:t>
            </w:r>
            <w:r w:rsidRPr="00A76C1D">
              <w:rPr>
                <w:rFonts w:ascii="Times New Roman" w:hAnsi="Times New Roman"/>
              </w:rPr>
              <w:t>ция</w:t>
            </w:r>
          </w:p>
        </w:tc>
        <w:tc>
          <w:tcPr>
            <w:tcW w:w="4521" w:type="dxa"/>
            <w:vMerge w:val="restart"/>
          </w:tcPr>
          <w:p w:rsidR="00A76C1D" w:rsidRPr="00A76C1D" w:rsidRDefault="00A76C1D" w:rsidP="00A76C1D">
            <w:pPr>
              <w:jc w:val="both"/>
              <w:rPr>
                <w:rFonts w:ascii="Times New Roman" w:hAnsi="Times New Roman"/>
                <w:lang w:val="tt-RU"/>
              </w:rPr>
            </w:pPr>
            <w:r w:rsidRPr="00A76C1D">
              <w:rPr>
                <w:rFonts w:ascii="Times New Roman" w:hAnsi="Times New Roman"/>
                <w:lang w:val="tt-RU"/>
              </w:rPr>
              <w:t xml:space="preserve">Басым төрләре, пауза, сөйләм темпын аңлату. Төрләрен таба белү. </w:t>
            </w: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Басым</w:t>
            </w:r>
          </w:p>
        </w:tc>
        <w:tc>
          <w:tcPr>
            <w:tcW w:w="4521" w:type="dxa"/>
            <w:vMerge/>
          </w:tcPr>
          <w:p w:rsidR="00A76C1D" w:rsidRPr="00A76C1D" w:rsidRDefault="00A76C1D" w:rsidP="00A76C1D">
            <w:pPr>
              <w:jc w:val="both"/>
              <w:rPr>
                <w:rFonts w:ascii="Times New Roman" w:hAnsi="Times New Roman"/>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Басым төрләре</w:t>
            </w:r>
          </w:p>
        </w:tc>
        <w:tc>
          <w:tcPr>
            <w:tcW w:w="4521" w:type="dxa"/>
            <w:vMerge/>
          </w:tcPr>
          <w:p w:rsidR="00A76C1D" w:rsidRPr="00A76C1D" w:rsidRDefault="00A76C1D" w:rsidP="00A76C1D">
            <w:pPr>
              <w:jc w:val="both"/>
              <w:rPr>
                <w:rFonts w:ascii="Times New Roman" w:hAnsi="Times New Roman"/>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Пауза</w:t>
            </w:r>
          </w:p>
        </w:tc>
        <w:tc>
          <w:tcPr>
            <w:tcW w:w="4521" w:type="dxa"/>
            <w:vMerge/>
          </w:tcPr>
          <w:p w:rsidR="00A76C1D" w:rsidRPr="00A76C1D" w:rsidRDefault="00A76C1D" w:rsidP="00A76C1D">
            <w:pPr>
              <w:jc w:val="both"/>
              <w:rPr>
                <w:rFonts w:ascii="Times New Roman" w:hAnsi="Times New Roman"/>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Сөйләм темпы</w:t>
            </w:r>
          </w:p>
        </w:tc>
        <w:tc>
          <w:tcPr>
            <w:tcW w:w="4521" w:type="dxa"/>
            <w:vMerge/>
          </w:tcPr>
          <w:p w:rsidR="00A76C1D" w:rsidRPr="00A76C1D" w:rsidRDefault="00A76C1D" w:rsidP="00A76C1D">
            <w:pPr>
              <w:jc w:val="both"/>
              <w:rPr>
                <w:rFonts w:ascii="Times New Roman" w:hAnsi="Times New Roman"/>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Орфография</w:t>
            </w:r>
          </w:p>
          <w:p w:rsidR="00A76C1D" w:rsidRPr="00A76C1D" w:rsidRDefault="00A76C1D" w:rsidP="00A76C1D">
            <w:pPr>
              <w:jc w:val="center"/>
              <w:rPr>
                <w:rFonts w:ascii="Times New Roman" w:hAnsi="Times New Roman"/>
                <w:lang w:val="tt-RU"/>
              </w:rPr>
            </w:pPr>
          </w:p>
        </w:tc>
        <w:tc>
          <w:tcPr>
            <w:tcW w:w="4521" w:type="dxa"/>
            <w:vMerge w:val="restart"/>
          </w:tcPr>
          <w:p w:rsidR="00A76C1D" w:rsidRPr="00A76C1D" w:rsidRDefault="00A76C1D" w:rsidP="00A76C1D">
            <w:pPr>
              <w:jc w:val="both"/>
              <w:rPr>
                <w:rFonts w:ascii="Times New Roman" w:hAnsi="Times New Roman"/>
                <w:lang w:val="tt-RU"/>
              </w:rPr>
            </w:pPr>
            <w:r w:rsidRPr="00A76C1D">
              <w:rPr>
                <w:rFonts w:ascii="Times New Roman" w:hAnsi="Times New Roman"/>
                <w:lang w:val="tt-RU"/>
              </w:rPr>
              <w:t>Орфография һәм орфоэпия турында мәгълүмат бирү; авазларны дөрес куллану күнекмәләрен булдыру. Яңа төшенчәләр белән таныштыру: орфографик кагыйдәләр, әдәби әйтелеш кагыйдәләре, фонема.</w:t>
            </w: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Орфографик прин</w:t>
            </w:r>
            <w:r w:rsidRPr="00A76C1D">
              <w:rPr>
                <w:rFonts w:ascii="Times New Roman" w:hAnsi="Times New Roman"/>
              </w:rPr>
              <w:t>ц</w:t>
            </w:r>
            <w:r w:rsidRPr="00A76C1D">
              <w:rPr>
                <w:rFonts w:ascii="Times New Roman" w:hAnsi="Times New Roman"/>
                <w:lang w:val="tt-RU"/>
              </w:rPr>
              <w:t>иплар</w:t>
            </w:r>
          </w:p>
        </w:tc>
        <w:tc>
          <w:tcPr>
            <w:tcW w:w="4521" w:type="dxa"/>
            <w:vMerge/>
          </w:tcPr>
          <w:p w:rsidR="00A76C1D" w:rsidRPr="00A76C1D" w:rsidRDefault="00A76C1D" w:rsidP="00A76C1D">
            <w:pPr>
              <w:jc w:val="both"/>
              <w:rPr>
                <w:rFonts w:ascii="Times New Roman" w:hAnsi="Times New Roman"/>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rPr>
          <w:trHeight w:val="284"/>
        </w:trPr>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Орфоэпия.</w:t>
            </w:r>
          </w:p>
        </w:tc>
        <w:tc>
          <w:tcPr>
            <w:tcW w:w="4521" w:type="dxa"/>
            <w:vMerge/>
          </w:tcPr>
          <w:p w:rsidR="00A76C1D" w:rsidRPr="00A76C1D" w:rsidRDefault="00A76C1D" w:rsidP="00A76C1D">
            <w:pPr>
              <w:jc w:val="both"/>
              <w:rPr>
                <w:rFonts w:ascii="Times New Roman" w:hAnsi="Times New Roman"/>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Дөрес әйтелеш нормалары</w:t>
            </w:r>
          </w:p>
        </w:tc>
        <w:tc>
          <w:tcPr>
            <w:tcW w:w="4521" w:type="dxa"/>
            <w:vMerge/>
          </w:tcPr>
          <w:p w:rsidR="00A76C1D" w:rsidRPr="00A76C1D" w:rsidRDefault="00A76C1D" w:rsidP="00A76C1D">
            <w:pPr>
              <w:jc w:val="both"/>
              <w:rPr>
                <w:rFonts w:ascii="Times New Roman" w:hAnsi="Times New Roman"/>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Сузык авазларның дөрес әйтелеше.</w:t>
            </w:r>
          </w:p>
        </w:tc>
        <w:tc>
          <w:tcPr>
            <w:tcW w:w="4521" w:type="dxa"/>
            <w:vMerge w:val="restart"/>
          </w:tcPr>
          <w:p w:rsidR="00A76C1D" w:rsidRPr="00A76C1D" w:rsidRDefault="00A76C1D" w:rsidP="00A76C1D">
            <w:pPr>
              <w:jc w:val="both"/>
              <w:rPr>
                <w:rFonts w:ascii="Times New Roman" w:hAnsi="Times New Roman"/>
                <w:lang w:val="tt-RU"/>
              </w:rPr>
            </w:pPr>
            <w:r w:rsidRPr="00A76C1D">
              <w:rPr>
                <w:rFonts w:ascii="Times New Roman" w:hAnsi="Times New Roman"/>
                <w:lang w:val="tt-RU"/>
              </w:rPr>
              <w:t xml:space="preserve">Сүзләрнең сөйләмдә дөрес әйтелеше, дөрес сөйләм нормаларын искә төшерү. </w:t>
            </w:r>
          </w:p>
          <w:p w:rsidR="00A76C1D" w:rsidRPr="00A76C1D" w:rsidRDefault="00A76C1D" w:rsidP="00A76C1D">
            <w:pPr>
              <w:jc w:val="both"/>
              <w:rPr>
                <w:rFonts w:ascii="Times New Roman" w:hAnsi="Times New Roman"/>
                <w:lang w:val="tt-RU"/>
              </w:rPr>
            </w:pPr>
            <w:r w:rsidRPr="00A76C1D">
              <w:rPr>
                <w:rFonts w:ascii="Times New Roman" w:hAnsi="Times New Roman"/>
                <w:lang w:val="tt-RU"/>
              </w:rPr>
              <w:t>Сүзгә фонетик анализ ясарга өйрәнү.</w:t>
            </w: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Тартык авазларның дөрес әйтелеше.</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Сүзгә фонетик анализ ясау тәртибе</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Фонетика, орфоэпия, орфография өлкәсендә эшләгән галимнәр һәм аларның хезмәтләре</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Фонетика бүлеге буенча гомумиләштереп кабатлау</w:t>
            </w:r>
          </w:p>
        </w:tc>
        <w:tc>
          <w:tcPr>
            <w:tcW w:w="4521" w:type="dxa"/>
          </w:tcPr>
          <w:p w:rsidR="00A76C1D" w:rsidRPr="00A76C1D" w:rsidRDefault="00A76C1D" w:rsidP="00A76C1D">
            <w:pPr>
              <w:jc w:val="both"/>
              <w:rPr>
                <w:rFonts w:ascii="Times New Roman" w:hAnsi="Times New Roman"/>
                <w:lang w:val="tt-RU"/>
              </w:rPr>
            </w:pPr>
            <w:r w:rsidRPr="00A76C1D">
              <w:rPr>
                <w:rFonts w:ascii="Times New Roman" w:hAnsi="Times New Roman"/>
                <w:lang w:val="tt-RU"/>
              </w:rPr>
              <w:t>Үткән бүлек буенча кабатлау, күнегүләр эшләү.</w:t>
            </w: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r w:rsidRPr="00A76C1D">
              <w:rPr>
                <w:rFonts w:ascii="Times New Roman" w:eastAsia="Calibri" w:hAnsi="Times New Roman"/>
                <w:b/>
                <w:lang w:val="tt-RU"/>
              </w:rPr>
              <w:t>3.</w:t>
            </w:r>
          </w:p>
        </w:tc>
        <w:tc>
          <w:tcPr>
            <w:tcW w:w="899" w:type="dxa"/>
          </w:tcPr>
          <w:p w:rsidR="00A76C1D" w:rsidRPr="00A76C1D" w:rsidRDefault="00A76C1D" w:rsidP="0031589D">
            <w:pPr>
              <w:numPr>
                <w:ilvl w:val="1"/>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b/>
                <w:lang w:val="tt-RU"/>
              </w:rPr>
            </w:pPr>
            <w:r w:rsidRPr="00A76C1D">
              <w:rPr>
                <w:rFonts w:ascii="Times New Roman" w:hAnsi="Times New Roman"/>
                <w:b/>
                <w:lang w:val="tt-RU"/>
              </w:rPr>
              <w:t>Лексикология</w:t>
            </w:r>
          </w:p>
        </w:tc>
        <w:tc>
          <w:tcPr>
            <w:tcW w:w="4521" w:type="dxa"/>
          </w:tcPr>
          <w:p w:rsidR="00A76C1D" w:rsidRPr="00A76C1D" w:rsidRDefault="00A76C1D" w:rsidP="00A76C1D">
            <w:pPr>
              <w:jc w:val="both"/>
              <w:rPr>
                <w:rFonts w:ascii="Times New Roman" w:hAnsi="Times New Roman"/>
                <w:lang w:val="tt-RU"/>
              </w:rPr>
            </w:pPr>
          </w:p>
        </w:tc>
        <w:tc>
          <w:tcPr>
            <w:tcW w:w="1007" w:type="dxa"/>
          </w:tcPr>
          <w:p w:rsidR="00A76C1D" w:rsidRPr="00A76C1D" w:rsidRDefault="00A76C1D" w:rsidP="00A76C1D">
            <w:pPr>
              <w:jc w:val="center"/>
              <w:rPr>
                <w:rFonts w:ascii="Times New Roman" w:hAnsi="Times New Roman"/>
                <w:b/>
                <w:lang w:val="tt-RU"/>
              </w:rPr>
            </w:pPr>
            <w:r w:rsidRPr="00A76C1D">
              <w:rPr>
                <w:rFonts w:ascii="Times New Roman" w:hAnsi="Times New Roman"/>
                <w:b/>
                <w:lang w:val="tt-RU"/>
              </w:rPr>
              <w:t>20</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Лексикология</w:t>
            </w:r>
          </w:p>
        </w:tc>
        <w:tc>
          <w:tcPr>
            <w:tcW w:w="4521" w:type="dxa"/>
            <w:vMerge w:val="restart"/>
          </w:tcPr>
          <w:p w:rsidR="00A76C1D" w:rsidRPr="00A76C1D" w:rsidRDefault="00A76C1D" w:rsidP="00A76C1D">
            <w:pPr>
              <w:jc w:val="both"/>
              <w:rPr>
                <w:rFonts w:ascii="Times New Roman" w:hAnsi="Times New Roman"/>
                <w:lang w:val="tt-RU"/>
              </w:rPr>
            </w:pPr>
            <w:r w:rsidRPr="00A76C1D">
              <w:rPr>
                <w:rFonts w:ascii="Times New Roman" w:hAnsi="Times New Roman"/>
                <w:lang w:val="tt-RU"/>
              </w:rPr>
              <w:t>Татар әдәби телен,  ягъни телнең хәзерге  вакыттагы яшәеш һәм кулланылыш нормаларын өйрәнү, әдәби тел белән матур әдәбият телен бутамаска өйрәтү;</w:t>
            </w:r>
          </w:p>
          <w:p w:rsidR="00A76C1D" w:rsidRPr="00A76C1D" w:rsidRDefault="00A76C1D" w:rsidP="00A76C1D">
            <w:pPr>
              <w:jc w:val="both"/>
              <w:rPr>
                <w:rFonts w:ascii="Times New Roman" w:hAnsi="Times New Roman"/>
                <w:lang w:val="tt-RU"/>
              </w:rPr>
            </w:pPr>
            <w:r w:rsidRPr="00A76C1D">
              <w:rPr>
                <w:rFonts w:ascii="Times New Roman" w:hAnsi="Times New Roman"/>
                <w:lang w:val="tt-RU"/>
              </w:rPr>
              <w:t>Яңа төшенчәләр белән таныштыру;</w:t>
            </w:r>
          </w:p>
          <w:p w:rsidR="00A76C1D" w:rsidRPr="00A76C1D" w:rsidRDefault="00A76C1D" w:rsidP="00A76C1D">
            <w:pPr>
              <w:jc w:val="both"/>
              <w:rPr>
                <w:rFonts w:ascii="Times New Roman" w:hAnsi="Times New Roman"/>
                <w:lang w:val="tt-RU"/>
              </w:rPr>
            </w:pPr>
            <w:r w:rsidRPr="00A76C1D">
              <w:rPr>
                <w:rFonts w:ascii="Times New Roman" w:hAnsi="Times New Roman"/>
                <w:lang w:val="tt-RU"/>
              </w:rPr>
              <w:t>Сүзлекләр белән эшләү күнекмәләрен булдыру;</w:t>
            </w:r>
          </w:p>
          <w:p w:rsidR="00A76C1D" w:rsidRPr="00A76C1D" w:rsidRDefault="00A76C1D" w:rsidP="00A76C1D">
            <w:pPr>
              <w:jc w:val="both"/>
              <w:rPr>
                <w:rFonts w:ascii="Times New Roman" w:hAnsi="Times New Roman"/>
                <w:lang w:val="tt-RU"/>
              </w:rPr>
            </w:pPr>
            <w:r w:rsidRPr="00A76C1D">
              <w:rPr>
                <w:rFonts w:ascii="Times New Roman" w:hAnsi="Times New Roman"/>
                <w:lang w:val="tt-RU"/>
              </w:rPr>
              <w:t>Дөрес язу кагыйдәләрен ныгыту;</w:t>
            </w:r>
          </w:p>
          <w:p w:rsidR="00A76C1D" w:rsidRPr="00A76C1D" w:rsidRDefault="00A76C1D" w:rsidP="00A76C1D">
            <w:pPr>
              <w:jc w:val="both"/>
              <w:rPr>
                <w:rFonts w:ascii="Times New Roman" w:hAnsi="Times New Roman"/>
                <w:b/>
                <w:lang w:val="tt-RU"/>
              </w:rPr>
            </w:pPr>
            <w:r w:rsidRPr="00A76C1D">
              <w:rPr>
                <w:rFonts w:ascii="Times New Roman" w:hAnsi="Times New Roman"/>
                <w:lang w:val="tt-RU"/>
              </w:rPr>
              <w:t>Туган телгә карата мәхәббәт тәрбияләү.</w:t>
            </w: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rPr>
          <w:trHeight w:val="326"/>
        </w:trPr>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Синонимнар</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rPr>
          <w:trHeight w:val="274"/>
        </w:trPr>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Антонимнар</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rPr>
          <w:trHeight w:val="277"/>
        </w:trPr>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Күп мә</w:t>
            </w:r>
            <w:r w:rsidRPr="00A76C1D">
              <w:rPr>
                <w:rFonts w:ascii="Times New Roman" w:hAnsi="Times New Roman"/>
              </w:rPr>
              <w:t>гъ</w:t>
            </w:r>
            <w:r w:rsidRPr="00A76C1D">
              <w:rPr>
                <w:rFonts w:ascii="Times New Roman" w:hAnsi="Times New Roman"/>
                <w:lang w:val="tt-RU"/>
              </w:rPr>
              <w:t>нәле сүзләр</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rPr>
          <w:trHeight w:val="268"/>
        </w:trPr>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Омонимнар</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Омонимнарга якын сүзләр</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rPr>
          <w:trHeight w:val="260"/>
        </w:trPr>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Этимология</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Этимология</w:t>
            </w:r>
          </w:p>
        </w:tc>
        <w:tc>
          <w:tcPr>
            <w:tcW w:w="4521" w:type="dxa"/>
            <w:vMerge/>
          </w:tcPr>
          <w:p w:rsidR="00A76C1D" w:rsidRPr="00A76C1D" w:rsidRDefault="00A76C1D" w:rsidP="00A76C1D">
            <w:pPr>
              <w:jc w:val="both"/>
              <w:rPr>
                <w:rFonts w:ascii="Times New Roman" w:hAnsi="Times New Roman"/>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Телдәге сүзләрнең килеп чыгышы һәм куллану өлкәсе</w:t>
            </w:r>
          </w:p>
        </w:tc>
        <w:tc>
          <w:tcPr>
            <w:tcW w:w="4521" w:type="dxa"/>
          </w:tcPr>
          <w:p w:rsidR="00A76C1D" w:rsidRPr="00A76C1D" w:rsidRDefault="00A76C1D" w:rsidP="00A76C1D">
            <w:pPr>
              <w:jc w:val="both"/>
              <w:rPr>
                <w:rFonts w:ascii="Times New Roman" w:hAnsi="Times New Roman"/>
                <w:lang w:val="tt-RU"/>
              </w:rPr>
            </w:pPr>
            <w:r w:rsidRPr="00A76C1D">
              <w:rPr>
                <w:rFonts w:ascii="Times New Roman" w:hAnsi="Times New Roman"/>
                <w:lang w:val="tt-RU"/>
              </w:rPr>
              <w:t>Телнең үткәне һәм бүгенгесен чагыштыруга кызыксыну уяту</w:t>
            </w: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rPr>
          <w:trHeight w:val="285"/>
        </w:trPr>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Калькалар. Тарихи сүзләр</w:t>
            </w:r>
          </w:p>
        </w:tc>
        <w:tc>
          <w:tcPr>
            <w:tcW w:w="4521" w:type="dxa"/>
            <w:vMerge w:val="restart"/>
          </w:tcPr>
          <w:p w:rsidR="00A76C1D" w:rsidRPr="00A76C1D" w:rsidRDefault="00A76C1D" w:rsidP="00A76C1D">
            <w:pPr>
              <w:jc w:val="both"/>
              <w:rPr>
                <w:rFonts w:ascii="Times New Roman" w:hAnsi="Times New Roman"/>
                <w:lang w:val="tt-RU"/>
              </w:rPr>
            </w:pPr>
            <w:r w:rsidRPr="00A76C1D">
              <w:rPr>
                <w:rFonts w:ascii="Times New Roman" w:hAnsi="Times New Roman"/>
                <w:lang w:val="tt-RU"/>
              </w:rPr>
              <w:t>Калькалар, тарихи сүзләр, архаизмнар, неологизмнарга аңлатма бирү, дөрес куллану</w:t>
            </w: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rPr>
          <w:trHeight w:val="562"/>
        </w:trPr>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Архаизмнар. Неологизмнар</w:t>
            </w:r>
          </w:p>
        </w:tc>
        <w:tc>
          <w:tcPr>
            <w:tcW w:w="4521" w:type="dxa"/>
            <w:vMerge/>
          </w:tcPr>
          <w:p w:rsidR="00A76C1D" w:rsidRPr="00A76C1D" w:rsidRDefault="00A76C1D" w:rsidP="00A76C1D">
            <w:pPr>
              <w:jc w:val="both"/>
              <w:rPr>
                <w:rFonts w:ascii="Times New Roman" w:hAnsi="Times New Roman"/>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Телдәге сүзләрнең килеп чыгышы һәм куллану өлкәсе темасы буенча гомумиләштереп кабатлау</w:t>
            </w:r>
          </w:p>
        </w:tc>
        <w:tc>
          <w:tcPr>
            <w:tcW w:w="4521" w:type="dxa"/>
          </w:tcPr>
          <w:p w:rsidR="00A76C1D" w:rsidRPr="00A76C1D" w:rsidRDefault="00A76C1D" w:rsidP="00A76C1D">
            <w:pPr>
              <w:jc w:val="both"/>
              <w:rPr>
                <w:rFonts w:ascii="Times New Roman" w:hAnsi="Times New Roman"/>
                <w:lang w:val="tt-RU"/>
              </w:rPr>
            </w:pPr>
            <w:r w:rsidRPr="00A76C1D">
              <w:rPr>
                <w:rFonts w:ascii="Times New Roman" w:hAnsi="Times New Roman"/>
                <w:lang w:val="tt-RU"/>
              </w:rPr>
              <w:t>Үткән темалар буенча кабатлау, күнегүләр эшләү.</w:t>
            </w: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rPr>
          <w:trHeight w:val="285"/>
        </w:trPr>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Лексикография</w:t>
            </w:r>
          </w:p>
        </w:tc>
        <w:tc>
          <w:tcPr>
            <w:tcW w:w="4521" w:type="dxa"/>
            <w:vMerge w:val="restart"/>
          </w:tcPr>
          <w:p w:rsidR="00A76C1D" w:rsidRPr="00A76C1D" w:rsidRDefault="00A76C1D" w:rsidP="00A76C1D">
            <w:pPr>
              <w:jc w:val="both"/>
              <w:rPr>
                <w:rFonts w:ascii="Times New Roman" w:hAnsi="Times New Roman"/>
                <w:lang w:val="tt-RU"/>
              </w:rPr>
            </w:pPr>
            <w:r w:rsidRPr="00A76C1D">
              <w:rPr>
                <w:rFonts w:ascii="Times New Roman" w:hAnsi="Times New Roman"/>
                <w:lang w:val="tt-RU"/>
              </w:rPr>
              <w:t>Сүзлекләрнең төрләре белән таныштыру, аларны аера белү.</w:t>
            </w: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 xml:space="preserve">Татар теленең сүзлек составы. </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Лексика өлкәсендә эшләгән галимнәр һәм аларның төп хезмәтләре</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rPr>
          <w:trHeight w:val="562"/>
        </w:trPr>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Сүз төзелеше. Сүз ясалышы</w:t>
            </w:r>
          </w:p>
        </w:tc>
        <w:tc>
          <w:tcPr>
            <w:tcW w:w="4521" w:type="dxa"/>
            <w:vMerge w:val="restart"/>
          </w:tcPr>
          <w:p w:rsidR="00A76C1D" w:rsidRPr="00A76C1D" w:rsidRDefault="00A76C1D" w:rsidP="00A76C1D">
            <w:pPr>
              <w:jc w:val="both"/>
              <w:rPr>
                <w:rFonts w:ascii="Times New Roman" w:hAnsi="Times New Roman"/>
                <w:lang w:val="tt-RU"/>
              </w:rPr>
            </w:pPr>
            <w:r w:rsidRPr="00A76C1D">
              <w:rPr>
                <w:rFonts w:ascii="Times New Roman" w:hAnsi="Times New Roman"/>
                <w:lang w:val="tt-RU"/>
              </w:rPr>
              <w:t>Яңа төшенчәләр өйрәнү: морфема, суз ясалыш ысуллары.</w:t>
            </w:r>
          </w:p>
          <w:p w:rsidR="00A76C1D" w:rsidRPr="00A76C1D" w:rsidRDefault="00A76C1D" w:rsidP="00A76C1D">
            <w:pPr>
              <w:jc w:val="both"/>
              <w:rPr>
                <w:rFonts w:ascii="Times New Roman" w:hAnsi="Times New Roman"/>
                <w:b/>
                <w:lang w:val="tt-RU"/>
              </w:rPr>
            </w:pPr>
            <w:r w:rsidRPr="00A76C1D">
              <w:rPr>
                <w:rFonts w:ascii="Times New Roman" w:hAnsi="Times New Roman"/>
                <w:lang w:val="tt-RU"/>
              </w:rPr>
              <w:t>Татар теленең сүз төзелешен рус теле белән чагыштыру</w:t>
            </w: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Сүзнең тамыры, нигезе һәм кушымчалар</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rPr>
          <w:trHeight w:val="311"/>
        </w:trPr>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Сүз ясалу ысуллары</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Татар һәм рус телләрендә сүз төзелеше</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Лексикология бүлеге буенча гомумиләштереп кабатлау</w:t>
            </w:r>
          </w:p>
        </w:tc>
        <w:tc>
          <w:tcPr>
            <w:tcW w:w="4521" w:type="dxa"/>
          </w:tcPr>
          <w:p w:rsidR="00A76C1D" w:rsidRPr="00A76C1D" w:rsidRDefault="00A76C1D" w:rsidP="00A76C1D">
            <w:pPr>
              <w:jc w:val="both"/>
              <w:rPr>
                <w:rFonts w:ascii="Times New Roman" w:hAnsi="Times New Roman"/>
                <w:lang w:val="tt-RU"/>
              </w:rPr>
            </w:pPr>
            <w:r w:rsidRPr="00A76C1D">
              <w:rPr>
                <w:rFonts w:ascii="Times New Roman" w:hAnsi="Times New Roman"/>
                <w:lang w:val="tt-RU"/>
              </w:rPr>
              <w:t>Үткән бүлек буенча кабатлау, күнегүләр эшләү.</w:t>
            </w: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r w:rsidRPr="00A76C1D">
              <w:rPr>
                <w:rFonts w:ascii="Times New Roman" w:eastAsia="Calibri" w:hAnsi="Times New Roman"/>
                <w:b/>
                <w:lang w:val="tt-RU"/>
              </w:rPr>
              <w:t>4.</w:t>
            </w:r>
          </w:p>
        </w:tc>
        <w:tc>
          <w:tcPr>
            <w:tcW w:w="899" w:type="dxa"/>
          </w:tcPr>
          <w:p w:rsidR="00A76C1D" w:rsidRPr="00A76C1D" w:rsidRDefault="00A76C1D" w:rsidP="0031589D">
            <w:pPr>
              <w:numPr>
                <w:ilvl w:val="1"/>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b/>
                <w:lang w:val="tt-RU"/>
              </w:rPr>
            </w:pPr>
            <w:r w:rsidRPr="00A76C1D">
              <w:rPr>
                <w:rFonts w:ascii="Times New Roman" w:hAnsi="Times New Roman"/>
                <w:b/>
                <w:lang w:val="tt-RU"/>
              </w:rPr>
              <w:t>Морфология</w:t>
            </w:r>
          </w:p>
        </w:tc>
        <w:tc>
          <w:tcPr>
            <w:tcW w:w="4521" w:type="dxa"/>
          </w:tcPr>
          <w:p w:rsidR="00A76C1D" w:rsidRPr="00A76C1D" w:rsidRDefault="00A76C1D" w:rsidP="00A76C1D">
            <w:pPr>
              <w:jc w:val="both"/>
              <w:rPr>
                <w:rFonts w:ascii="Times New Roman" w:hAnsi="Times New Roman"/>
                <w:lang w:val="tt-RU"/>
              </w:rPr>
            </w:pPr>
          </w:p>
        </w:tc>
        <w:tc>
          <w:tcPr>
            <w:tcW w:w="1007" w:type="dxa"/>
          </w:tcPr>
          <w:p w:rsidR="00A76C1D" w:rsidRPr="00A76C1D" w:rsidRDefault="00A76C1D" w:rsidP="00A76C1D">
            <w:pPr>
              <w:jc w:val="center"/>
              <w:rPr>
                <w:rFonts w:ascii="Times New Roman" w:hAnsi="Times New Roman"/>
                <w:b/>
                <w:lang w:val="tt-RU"/>
              </w:rPr>
            </w:pPr>
            <w:r w:rsidRPr="00A76C1D">
              <w:rPr>
                <w:rFonts w:ascii="Times New Roman" w:hAnsi="Times New Roman"/>
                <w:b/>
                <w:lang w:val="tt-RU"/>
              </w:rPr>
              <w:t>41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Морфология</w:t>
            </w:r>
          </w:p>
        </w:tc>
        <w:tc>
          <w:tcPr>
            <w:tcW w:w="4521" w:type="dxa"/>
            <w:vMerge w:val="restart"/>
          </w:tcPr>
          <w:p w:rsidR="00A76C1D" w:rsidRPr="00A76C1D" w:rsidRDefault="00A76C1D" w:rsidP="00A76C1D">
            <w:pPr>
              <w:jc w:val="both"/>
              <w:rPr>
                <w:rFonts w:ascii="Times New Roman" w:hAnsi="Times New Roman"/>
                <w:lang w:val="tt-RU"/>
              </w:rPr>
            </w:pPr>
            <w:r w:rsidRPr="00A76C1D">
              <w:rPr>
                <w:rFonts w:ascii="Times New Roman" w:hAnsi="Times New Roman"/>
                <w:lang w:val="tt-RU"/>
              </w:rPr>
              <w:t>Тел белеменең әлеге бүлеген өйрәнү мәсьәләсе. Әлеге өлкәдә эшләгән галимнәр, аларның хезмәтләре. Сүзләрне төркемләү принциплары; татар телендә сүз төркемнәре.</w:t>
            </w:r>
          </w:p>
          <w:p w:rsidR="00A76C1D" w:rsidRPr="00A76C1D" w:rsidRDefault="00A76C1D" w:rsidP="00A76C1D">
            <w:pPr>
              <w:jc w:val="both"/>
              <w:rPr>
                <w:rFonts w:ascii="Times New Roman" w:hAnsi="Times New Roman"/>
                <w:b/>
                <w:lang w:val="tt-RU"/>
              </w:rPr>
            </w:pPr>
            <w:r w:rsidRPr="00A76C1D">
              <w:rPr>
                <w:rFonts w:ascii="Times New Roman" w:hAnsi="Times New Roman"/>
                <w:lang w:val="tt-RU"/>
              </w:rPr>
              <w:t>Исем сүз төркеме һәм аңы төрләндерү күнекмәләрен булдыру</w:t>
            </w: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Исем</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Исемнең сан, килеш белән төрләнеше.</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Исемнең тартым белән төрләнеше</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Сыйфат сүз төркеме</w:t>
            </w:r>
          </w:p>
        </w:tc>
        <w:tc>
          <w:tcPr>
            <w:tcW w:w="4521" w:type="dxa"/>
            <w:vMerge w:val="restart"/>
          </w:tcPr>
          <w:p w:rsidR="00A76C1D" w:rsidRPr="00A76C1D" w:rsidRDefault="00A76C1D" w:rsidP="00A76C1D">
            <w:pPr>
              <w:jc w:val="both"/>
              <w:rPr>
                <w:rFonts w:ascii="Times New Roman" w:hAnsi="Times New Roman"/>
                <w:lang w:val="tt-RU"/>
              </w:rPr>
            </w:pPr>
            <w:r w:rsidRPr="00A76C1D">
              <w:rPr>
                <w:rFonts w:ascii="Times New Roman" w:hAnsi="Times New Roman"/>
                <w:lang w:val="tt-RU"/>
              </w:rPr>
              <w:t>Мөстәкыйль сүз төркеме буларак сыйфат, белгәннәрне искә төшерү. Аның морфологик-синтаксик функцияләре</w:t>
            </w: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Сыйфат дәрәҗәләре</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Сан. Санның мәгънәсе</w:t>
            </w:r>
          </w:p>
        </w:tc>
        <w:tc>
          <w:tcPr>
            <w:tcW w:w="4521" w:type="dxa"/>
            <w:vMerge w:val="restart"/>
          </w:tcPr>
          <w:p w:rsidR="00A76C1D" w:rsidRPr="00A76C1D" w:rsidRDefault="00A76C1D" w:rsidP="00A76C1D">
            <w:pPr>
              <w:jc w:val="both"/>
              <w:rPr>
                <w:rFonts w:ascii="Times New Roman" w:hAnsi="Times New Roman"/>
                <w:b/>
                <w:lang w:val="tt-RU"/>
              </w:rPr>
            </w:pPr>
            <w:r w:rsidRPr="00A76C1D">
              <w:rPr>
                <w:rFonts w:ascii="Times New Roman" w:hAnsi="Times New Roman"/>
                <w:lang w:val="tt-RU"/>
              </w:rPr>
              <w:t>Мөстәкыйль сүз төркеме буларак сыйфат, белгәннәрне искә төшерү. Санның грамматик билгеләре һәм төркемчәләре турында мәгълүмат бирү.</w:t>
            </w: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Санның грамматик билгеләре</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Сан төркемчәләре</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Сан темасы буенча гомумиләштереп кабатлау</w:t>
            </w:r>
          </w:p>
        </w:tc>
        <w:tc>
          <w:tcPr>
            <w:tcW w:w="4521" w:type="dxa"/>
          </w:tcPr>
          <w:p w:rsidR="00A76C1D" w:rsidRPr="00A76C1D" w:rsidRDefault="00A76C1D" w:rsidP="00A76C1D">
            <w:pPr>
              <w:jc w:val="both"/>
              <w:rPr>
                <w:rFonts w:ascii="Times New Roman" w:hAnsi="Times New Roman"/>
                <w:b/>
                <w:lang w:val="tt-RU"/>
              </w:rPr>
            </w:pPr>
            <w:r w:rsidRPr="00A76C1D">
              <w:rPr>
                <w:rFonts w:ascii="Times New Roman" w:hAnsi="Times New Roman"/>
                <w:lang w:val="tt-RU"/>
              </w:rPr>
              <w:t>Үткән тема буенча кабатлау, күнегүләр эшләү.</w:t>
            </w: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Алмашлык. Зат алмашлыклары.</w:t>
            </w:r>
          </w:p>
        </w:tc>
        <w:tc>
          <w:tcPr>
            <w:tcW w:w="4521" w:type="dxa"/>
            <w:vMerge w:val="restart"/>
          </w:tcPr>
          <w:p w:rsidR="00A76C1D" w:rsidRPr="00A76C1D" w:rsidRDefault="00A76C1D" w:rsidP="00A76C1D">
            <w:pPr>
              <w:jc w:val="both"/>
              <w:rPr>
                <w:rFonts w:ascii="Times New Roman" w:hAnsi="Times New Roman"/>
                <w:b/>
                <w:lang w:val="tt-RU"/>
              </w:rPr>
            </w:pPr>
            <w:r w:rsidRPr="00A76C1D">
              <w:rPr>
                <w:rFonts w:ascii="Times New Roman" w:hAnsi="Times New Roman"/>
                <w:lang w:val="tt-RU"/>
              </w:rPr>
              <w:t>Алмашлык турында төшенчә бирү, аның ике төркемчәсен (зат һәм күрсәтү) килешләрдә төрләндерү. Сөйләмдә дөрес куллану күнекмәләрен булдыру, алар белән җөмләләр төзү.</w:t>
            </w: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Күрсәтү  алмашлыклары</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Сорау һәм билгеләү алмашлыклары</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Билгесезлек һәм юклык алмашлыклары</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Тартым алмашлыклары</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Алмашлык темасы буенча гомумиләштереп кабатлау</w:t>
            </w:r>
          </w:p>
        </w:tc>
        <w:tc>
          <w:tcPr>
            <w:tcW w:w="4521" w:type="dxa"/>
          </w:tcPr>
          <w:p w:rsidR="00A76C1D" w:rsidRPr="00A76C1D" w:rsidRDefault="00A76C1D" w:rsidP="00A76C1D">
            <w:pPr>
              <w:jc w:val="both"/>
              <w:rPr>
                <w:rFonts w:ascii="Times New Roman" w:hAnsi="Times New Roman"/>
                <w:b/>
                <w:lang w:val="tt-RU"/>
              </w:rPr>
            </w:pPr>
            <w:r w:rsidRPr="00A76C1D">
              <w:rPr>
                <w:rFonts w:ascii="Times New Roman" w:hAnsi="Times New Roman"/>
                <w:lang w:val="tt-RU"/>
              </w:rPr>
              <w:t>Үткән тема буенча кабатлау, күнегүләр эшләү.</w:t>
            </w: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Рәвеш. Рәвеш төркемчәләре.</w:t>
            </w:r>
          </w:p>
        </w:tc>
        <w:tc>
          <w:tcPr>
            <w:tcW w:w="4521" w:type="dxa"/>
            <w:vMerge w:val="restart"/>
          </w:tcPr>
          <w:p w:rsidR="00A76C1D" w:rsidRPr="00A76C1D" w:rsidRDefault="00A76C1D" w:rsidP="00A76C1D">
            <w:pPr>
              <w:jc w:val="both"/>
              <w:rPr>
                <w:rFonts w:ascii="Times New Roman" w:hAnsi="Times New Roman"/>
                <w:b/>
                <w:lang w:val="tt-RU"/>
              </w:rPr>
            </w:pPr>
            <w:r w:rsidRPr="00A76C1D">
              <w:rPr>
                <w:rFonts w:ascii="Times New Roman" w:hAnsi="Times New Roman"/>
                <w:lang w:val="tt-RU"/>
              </w:rPr>
              <w:t>Рәвеш – төрләнми торган сүз төркеме; мәгънәләренә карап төркемчәләргә бүленәләр; төзелешләре буенча ясалма, парлы, тезмә рәвешләрне белү. Мәктәптә үткәннәрне искә төшерү</w:t>
            </w: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Рәвеш һәм сыйфатны аеру</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Рәвеш темасы буенча гомумиләштереп кабатлау</w:t>
            </w:r>
          </w:p>
        </w:tc>
        <w:tc>
          <w:tcPr>
            <w:tcW w:w="4521" w:type="dxa"/>
          </w:tcPr>
          <w:p w:rsidR="00A76C1D" w:rsidRPr="00A76C1D" w:rsidRDefault="00A76C1D" w:rsidP="00A76C1D">
            <w:pPr>
              <w:jc w:val="both"/>
              <w:rPr>
                <w:rFonts w:ascii="Times New Roman" w:hAnsi="Times New Roman"/>
                <w:b/>
                <w:lang w:val="tt-RU"/>
              </w:rPr>
            </w:pPr>
            <w:r w:rsidRPr="00A76C1D">
              <w:rPr>
                <w:rFonts w:ascii="Times New Roman" w:hAnsi="Times New Roman"/>
                <w:lang w:val="tt-RU"/>
              </w:rPr>
              <w:t>Үткән тема буенча кабатлау, күнегүләр эшләү.</w:t>
            </w: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b/>
                <w:lang w:val="tt-RU"/>
              </w:rPr>
            </w:pPr>
            <w:r w:rsidRPr="00A76C1D">
              <w:rPr>
                <w:rFonts w:ascii="Times New Roman" w:hAnsi="Times New Roman"/>
                <w:lang w:val="tt-RU"/>
              </w:rPr>
              <w:t>Фигыл</w:t>
            </w:r>
            <w:r w:rsidRPr="00A76C1D">
              <w:rPr>
                <w:rFonts w:ascii="Times New Roman" w:hAnsi="Times New Roman"/>
              </w:rPr>
              <w:t>ь.</w:t>
            </w:r>
          </w:p>
        </w:tc>
        <w:tc>
          <w:tcPr>
            <w:tcW w:w="4521" w:type="dxa"/>
            <w:vMerge w:val="restart"/>
          </w:tcPr>
          <w:p w:rsidR="00A76C1D" w:rsidRPr="00A76C1D" w:rsidRDefault="00A76C1D" w:rsidP="00A76C1D">
            <w:pPr>
              <w:jc w:val="both"/>
              <w:rPr>
                <w:rFonts w:ascii="Times New Roman" w:hAnsi="Times New Roman"/>
                <w:b/>
                <w:lang w:val="tt-RU"/>
              </w:rPr>
            </w:pPr>
            <w:r w:rsidRPr="00A76C1D">
              <w:rPr>
                <w:rFonts w:ascii="Times New Roman" w:hAnsi="Times New Roman"/>
                <w:lang w:val="tt-RU"/>
              </w:rPr>
              <w:t>Мәктәптә фигыль темасы буенча өйрәнелгәннәрне искә төшерү. Форма ягыннан төркемнәргә бүлү.</w:t>
            </w: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tabs>
                <w:tab w:val="right" w:pos="3327"/>
              </w:tabs>
              <w:jc w:val="center"/>
              <w:rPr>
                <w:rFonts w:ascii="Times New Roman" w:hAnsi="Times New Roman"/>
                <w:lang w:val="tt-RU"/>
              </w:rPr>
            </w:pPr>
            <w:r w:rsidRPr="00A76C1D">
              <w:rPr>
                <w:rFonts w:ascii="Times New Roman" w:hAnsi="Times New Roman"/>
              </w:rPr>
              <w:t>Фигыльне</w:t>
            </w:r>
            <w:r w:rsidRPr="00A76C1D">
              <w:rPr>
                <w:rFonts w:ascii="Times New Roman" w:hAnsi="Times New Roman"/>
                <w:lang w:val="tt-RU"/>
              </w:rPr>
              <w:t>ң мәг</w:t>
            </w:r>
            <w:r w:rsidRPr="00A76C1D">
              <w:rPr>
                <w:rFonts w:ascii="Times New Roman" w:hAnsi="Times New Roman"/>
              </w:rPr>
              <w:t>ъ</w:t>
            </w:r>
            <w:r w:rsidRPr="00A76C1D">
              <w:rPr>
                <w:rFonts w:ascii="Times New Roman" w:hAnsi="Times New Roman"/>
                <w:lang w:val="tt-RU"/>
              </w:rPr>
              <w:t>нәләре</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Затланышлы фигыл</w:t>
            </w:r>
            <w:r w:rsidRPr="00A76C1D">
              <w:rPr>
                <w:rFonts w:ascii="Times New Roman" w:hAnsi="Times New Roman"/>
              </w:rPr>
              <w:t>ь</w:t>
            </w:r>
            <w:r w:rsidRPr="00A76C1D">
              <w:rPr>
                <w:rFonts w:ascii="Times New Roman" w:hAnsi="Times New Roman"/>
                <w:lang w:val="tt-RU"/>
              </w:rPr>
              <w:t>ләр.</w:t>
            </w:r>
          </w:p>
        </w:tc>
        <w:tc>
          <w:tcPr>
            <w:tcW w:w="4521" w:type="dxa"/>
            <w:vMerge w:val="restart"/>
          </w:tcPr>
          <w:p w:rsidR="00A76C1D" w:rsidRPr="00A76C1D" w:rsidRDefault="00A76C1D" w:rsidP="00A76C1D">
            <w:pPr>
              <w:jc w:val="both"/>
              <w:rPr>
                <w:rFonts w:ascii="Times New Roman" w:hAnsi="Times New Roman"/>
                <w:b/>
                <w:lang w:val="tt-RU"/>
              </w:rPr>
            </w:pPr>
            <w:r w:rsidRPr="00A76C1D">
              <w:rPr>
                <w:rFonts w:ascii="Times New Roman" w:hAnsi="Times New Roman"/>
                <w:lang w:val="tt-RU"/>
              </w:rPr>
              <w:t>Хикәя фигыльдә заман күрсәткечләрен дөрес куллану күнекмәләрен булдыру. Затланышлы фигыльләр турында мәгълүмат бирү, язуда һәм сөйләмдә дөрес кулланырга өйрәтү. Матур әдәбиятка карата мәхәббәт уяту.</w:t>
            </w: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Хикәя фигыль.</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Хикәя  фигыльдә заман күрсәткечләре.</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Боерык фигыл</w:t>
            </w:r>
            <w:r w:rsidRPr="00A76C1D">
              <w:rPr>
                <w:rFonts w:ascii="Times New Roman" w:hAnsi="Times New Roman"/>
              </w:rPr>
              <w:t>ь</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Шарт фигыл</w:t>
            </w:r>
            <w:r w:rsidRPr="00A76C1D">
              <w:rPr>
                <w:rFonts w:ascii="Times New Roman" w:hAnsi="Times New Roman"/>
              </w:rPr>
              <w:t>ь</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b/>
                <w:lang w:val="tt-RU"/>
              </w:rPr>
            </w:pPr>
            <w:r w:rsidRPr="00A76C1D">
              <w:rPr>
                <w:rFonts w:ascii="Times New Roman" w:hAnsi="Times New Roman"/>
                <w:lang w:val="tt-RU"/>
              </w:rPr>
              <w:t>Сыйфат фигыль. Исемләшү.</w:t>
            </w:r>
          </w:p>
        </w:tc>
        <w:tc>
          <w:tcPr>
            <w:tcW w:w="4521" w:type="dxa"/>
            <w:vMerge w:val="restart"/>
          </w:tcPr>
          <w:p w:rsidR="00A76C1D" w:rsidRPr="00A76C1D" w:rsidRDefault="00A76C1D" w:rsidP="00A76C1D">
            <w:pPr>
              <w:jc w:val="both"/>
              <w:rPr>
                <w:rFonts w:ascii="Times New Roman" w:hAnsi="Times New Roman"/>
                <w:b/>
                <w:lang w:val="tt-RU"/>
              </w:rPr>
            </w:pPr>
            <w:r w:rsidRPr="00A76C1D">
              <w:rPr>
                <w:rFonts w:ascii="Times New Roman" w:hAnsi="Times New Roman"/>
                <w:lang w:val="tt-RU"/>
              </w:rPr>
              <w:t>Сыйфат фигыль турында мәгълүмат бирү, белгәннәрне искә төшерү. Исемләшү .</w:t>
            </w: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Сыйфат фигыльнең заман төрләре.</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Хикәя фигыльдән аеру</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rPr>
            </w:pPr>
            <w:r w:rsidRPr="00A76C1D">
              <w:rPr>
                <w:rFonts w:ascii="Times New Roman" w:hAnsi="Times New Roman"/>
                <w:lang w:val="tt-RU"/>
              </w:rPr>
              <w:t>Хәл фигыл</w:t>
            </w:r>
            <w:r w:rsidRPr="00A76C1D">
              <w:rPr>
                <w:rFonts w:ascii="Times New Roman" w:hAnsi="Times New Roman"/>
              </w:rPr>
              <w:t>ь</w:t>
            </w:r>
          </w:p>
        </w:tc>
        <w:tc>
          <w:tcPr>
            <w:tcW w:w="4521" w:type="dxa"/>
            <w:vMerge w:val="restart"/>
          </w:tcPr>
          <w:p w:rsidR="00A76C1D" w:rsidRPr="00A76C1D" w:rsidRDefault="00A76C1D" w:rsidP="00A76C1D">
            <w:pPr>
              <w:jc w:val="both"/>
              <w:rPr>
                <w:rFonts w:ascii="Times New Roman" w:hAnsi="Times New Roman"/>
                <w:b/>
                <w:lang w:val="tt-RU"/>
              </w:rPr>
            </w:pPr>
            <w:r w:rsidRPr="00A76C1D">
              <w:rPr>
                <w:rFonts w:ascii="Times New Roman" w:hAnsi="Times New Roman"/>
                <w:lang w:val="tt-RU"/>
              </w:rPr>
              <w:t>Хәл, исем фигыльләр, инфинитивны искә төшерү. Алган белемнәрне ныгыту. Инфинитив кушымчаларын истә калдыру.</w:t>
            </w: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b/>
                <w:lang w:val="tt-RU"/>
              </w:rPr>
            </w:pPr>
            <w:r w:rsidRPr="00A76C1D">
              <w:rPr>
                <w:rFonts w:ascii="Times New Roman" w:hAnsi="Times New Roman"/>
                <w:lang w:val="tt-RU"/>
              </w:rPr>
              <w:t>Исем фигыль</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b/>
                <w:lang w:val="tt-RU"/>
              </w:rPr>
            </w:pPr>
            <w:r w:rsidRPr="00A76C1D">
              <w:rPr>
                <w:rFonts w:ascii="Times New Roman" w:hAnsi="Times New Roman"/>
                <w:lang w:val="tt-RU"/>
              </w:rPr>
              <w:t>Инфинитив</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b/>
                <w:lang w:val="tt-RU"/>
              </w:rPr>
            </w:pPr>
            <w:r w:rsidRPr="00A76C1D">
              <w:rPr>
                <w:rFonts w:ascii="Times New Roman" w:hAnsi="Times New Roman"/>
                <w:lang w:val="tt-RU"/>
              </w:rPr>
              <w:t>Фигыл</w:t>
            </w:r>
            <w:r w:rsidRPr="00A76C1D">
              <w:rPr>
                <w:rFonts w:ascii="Times New Roman" w:hAnsi="Times New Roman"/>
              </w:rPr>
              <w:t>ь</w:t>
            </w:r>
            <w:r w:rsidRPr="00A76C1D">
              <w:rPr>
                <w:rFonts w:ascii="Times New Roman" w:hAnsi="Times New Roman"/>
                <w:lang w:val="tt-RU"/>
              </w:rPr>
              <w:t xml:space="preserve"> дәрәҗәләре</w:t>
            </w:r>
          </w:p>
        </w:tc>
        <w:tc>
          <w:tcPr>
            <w:tcW w:w="4521" w:type="dxa"/>
          </w:tcPr>
          <w:p w:rsidR="00A76C1D" w:rsidRPr="00A76C1D" w:rsidRDefault="00A76C1D" w:rsidP="00A76C1D">
            <w:pPr>
              <w:jc w:val="both"/>
              <w:rPr>
                <w:rFonts w:ascii="Times New Roman" w:hAnsi="Times New Roman"/>
                <w:b/>
                <w:lang w:val="tt-RU"/>
              </w:rPr>
            </w:pPr>
            <w:r w:rsidRPr="00A76C1D">
              <w:rPr>
                <w:rFonts w:ascii="Times New Roman" w:hAnsi="Times New Roman"/>
                <w:lang w:val="tt-RU"/>
              </w:rPr>
              <w:t>Фигыль дәрәҗәләре кушымчаларын истә калдыру</w:t>
            </w: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Фигыль темасы буенча гомумиләштереп кабатлау</w:t>
            </w:r>
          </w:p>
        </w:tc>
        <w:tc>
          <w:tcPr>
            <w:tcW w:w="4521" w:type="dxa"/>
          </w:tcPr>
          <w:p w:rsidR="00A76C1D" w:rsidRPr="00A76C1D" w:rsidRDefault="00A76C1D" w:rsidP="00A76C1D">
            <w:pPr>
              <w:jc w:val="both"/>
              <w:rPr>
                <w:rFonts w:ascii="Times New Roman" w:hAnsi="Times New Roman"/>
                <w:lang w:val="tt-RU"/>
              </w:rPr>
            </w:pPr>
            <w:r w:rsidRPr="00A76C1D">
              <w:rPr>
                <w:rFonts w:ascii="Times New Roman" w:hAnsi="Times New Roman"/>
                <w:lang w:val="tt-RU"/>
              </w:rPr>
              <w:t>Диктант язу, диктанттан фигыль төркемчәләрен эзләп табу, анализлау</w:t>
            </w: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Бәйләгеч сүз төркемнәре.</w:t>
            </w:r>
          </w:p>
          <w:p w:rsidR="00A76C1D" w:rsidRPr="00A76C1D" w:rsidRDefault="00A76C1D" w:rsidP="00A76C1D">
            <w:pPr>
              <w:jc w:val="center"/>
              <w:rPr>
                <w:rFonts w:ascii="Times New Roman" w:hAnsi="Times New Roman"/>
                <w:lang w:val="tt-RU"/>
              </w:rPr>
            </w:pPr>
            <w:r w:rsidRPr="00A76C1D">
              <w:rPr>
                <w:rFonts w:ascii="Times New Roman" w:hAnsi="Times New Roman"/>
                <w:lang w:val="tt-RU"/>
              </w:rPr>
              <w:t>Бәйлек</w:t>
            </w:r>
          </w:p>
        </w:tc>
        <w:tc>
          <w:tcPr>
            <w:tcW w:w="4521" w:type="dxa"/>
            <w:vMerge w:val="restart"/>
          </w:tcPr>
          <w:p w:rsidR="00A76C1D" w:rsidRPr="00A76C1D" w:rsidRDefault="00A76C1D" w:rsidP="00A76C1D">
            <w:pPr>
              <w:jc w:val="both"/>
              <w:rPr>
                <w:rFonts w:ascii="Times New Roman" w:hAnsi="Times New Roman"/>
                <w:b/>
                <w:lang w:val="tt-RU"/>
              </w:rPr>
            </w:pPr>
            <w:r w:rsidRPr="00A76C1D">
              <w:rPr>
                <w:rFonts w:ascii="Times New Roman" w:hAnsi="Times New Roman"/>
                <w:lang w:val="tt-RU"/>
              </w:rPr>
              <w:t>Бәйләгеч  сүз төркемнәрен төркемнәргә бүлү, аларны  истә калдыру, җөмләләрдән бәйлекләрне, теркәгечләрне табу, аларны мәгънә ягыннан билгеләү</w:t>
            </w: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b/>
                <w:lang w:val="tt-RU"/>
              </w:rPr>
            </w:pPr>
            <w:r w:rsidRPr="00A76C1D">
              <w:rPr>
                <w:rFonts w:ascii="Times New Roman" w:hAnsi="Times New Roman"/>
                <w:lang w:val="tt-RU"/>
              </w:rPr>
              <w:t>Теркәгеч</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Модал</w:t>
            </w:r>
            <w:r w:rsidRPr="00A76C1D">
              <w:rPr>
                <w:rFonts w:ascii="Times New Roman" w:hAnsi="Times New Roman"/>
              </w:rPr>
              <w:t>ь</w:t>
            </w:r>
            <w:r w:rsidRPr="00A76C1D">
              <w:rPr>
                <w:rFonts w:ascii="Times New Roman" w:hAnsi="Times New Roman"/>
                <w:lang w:val="tt-RU"/>
              </w:rPr>
              <w:t xml:space="preserve"> сүз төркемнәре</w:t>
            </w:r>
          </w:p>
        </w:tc>
        <w:tc>
          <w:tcPr>
            <w:tcW w:w="4521" w:type="dxa"/>
            <w:vMerge w:val="restart"/>
          </w:tcPr>
          <w:p w:rsidR="00A76C1D" w:rsidRPr="00A76C1D" w:rsidRDefault="00A76C1D" w:rsidP="00A76C1D">
            <w:pPr>
              <w:jc w:val="both"/>
              <w:rPr>
                <w:rFonts w:ascii="Times New Roman" w:hAnsi="Times New Roman"/>
                <w:lang w:val="tt-RU"/>
              </w:rPr>
            </w:pPr>
            <w:r w:rsidRPr="00A76C1D">
              <w:rPr>
                <w:rFonts w:ascii="Times New Roman" w:hAnsi="Times New Roman"/>
                <w:lang w:val="tt-RU"/>
              </w:rPr>
              <w:t xml:space="preserve">Модаль сүз төркемнәрен төрләргә бүлү, таблица төзү. </w:t>
            </w:r>
          </w:p>
          <w:p w:rsidR="00A76C1D" w:rsidRPr="00A76C1D" w:rsidRDefault="00A76C1D" w:rsidP="00A76C1D">
            <w:pPr>
              <w:jc w:val="both"/>
              <w:rPr>
                <w:rFonts w:ascii="Times New Roman" w:hAnsi="Times New Roman"/>
                <w:lang w:val="tt-RU"/>
              </w:rPr>
            </w:pPr>
            <w:r w:rsidRPr="00A76C1D">
              <w:rPr>
                <w:rFonts w:ascii="Times New Roman" w:hAnsi="Times New Roman"/>
                <w:lang w:val="tt-RU"/>
              </w:rPr>
              <w:t>Аларны сөйләмдә һәм язуда дөрес куллану күнекмәләрен блдыру.</w:t>
            </w: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Кисәкчә</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Хәбәрлек сүз</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b/>
                <w:lang w:val="tt-RU"/>
              </w:rPr>
            </w:pPr>
            <w:r w:rsidRPr="00A76C1D">
              <w:rPr>
                <w:rFonts w:ascii="Times New Roman" w:hAnsi="Times New Roman"/>
                <w:lang w:val="tt-RU"/>
              </w:rPr>
              <w:t>Ымлыклар</w:t>
            </w:r>
          </w:p>
        </w:tc>
        <w:tc>
          <w:tcPr>
            <w:tcW w:w="4521" w:type="dxa"/>
            <w:vMerge/>
          </w:tcPr>
          <w:p w:rsidR="00A76C1D" w:rsidRPr="00A76C1D" w:rsidRDefault="00A76C1D" w:rsidP="00A76C1D">
            <w:pPr>
              <w:jc w:val="both"/>
              <w:rPr>
                <w:rFonts w:ascii="Times New Roman" w:hAnsi="Times New Roman"/>
                <w:b/>
                <w:lang w:val="tt-RU"/>
              </w:rPr>
            </w:pP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rPr>
          <w:trHeight w:val="516"/>
        </w:trPr>
        <w:tc>
          <w:tcPr>
            <w:tcW w:w="899" w:type="dxa"/>
          </w:tcPr>
          <w:p w:rsidR="00A76C1D" w:rsidRPr="00A76C1D" w:rsidRDefault="00A76C1D" w:rsidP="00A76C1D">
            <w:pPr>
              <w:contextualSpacing/>
              <w:jc w:val="center"/>
              <w:rPr>
                <w:rFonts w:ascii="Times New Roman" w:eastAsia="Calibri" w:hAnsi="Times New Roman"/>
                <w:b/>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Бәйләгеч сүз төркемнәре темасы буенча гомумиләштереп кабатлау</w:t>
            </w:r>
          </w:p>
        </w:tc>
        <w:tc>
          <w:tcPr>
            <w:tcW w:w="4521" w:type="dxa"/>
          </w:tcPr>
          <w:p w:rsidR="00A76C1D" w:rsidRPr="00A76C1D" w:rsidRDefault="00A76C1D" w:rsidP="00A76C1D">
            <w:pPr>
              <w:jc w:val="both"/>
              <w:rPr>
                <w:rFonts w:ascii="Times New Roman" w:hAnsi="Times New Roman"/>
                <w:lang w:val="tt-RU"/>
              </w:rPr>
            </w:pPr>
            <w:r w:rsidRPr="00A76C1D">
              <w:rPr>
                <w:rFonts w:ascii="Times New Roman" w:hAnsi="Times New Roman"/>
                <w:lang w:val="tt-RU"/>
              </w:rPr>
              <w:t>Үткән бүлек буенча кабатлау, күнегүләр эшләү.</w:t>
            </w:r>
          </w:p>
        </w:tc>
        <w:tc>
          <w:tcPr>
            <w:tcW w:w="1007"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1</w:t>
            </w:r>
          </w:p>
        </w:tc>
      </w:tr>
      <w:tr w:rsidR="00A76C1D" w:rsidRPr="00A76C1D" w:rsidTr="00A76C1D">
        <w:trPr>
          <w:trHeight w:val="516"/>
        </w:trPr>
        <w:tc>
          <w:tcPr>
            <w:tcW w:w="899" w:type="dxa"/>
          </w:tcPr>
          <w:p w:rsidR="00A76C1D" w:rsidRPr="00A76C1D" w:rsidRDefault="00A76C1D" w:rsidP="00A76C1D">
            <w:pPr>
              <w:jc w:val="center"/>
              <w:rPr>
                <w:rFonts w:ascii="Times New Roman" w:eastAsia="Calibri" w:hAnsi="Times New Roman"/>
                <w:b/>
                <w:lang w:val="tt-RU"/>
              </w:rPr>
            </w:pPr>
            <w:r w:rsidRPr="00A76C1D">
              <w:rPr>
                <w:rFonts w:ascii="Times New Roman" w:eastAsia="Calibri" w:hAnsi="Times New Roman"/>
                <w:b/>
                <w:lang w:val="tt-RU"/>
              </w:rPr>
              <w:t>5.</w:t>
            </w:r>
          </w:p>
        </w:tc>
        <w:tc>
          <w:tcPr>
            <w:tcW w:w="899" w:type="dxa"/>
          </w:tcPr>
          <w:p w:rsidR="00A76C1D" w:rsidRPr="00A76C1D" w:rsidRDefault="00A76C1D" w:rsidP="00A76C1D">
            <w:pPr>
              <w:ind w:left="720"/>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eastAsia="Calibri" w:hAnsi="Times New Roman"/>
                <w:b/>
                <w:lang w:val="tt-RU"/>
              </w:rPr>
            </w:pPr>
            <w:r w:rsidRPr="00A76C1D">
              <w:rPr>
                <w:rFonts w:ascii="Times New Roman" w:eastAsia="Calibri" w:hAnsi="Times New Roman"/>
                <w:b/>
                <w:lang w:val="tt-RU"/>
              </w:rPr>
              <w:t>Синтаксис.</w:t>
            </w:r>
          </w:p>
        </w:tc>
        <w:tc>
          <w:tcPr>
            <w:tcW w:w="4521" w:type="dxa"/>
          </w:tcPr>
          <w:p w:rsidR="00A76C1D" w:rsidRPr="00A76C1D" w:rsidRDefault="00A76C1D" w:rsidP="00A76C1D">
            <w:pPr>
              <w:jc w:val="both"/>
              <w:rPr>
                <w:rFonts w:ascii="Times New Roman" w:eastAsia="Calibri" w:hAnsi="Times New Roman"/>
                <w:lang w:val="tt-RU"/>
              </w:rPr>
            </w:pPr>
          </w:p>
        </w:tc>
        <w:tc>
          <w:tcPr>
            <w:tcW w:w="1007" w:type="dxa"/>
          </w:tcPr>
          <w:p w:rsidR="00A76C1D" w:rsidRPr="00A76C1D" w:rsidRDefault="00A76C1D" w:rsidP="00A76C1D">
            <w:pPr>
              <w:jc w:val="center"/>
              <w:rPr>
                <w:rFonts w:ascii="Times New Roman" w:eastAsia="Calibri" w:hAnsi="Times New Roman"/>
                <w:b/>
                <w:lang w:val="tt-RU"/>
              </w:rPr>
            </w:pPr>
            <w:r w:rsidRPr="00A76C1D">
              <w:rPr>
                <w:rFonts w:ascii="Times New Roman" w:eastAsia="Calibri" w:hAnsi="Times New Roman"/>
                <w:b/>
                <w:lang w:val="tt-RU"/>
              </w:rPr>
              <w:t>19</w:t>
            </w:r>
          </w:p>
        </w:tc>
      </w:tr>
      <w:tr w:rsidR="00A76C1D" w:rsidRPr="00A76C1D" w:rsidTr="00A76C1D">
        <w:trPr>
          <w:trHeight w:val="516"/>
        </w:trPr>
        <w:tc>
          <w:tcPr>
            <w:tcW w:w="899" w:type="dxa"/>
          </w:tcPr>
          <w:p w:rsidR="00A76C1D" w:rsidRPr="00A76C1D" w:rsidRDefault="00A76C1D" w:rsidP="00A76C1D">
            <w:pPr>
              <w:jc w:val="center"/>
              <w:rPr>
                <w:rFonts w:ascii="Times New Roman" w:eastAsia="Calibri" w:hAnsi="Times New Roman"/>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Синтаксис. Сүзтезмә.</w:t>
            </w:r>
          </w:p>
          <w:p w:rsidR="00A76C1D" w:rsidRPr="00A76C1D" w:rsidRDefault="00A76C1D" w:rsidP="00A76C1D">
            <w:pPr>
              <w:jc w:val="center"/>
              <w:rPr>
                <w:rFonts w:ascii="Times New Roman" w:eastAsia="Calibri" w:hAnsi="Times New Roman"/>
                <w:lang w:val="tt-RU"/>
              </w:rPr>
            </w:pPr>
          </w:p>
        </w:tc>
        <w:tc>
          <w:tcPr>
            <w:tcW w:w="4521" w:type="dxa"/>
          </w:tcPr>
          <w:p w:rsidR="00A76C1D" w:rsidRPr="00A76C1D" w:rsidRDefault="00A76C1D" w:rsidP="00A76C1D">
            <w:pPr>
              <w:jc w:val="both"/>
              <w:rPr>
                <w:rFonts w:ascii="Times New Roman" w:eastAsia="Calibri" w:hAnsi="Times New Roman"/>
                <w:lang w:val="tt-RU"/>
              </w:rPr>
            </w:pPr>
            <w:r w:rsidRPr="00A76C1D">
              <w:rPr>
                <w:rFonts w:ascii="Times New Roman" w:eastAsia="Calibri" w:hAnsi="Times New Roman"/>
                <w:lang w:val="tt-RU"/>
              </w:rPr>
              <w:t>Тел белеменең әлеге бүлеген өйрәнү. Әлеге өлкәдә эшләгән галимнәр,  аларның хезмәтләре. Мәктәптә синтаксис буенча үткәннәрнне кабатлау, тирәнәйтү. Сүзтезмәләргә анализ ясау.</w:t>
            </w:r>
          </w:p>
        </w:tc>
        <w:tc>
          <w:tcPr>
            <w:tcW w:w="100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1</w:t>
            </w:r>
          </w:p>
        </w:tc>
      </w:tr>
      <w:tr w:rsidR="00A76C1D" w:rsidRPr="00A76C1D" w:rsidTr="00A76C1D">
        <w:tc>
          <w:tcPr>
            <w:tcW w:w="899" w:type="dxa"/>
          </w:tcPr>
          <w:p w:rsidR="00A76C1D" w:rsidRPr="00A76C1D" w:rsidRDefault="00A76C1D" w:rsidP="00A76C1D">
            <w:pPr>
              <w:jc w:val="center"/>
              <w:rPr>
                <w:rFonts w:ascii="Times New Roman" w:eastAsia="Calibri" w:hAnsi="Times New Roman"/>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Гади җөмлә синтаксисы. Җөмлә турында төшенчә. Баш кисәкләр.</w:t>
            </w:r>
          </w:p>
        </w:tc>
        <w:tc>
          <w:tcPr>
            <w:tcW w:w="4521" w:type="dxa"/>
          </w:tcPr>
          <w:p w:rsidR="00A76C1D" w:rsidRPr="00A76C1D" w:rsidRDefault="00A76C1D" w:rsidP="00A76C1D">
            <w:pPr>
              <w:jc w:val="both"/>
              <w:rPr>
                <w:rFonts w:ascii="Times New Roman" w:eastAsia="Calibri" w:hAnsi="Times New Roman"/>
                <w:lang w:val="tt-RU"/>
              </w:rPr>
            </w:pPr>
            <w:r w:rsidRPr="00A76C1D">
              <w:rPr>
                <w:rFonts w:ascii="Times New Roman" w:eastAsia="Calibri" w:hAnsi="Times New Roman"/>
                <w:lang w:val="tt-RU"/>
              </w:rPr>
              <w:t>Җөмләнең баш кисәкләре турында гомуми төшенчә. Өлешчә синтаксик анализ ясарга өйрәнү</w:t>
            </w:r>
          </w:p>
        </w:tc>
        <w:tc>
          <w:tcPr>
            <w:tcW w:w="100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1</w:t>
            </w:r>
          </w:p>
        </w:tc>
      </w:tr>
      <w:tr w:rsidR="00A76C1D" w:rsidRPr="00A76C1D" w:rsidTr="00A76C1D">
        <w:tc>
          <w:tcPr>
            <w:tcW w:w="899" w:type="dxa"/>
          </w:tcPr>
          <w:p w:rsidR="00A76C1D" w:rsidRPr="00A76C1D" w:rsidRDefault="00A76C1D" w:rsidP="00A76C1D">
            <w:pPr>
              <w:jc w:val="center"/>
              <w:rPr>
                <w:rFonts w:ascii="Times New Roman" w:eastAsia="Calibri" w:hAnsi="Times New Roman"/>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p w:rsidR="00A76C1D" w:rsidRPr="00A76C1D" w:rsidRDefault="00A76C1D" w:rsidP="00A76C1D">
            <w:pPr>
              <w:rPr>
                <w:rFonts w:ascii="Times New Roman" w:eastAsia="Calibri" w:hAnsi="Times New Roman"/>
                <w:b/>
                <w:lang w:val="tt-RU"/>
              </w:rPr>
            </w:pPr>
          </w:p>
        </w:tc>
        <w:tc>
          <w:tcPr>
            <w:tcW w:w="303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Җөмләнең иярчен  һәм модаль кисәкләре Мәктәптә өйрәнгәннәрне ныгыту, белгәннәрне искә төшерү</w:t>
            </w:r>
          </w:p>
        </w:tc>
        <w:tc>
          <w:tcPr>
            <w:tcW w:w="4521" w:type="dxa"/>
            <w:vMerge w:val="restart"/>
          </w:tcPr>
          <w:p w:rsidR="00A76C1D" w:rsidRPr="00A76C1D" w:rsidRDefault="00A76C1D" w:rsidP="00A76C1D">
            <w:pPr>
              <w:jc w:val="both"/>
              <w:rPr>
                <w:rFonts w:ascii="Times New Roman" w:eastAsia="Calibri" w:hAnsi="Times New Roman"/>
                <w:lang w:val="tt-RU"/>
              </w:rPr>
            </w:pPr>
            <w:r w:rsidRPr="00A76C1D">
              <w:rPr>
                <w:rFonts w:ascii="Times New Roman" w:eastAsia="Calibri" w:hAnsi="Times New Roman"/>
                <w:lang w:val="tt-RU"/>
              </w:rPr>
              <w:t>Теоритик материалны практикада дөрес һәм урынлы куллана белү күнекмәләре булдыру. Җөмләләрне төркемләү принциплары һәм аларның төрләре. Гади җөмләгә тулы синтаксик анализ ясарга өйрәнү.</w:t>
            </w:r>
          </w:p>
        </w:tc>
        <w:tc>
          <w:tcPr>
            <w:tcW w:w="100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1</w:t>
            </w:r>
          </w:p>
        </w:tc>
      </w:tr>
      <w:tr w:rsidR="00A76C1D" w:rsidRPr="00A76C1D" w:rsidTr="00A76C1D">
        <w:tc>
          <w:tcPr>
            <w:tcW w:w="899" w:type="dxa"/>
          </w:tcPr>
          <w:p w:rsidR="00A76C1D" w:rsidRPr="00A76C1D" w:rsidRDefault="00A76C1D" w:rsidP="00A76C1D">
            <w:pPr>
              <w:jc w:val="center"/>
              <w:rPr>
                <w:rFonts w:ascii="Times New Roman" w:eastAsia="Calibri" w:hAnsi="Times New Roman"/>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Гади  җөмлә төрләре</w:t>
            </w:r>
          </w:p>
        </w:tc>
        <w:tc>
          <w:tcPr>
            <w:tcW w:w="4521" w:type="dxa"/>
            <w:vMerge/>
          </w:tcPr>
          <w:p w:rsidR="00A76C1D" w:rsidRPr="00A76C1D" w:rsidRDefault="00A76C1D" w:rsidP="00A76C1D">
            <w:pPr>
              <w:jc w:val="both"/>
              <w:rPr>
                <w:rFonts w:ascii="Times New Roman" w:eastAsia="Calibri" w:hAnsi="Times New Roman"/>
                <w:lang w:val="tt-RU"/>
              </w:rPr>
            </w:pPr>
          </w:p>
        </w:tc>
        <w:tc>
          <w:tcPr>
            <w:tcW w:w="100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1</w:t>
            </w:r>
          </w:p>
        </w:tc>
      </w:tr>
      <w:tr w:rsidR="00A76C1D" w:rsidRPr="00A76C1D" w:rsidTr="00A76C1D">
        <w:tc>
          <w:tcPr>
            <w:tcW w:w="899" w:type="dxa"/>
          </w:tcPr>
          <w:p w:rsidR="00A76C1D" w:rsidRPr="00A76C1D" w:rsidRDefault="00A76C1D" w:rsidP="00A76C1D">
            <w:pPr>
              <w:jc w:val="center"/>
              <w:rPr>
                <w:rFonts w:ascii="Times New Roman" w:eastAsia="Calibri" w:hAnsi="Times New Roman"/>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Ике һәм бер составлы җөмләләр. Бер составлы җөмләләрне төркемләү.</w:t>
            </w:r>
          </w:p>
        </w:tc>
        <w:tc>
          <w:tcPr>
            <w:tcW w:w="4521" w:type="dxa"/>
            <w:vMerge/>
          </w:tcPr>
          <w:p w:rsidR="00A76C1D" w:rsidRPr="00A76C1D" w:rsidRDefault="00A76C1D" w:rsidP="00A76C1D">
            <w:pPr>
              <w:jc w:val="both"/>
              <w:rPr>
                <w:rFonts w:ascii="Times New Roman" w:eastAsia="Calibri" w:hAnsi="Times New Roman"/>
                <w:lang w:val="tt-RU"/>
              </w:rPr>
            </w:pPr>
          </w:p>
        </w:tc>
        <w:tc>
          <w:tcPr>
            <w:tcW w:w="100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1</w:t>
            </w:r>
          </w:p>
        </w:tc>
      </w:tr>
      <w:tr w:rsidR="00A76C1D" w:rsidRPr="00A76C1D" w:rsidTr="00A76C1D">
        <w:tc>
          <w:tcPr>
            <w:tcW w:w="899" w:type="dxa"/>
          </w:tcPr>
          <w:p w:rsidR="00A76C1D" w:rsidRPr="00A76C1D" w:rsidRDefault="00A76C1D" w:rsidP="00A76C1D">
            <w:pPr>
              <w:jc w:val="center"/>
              <w:rPr>
                <w:rFonts w:ascii="Times New Roman" w:eastAsia="Calibri" w:hAnsi="Times New Roman"/>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Җөмләдә сүз тәртибе</w:t>
            </w:r>
          </w:p>
        </w:tc>
        <w:tc>
          <w:tcPr>
            <w:tcW w:w="4521" w:type="dxa"/>
          </w:tcPr>
          <w:p w:rsidR="00A76C1D" w:rsidRPr="00A76C1D" w:rsidRDefault="00A76C1D" w:rsidP="00A76C1D">
            <w:pPr>
              <w:jc w:val="both"/>
              <w:rPr>
                <w:rFonts w:ascii="Times New Roman" w:eastAsia="Calibri" w:hAnsi="Times New Roman"/>
                <w:lang w:val="tt-RU"/>
              </w:rPr>
            </w:pPr>
            <w:r w:rsidRPr="00A76C1D">
              <w:rPr>
                <w:rFonts w:ascii="Times New Roman" w:eastAsia="Calibri" w:hAnsi="Times New Roman"/>
                <w:lang w:val="tt-RU"/>
              </w:rPr>
              <w:t>Сүзләнең уңай һәм кире тәртибе турында төшенчә бирү. Җөмлә кисәкләренең кире тәртибе.</w:t>
            </w:r>
          </w:p>
        </w:tc>
        <w:tc>
          <w:tcPr>
            <w:tcW w:w="100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1</w:t>
            </w:r>
          </w:p>
        </w:tc>
      </w:tr>
      <w:tr w:rsidR="00A76C1D" w:rsidRPr="00A76C1D" w:rsidTr="00A76C1D">
        <w:tc>
          <w:tcPr>
            <w:tcW w:w="899" w:type="dxa"/>
          </w:tcPr>
          <w:p w:rsidR="00A76C1D" w:rsidRPr="00A76C1D" w:rsidRDefault="00A76C1D" w:rsidP="00A76C1D">
            <w:pPr>
              <w:jc w:val="center"/>
              <w:rPr>
                <w:rFonts w:ascii="Times New Roman" w:eastAsia="Calibri" w:hAnsi="Times New Roman"/>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 xml:space="preserve">Гади җөмлә синтаксисы. </w:t>
            </w:r>
            <w:r w:rsidRPr="00A76C1D">
              <w:rPr>
                <w:rFonts w:ascii="Times New Roman" w:hAnsi="Times New Roman"/>
                <w:lang w:val="tt-RU"/>
              </w:rPr>
              <w:t>темасы буенча гомумиләштереп кабатлау</w:t>
            </w:r>
          </w:p>
        </w:tc>
        <w:tc>
          <w:tcPr>
            <w:tcW w:w="4521" w:type="dxa"/>
          </w:tcPr>
          <w:p w:rsidR="00A76C1D" w:rsidRPr="00A76C1D" w:rsidRDefault="00A76C1D" w:rsidP="00A76C1D">
            <w:pPr>
              <w:jc w:val="both"/>
              <w:rPr>
                <w:rFonts w:ascii="Times New Roman" w:eastAsia="Calibri" w:hAnsi="Times New Roman"/>
                <w:lang w:val="tt-RU"/>
              </w:rPr>
            </w:pPr>
            <w:r w:rsidRPr="00A76C1D">
              <w:rPr>
                <w:rFonts w:ascii="Times New Roman" w:eastAsia="Calibri" w:hAnsi="Times New Roman"/>
                <w:lang w:val="tt-RU"/>
              </w:rPr>
              <w:t>Бәйләнешле сөйләм үстерү.</w:t>
            </w:r>
            <w:r w:rsidRPr="00A76C1D">
              <w:rPr>
                <w:rFonts w:ascii="Times New Roman" w:hAnsi="Times New Roman"/>
                <w:lang w:val="tt-RU"/>
              </w:rPr>
              <w:t xml:space="preserve"> Изложениеның эчтәлеге белән таныштыру, план төзү</w:t>
            </w:r>
          </w:p>
        </w:tc>
        <w:tc>
          <w:tcPr>
            <w:tcW w:w="100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1</w:t>
            </w:r>
          </w:p>
        </w:tc>
      </w:tr>
      <w:tr w:rsidR="00A76C1D" w:rsidRPr="00A76C1D" w:rsidTr="00A76C1D">
        <w:tc>
          <w:tcPr>
            <w:tcW w:w="899" w:type="dxa"/>
          </w:tcPr>
          <w:p w:rsidR="00A76C1D" w:rsidRPr="00A76C1D" w:rsidRDefault="00A76C1D" w:rsidP="00A76C1D">
            <w:pPr>
              <w:jc w:val="center"/>
              <w:rPr>
                <w:rFonts w:ascii="Times New Roman" w:eastAsia="Calibri" w:hAnsi="Times New Roman"/>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Кушма җөмлә синтаксисы турында төшенчә.</w:t>
            </w:r>
          </w:p>
          <w:p w:rsidR="00A76C1D" w:rsidRPr="00A76C1D" w:rsidRDefault="00A76C1D" w:rsidP="00A76C1D">
            <w:pPr>
              <w:jc w:val="center"/>
              <w:rPr>
                <w:rFonts w:ascii="Times New Roman" w:eastAsia="Calibri" w:hAnsi="Times New Roman"/>
                <w:lang w:val="tt-RU"/>
              </w:rPr>
            </w:pPr>
          </w:p>
        </w:tc>
        <w:tc>
          <w:tcPr>
            <w:tcW w:w="4521" w:type="dxa"/>
            <w:vMerge w:val="restart"/>
          </w:tcPr>
          <w:p w:rsidR="00A76C1D" w:rsidRPr="00A76C1D" w:rsidRDefault="00A76C1D" w:rsidP="00A76C1D">
            <w:pPr>
              <w:jc w:val="both"/>
              <w:rPr>
                <w:rFonts w:ascii="Times New Roman" w:eastAsia="Calibri" w:hAnsi="Times New Roman"/>
                <w:lang w:val="tt-RU"/>
              </w:rPr>
            </w:pPr>
            <w:r w:rsidRPr="00A76C1D">
              <w:rPr>
                <w:rFonts w:ascii="Times New Roman" w:eastAsia="Calibri" w:hAnsi="Times New Roman"/>
                <w:lang w:val="tt-RU"/>
              </w:rPr>
              <w:t>Кушма җөмлә синтаксисы турында төшенчә бирү. Кушма җөмләләренең форма һәм мәгънә ягыннан төрләре; ике компонентлы һәм катлаулы кушма җөмләләр.</w:t>
            </w:r>
          </w:p>
          <w:p w:rsidR="00A76C1D" w:rsidRPr="00A76C1D" w:rsidRDefault="00A76C1D" w:rsidP="00A76C1D">
            <w:pPr>
              <w:jc w:val="both"/>
              <w:rPr>
                <w:rFonts w:ascii="Times New Roman" w:eastAsia="Calibri" w:hAnsi="Times New Roman"/>
                <w:lang w:val="tt-RU"/>
              </w:rPr>
            </w:pPr>
            <w:r w:rsidRPr="00A76C1D">
              <w:rPr>
                <w:rFonts w:ascii="Times New Roman" w:eastAsia="Calibri" w:hAnsi="Times New Roman"/>
                <w:lang w:val="tt-RU"/>
              </w:rPr>
              <w:t>Тезмә кушма җәмлә төрләре: теркәгечле, теркәгечсез тезмә кушма җөмләләр. Аларда тыныш билгеләре.</w:t>
            </w:r>
          </w:p>
        </w:tc>
        <w:tc>
          <w:tcPr>
            <w:tcW w:w="100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1</w:t>
            </w:r>
          </w:p>
        </w:tc>
      </w:tr>
      <w:tr w:rsidR="00A76C1D" w:rsidRPr="00A76C1D" w:rsidTr="00A76C1D">
        <w:tc>
          <w:tcPr>
            <w:tcW w:w="899" w:type="dxa"/>
          </w:tcPr>
          <w:p w:rsidR="00A76C1D" w:rsidRPr="00A76C1D" w:rsidRDefault="00A76C1D" w:rsidP="00A76C1D">
            <w:pPr>
              <w:jc w:val="center"/>
              <w:rPr>
                <w:rFonts w:ascii="Times New Roman" w:eastAsia="Calibri" w:hAnsi="Times New Roman"/>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Тезмә кушма җөмлә.</w:t>
            </w:r>
          </w:p>
        </w:tc>
        <w:tc>
          <w:tcPr>
            <w:tcW w:w="4521" w:type="dxa"/>
            <w:vMerge/>
          </w:tcPr>
          <w:p w:rsidR="00A76C1D" w:rsidRPr="00A76C1D" w:rsidRDefault="00A76C1D" w:rsidP="00A76C1D">
            <w:pPr>
              <w:jc w:val="both"/>
              <w:rPr>
                <w:rFonts w:ascii="Times New Roman" w:eastAsia="Calibri" w:hAnsi="Times New Roman"/>
                <w:lang w:val="tt-RU"/>
              </w:rPr>
            </w:pPr>
          </w:p>
        </w:tc>
        <w:tc>
          <w:tcPr>
            <w:tcW w:w="100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1</w:t>
            </w:r>
          </w:p>
        </w:tc>
      </w:tr>
      <w:tr w:rsidR="00A76C1D" w:rsidRPr="00A76C1D" w:rsidTr="00A76C1D">
        <w:tc>
          <w:tcPr>
            <w:tcW w:w="899" w:type="dxa"/>
          </w:tcPr>
          <w:p w:rsidR="00A76C1D" w:rsidRPr="00A76C1D" w:rsidRDefault="00A76C1D" w:rsidP="00A76C1D">
            <w:pPr>
              <w:jc w:val="center"/>
              <w:rPr>
                <w:rFonts w:ascii="Times New Roman" w:eastAsia="Calibri" w:hAnsi="Times New Roman"/>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Тезмә кушма җөмлә.</w:t>
            </w:r>
          </w:p>
        </w:tc>
        <w:tc>
          <w:tcPr>
            <w:tcW w:w="4521" w:type="dxa"/>
            <w:vMerge/>
          </w:tcPr>
          <w:p w:rsidR="00A76C1D" w:rsidRPr="00A76C1D" w:rsidRDefault="00A76C1D" w:rsidP="00A76C1D">
            <w:pPr>
              <w:jc w:val="both"/>
              <w:rPr>
                <w:rFonts w:ascii="Times New Roman" w:eastAsia="Calibri" w:hAnsi="Times New Roman"/>
                <w:lang w:val="tt-RU"/>
              </w:rPr>
            </w:pPr>
          </w:p>
        </w:tc>
        <w:tc>
          <w:tcPr>
            <w:tcW w:w="100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1</w:t>
            </w:r>
          </w:p>
        </w:tc>
      </w:tr>
      <w:tr w:rsidR="00A76C1D" w:rsidRPr="00A76C1D" w:rsidTr="00A76C1D">
        <w:tc>
          <w:tcPr>
            <w:tcW w:w="899" w:type="dxa"/>
          </w:tcPr>
          <w:p w:rsidR="00A76C1D" w:rsidRPr="00A76C1D" w:rsidRDefault="00A76C1D" w:rsidP="00A76C1D">
            <w:pPr>
              <w:jc w:val="center"/>
              <w:rPr>
                <w:rFonts w:ascii="Times New Roman" w:eastAsia="Calibri" w:hAnsi="Times New Roman"/>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Иярченле кушма җөмләләр турында гомуми төшенчә, төзелеш ягыннан төрләре</w:t>
            </w:r>
          </w:p>
        </w:tc>
        <w:tc>
          <w:tcPr>
            <w:tcW w:w="4521" w:type="dxa"/>
            <w:vMerge w:val="restart"/>
          </w:tcPr>
          <w:p w:rsidR="00A76C1D" w:rsidRPr="00A76C1D" w:rsidRDefault="00A76C1D" w:rsidP="00A76C1D">
            <w:pPr>
              <w:jc w:val="both"/>
              <w:rPr>
                <w:rFonts w:ascii="Times New Roman" w:eastAsia="Calibri" w:hAnsi="Times New Roman"/>
                <w:lang w:val="tt-RU"/>
              </w:rPr>
            </w:pPr>
            <w:r w:rsidRPr="00A76C1D">
              <w:rPr>
                <w:rFonts w:ascii="Times New Roman" w:eastAsia="Calibri" w:hAnsi="Times New Roman"/>
                <w:lang w:val="tt-RU"/>
              </w:rPr>
              <w:t xml:space="preserve">Иярченле кушма җөмләләр турында гомуми төшенчә бирү, төзелеш ягыннан төркемләү. Синтетик һәм аналитик төзелмәләрнең алты үзенчәлеге. </w:t>
            </w:r>
          </w:p>
          <w:p w:rsidR="00A76C1D" w:rsidRPr="00A76C1D" w:rsidRDefault="00A76C1D" w:rsidP="00A76C1D">
            <w:pPr>
              <w:jc w:val="both"/>
              <w:rPr>
                <w:rFonts w:ascii="Times New Roman" w:eastAsia="Calibri" w:hAnsi="Times New Roman"/>
                <w:lang w:val="tt-RU"/>
              </w:rPr>
            </w:pPr>
            <w:r w:rsidRPr="00A76C1D">
              <w:rPr>
                <w:rFonts w:ascii="Times New Roman" w:eastAsia="Calibri" w:hAnsi="Times New Roman"/>
                <w:lang w:val="tt-RU"/>
              </w:rPr>
              <w:t>Синтетик һәм аналитик төрләре. Иярченле кушма җөмләләрдә тыныш билгеләре.</w:t>
            </w:r>
          </w:p>
          <w:p w:rsidR="00A76C1D" w:rsidRPr="00A76C1D" w:rsidRDefault="00A76C1D" w:rsidP="00A76C1D">
            <w:pPr>
              <w:jc w:val="both"/>
              <w:rPr>
                <w:rFonts w:ascii="Times New Roman" w:eastAsia="Calibri" w:hAnsi="Times New Roman"/>
                <w:lang w:val="tt-RU"/>
              </w:rPr>
            </w:pPr>
            <w:r w:rsidRPr="00A76C1D">
              <w:rPr>
                <w:rFonts w:ascii="Times New Roman" w:eastAsia="Calibri" w:hAnsi="Times New Roman"/>
                <w:lang w:val="tt-RU"/>
              </w:rPr>
              <w:t>Иярченле кушма җөмләләргә өлешчә  синтаксик анализ ясау.</w:t>
            </w:r>
          </w:p>
          <w:p w:rsidR="00A76C1D" w:rsidRPr="00A76C1D" w:rsidRDefault="00A76C1D" w:rsidP="00A76C1D">
            <w:pPr>
              <w:jc w:val="both"/>
              <w:rPr>
                <w:rFonts w:ascii="Times New Roman" w:eastAsia="Calibri" w:hAnsi="Times New Roman"/>
                <w:lang w:val="tt-RU"/>
              </w:rPr>
            </w:pPr>
            <w:r w:rsidRPr="00A76C1D">
              <w:rPr>
                <w:rFonts w:ascii="Times New Roman" w:eastAsia="Calibri" w:hAnsi="Times New Roman"/>
                <w:lang w:val="tt-RU"/>
              </w:rPr>
              <w:t xml:space="preserve"> </w:t>
            </w:r>
          </w:p>
        </w:tc>
        <w:tc>
          <w:tcPr>
            <w:tcW w:w="100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1</w:t>
            </w:r>
          </w:p>
        </w:tc>
      </w:tr>
      <w:tr w:rsidR="00A76C1D" w:rsidRPr="00A76C1D" w:rsidTr="00A76C1D">
        <w:tc>
          <w:tcPr>
            <w:tcW w:w="899" w:type="dxa"/>
          </w:tcPr>
          <w:p w:rsidR="00A76C1D" w:rsidRPr="00A76C1D" w:rsidRDefault="00A76C1D" w:rsidP="00A76C1D">
            <w:pPr>
              <w:jc w:val="center"/>
              <w:rPr>
                <w:rFonts w:ascii="Times New Roman" w:eastAsia="Calibri" w:hAnsi="Times New Roman"/>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Аналитик иярченле кушма җөмләләр</w:t>
            </w:r>
          </w:p>
        </w:tc>
        <w:tc>
          <w:tcPr>
            <w:tcW w:w="4521" w:type="dxa"/>
            <w:vMerge/>
          </w:tcPr>
          <w:p w:rsidR="00A76C1D" w:rsidRPr="00A76C1D" w:rsidRDefault="00A76C1D" w:rsidP="00A76C1D">
            <w:pPr>
              <w:jc w:val="both"/>
              <w:rPr>
                <w:rFonts w:ascii="Times New Roman" w:eastAsia="Calibri" w:hAnsi="Times New Roman"/>
                <w:lang w:val="tt-RU"/>
              </w:rPr>
            </w:pPr>
          </w:p>
        </w:tc>
        <w:tc>
          <w:tcPr>
            <w:tcW w:w="100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1</w:t>
            </w:r>
          </w:p>
        </w:tc>
      </w:tr>
      <w:tr w:rsidR="00A76C1D" w:rsidRPr="00A76C1D" w:rsidTr="00A76C1D">
        <w:tc>
          <w:tcPr>
            <w:tcW w:w="899" w:type="dxa"/>
          </w:tcPr>
          <w:p w:rsidR="00A76C1D" w:rsidRPr="00A76C1D" w:rsidRDefault="00A76C1D" w:rsidP="00A76C1D">
            <w:pPr>
              <w:jc w:val="center"/>
              <w:rPr>
                <w:rFonts w:ascii="Times New Roman" w:eastAsia="Calibri" w:hAnsi="Times New Roman"/>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Аналитик иярченле кушма җөмләләр</w:t>
            </w:r>
          </w:p>
        </w:tc>
        <w:tc>
          <w:tcPr>
            <w:tcW w:w="4521" w:type="dxa"/>
            <w:vMerge/>
          </w:tcPr>
          <w:p w:rsidR="00A76C1D" w:rsidRPr="00A76C1D" w:rsidRDefault="00A76C1D" w:rsidP="00A76C1D">
            <w:pPr>
              <w:jc w:val="both"/>
              <w:rPr>
                <w:rFonts w:ascii="Times New Roman" w:eastAsia="Calibri" w:hAnsi="Times New Roman"/>
                <w:lang w:val="tt-RU"/>
              </w:rPr>
            </w:pPr>
          </w:p>
        </w:tc>
        <w:tc>
          <w:tcPr>
            <w:tcW w:w="100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1</w:t>
            </w:r>
          </w:p>
        </w:tc>
      </w:tr>
      <w:tr w:rsidR="00A76C1D" w:rsidRPr="00A76C1D" w:rsidTr="00A76C1D">
        <w:tc>
          <w:tcPr>
            <w:tcW w:w="899" w:type="dxa"/>
          </w:tcPr>
          <w:p w:rsidR="00A76C1D" w:rsidRPr="00A76C1D" w:rsidRDefault="00A76C1D" w:rsidP="00A76C1D">
            <w:pPr>
              <w:jc w:val="center"/>
              <w:rPr>
                <w:rFonts w:ascii="Times New Roman" w:eastAsia="Calibri" w:hAnsi="Times New Roman"/>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Синтетик иярченле кушма җөмләләр</w:t>
            </w:r>
          </w:p>
        </w:tc>
        <w:tc>
          <w:tcPr>
            <w:tcW w:w="4521" w:type="dxa"/>
            <w:vMerge/>
          </w:tcPr>
          <w:p w:rsidR="00A76C1D" w:rsidRPr="00A76C1D" w:rsidRDefault="00A76C1D" w:rsidP="00A76C1D">
            <w:pPr>
              <w:jc w:val="both"/>
              <w:rPr>
                <w:rFonts w:ascii="Times New Roman" w:eastAsia="Calibri" w:hAnsi="Times New Roman"/>
                <w:lang w:val="tt-RU"/>
              </w:rPr>
            </w:pPr>
          </w:p>
        </w:tc>
        <w:tc>
          <w:tcPr>
            <w:tcW w:w="100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1</w:t>
            </w:r>
          </w:p>
        </w:tc>
      </w:tr>
      <w:tr w:rsidR="00A76C1D" w:rsidRPr="00A76C1D" w:rsidTr="00A76C1D">
        <w:tc>
          <w:tcPr>
            <w:tcW w:w="899" w:type="dxa"/>
          </w:tcPr>
          <w:p w:rsidR="00A76C1D" w:rsidRPr="00A76C1D" w:rsidRDefault="00A76C1D" w:rsidP="00A76C1D">
            <w:pPr>
              <w:jc w:val="center"/>
              <w:rPr>
                <w:rFonts w:ascii="Times New Roman" w:eastAsia="Calibri" w:hAnsi="Times New Roman"/>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Синтетик иярченле кушма җөмләләр</w:t>
            </w:r>
          </w:p>
        </w:tc>
        <w:tc>
          <w:tcPr>
            <w:tcW w:w="4521" w:type="dxa"/>
            <w:vMerge/>
          </w:tcPr>
          <w:p w:rsidR="00A76C1D" w:rsidRPr="00A76C1D" w:rsidRDefault="00A76C1D" w:rsidP="00A76C1D">
            <w:pPr>
              <w:jc w:val="both"/>
              <w:rPr>
                <w:rFonts w:ascii="Times New Roman" w:eastAsia="Calibri" w:hAnsi="Times New Roman"/>
                <w:lang w:val="tt-RU"/>
              </w:rPr>
            </w:pPr>
          </w:p>
        </w:tc>
        <w:tc>
          <w:tcPr>
            <w:tcW w:w="100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1</w:t>
            </w:r>
          </w:p>
        </w:tc>
      </w:tr>
      <w:tr w:rsidR="00A76C1D" w:rsidRPr="00A76C1D" w:rsidTr="00A76C1D">
        <w:tc>
          <w:tcPr>
            <w:tcW w:w="899" w:type="dxa"/>
          </w:tcPr>
          <w:p w:rsidR="00A76C1D" w:rsidRPr="00A76C1D" w:rsidRDefault="00A76C1D" w:rsidP="00A76C1D">
            <w:pPr>
              <w:jc w:val="center"/>
              <w:rPr>
                <w:rFonts w:ascii="Times New Roman" w:eastAsia="Calibri" w:hAnsi="Times New Roman"/>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Иярчен җөмләләрнең мәгънә ягыннан төрләре.</w:t>
            </w:r>
          </w:p>
          <w:p w:rsidR="00A76C1D" w:rsidRPr="00A76C1D" w:rsidRDefault="00A76C1D" w:rsidP="00A76C1D">
            <w:pPr>
              <w:jc w:val="center"/>
              <w:rPr>
                <w:rFonts w:ascii="Times New Roman" w:eastAsia="Calibri" w:hAnsi="Times New Roman"/>
                <w:lang w:val="tt-RU"/>
              </w:rPr>
            </w:pPr>
          </w:p>
        </w:tc>
        <w:tc>
          <w:tcPr>
            <w:tcW w:w="4521" w:type="dxa"/>
            <w:vMerge w:val="restart"/>
          </w:tcPr>
          <w:p w:rsidR="00A76C1D" w:rsidRPr="00A76C1D" w:rsidRDefault="00A76C1D" w:rsidP="00A76C1D">
            <w:pPr>
              <w:jc w:val="both"/>
              <w:rPr>
                <w:rFonts w:ascii="Times New Roman" w:eastAsia="Calibri" w:hAnsi="Times New Roman"/>
                <w:lang w:val="tt-RU"/>
              </w:rPr>
            </w:pPr>
            <w:r w:rsidRPr="00A76C1D">
              <w:rPr>
                <w:rFonts w:ascii="Times New Roman" w:eastAsia="Calibri" w:hAnsi="Times New Roman"/>
                <w:lang w:val="tt-RU"/>
              </w:rPr>
              <w:t>Иярчен җөмләләрнең мәгънә ягыннан төркемләү:</w:t>
            </w:r>
          </w:p>
          <w:p w:rsidR="00A76C1D" w:rsidRPr="00A76C1D" w:rsidRDefault="00A76C1D" w:rsidP="00A76C1D">
            <w:pPr>
              <w:jc w:val="both"/>
              <w:rPr>
                <w:rFonts w:ascii="Times New Roman" w:eastAsia="Calibri" w:hAnsi="Times New Roman"/>
                <w:lang w:val="tt-RU"/>
              </w:rPr>
            </w:pPr>
            <w:r w:rsidRPr="00A76C1D">
              <w:rPr>
                <w:rFonts w:ascii="Times New Roman" w:eastAsia="Calibri" w:hAnsi="Times New Roman"/>
                <w:lang w:val="tt-RU"/>
              </w:rPr>
              <w:t>-Иярчен ия һәм хәбәр җөмләләр;</w:t>
            </w:r>
          </w:p>
          <w:p w:rsidR="00A76C1D" w:rsidRPr="00A76C1D" w:rsidRDefault="00A76C1D" w:rsidP="00A76C1D">
            <w:pPr>
              <w:jc w:val="both"/>
              <w:rPr>
                <w:rFonts w:ascii="Times New Roman" w:eastAsia="Calibri" w:hAnsi="Times New Roman"/>
                <w:lang w:val="tt-RU"/>
              </w:rPr>
            </w:pPr>
            <w:r w:rsidRPr="00A76C1D">
              <w:rPr>
                <w:rFonts w:ascii="Times New Roman" w:eastAsia="Calibri" w:hAnsi="Times New Roman"/>
                <w:lang w:val="tt-RU"/>
              </w:rPr>
              <w:t>-иярчен аергыч һәм тәмамлык җөмләләр;</w:t>
            </w:r>
          </w:p>
          <w:p w:rsidR="00A76C1D" w:rsidRPr="00A76C1D" w:rsidRDefault="00A76C1D" w:rsidP="00A76C1D">
            <w:pPr>
              <w:jc w:val="both"/>
              <w:rPr>
                <w:rFonts w:ascii="Times New Roman" w:eastAsia="Calibri" w:hAnsi="Times New Roman"/>
                <w:lang w:val="tt-RU"/>
              </w:rPr>
            </w:pPr>
            <w:r w:rsidRPr="00A76C1D">
              <w:rPr>
                <w:rFonts w:ascii="Times New Roman" w:eastAsia="Calibri" w:hAnsi="Times New Roman"/>
                <w:lang w:val="tt-RU"/>
              </w:rPr>
              <w:t>-иярчен хәл җөмләләр;</w:t>
            </w:r>
          </w:p>
          <w:p w:rsidR="00A76C1D" w:rsidRPr="00A76C1D" w:rsidRDefault="00A76C1D" w:rsidP="00A76C1D">
            <w:pPr>
              <w:jc w:val="both"/>
              <w:rPr>
                <w:rFonts w:ascii="Times New Roman" w:eastAsia="Calibri" w:hAnsi="Times New Roman"/>
                <w:lang w:val="tt-RU"/>
              </w:rPr>
            </w:pPr>
            <w:r w:rsidRPr="00A76C1D">
              <w:rPr>
                <w:rFonts w:ascii="Times New Roman" w:eastAsia="Calibri" w:hAnsi="Times New Roman"/>
                <w:lang w:val="tt-RU"/>
              </w:rPr>
              <w:t>-аныклагыч җөмләләр.</w:t>
            </w:r>
          </w:p>
          <w:p w:rsidR="00A76C1D" w:rsidRPr="00A76C1D" w:rsidRDefault="00A76C1D" w:rsidP="00A76C1D">
            <w:pPr>
              <w:jc w:val="both"/>
              <w:rPr>
                <w:rFonts w:ascii="Times New Roman" w:eastAsia="Calibri" w:hAnsi="Times New Roman"/>
                <w:lang w:val="tt-RU"/>
              </w:rPr>
            </w:pPr>
            <w:r w:rsidRPr="00A76C1D">
              <w:rPr>
                <w:rFonts w:ascii="Times New Roman" w:eastAsia="Calibri" w:hAnsi="Times New Roman"/>
                <w:lang w:val="tt-RU"/>
              </w:rPr>
              <w:t>Ияренле кушма җөмләләргә тулы синтаксик анализ ясау</w:t>
            </w:r>
          </w:p>
        </w:tc>
        <w:tc>
          <w:tcPr>
            <w:tcW w:w="100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1</w:t>
            </w:r>
          </w:p>
        </w:tc>
      </w:tr>
      <w:tr w:rsidR="00A76C1D" w:rsidRPr="00A76C1D" w:rsidTr="00A76C1D">
        <w:tc>
          <w:tcPr>
            <w:tcW w:w="899" w:type="dxa"/>
          </w:tcPr>
          <w:p w:rsidR="00A76C1D" w:rsidRPr="00A76C1D" w:rsidRDefault="00A76C1D" w:rsidP="00A76C1D">
            <w:pPr>
              <w:jc w:val="center"/>
              <w:rPr>
                <w:rFonts w:ascii="Times New Roman" w:eastAsia="Calibri" w:hAnsi="Times New Roman"/>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Иярчен җөмләләрнең мәгънә ягыннан төрләре.</w:t>
            </w:r>
          </w:p>
        </w:tc>
        <w:tc>
          <w:tcPr>
            <w:tcW w:w="4521" w:type="dxa"/>
            <w:vMerge/>
          </w:tcPr>
          <w:p w:rsidR="00A76C1D" w:rsidRPr="00A76C1D" w:rsidRDefault="00A76C1D" w:rsidP="00A76C1D">
            <w:pPr>
              <w:jc w:val="both"/>
              <w:rPr>
                <w:rFonts w:ascii="Times New Roman" w:eastAsia="Calibri" w:hAnsi="Times New Roman"/>
                <w:lang w:val="tt-RU"/>
              </w:rPr>
            </w:pPr>
          </w:p>
        </w:tc>
        <w:tc>
          <w:tcPr>
            <w:tcW w:w="100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1</w:t>
            </w:r>
          </w:p>
        </w:tc>
      </w:tr>
      <w:tr w:rsidR="00A76C1D" w:rsidRPr="00A76C1D" w:rsidTr="00A76C1D">
        <w:tc>
          <w:tcPr>
            <w:tcW w:w="899" w:type="dxa"/>
          </w:tcPr>
          <w:p w:rsidR="00A76C1D" w:rsidRPr="00A76C1D" w:rsidRDefault="00A76C1D" w:rsidP="00A76C1D">
            <w:pPr>
              <w:jc w:val="center"/>
              <w:rPr>
                <w:rFonts w:ascii="Times New Roman" w:eastAsia="Calibri" w:hAnsi="Times New Roman"/>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Кушма җөмләләрнең синонимлыгы</w:t>
            </w:r>
          </w:p>
        </w:tc>
        <w:tc>
          <w:tcPr>
            <w:tcW w:w="4521" w:type="dxa"/>
          </w:tcPr>
          <w:p w:rsidR="00A76C1D" w:rsidRPr="00A76C1D" w:rsidRDefault="00A76C1D" w:rsidP="00A76C1D">
            <w:pPr>
              <w:jc w:val="both"/>
              <w:rPr>
                <w:rFonts w:ascii="Times New Roman" w:eastAsia="Calibri" w:hAnsi="Times New Roman"/>
                <w:lang w:val="tt-RU"/>
              </w:rPr>
            </w:pPr>
            <w:r w:rsidRPr="00A76C1D">
              <w:rPr>
                <w:rFonts w:ascii="Times New Roman" w:eastAsia="Calibri" w:hAnsi="Times New Roman"/>
                <w:lang w:val="tt-RU"/>
              </w:rPr>
              <w:t xml:space="preserve">Яңа материал турында төшенчә бирү, җөмлә төзи белү күнекмәләрен камилләштерү, рус һәм татар телләрендә кушма җөмләләрне чагыштыру. </w:t>
            </w:r>
          </w:p>
        </w:tc>
        <w:tc>
          <w:tcPr>
            <w:tcW w:w="100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1</w:t>
            </w:r>
          </w:p>
        </w:tc>
      </w:tr>
      <w:tr w:rsidR="00A76C1D" w:rsidRPr="00A76C1D" w:rsidTr="00A76C1D">
        <w:tc>
          <w:tcPr>
            <w:tcW w:w="899" w:type="dxa"/>
          </w:tcPr>
          <w:p w:rsidR="00A76C1D" w:rsidRPr="00A76C1D" w:rsidRDefault="00A76C1D" w:rsidP="00A76C1D">
            <w:pPr>
              <w:jc w:val="center"/>
              <w:rPr>
                <w:rFonts w:ascii="Times New Roman" w:eastAsia="Calibri" w:hAnsi="Times New Roman"/>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p w:rsidR="00A76C1D" w:rsidRPr="00A76C1D" w:rsidRDefault="00A76C1D" w:rsidP="00A76C1D">
            <w:pPr>
              <w:rPr>
                <w:rFonts w:ascii="Times New Roman" w:eastAsia="Calibri" w:hAnsi="Times New Roman"/>
                <w:b/>
                <w:lang w:val="tt-RU"/>
              </w:rPr>
            </w:pPr>
          </w:p>
        </w:tc>
        <w:tc>
          <w:tcPr>
            <w:tcW w:w="303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Иярченле кушма җөмләләрдә тыныш билгеләре.</w:t>
            </w:r>
          </w:p>
        </w:tc>
        <w:tc>
          <w:tcPr>
            <w:tcW w:w="4521" w:type="dxa"/>
          </w:tcPr>
          <w:p w:rsidR="00A76C1D" w:rsidRPr="00A76C1D" w:rsidRDefault="00A76C1D" w:rsidP="00A76C1D">
            <w:pPr>
              <w:jc w:val="both"/>
              <w:rPr>
                <w:rFonts w:ascii="Times New Roman" w:eastAsia="Calibri" w:hAnsi="Times New Roman"/>
                <w:lang w:val="tt-RU"/>
              </w:rPr>
            </w:pPr>
            <w:r w:rsidRPr="00A76C1D">
              <w:rPr>
                <w:rFonts w:ascii="Times New Roman" w:eastAsia="Calibri" w:hAnsi="Times New Roman"/>
                <w:lang w:val="tt-RU"/>
              </w:rPr>
              <w:t>Иярченле кушма җөмләләрдә тыныш билгеләренең куелышы. Иярченле кушма җөмләләргә тулы синтаксик анализ ясау.</w:t>
            </w:r>
          </w:p>
        </w:tc>
        <w:tc>
          <w:tcPr>
            <w:tcW w:w="100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1</w:t>
            </w:r>
          </w:p>
        </w:tc>
      </w:tr>
      <w:tr w:rsidR="00A76C1D" w:rsidRPr="00A76C1D" w:rsidTr="00A76C1D">
        <w:tc>
          <w:tcPr>
            <w:tcW w:w="899" w:type="dxa"/>
          </w:tcPr>
          <w:p w:rsidR="00A76C1D" w:rsidRPr="00A76C1D" w:rsidRDefault="00A76C1D" w:rsidP="00A76C1D">
            <w:pPr>
              <w:jc w:val="center"/>
              <w:rPr>
                <w:rFonts w:ascii="Times New Roman" w:eastAsia="Calibri" w:hAnsi="Times New Roman"/>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Катлаулы кушма җөмләләр</w:t>
            </w:r>
          </w:p>
          <w:p w:rsidR="00A76C1D" w:rsidRPr="00A76C1D" w:rsidRDefault="00A76C1D" w:rsidP="00A76C1D">
            <w:pPr>
              <w:jc w:val="center"/>
              <w:rPr>
                <w:rFonts w:ascii="Times New Roman" w:eastAsia="Calibri" w:hAnsi="Times New Roman"/>
                <w:lang w:val="tt-RU"/>
              </w:rPr>
            </w:pPr>
          </w:p>
        </w:tc>
        <w:tc>
          <w:tcPr>
            <w:tcW w:w="4521" w:type="dxa"/>
          </w:tcPr>
          <w:p w:rsidR="00A76C1D" w:rsidRPr="00A76C1D" w:rsidRDefault="00A76C1D" w:rsidP="00A76C1D">
            <w:pPr>
              <w:jc w:val="both"/>
              <w:rPr>
                <w:rFonts w:ascii="Times New Roman" w:eastAsia="Calibri" w:hAnsi="Times New Roman"/>
                <w:lang w:val="tt-RU"/>
              </w:rPr>
            </w:pPr>
            <w:r w:rsidRPr="00A76C1D">
              <w:rPr>
                <w:rFonts w:ascii="Times New Roman" w:eastAsia="Calibri" w:hAnsi="Times New Roman"/>
                <w:lang w:val="tt-RU"/>
              </w:rPr>
              <w:t xml:space="preserve">Яңа материал турында төшенчә бирү, җөмлә төзи белү күнекмәләрен камилләштерү, рус һәм татар телләрендә кушма җөмләләрне чагыштыру. </w:t>
            </w:r>
          </w:p>
        </w:tc>
        <w:tc>
          <w:tcPr>
            <w:tcW w:w="100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1</w:t>
            </w:r>
          </w:p>
        </w:tc>
      </w:tr>
      <w:tr w:rsidR="00A76C1D" w:rsidRPr="00A76C1D" w:rsidTr="00A76C1D">
        <w:tc>
          <w:tcPr>
            <w:tcW w:w="899" w:type="dxa"/>
          </w:tcPr>
          <w:p w:rsidR="00A76C1D" w:rsidRPr="00A76C1D" w:rsidRDefault="00A76C1D" w:rsidP="00A76C1D">
            <w:pPr>
              <w:jc w:val="center"/>
              <w:rPr>
                <w:rFonts w:ascii="Times New Roman" w:eastAsia="Calibri" w:hAnsi="Times New Roman"/>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Туры һәм кыек сөйләм</w:t>
            </w:r>
          </w:p>
        </w:tc>
        <w:tc>
          <w:tcPr>
            <w:tcW w:w="4521" w:type="dxa"/>
          </w:tcPr>
          <w:p w:rsidR="00A76C1D" w:rsidRPr="00A76C1D" w:rsidRDefault="00A76C1D" w:rsidP="00A76C1D">
            <w:pPr>
              <w:jc w:val="both"/>
              <w:rPr>
                <w:rFonts w:ascii="Times New Roman" w:eastAsia="Calibri" w:hAnsi="Times New Roman"/>
                <w:lang w:val="tt-RU"/>
              </w:rPr>
            </w:pPr>
            <w:r w:rsidRPr="00A76C1D">
              <w:rPr>
                <w:rFonts w:ascii="Times New Roman" w:eastAsia="Calibri" w:hAnsi="Times New Roman"/>
                <w:lang w:val="tt-RU"/>
              </w:rPr>
              <w:t xml:space="preserve">Текст синтаксисы турында гомуми төшенчә бирү. Автор сөйләме һәм чит сөйләм: туры сөйләм, кыек сөйләм, уртак сөйләм үзенчәлекләре.Барлык җөмлә төрләре буенча күнегүләр эшләү, аерым биремнәр. </w:t>
            </w:r>
          </w:p>
        </w:tc>
        <w:tc>
          <w:tcPr>
            <w:tcW w:w="1007"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1</w:t>
            </w:r>
          </w:p>
        </w:tc>
      </w:tr>
      <w:tr w:rsidR="00A76C1D" w:rsidRPr="00A76C1D" w:rsidTr="00A76C1D">
        <w:tc>
          <w:tcPr>
            <w:tcW w:w="899" w:type="dxa"/>
            <w:vMerge w:val="restart"/>
          </w:tcPr>
          <w:p w:rsidR="00A76C1D" w:rsidRPr="00A76C1D" w:rsidRDefault="00A76C1D" w:rsidP="00A76C1D">
            <w:pPr>
              <w:jc w:val="center"/>
              <w:rPr>
                <w:rFonts w:ascii="Times New Roman" w:eastAsia="Calibri" w:hAnsi="Times New Roman"/>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vMerge w:val="restart"/>
          </w:tcPr>
          <w:p w:rsidR="00A76C1D" w:rsidRPr="00A76C1D" w:rsidRDefault="00A76C1D" w:rsidP="00A76C1D">
            <w:pPr>
              <w:jc w:val="center"/>
              <w:rPr>
                <w:rFonts w:ascii="Times New Roman" w:eastAsia="Calibri" w:hAnsi="Times New Roman"/>
                <w:lang w:val="tt-RU"/>
              </w:rPr>
            </w:pPr>
            <w:r w:rsidRPr="00A76C1D">
              <w:rPr>
                <w:rFonts w:ascii="Times New Roman" w:hAnsi="Times New Roman"/>
                <w:lang w:val="tt-RU"/>
              </w:rPr>
              <w:t>Диф.зачёт.</w:t>
            </w:r>
          </w:p>
        </w:tc>
        <w:tc>
          <w:tcPr>
            <w:tcW w:w="4521" w:type="dxa"/>
            <w:vMerge w:val="restart"/>
          </w:tcPr>
          <w:p w:rsidR="00A76C1D" w:rsidRPr="00A76C1D" w:rsidRDefault="00A76C1D" w:rsidP="00A76C1D">
            <w:pPr>
              <w:jc w:val="both"/>
              <w:rPr>
                <w:rFonts w:ascii="Times New Roman" w:eastAsia="Calibri" w:hAnsi="Times New Roman"/>
                <w:lang w:val="tt-RU"/>
              </w:rPr>
            </w:pPr>
          </w:p>
        </w:tc>
        <w:tc>
          <w:tcPr>
            <w:tcW w:w="1007" w:type="dxa"/>
            <w:vMerge w:val="restart"/>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2</w:t>
            </w:r>
          </w:p>
        </w:tc>
      </w:tr>
      <w:tr w:rsidR="00A76C1D" w:rsidRPr="00A76C1D" w:rsidTr="00A76C1D">
        <w:tc>
          <w:tcPr>
            <w:tcW w:w="899" w:type="dxa"/>
            <w:vMerge/>
          </w:tcPr>
          <w:p w:rsidR="00A76C1D" w:rsidRPr="00A76C1D" w:rsidRDefault="00A76C1D" w:rsidP="00A76C1D">
            <w:pPr>
              <w:jc w:val="center"/>
              <w:rPr>
                <w:rFonts w:ascii="Times New Roman" w:eastAsia="Calibri" w:hAnsi="Times New Roman"/>
                <w:lang w:val="tt-RU"/>
              </w:rPr>
            </w:pPr>
          </w:p>
        </w:tc>
        <w:tc>
          <w:tcPr>
            <w:tcW w:w="899" w:type="dxa"/>
          </w:tcPr>
          <w:p w:rsidR="00A76C1D" w:rsidRPr="00A76C1D" w:rsidRDefault="00A76C1D" w:rsidP="0031589D">
            <w:pPr>
              <w:numPr>
                <w:ilvl w:val="0"/>
                <w:numId w:val="94"/>
              </w:numPr>
              <w:contextualSpacing/>
              <w:rPr>
                <w:rFonts w:ascii="Times New Roman" w:eastAsia="Calibri" w:hAnsi="Times New Roman"/>
                <w:b/>
                <w:lang w:val="tt-RU"/>
              </w:rPr>
            </w:pPr>
          </w:p>
        </w:tc>
        <w:tc>
          <w:tcPr>
            <w:tcW w:w="3037" w:type="dxa"/>
            <w:vMerge/>
          </w:tcPr>
          <w:p w:rsidR="00A76C1D" w:rsidRPr="00A76C1D" w:rsidRDefault="00A76C1D" w:rsidP="00A76C1D">
            <w:pPr>
              <w:jc w:val="center"/>
              <w:rPr>
                <w:rFonts w:ascii="Times New Roman" w:eastAsia="Calibri" w:hAnsi="Times New Roman"/>
                <w:lang w:val="tt-RU"/>
              </w:rPr>
            </w:pPr>
          </w:p>
        </w:tc>
        <w:tc>
          <w:tcPr>
            <w:tcW w:w="4521" w:type="dxa"/>
            <w:vMerge/>
          </w:tcPr>
          <w:p w:rsidR="00A76C1D" w:rsidRPr="00A76C1D" w:rsidRDefault="00A76C1D" w:rsidP="00A76C1D">
            <w:pPr>
              <w:jc w:val="both"/>
              <w:rPr>
                <w:rFonts w:ascii="Times New Roman" w:eastAsia="Calibri" w:hAnsi="Times New Roman"/>
                <w:lang w:val="tt-RU"/>
              </w:rPr>
            </w:pPr>
          </w:p>
        </w:tc>
        <w:tc>
          <w:tcPr>
            <w:tcW w:w="1007" w:type="dxa"/>
            <w:vMerge/>
          </w:tcPr>
          <w:p w:rsidR="00A76C1D" w:rsidRPr="00A76C1D" w:rsidRDefault="00A76C1D" w:rsidP="00A76C1D">
            <w:pPr>
              <w:jc w:val="center"/>
              <w:rPr>
                <w:rFonts w:ascii="Times New Roman" w:eastAsia="Calibri" w:hAnsi="Times New Roman"/>
                <w:lang w:val="tt-RU"/>
              </w:rPr>
            </w:pPr>
          </w:p>
        </w:tc>
      </w:tr>
    </w:tbl>
    <w:p w:rsidR="00A76C1D" w:rsidRPr="00A76C1D" w:rsidRDefault="00A76C1D" w:rsidP="00A76C1D">
      <w:pPr>
        <w:spacing w:after="0" w:line="240" w:lineRule="auto"/>
        <w:jc w:val="center"/>
        <w:rPr>
          <w:rFonts w:ascii="Times New Roman" w:eastAsia="Times New Roman" w:hAnsi="Times New Roman" w:cs="Times New Roman"/>
          <w:b/>
          <w:sz w:val="24"/>
          <w:szCs w:val="24"/>
          <w:lang w:val="tt-RU" w:eastAsia="ru-RU"/>
        </w:rPr>
      </w:pPr>
    </w:p>
    <w:p w:rsidR="00A76C1D" w:rsidRPr="00A76C1D" w:rsidRDefault="00A76C1D" w:rsidP="00A76C1D">
      <w:pPr>
        <w:jc w:val="center"/>
        <w:rPr>
          <w:rFonts w:ascii="Times New Roman" w:eastAsia="Calibri" w:hAnsi="Times New Roman" w:cs="Times New Roman"/>
          <w:b/>
          <w:lang w:val="tt-RU"/>
        </w:rPr>
      </w:pPr>
      <w:r w:rsidRPr="00A76C1D">
        <w:rPr>
          <w:rFonts w:ascii="Times New Roman" w:eastAsia="Calibri" w:hAnsi="Times New Roman" w:cs="Times New Roman"/>
          <w:b/>
          <w:lang w:val="tt-RU"/>
        </w:rPr>
        <w:t xml:space="preserve">Темы консультации </w:t>
      </w:r>
    </w:p>
    <w:tbl>
      <w:tblPr>
        <w:tblStyle w:val="140"/>
        <w:tblW w:w="6891" w:type="dxa"/>
        <w:tblInd w:w="1014" w:type="dxa"/>
        <w:tblLayout w:type="fixed"/>
        <w:tblLook w:val="04A0" w:firstRow="1" w:lastRow="0" w:firstColumn="1" w:lastColumn="0" w:noHBand="0" w:noVBand="1"/>
      </w:tblPr>
      <w:tblGrid>
        <w:gridCol w:w="899"/>
        <w:gridCol w:w="5992"/>
      </w:tblGrid>
      <w:tr w:rsidR="00A76C1D" w:rsidRPr="00A76C1D" w:rsidTr="00A76C1D">
        <w:tc>
          <w:tcPr>
            <w:tcW w:w="899" w:type="dxa"/>
          </w:tcPr>
          <w:p w:rsidR="00A76C1D" w:rsidRPr="00A76C1D" w:rsidRDefault="00A76C1D" w:rsidP="00A76C1D">
            <w:pPr>
              <w:jc w:val="center"/>
              <w:rPr>
                <w:rFonts w:ascii="Times New Roman" w:hAnsi="Times New Roman"/>
                <w:b/>
              </w:rPr>
            </w:pPr>
            <w:r w:rsidRPr="00A76C1D">
              <w:rPr>
                <w:rFonts w:ascii="Times New Roman" w:hAnsi="Times New Roman"/>
                <w:b/>
              </w:rPr>
              <w:t>№ п/п</w:t>
            </w:r>
          </w:p>
        </w:tc>
        <w:tc>
          <w:tcPr>
            <w:tcW w:w="5992" w:type="dxa"/>
          </w:tcPr>
          <w:p w:rsidR="00A76C1D" w:rsidRPr="00A76C1D" w:rsidRDefault="00A76C1D" w:rsidP="00A76C1D">
            <w:pPr>
              <w:jc w:val="center"/>
              <w:rPr>
                <w:rFonts w:ascii="Times New Roman" w:hAnsi="Times New Roman"/>
                <w:b/>
                <w:lang w:val="tt-RU"/>
              </w:rPr>
            </w:pPr>
            <w:r w:rsidRPr="00A76C1D">
              <w:rPr>
                <w:rFonts w:ascii="Times New Roman" w:hAnsi="Times New Roman"/>
                <w:b/>
              </w:rPr>
              <w:t>Наименование  тем</w:t>
            </w:r>
            <w:r w:rsidRPr="00A76C1D">
              <w:rPr>
                <w:rFonts w:ascii="Times New Roman" w:hAnsi="Times New Roman"/>
                <w:b/>
                <w:lang w:val="tt-RU"/>
              </w:rPr>
              <w:t>ы</w:t>
            </w:r>
          </w:p>
        </w:tc>
      </w:tr>
      <w:tr w:rsidR="00A76C1D" w:rsidRPr="00A76C1D" w:rsidTr="00A76C1D">
        <w:trPr>
          <w:trHeight w:val="329"/>
        </w:trPr>
        <w:tc>
          <w:tcPr>
            <w:tcW w:w="899" w:type="dxa"/>
          </w:tcPr>
          <w:p w:rsidR="00A76C1D" w:rsidRPr="00A76C1D" w:rsidRDefault="00A76C1D" w:rsidP="0031589D">
            <w:pPr>
              <w:numPr>
                <w:ilvl w:val="0"/>
                <w:numId w:val="95"/>
              </w:numPr>
              <w:rPr>
                <w:rFonts w:ascii="Times New Roman" w:eastAsia="Calibri" w:hAnsi="Times New Roman"/>
                <w:lang w:val="tt-RU"/>
              </w:rPr>
            </w:pPr>
          </w:p>
        </w:tc>
        <w:tc>
          <w:tcPr>
            <w:tcW w:w="5992" w:type="dxa"/>
          </w:tcPr>
          <w:p w:rsidR="00A76C1D" w:rsidRPr="00A76C1D" w:rsidRDefault="00A76C1D" w:rsidP="00A76C1D">
            <w:pPr>
              <w:jc w:val="center"/>
              <w:rPr>
                <w:rFonts w:ascii="Times New Roman" w:hAnsi="Times New Roman"/>
                <w:lang w:val="tt-RU"/>
              </w:rPr>
            </w:pPr>
            <w:r w:rsidRPr="00A76C1D">
              <w:rPr>
                <w:rFonts w:ascii="Times New Roman" w:hAnsi="Times New Roman"/>
                <w:lang w:val="tt-RU"/>
              </w:rPr>
              <w:t xml:space="preserve">Фонетика. Лексикология. Морфология. </w:t>
            </w:r>
          </w:p>
        </w:tc>
      </w:tr>
      <w:tr w:rsidR="00A76C1D" w:rsidRPr="00A76C1D" w:rsidTr="00A76C1D">
        <w:trPr>
          <w:trHeight w:val="305"/>
        </w:trPr>
        <w:tc>
          <w:tcPr>
            <w:tcW w:w="899" w:type="dxa"/>
          </w:tcPr>
          <w:p w:rsidR="00A76C1D" w:rsidRPr="00A76C1D" w:rsidRDefault="00A76C1D" w:rsidP="0031589D">
            <w:pPr>
              <w:numPr>
                <w:ilvl w:val="0"/>
                <w:numId w:val="95"/>
              </w:numPr>
              <w:rPr>
                <w:rFonts w:ascii="Times New Roman" w:eastAsia="Calibri" w:hAnsi="Times New Roman"/>
                <w:lang w:val="tt-RU"/>
              </w:rPr>
            </w:pPr>
          </w:p>
        </w:tc>
        <w:tc>
          <w:tcPr>
            <w:tcW w:w="5992" w:type="dxa"/>
          </w:tcPr>
          <w:p w:rsidR="00A76C1D" w:rsidRPr="00A76C1D" w:rsidRDefault="00A76C1D" w:rsidP="00A76C1D">
            <w:pPr>
              <w:jc w:val="center"/>
              <w:rPr>
                <w:rFonts w:ascii="Times New Roman" w:eastAsia="Calibri" w:hAnsi="Times New Roman"/>
                <w:lang w:val="tt-RU"/>
              </w:rPr>
            </w:pPr>
            <w:r w:rsidRPr="00A76C1D">
              <w:rPr>
                <w:rFonts w:ascii="Times New Roman" w:eastAsia="Calibri" w:hAnsi="Times New Roman"/>
                <w:lang w:val="tt-RU"/>
              </w:rPr>
              <w:t xml:space="preserve">Синтаксис. </w:t>
            </w:r>
          </w:p>
        </w:tc>
      </w:tr>
    </w:tbl>
    <w:p w:rsidR="00A76C1D" w:rsidRPr="00A76C1D" w:rsidRDefault="00A76C1D" w:rsidP="00A76C1D">
      <w:pPr>
        <w:spacing w:after="0" w:line="240" w:lineRule="auto"/>
        <w:rPr>
          <w:rFonts w:ascii="Times New Roman" w:eastAsia="Times New Roman" w:hAnsi="Times New Roman" w:cs="Times New Roman"/>
          <w:b/>
          <w:sz w:val="24"/>
          <w:szCs w:val="24"/>
          <w:lang w:val="tt-RU" w:eastAsia="ru-RU"/>
        </w:rPr>
      </w:pPr>
    </w:p>
    <w:p w:rsidR="00A76C1D" w:rsidRPr="00A76C1D" w:rsidRDefault="00A76C1D" w:rsidP="00A76C1D">
      <w:pPr>
        <w:spacing w:after="0" w:line="240" w:lineRule="auto"/>
        <w:jc w:val="center"/>
        <w:rPr>
          <w:rFonts w:ascii="Times New Roman" w:eastAsia="Times New Roman" w:hAnsi="Times New Roman" w:cs="Times New Roman"/>
          <w:b/>
          <w:sz w:val="24"/>
          <w:szCs w:val="24"/>
          <w:lang w:val="tt-RU" w:eastAsia="ru-RU"/>
        </w:rPr>
      </w:pPr>
    </w:p>
    <w:p w:rsidR="00A76C1D" w:rsidRPr="00A76C1D" w:rsidRDefault="00A76C1D" w:rsidP="00A76C1D">
      <w:pPr>
        <w:spacing w:after="0" w:line="240" w:lineRule="auto"/>
        <w:jc w:val="center"/>
        <w:rPr>
          <w:rFonts w:ascii="Times New Roman" w:eastAsia="Times New Roman" w:hAnsi="Times New Roman" w:cs="Times New Roman"/>
          <w:b/>
          <w:sz w:val="24"/>
          <w:szCs w:val="24"/>
          <w:lang w:val="tt-RU" w:eastAsia="ru-RU"/>
        </w:rPr>
      </w:pPr>
    </w:p>
    <w:p w:rsidR="00A76C1D" w:rsidRPr="00A76C1D" w:rsidRDefault="00A76C1D" w:rsidP="00A76C1D">
      <w:pPr>
        <w:spacing w:after="0" w:line="240" w:lineRule="auto"/>
        <w:rPr>
          <w:rFonts w:ascii="Times New Roman" w:eastAsia="Times New Roman" w:hAnsi="Times New Roman" w:cs="Times New Roman"/>
          <w:b/>
          <w:sz w:val="24"/>
          <w:szCs w:val="24"/>
          <w:lang w:val="tt-RU" w:eastAsia="ru-RU"/>
        </w:rPr>
      </w:pPr>
    </w:p>
    <w:p w:rsidR="00A76C1D" w:rsidRPr="00A76C1D" w:rsidRDefault="00A76C1D" w:rsidP="00A76C1D">
      <w:pPr>
        <w:spacing w:after="0" w:line="240" w:lineRule="auto"/>
        <w:jc w:val="center"/>
        <w:rPr>
          <w:rFonts w:ascii="Times New Roman" w:eastAsia="Times New Roman" w:hAnsi="Times New Roman" w:cs="Times New Roman"/>
          <w:b/>
          <w:sz w:val="24"/>
          <w:szCs w:val="24"/>
          <w:lang w:val="tt-RU" w:eastAsia="ru-RU"/>
        </w:rPr>
      </w:pPr>
      <w:r w:rsidRPr="00A76C1D">
        <w:rPr>
          <w:rFonts w:ascii="Times New Roman" w:eastAsia="Times New Roman" w:hAnsi="Times New Roman" w:cs="Times New Roman"/>
          <w:b/>
          <w:sz w:val="24"/>
          <w:szCs w:val="24"/>
          <w:lang w:val="tt-RU" w:eastAsia="ru-RU"/>
        </w:rPr>
        <w:t xml:space="preserve">3. </w:t>
      </w:r>
      <w:r w:rsidRPr="00A76C1D">
        <w:rPr>
          <w:rFonts w:ascii="Times New Roman" w:eastAsia="Times New Roman" w:hAnsi="Times New Roman" w:cs="Times New Roman"/>
          <w:b/>
          <w:sz w:val="24"/>
          <w:szCs w:val="24"/>
          <w:lang w:eastAsia="ru-RU"/>
        </w:rPr>
        <w:t>УСЛОВИЯ РЕАЛИЗАЦИИ УЧЕБНОЙ ДИСЦИПЛИНЫ</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3.1. Требования к минимальному материально-техническому обеспечению</w:t>
      </w:r>
    </w:p>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Реализация учебной дисциплины  проходит в учеб</w:t>
      </w:r>
      <w:r w:rsidRPr="00A76C1D">
        <w:rPr>
          <w:rFonts w:ascii="Times New Roman" w:eastAsia="Times New Roman" w:hAnsi="Times New Roman" w:cs="Times New Roman"/>
          <w:sz w:val="24"/>
          <w:szCs w:val="24"/>
          <w:lang w:eastAsia="ru-RU"/>
        </w:rPr>
        <w:softHyphen/>
        <w:t>ном кабинете  родного языка.</w:t>
      </w:r>
    </w:p>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Оборудование учебного кабинета:</w:t>
      </w:r>
    </w:p>
    <w:p w:rsidR="00A76C1D" w:rsidRPr="00A76C1D" w:rsidRDefault="00A76C1D" w:rsidP="0031589D">
      <w:pPr>
        <w:numPr>
          <w:ilvl w:val="0"/>
          <w:numId w:val="99"/>
        </w:num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посадочные места по количеству обучающихся;</w:t>
      </w:r>
    </w:p>
    <w:p w:rsidR="00A76C1D" w:rsidRPr="00A76C1D" w:rsidRDefault="00A76C1D" w:rsidP="0031589D">
      <w:pPr>
        <w:numPr>
          <w:ilvl w:val="0"/>
          <w:numId w:val="99"/>
        </w:num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рабочее место преподавателя;</w:t>
      </w:r>
    </w:p>
    <w:p w:rsidR="00A76C1D" w:rsidRPr="00A76C1D" w:rsidRDefault="00A76C1D" w:rsidP="0031589D">
      <w:pPr>
        <w:numPr>
          <w:ilvl w:val="0"/>
          <w:numId w:val="99"/>
        </w:num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стенды и плакаты по разделам программы.</w:t>
      </w:r>
    </w:p>
    <w:p w:rsidR="00A76C1D" w:rsidRPr="00A76C1D" w:rsidRDefault="00A76C1D" w:rsidP="00A76C1D">
      <w:p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Технические средства обучения:</w:t>
      </w:r>
    </w:p>
    <w:p w:rsidR="00A76C1D" w:rsidRPr="00A76C1D" w:rsidRDefault="00A76C1D" w:rsidP="0031589D">
      <w:pPr>
        <w:numPr>
          <w:ilvl w:val="0"/>
          <w:numId w:val="100"/>
        </w:num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компьютер с лицензионным программным обеспечением и мультимедиа-проектор, интерактивная доска;</w:t>
      </w:r>
    </w:p>
    <w:p w:rsidR="00A76C1D" w:rsidRPr="00A76C1D" w:rsidRDefault="00A76C1D" w:rsidP="0031589D">
      <w:pPr>
        <w:numPr>
          <w:ilvl w:val="0"/>
          <w:numId w:val="100"/>
        </w:numPr>
        <w:spacing w:after="0" w:line="240" w:lineRule="auto"/>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комплект тематических видеофильмов по дисциплине.</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A76C1D">
        <w:rPr>
          <w:rFonts w:ascii="Times New Roman" w:eastAsia="Times New Roman" w:hAnsi="Times New Roman" w:cs="Times New Roman"/>
          <w:bCs/>
          <w:sz w:val="28"/>
          <w:szCs w:val="28"/>
          <w:lang w:eastAsia="ru-RU"/>
        </w:rPr>
        <w:t>.</w:t>
      </w:r>
    </w:p>
    <w:p w:rsidR="00A76C1D" w:rsidRPr="00A76C1D" w:rsidRDefault="00A76C1D" w:rsidP="00A76C1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3.2. Информационное обеспечение обучения</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A76C1D">
        <w:rPr>
          <w:rFonts w:ascii="Times New Roman" w:eastAsia="Times New Roman" w:hAnsi="Times New Roman" w:cs="Times New Roman"/>
          <w:b/>
          <w:bCs/>
          <w:sz w:val="24"/>
          <w:szCs w:val="24"/>
          <w:lang w:eastAsia="ru-RU"/>
        </w:rPr>
        <w:t>Перечень рекомендуемых учебных изданий, Интернет-ресурсов</w:t>
      </w:r>
    </w:p>
    <w:p w:rsidR="00A76C1D" w:rsidRPr="00A76C1D" w:rsidRDefault="00A76C1D" w:rsidP="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p>
    <w:p w:rsidR="00A76C1D" w:rsidRPr="00A76C1D" w:rsidRDefault="00A76C1D" w:rsidP="00A76C1D">
      <w:pPr>
        <w:spacing w:after="0" w:line="240" w:lineRule="auto"/>
        <w:jc w:val="center"/>
        <w:rPr>
          <w:rFonts w:ascii="Times New Roman" w:eastAsia="Times New Roman" w:hAnsi="Times New Roman" w:cs="Times New Roman"/>
          <w:sz w:val="24"/>
          <w:szCs w:val="24"/>
          <w:lang w:eastAsia="ru-RU"/>
        </w:rPr>
      </w:pPr>
      <w:r w:rsidRPr="00A76C1D">
        <w:rPr>
          <w:rFonts w:ascii="Times New Roman" w:eastAsia="Times New Roman" w:hAnsi="Times New Roman" w:cs="Times New Roman"/>
          <w:b/>
          <w:sz w:val="24"/>
          <w:szCs w:val="24"/>
          <w:lang w:val="tt-RU" w:eastAsia="ru-RU"/>
        </w:rPr>
        <w:t>Основная</w:t>
      </w:r>
    </w:p>
    <w:p w:rsidR="00A76C1D" w:rsidRPr="00A76C1D" w:rsidRDefault="00A76C1D" w:rsidP="0031589D">
      <w:pPr>
        <w:numPr>
          <w:ilvl w:val="0"/>
          <w:numId w:val="96"/>
        </w:num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val="tt-RU" w:eastAsia="ru-RU"/>
        </w:rPr>
        <w:t> </w:t>
      </w:r>
      <w:r w:rsidRPr="00A76C1D">
        <w:rPr>
          <w:rFonts w:ascii="Times New Roman" w:eastAsia="Times New Roman" w:hAnsi="Times New Roman" w:cs="Times New Roman"/>
          <w:sz w:val="24"/>
          <w:szCs w:val="24"/>
          <w:lang w:eastAsia="ru-RU"/>
        </w:rPr>
        <w:t>“Татарстан Республикасы</w:t>
      </w:r>
      <w:r w:rsidRPr="00A76C1D">
        <w:rPr>
          <w:rFonts w:ascii="Times New Roman" w:eastAsia="Times New Roman" w:hAnsi="Times New Roman" w:cs="Times New Roman"/>
          <w:sz w:val="24"/>
          <w:szCs w:val="24"/>
          <w:lang w:val="tt-RU" w:eastAsia="ru-RU"/>
        </w:rPr>
        <w:t xml:space="preserve"> </w:t>
      </w:r>
      <w:r w:rsidRPr="00A76C1D">
        <w:rPr>
          <w:rFonts w:ascii="Times New Roman" w:eastAsia="Times New Roman" w:hAnsi="Times New Roman" w:cs="Times New Roman"/>
          <w:sz w:val="24"/>
          <w:szCs w:val="24"/>
          <w:lang w:eastAsia="ru-RU"/>
        </w:rPr>
        <w:t>дәүләт</w:t>
      </w:r>
      <w:r w:rsidRPr="00A76C1D">
        <w:rPr>
          <w:rFonts w:ascii="Times New Roman" w:eastAsia="Times New Roman" w:hAnsi="Times New Roman" w:cs="Times New Roman"/>
          <w:sz w:val="24"/>
          <w:szCs w:val="24"/>
          <w:lang w:val="tt-RU" w:eastAsia="ru-RU"/>
        </w:rPr>
        <w:t xml:space="preserve"> </w:t>
      </w:r>
      <w:r w:rsidRPr="00A76C1D">
        <w:rPr>
          <w:rFonts w:ascii="Times New Roman" w:eastAsia="Times New Roman" w:hAnsi="Times New Roman" w:cs="Times New Roman"/>
          <w:sz w:val="24"/>
          <w:szCs w:val="24"/>
          <w:lang w:eastAsia="ru-RU"/>
        </w:rPr>
        <w:t>телләре</w:t>
      </w:r>
      <w:r w:rsidRPr="00A76C1D">
        <w:rPr>
          <w:rFonts w:ascii="Times New Roman" w:eastAsia="Times New Roman" w:hAnsi="Times New Roman" w:cs="Times New Roman"/>
          <w:sz w:val="24"/>
          <w:szCs w:val="24"/>
          <w:lang w:val="tt-RU" w:eastAsia="ru-RU"/>
        </w:rPr>
        <w:t xml:space="preserve"> </w:t>
      </w:r>
      <w:r w:rsidRPr="00A76C1D">
        <w:rPr>
          <w:rFonts w:ascii="Times New Roman" w:eastAsia="Times New Roman" w:hAnsi="Times New Roman" w:cs="Times New Roman"/>
          <w:sz w:val="24"/>
          <w:szCs w:val="24"/>
          <w:lang w:eastAsia="ru-RU"/>
        </w:rPr>
        <w:t>һәм Татарстан Республикасында башка телләр</w:t>
      </w:r>
      <w:r w:rsidRPr="00A76C1D">
        <w:rPr>
          <w:rFonts w:ascii="Times New Roman" w:eastAsia="Times New Roman" w:hAnsi="Times New Roman" w:cs="Times New Roman"/>
          <w:sz w:val="24"/>
          <w:szCs w:val="24"/>
          <w:lang w:val="tt-RU" w:eastAsia="ru-RU"/>
        </w:rPr>
        <w:t xml:space="preserve"> </w:t>
      </w:r>
      <w:r w:rsidRPr="00A76C1D">
        <w:rPr>
          <w:rFonts w:ascii="Times New Roman" w:eastAsia="Times New Roman" w:hAnsi="Times New Roman" w:cs="Times New Roman"/>
          <w:sz w:val="24"/>
          <w:szCs w:val="24"/>
          <w:lang w:eastAsia="ru-RU"/>
        </w:rPr>
        <w:t>турында”Татарстан Республикасы Законы (2016 ел, 1 июль).</w:t>
      </w:r>
    </w:p>
    <w:p w:rsidR="00A76C1D" w:rsidRPr="00A76C1D" w:rsidRDefault="00A76C1D" w:rsidP="0031589D">
      <w:pPr>
        <w:numPr>
          <w:ilvl w:val="0"/>
          <w:numId w:val="96"/>
        </w:numPr>
        <w:spacing w:after="0" w:line="240" w:lineRule="auto"/>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Татар теленнән</w:t>
      </w:r>
      <w:r w:rsidRPr="00A76C1D">
        <w:rPr>
          <w:rFonts w:ascii="Times New Roman" w:eastAsia="Times New Roman" w:hAnsi="Times New Roman" w:cs="Times New Roman"/>
          <w:sz w:val="24"/>
          <w:szCs w:val="24"/>
          <w:lang w:val="tt-RU" w:eastAsia="ru-RU"/>
        </w:rPr>
        <w:t xml:space="preserve"> </w:t>
      </w:r>
      <w:r w:rsidRPr="00A76C1D">
        <w:rPr>
          <w:rFonts w:ascii="Times New Roman" w:eastAsia="Times New Roman" w:hAnsi="Times New Roman" w:cs="Times New Roman"/>
          <w:sz w:val="24"/>
          <w:szCs w:val="24"/>
          <w:lang w:eastAsia="ru-RU"/>
        </w:rPr>
        <w:t>гомуми</w:t>
      </w:r>
      <w:r w:rsidRPr="00A76C1D">
        <w:rPr>
          <w:rFonts w:ascii="Times New Roman" w:eastAsia="Times New Roman" w:hAnsi="Times New Roman" w:cs="Times New Roman"/>
          <w:sz w:val="24"/>
          <w:szCs w:val="24"/>
          <w:lang w:val="tt-RU" w:eastAsia="ru-RU"/>
        </w:rPr>
        <w:t xml:space="preserve"> </w:t>
      </w:r>
      <w:r w:rsidRPr="00A76C1D">
        <w:rPr>
          <w:rFonts w:ascii="Times New Roman" w:eastAsia="Times New Roman" w:hAnsi="Times New Roman" w:cs="Times New Roman"/>
          <w:sz w:val="24"/>
          <w:szCs w:val="24"/>
          <w:lang w:eastAsia="ru-RU"/>
        </w:rPr>
        <w:t>белем</w:t>
      </w:r>
      <w:r w:rsidRPr="00A76C1D">
        <w:rPr>
          <w:rFonts w:ascii="Times New Roman" w:eastAsia="Times New Roman" w:hAnsi="Times New Roman" w:cs="Times New Roman"/>
          <w:sz w:val="24"/>
          <w:szCs w:val="24"/>
          <w:lang w:val="tt-RU" w:eastAsia="ru-RU"/>
        </w:rPr>
        <w:t xml:space="preserve"> </w:t>
      </w:r>
      <w:r w:rsidRPr="00A76C1D">
        <w:rPr>
          <w:rFonts w:ascii="Times New Roman" w:eastAsia="Times New Roman" w:hAnsi="Times New Roman" w:cs="Times New Roman"/>
          <w:sz w:val="24"/>
          <w:szCs w:val="24"/>
          <w:lang w:eastAsia="ru-RU"/>
        </w:rPr>
        <w:t>бирүнең</w:t>
      </w:r>
      <w:r w:rsidRPr="00A76C1D">
        <w:rPr>
          <w:rFonts w:ascii="Times New Roman" w:eastAsia="Times New Roman" w:hAnsi="Times New Roman" w:cs="Times New Roman"/>
          <w:sz w:val="24"/>
          <w:szCs w:val="24"/>
          <w:lang w:val="tt-RU" w:eastAsia="ru-RU"/>
        </w:rPr>
        <w:t xml:space="preserve"> </w:t>
      </w:r>
      <w:r w:rsidRPr="00A76C1D">
        <w:rPr>
          <w:rFonts w:ascii="Times New Roman" w:eastAsia="Times New Roman" w:hAnsi="Times New Roman" w:cs="Times New Roman"/>
          <w:sz w:val="24"/>
          <w:szCs w:val="24"/>
          <w:lang w:eastAsia="ru-RU"/>
        </w:rPr>
        <w:t>дәүләт стандарты. – Т</w:t>
      </w:r>
      <w:r w:rsidRPr="00A76C1D">
        <w:rPr>
          <w:rFonts w:ascii="Times New Roman" w:eastAsia="Times New Roman" w:hAnsi="Times New Roman" w:cs="Times New Roman"/>
          <w:sz w:val="24"/>
          <w:szCs w:val="24"/>
          <w:lang w:val="tt-RU" w:eastAsia="ru-RU"/>
        </w:rPr>
        <w:t xml:space="preserve">атарстан   Республикасының </w:t>
      </w:r>
      <w:r w:rsidRPr="00A76C1D">
        <w:rPr>
          <w:rFonts w:ascii="Times New Roman" w:eastAsia="Times New Roman" w:hAnsi="Times New Roman" w:cs="Times New Roman"/>
          <w:sz w:val="24"/>
          <w:szCs w:val="24"/>
          <w:lang w:eastAsia="ru-RU"/>
        </w:rPr>
        <w:t>Мәгариф</w:t>
      </w:r>
      <w:r w:rsidRPr="00A76C1D">
        <w:rPr>
          <w:rFonts w:ascii="Times New Roman" w:eastAsia="Times New Roman" w:hAnsi="Times New Roman" w:cs="Times New Roman"/>
          <w:sz w:val="24"/>
          <w:szCs w:val="24"/>
          <w:lang w:val="tt-RU" w:eastAsia="ru-RU"/>
        </w:rPr>
        <w:t xml:space="preserve"> </w:t>
      </w:r>
      <w:r w:rsidRPr="00A76C1D">
        <w:rPr>
          <w:rFonts w:ascii="Times New Roman" w:eastAsia="Times New Roman" w:hAnsi="Times New Roman" w:cs="Times New Roman"/>
          <w:sz w:val="24"/>
          <w:szCs w:val="24"/>
          <w:lang w:eastAsia="ru-RU"/>
        </w:rPr>
        <w:t>һәм</w:t>
      </w:r>
      <w:r w:rsidRPr="00A76C1D">
        <w:rPr>
          <w:rFonts w:ascii="Times New Roman" w:eastAsia="Times New Roman" w:hAnsi="Times New Roman" w:cs="Times New Roman"/>
          <w:sz w:val="24"/>
          <w:szCs w:val="24"/>
          <w:lang w:val="tt-RU" w:eastAsia="ru-RU"/>
        </w:rPr>
        <w:t xml:space="preserve"> </w:t>
      </w:r>
      <w:r w:rsidRPr="00A76C1D">
        <w:rPr>
          <w:rFonts w:ascii="Times New Roman" w:eastAsia="Times New Roman" w:hAnsi="Times New Roman" w:cs="Times New Roman"/>
          <w:sz w:val="24"/>
          <w:szCs w:val="24"/>
          <w:lang w:eastAsia="ru-RU"/>
        </w:rPr>
        <w:t>фән</w:t>
      </w:r>
      <w:r w:rsidRPr="00A76C1D">
        <w:rPr>
          <w:rFonts w:ascii="Times New Roman" w:eastAsia="Times New Roman" w:hAnsi="Times New Roman" w:cs="Times New Roman"/>
          <w:sz w:val="24"/>
          <w:szCs w:val="24"/>
          <w:lang w:val="tt-RU" w:eastAsia="ru-RU"/>
        </w:rPr>
        <w:t xml:space="preserve"> </w:t>
      </w:r>
      <w:r w:rsidRPr="00A76C1D">
        <w:rPr>
          <w:rFonts w:ascii="Times New Roman" w:eastAsia="Times New Roman" w:hAnsi="Times New Roman" w:cs="Times New Roman"/>
          <w:sz w:val="24"/>
          <w:szCs w:val="24"/>
          <w:lang w:eastAsia="ru-RU"/>
        </w:rPr>
        <w:t>министрлыгы,</w:t>
      </w:r>
      <w:r w:rsidRPr="00A76C1D">
        <w:rPr>
          <w:rFonts w:ascii="Times New Roman" w:eastAsia="Times New Roman" w:hAnsi="Times New Roman" w:cs="Times New Roman"/>
          <w:sz w:val="24"/>
          <w:szCs w:val="24"/>
          <w:lang w:val="tt-RU" w:eastAsia="ru-RU"/>
        </w:rPr>
        <w:t xml:space="preserve"> - </w:t>
      </w:r>
      <w:r w:rsidRPr="00A76C1D">
        <w:rPr>
          <w:rFonts w:ascii="Times New Roman" w:eastAsia="Times New Roman" w:hAnsi="Times New Roman" w:cs="Times New Roman"/>
          <w:sz w:val="24"/>
          <w:szCs w:val="24"/>
          <w:lang w:eastAsia="ru-RU"/>
        </w:rPr>
        <w:t>Казан, 20</w:t>
      </w:r>
      <w:r w:rsidRPr="00A76C1D">
        <w:rPr>
          <w:rFonts w:ascii="Times New Roman" w:eastAsia="Times New Roman" w:hAnsi="Times New Roman" w:cs="Times New Roman"/>
          <w:sz w:val="24"/>
          <w:szCs w:val="24"/>
          <w:lang w:val="tt-RU" w:eastAsia="ru-RU"/>
        </w:rPr>
        <w:t>15</w:t>
      </w:r>
      <w:r w:rsidRPr="00A76C1D">
        <w:rPr>
          <w:rFonts w:ascii="Times New Roman" w:eastAsia="Times New Roman" w:hAnsi="Times New Roman" w:cs="Times New Roman"/>
          <w:sz w:val="24"/>
          <w:szCs w:val="24"/>
          <w:lang w:eastAsia="ru-RU"/>
        </w:rPr>
        <w:t>.</w:t>
      </w:r>
    </w:p>
    <w:p w:rsidR="00A76C1D" w:rsidRPr="00A76C1D" w:rsidRDefault="00A76C1D" w:rsidP="0031589D">
      <w:pPr>
        <w:numPr>
          <w:ilvl w:val="0"/>
          <w:numId w:val="96"/>
        </w:numPr>
        <w:spacing w:after="200" w:line="240" w:lineRule="auto"/>
        <w:contextualSpacing/>
        <w:jc w:val="both"/>
        <w:rPr>
          <w:rFonts w:ascii="Times New Roman" w:eastAsia="Times New Roman" w:hAnsi="Times New Roman" w:cs="Times New Roman"/>
          <w:sz w:val="24"/>
          <w:szCs w:val="24"/>
          <w:lang w:val="tt-RU" w:eastAsia="ru-RU"/>
        </w:rPr>
      </w:pPr>
      <w:r w:rsidRPr="00A76C1D">
        <w:rPr>
          <w:rFonts w:ascii="Times New Roman" w:eastAsia="Times New Roman" w:hAnsi="Times New Roman" w:cs="Times New Roman"/>
          <w:sz w:val="24"/>
          <w:szCs w:val="24"/>
          <w:lang w:val="tt-RU" w:eastAsia="ru-RU"/>
        </w:rPr>
        <w:t>Татар теле.10-11 нчы сыйныфлар: татар телендә гомуми белем бирү оешмалары өчен уку әсбабы/ М.З.Зәкиев, Н.В.Максимов.- Казан: Татарстан китап нәшрияты, 2016.– 334 б.</w:t>
      </w:r>
    </w:p>
    <w:p w:rsidR="00A76C1D" w:rsidRPr="00A76C1D" w:rsidRDefault="00A76C1D" w:rsidP="0031589D">
      <w:pPr>
        <w:numPr>
          <w:ilvl w:val="0"/>
          <w:numId w:val="96"/>
        </w:numPr>
        <w:spacing w:after="200" w:line="240" w:lineRule="auto"/>
        <w:contextualSpacing/>
        <w:jc w:val="both"/>
        <w:rPr>
          <w:rFonts w:ascii="Times New Roman" w:eastAsia="Times New Roman" w:hAnsi="Times New Roman" w:cs="Times New Roman"/>
          <w:sz w:val="24"/>
          <w:szCs w:val="24"/>
          <w:lang w:val="tt-RU" w:eastAsia="ru-RU"/>
        </w:rPr>
      </w:pPr>
      <w:r w:rsidRPr="00A76C1D">
        <w:rPr>
          <w:rFonts w:ascii="Times New Roman" w:eastAsia="Times New Roman" w:hAnsi="Times New Roman" w:cs="Times New Roman"/>
          <w:sz w:val="24"/>
          <w:szCs w:val="24"/>
          <w:lang w:val="tt-RU" w:eastAsia="ru-RU"/>
        </w:rPr>
        <w:t>Хәзерге татар әдәби теле: Күнегүләр: Югары һәм урта уку йортлары өчен. – Тулыландырылган  2 нче басма. – Казан: Мәгариф, 2015. – 344 б.</w:t>
      </w:r>
    </w:p>
    <w:p w:rsidR="00A76C1D" w:rsidRPr="00A76C1D" w:rsidRDefault="00A76C1D" w:rsidP="00A76C1D">
      <w:pPr>
        <w:spacing w:after="0" w:line="240" w:lineRule="auto"/>
        <w:contextualSpacing/>
        <w:jc w:val="center"/>
        <w:rPr>
          <w:rFonts w:ascii="Times New Roman" w:eastAsia="Times New Roman" w:hAnsi="Times New Roman" w:cs="Times New Roman"/>
          <w:b/>
          <w:sz w:val="24"/>
          <w:szCs w:val="24"/>
          <w:lang w:val="tt-RU" w:eastAsia="ru-RU"/>
        </w:rPr>
      </w:pPr>
      <w:r w:rsidRPr="00A76C1D">
        <w:rPr>
          <w:rFonts w:ascii="Times New Roman" w:eastAsia="Times New Roman" w:hAnsi="Times New Roman" w:cs="Times New Roman"/>
          <w:b/>
          <w:sz w:val="24"/>
          <w:szCs w:val="24"/>
          <w:lang w:val="tt-RU" w:eastAsia="ru-RU"/>
        </w:rPr>
        <w:t>Дополнительная</w:t>
      </w:r>
    </w:p>
    <w:p w:rsidR="00A76C1D" w:rsidRPr="00A76C1D" w:rsidRDefault="00A76C1D" w:rsidP="0031589D">
      <w:pPr>
        <w:numPr>
          <w:ilvl w:val="0"/>
          <w:numId w:val="97"/>
        </w:numPr>
        <w:spacing w:after="0" w:line="240" w:lineRule="auto"/>
        <w:contextualSpacing/>
        <w:jc w:val="both"/>
        <w:rPr>
          <w:rFonts w:ascii="Times New Roman" w:eastAsia="Times New Roman" w:hAnsi="Times New Roman" w:cs="Times New Roman"/>
          <w:sz w:val="24"/>
          <w:szCs w:val="24"/>
          <w:lang w:val="tt-RU" w:eastAsia="ru-RU"/>
        </w:rPr>
      </w:pPr>
      <w:r w:rsidRPr="00A76C1D">
        <w:rPr>
          <w:rFonts w:ascii="Times New Roman" w:eastAsia="Times New Roman" w:hAnsi="Times New Roman" w:cs="Times New Roman"/>
          <w:sz w:val="24"/>
          <w:szCs w:val="24"/>
          <w:lang w:val="tt-RU" w:eastAsia="ru-RU"/>
        </w:rPr>
        <w:t xml:space="preserve">Русско- татарский словарь. Около 47 000 слов. 3 – е издание, исправленное. Под редакцией доктора филологических наук Ф. А. Ганиева. – Москва: </w:t>
      </w:r>
    </w:p>
    <w:p w:rsidR="00A76C1D" w:rsidRPr="00A76C1D" w:rsidRDefault="00A76C1D" w:rsidP="00A76C1D">
      <w:pPr>
        <w:spacing w:after="0" w:line="240" w:lineRule="auto"/>
        <w:ind w:left="720"/>
        <w:contextualSpacing/>
        <w:jc w:val="both"/>
        <w:rPr>
          <w:rFonts w:ascii="Times New Roman" w:eastAsia="Times New Roman" w:hAnsi="Times New Roman" w:cs="Times New Roman"/>
          <w:sz w:val="24"/>
          <w:szCs w:val="24"/>
          <w:lang w:val="tt-RU" w:eastAsia="ru-RU"/>
        </w:rPr>
      </w:pPr>
      <w:r w:rsidRPr="00A76C1D">
        <w:rPr>
          <w:rFonts w:ascii="Times New Roman" w:eastAsia="Times New Roman" w:hAnsi="Times New Roman" w:cs="Times New Roman"/>
          <w:sz w:val="24"/>
          <w:szCs w:val="24"/>
          <w:lang w:val="tt-RU" w:eastAsia="ru-RU"/>
        </w:rPr>
        <w:t xml:space="preserve">«Русский язык» - 2015 </w:t>
      </w:r>
    </w:p>
    <w:p w:rsidR="00A76C1D" w:rsidRPr="00A76C1D" w:rsidRDefault="00A76C1D" w:rsidP="0031589D">
      <w:pPr>
        <w:numPr>
          <w:ilvl w:val="0"/>
          <w:numId w:val="97"/>
        </w:numPr>
        <w:spacing w:after="0" w:line="240" w:lineRule="auto"/>
        <w:contextualSpacing/>
        <w:jc w:val="both"/>
        <w:rPr>
          <w:rFonts w:ascii="Times New Roman" w:eastAsia="Times New Roman" w:hAnsi="Times New Roman" w:cs="Times New Roman"/>
          <w:sz w:val="24"/>
          <w:szCs w:val="24"/>
          <w:lang w:val="tt-RU" w:eastAsia="ru-RU"/>
        </w:rPr>
      </w:pPr>
      <w:r w:rsidRPr="00A76C1D">
        <w:rPr>
          <w:rFonts w:ascii="Times New Roman" w:eastAsia="Times New Roman" w:hAnsi="Times New Roman" w:cs="Times New Roman"/>
          <w:sz w:val="24"/>
          <w:szCs w:val="24"/>
          <w:lang w:val="tt-RU" w:eastAsia="ru-RU"/>
        </w:rPr>
        <w:t>Татарча – русча һәм русча – татарча кесә сүзлеге. – Казан, ТАРИХ, 2001. – 568 б.</w:t>
      </w:r>
    </w:p>
    <w:p w:rsidR="00A76C1D" w:rsidRPr="00A76C1D" w:rsidRDefault="00A76C1D" w:rsidP="0031589D">
      <w:pPr>
        <w:numPr>
          <w:ilvl w:val="0"/>
          <w:numId w:val="97"/>
        </w:numPr>
        <w:shd w:val="clear" w:color="auto" w:fill="FFFFFF"/>
        <w:tabs>
          <w:tab w:val="left" w:pos="648"/>
        </w:tabs>
        <w:spacing w:after="0" w:line="240" w:lineRule="auto"/>
        <w:ind w:right="-397"/>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noProof/>
          <w:sz w:val="24"/>
          <w:szCs w:val="24"/>
          <w:lang w:eastAsia="ru-RU"/>
        </w:rPr>
        <w:t>Әхмәтҗанов</w:t>
      </w:r>
      <w:r w:rsidRPr="00A76C1D">
        <w:rPr>
          <w:rFonts w:ascii="Times New Roman" w:eastAsia="Times New Roman" w:hAnsi="Times New Roman" w:cs="Times New Roman"/>
          <w:noProof/>
          <w:sz w:val="24"/>
          <w:szCs w:val="24"/>
          <w:lang w:val="tt-RU" w:eastAsia="ru-RU"/>
        </w:rPr>
        <w:t>,</w:t>
      </w:r>
      <w:r w:rsidRPr="00A76C1D">
        <w:rPr>
          <w:rFonts w:ascii="Times New Roman" w:eastAsia="Times New Roman" w:hAnsi="Times New Roman" w:cs="Times New Roman"/>
          <w:noProof/>
          <w:sz w:val="24"/>
          <w:szCs w:val="24"/>
          <w:lang w:eastAsia="ru-RU"/>
        </w:rPr>
        <w:t xml:space="preserve"> Р. Татар теленең </w:t>
      </w:r>
      <w:r w:rsidRPr="00A76C1D">
        <w:rPr>
          <w:rFonts w:ascii="Times New Roman" w:eastAsia="Times New Roman" w:hAnsi="Times New Roman" w:cs="Times New Roman"/>
          <w:noProof/>
          <w:sz w:val="24"/>
          <w:szCs w:val="24"/>
          <w:lang w:val="tt-RU" w:eastAsia="ru-RU"/>
        </w:rPr>
        <w:t>кыскача тарихи-</w:t>
      </w:r>
      <w:r w:rsidRPr="00A76C1D">
        <w:rPr>
          <w:rFonts w:ascii="Times New Roman" w:eastAsia="Times New Roman" w:hAnsi="Times New Roman" w:cs="Times New Roman"/>
          <w:noProof/>
          <w:sz w:val="24"/>
          <w:szCs w:val="24"/>
          <w:lang w:eastAsia="ru-RU"/>
        </w:rPr>
        <w:t>этимологик сүзлеге</w:t>
      </w:r>
      <w:r w:rsidRPr="00A76C1D">
        <w:rPr>
          <w:rFonts w:ascii="Times New Roman" w:eastAsia="Times New Roman" w:hAnsi="Times New Roman" w:cs="Times New Roman"/>
          <w:noProof/>
          <w:sz w:val="24"/>
          <w:szCs w:val="24"/>
          <w:lang w:val="tt-RU" w:eastAsia="ru-RU"/>
        </w:rPr>
        <w:t xml:space="preserve"> /</w:t>
      </w:r>
      <w:r w:rsidRPr="00A76C1D">
        <w:rPr>
          <w:rFonts w:ascii="Times New Roman" w:eastAsia="Times New Roman" w:hAnsi="Times New Roman" w:cs="Times New Roman"/>
          <w:noProof/>
          <w:sz w:val="24"/>
          <w:szCs w:val="24"/>
          <w:lang w:eastAsia="ru-RU"/>
        </w:rPr>
        <w:t xml:space="preserve"> Р</w:t>
      </w:r>
      <w:r w:rsidRPr="00A76C1D">
        <w:rPr>
          <w:rFonts w:ascii="Times New Roman" w:eastAsia="Times New Roman" w:hAnsi="Times New Roman" w:cs="Times New Roman"/>
          <w:noProof/>
          <w:sz w:val="24"/>
          <w:szCs w:val="24"/>
          <w:lang w:val="tt-RU" w:eastAsia="ru-RU"/>
        </w:rPr>
        <w:t>.</w:t>
      </w:r>
      <w:r w:rsidRPr="00A76C1D">
        <w:rPr>
          <w:rFonts w:ascii="Times New Roman" w:eastAsia="Times New Roman" w:hAnsi="Times New Roman" w:cs="Times New Roman"/>
          <w:noProof/>
          <w:sz w:val="24"/>
          <w:szCs w:val="24"/>
          <w:lang w:eastAsia="ru-RU"/>
        </w:rPr>
        <w:t xml:space="preserve">Әхмәтҗанов– Казан: </w:t>
      </w:r>
      <w:r w:rsidRPr="00A76C1D">
        <w:rPr>
          <w:rFonts w:ascii="Times New Roman" w:eastAsia="Times New Roman" w:hAnsi="Times New Roman" w:cs="Times New Roman"/>
          <w:noProof/>
          <w:sz w:val="24"/>
          <w:szCs w:val="24"/>
          <w:lang w:val="tt-RU" w:eastAsia="ru-RU"/>
        </w:rPr>
        <w:t>Тат. кит. нәшр</w:t>
      </w:r>
      <w:r w:rsidRPr="00A76C1D">
        <w:rPr>
          <w:rFonts w:ascii="Times New Roman" w:eastAsia="Times New Roman" w:hAnsi="Times New Roman" w:cs="Times New Roman"/>
          <w:noProof/>
          <w:sz w:val="24"/>
          <w:szCs w:val="24"/>
          <w:lang w:eastAsia="ru-RU"/>
        </w:rPr>
        <w:t>,2015</w:t>
      </w:r>
    </w:p>
    <w:p w:rsidR="00A76C1D" w:rsidRPr="00A76C1D" w:rsidRDefault="00A76C1D" w:rsidP="0031589D">
      <w:pPr>
        <w:widowControl w:val="0"/>
        <w:numPr>
          <w:ilvl w:val="0"/>
          <w:numId w:val="97"/>
        </w:numPr>
        <w:shd w:val="clear" w:color="auto" w:fill="FFFFFF"/>
        <w:tabs>
          <w:tab w:val="left" w:pos="586"/>
        </w:tabs>
        <w:autoSpaceDE w:val="0"/>
        <w:autoSpaceDN w:val="0"/>
        <w:adjustRightInd w:val="0"/>
        <w:spacing w:after="0" w:line="240" w:lineRule="auto"/>
        <w:jc w:val="both"/>
        <w:rPr>
          <w:rFonts w:ascii="Times New Roman" w:eastAsia="Times New Roman" w:hAnsi="Times New Roman" w:cs="Times New Roman"/>
          <w:noProof/>
          <w:sz w:val="24"/>
          <w:szCs w:val="24"/>
          <w:lang w:val="tt-RU" w:eastAsia="ru-RU"/>
        </w:rPr>
      </w:pPr>
      <w:r w:rsidRPr="00A76C1D">
        <w:rPr>
          <w:rFonts w:ascii="Times New Roman" w:eastAsia="Times New Roman" w:hAnsi="Times New Roman" w:cs="Times New Roman"/>
          <w:noProof/>
          <w:sz w:val="24"/>
          <w:szCs w:val="24"/>
          <w:lang w:val="tt-RU" w:eastAsia="ru-RU"/>
        </w:rPr>
        <w:t>Сафиуллина, Ф.С., Зәкиев М.З. Хәзерге татар әдәби теле / Ф.С. Сафиуллина, М.З. Зәкиев–  Казан:Мәгариф, 2013.</w:t>
      </w:r>
    </w:p>
    <w:p w:rsidR="00A76C1D" w:rsidRPr="00A76C1D" w:rsidRDefault="00A76C1D" w:rsidP="0031589D">
      <w:pPr>
        <w:widowControl w:val="0"/>
        <w:numPr>
          <w:ilvl w:val="0"/>
          <w:numId w:val="97"/>
        </w:numPr>
        <w:shd w:val="clear" w:color="auto" w:fill="FFFFFF"/>
        <w:tabs>
          <w:tab w:val="left" w:pos="600"/>
        </w:tabs>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A76C1D">
        <w:rPr>
          <w:rFonts w:ascii="Times New Roman" w:eastAsia="Times New Roman" w:hAnsi="Times New Roman" w:cs="Times New Roman"/>
          <w:noProof/>
          <w:sz w:val="24"/>
          <w:szCs w:val="24"/>
          <w:lang w:val="tt-RU" w:eastAsia="ru-RU"/>
        </w:rPr>
        <w:t>Татар теленең аңлатмалы сүзлеге. –  Казан: Матбугат йорты, 2015.</w:t>
      </w:r>
    </w:p>
    <w:p w:rsidR="00A76C1D" w:rsidRPr="00A76C1D" w:rsidRDefault="00A76C1D" w:rsidP="0031589D">
      <w:pPr>
        <w:widowControl w:val="0"/>
        <w:numPr>
          <w:ilvl w:val="0"/>
          <w:numId w:val="97"/>
        </w:numPr>
        <w:shd w:val="clear" w:color="auto" w:fill="FFFFFF"/>
        <w:tabs>
          <w:tab w:val="left" w:pos="600"/>
        </w:tabs>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A76C1D">
        <w:rPr>
          <w:rFonts w:ascii="Times New Roman" w:eastAsia="Times New Roman" w:hAnsi="Times New Roman" w:cs="Times New Roman"/>
          <w:noProof/>
          <w:sz w:val="24"/>
          <w:szCs w:val="24"/>
          <w:lang w:eastAsia="ru-RU"/>
        </w:rPr>
        <w:t xml:space="preserve">Татар </w:t>
      </w:r>
      <w:r w:rsidRPr="00A76C1D">
        <w:rPr>
          <w:rFonts w:ascii="Times New Roman" w:eastAsia="Times New Roman" w:hAnsi="Times New Roman" w:cs="Times New Roman"/>
          <w:noProof/>
          <w:sz w:val="24"/>
          <w:szCs w:val="24"/>
          <w:lang w:val="tt-RU" w:eastAsia="ru-RU"/>
        </w:rPr>
        <w:t>теленең орфографик сүзлеге. – Казан: Мәгариф, 2015.</w:t>
      </w:r>
    </w:p>
    <w:p w:rsidR="00A76C1D" w:rsidRPr="00A76C1D" w:rsidRDefault="00A76C1D" w:rsidP="00A76C1D">
      <w:pPr>
        <w:shd w:val="clear" w:color="auto" w:fill="FFFFFF"/>
        <w:tabs>
          <w:tab w:val="left" w:pos="648"/>
        </w:tabs>
        <w:spacing w:after="0" w:line="240" w:lineRule="auto"/>
        <w:ind w:left="360" w:right="-397"/>
        <w:jc w:val="center"/>
        <w:rPr>
          <w:rFonts w:ascii="Times New Roman" w:eastAsia="Times New Roman" w:hAnsi="Times New Roman" w:cs="Times New Roman"/>
          <w:b/>
          <w:sz w:val="24"/>
          <w:szCs w:val="24"/>
          <w:lang w:eastAsia="ru-RU"/>
        </w:rPr>
      </w:pPr>
      <w:r w:rsidRPr="00A76C1D">
        <w:rPr>
          <w:rFonts w:ascii="Times New Roman" w:eastAsia="Times New Roman" w:hAnsi="Times New Roman" w:cs="Times New Roman"/>
          <w:b/>
          <w:sz w:val="24"/>
          <w:szCs w:val="24"/>
          <w:lang w:eastAsia="ru-RU"/>
        </w:rPr>
        <w:t>Интернет ресурсы:</w:t>
      </w:r>
    </w:p>
    <w:p w:rsidR="00A76C1D" w:rsidRPr="00A76C1D" w:rsidRDefault="00A76C1D" w:rsidP="0031589D">
      <w:pPr>
        <w:numPr>
          <w:ilvl w:val="0"/>
          <w:numId w:val="98"/>
        </w:numPr>
        <w:spacing w:after="0" w:line="240" w:lineRule="auto"/>
        <w:contextualSpacing/>
        <w:jc w:val="both"/>
        <w:rPr>
          <w:rFonts w:ascii="Times New Roman" w:eastAsia="Times New Roman" w:hAnsi="Times New Roman" w:cs="Times New Roman"/>
          <w:sz w:val="24"/>
          <w:szCs w:val="24"/>
          <w:lang w:val="tt-RU" w:eastAsia="ru-RU"/>
        </w:rPr>
      </w:pPr>
      <w:r w:rsidRPr="00A76C1D">
        <w:rPr>
          <w:rFonts w:ascii="Times New Roman" w:eastAsia="Times New Roman" w:hAnsi="Times New Roman" w:cs="Times New Roman"/>
          <w:sz w:val="24"/>
          <w:szCs w:val="24"/>
          <w:lang w:val="en-US" w:eastAsia="ru-RU"/>
        </w:rPr>
        <w:t>www.mon.tatar.ru</w:t>
      </w:r>
    </w:p>
    <w:p w:rsidR="00A76C1D" w:rsidRPr="00A76C1D" w:rsidRDefault="00A76C1D" w:rsidP="0031589D">
      <w:pPr>
        <w:numPr>
          <w:ilvl w:val="0"/>
          <w:numId w:val="98"/>
        </w:numPr>
        <w:spacing w:after="0" w:line="240" w:lineRule="auto"/>
        <w:contextualSpacing/>
        <w:jc w:val="both"/>
        <w:rPr>
          <w:rFonts w:ascii="Times New Roman" w:eastAsia="Times New Roman" w:hAnsi="Times New Roman" w:cs="Times New Roman"/>
          <w:sz w:val="24"/>
          <w:szCs w:val="24"/>
          <w:lang w:val="tt-RU" w:eastAsia="ru-RU"/>
        </w:rPr>
      </w:pPr>
      <w:r w:rsidRPr="00A76C1D">
        <w:rPr>
          <w:rFonts w:ascii="Times New Roman" w:eastAsia="Times New Roman" w:hAnsi="Times New Roman" w:cs="Times New Roman"/>
          <w:sz w:val="24"/>
          <w:szCs w:val="24"/>
          <w:lang w:val="tt-RU" w:eastAsia="ru-RU"/>
        </w:rPr>
        <w:t>Татар теле һәм әдәбияты — Википедия ru.wikipedia.org›wiki/Татар теле</w:t>
      </w:r>
    </w:p>
    <w:p w:rsidR="00A76C1D" w:rsidRPr="00A76C1D" w:rsidRDefault="00A76C1D" w:rsidP="0031589D">
      <w:pPr>
        <w:numPr>
          <w:ilvl w:val="0"/>
          <w:numId w:val="98"/>
        </w:numPr>
        <w:spacing w:after="0" w:line="240" w:lineRule="auto"/>
        <w:contextualSpacing/>
        <w:jc w:val="both"/>
        <w:rPr>
          <w:rFonts w:ascii="Times New Roman" w:eastAsia="Times New Roman" w:hAnsi="Times New Roman" w:cs="Times New Roman"/>
          <w:sz w:val="24"/>
          <w:szCs w:val="24"/>
          <w:lang w:val="tt-RU" w:eastAsia="ru-RU"/>
        </w:rPr>
      </w:pPr>
      <w:r w:rsidRPr="00A76C1D">
        <w:rPr>
          <w:rFonts w:ascii="Times New Roman" w:eastAsia="Times New Roman" w:hAnsi="Times New Roman" w:cs="Times New Roman"/>
          <w:sz w:val="24"/>
          <w:szCs w:val="24"/>
          <w:lang w:val="tt-RU" w:eastAsia="ru-RU"/>
        </w:rPr>
        <w:t>Мин татарча сөйләшәм www.proshkolu.ru</w:t>
      </w:r>
    </w:p>
    <w:p w:rsidR="00A76C1D" w:rsidRPr="00A76C1D" w:rsidRDefault="00A76C1D" w:rsidP="0031589D">
      <w:pPr>
        <w:numPr>
          <w:ilvl w:val="0"/>
          <w:numId w:val="98"/>
        </w:numPr>
        <w:spacing w:after="0" w:line="240" w:lineRule="auto"/>
        <w:contextualSpacing/>
        <w:jc w:val="both"/>
        <w:rPr>
          <w:rFonts w:ascii="Times New Roman" w:eastAsia="Times New Roman" w:hAnsi="Times New Roman" w:cs="Times New Roman"/>
          <w:sz w:val="24"/>
          <w:szCs w:val="24"/>
          <w:lang w:val="tt-RU" w:eastAsia="ru-RU"/>
        </w:rPr>
      </w:pPr>
      <w:r w:rsidRPr="00A76C1D">
        <w:rPr>
          <w:rFonts w:ascii="Times New Roman" w:eastAsia="Times New Roman" w:hAnsi="Times New Roman" w:cs="Times New Roman"/>
          <w:sz w:val="24"/>
          <w:szCs w:val="24"/>
          <w:lang w:val="tt-RU" w:eastAsia="ru-RU"/>
        </w:rPr>
        <w:t xml:space="preserve">Tatar.com.ru: татар теле </w:t>
      </w:r>
    </w:p>
    <w:p w:rsidR="00A76C1D" w:rsidRPr="00A76C1D" w:rsidRDefault="00A76C1D" w:rsidP="0031589D">
      <w:pPr>
        <w:numPr>
          <w:ilvl w:val="0"/>
          <w:numId w:val="98"/>
        </w:numPr>
        <w:spacing w:after="0" w:line="240" w:lineRule="auto"/>
        <w:contextualSpacing/>
        <w:jc w:val="both"/>
        <w:rPr>
          <w:rFonts w:ascii="Times New Roman" w:eastAsia="Times New Roman" w:hAnsi="Times New Roman" w:cs="Times New Roman"/>
          <w:sz w:val="24"/>
          <w:szCs w:val="24"/>
          <w:lang w:val="tt-RU" w:eastAsia="ru-RU"/>
        </w:rPr>
      </w:pPr>
      <w:r w:rsidRPr="00A76C1D">
        <w:rPr>
          <w:rFonts w:ascii="Times New Roman" w:eastAsia="Times New Roman" w:hAnsi="Times New Roman" w:cs="Times New Roman"/>
          <w:sz w:val="24"/>
          <w:szCs w:val="24"/>
          <w:lang w:val="tt-RU" w:eastAsia="ru-RU"/>
        </w:rPr>
        <w:t xml:space="preserve">Казан шәһәре администрациясенең рәсми сайты Week-end в Казани.   </w:t>
      </w:r>
    </w:p>
    <w:p w:rsidR="00A76C1D" w:rsidRPr="00A76C1D" w:rsidRDefault="00FB6E32" w:rsidP="0031589D">
      <w:pPr>
        <w:numPr>
          <w:ilvl w:val="0"/>
          <w:numId w:val="98"/>
        </w:numPr>
        <w:shd w:val="clear" w:color="auto" w:fill="FFFFFF"/>
        <w:spacing w:after="0" w:line="240" w:lineRule="auto"/>
        <w:jc w:val="both"/>
        <w:rPr>
          <w:rFonts w:ascii="Times New Roman" w:eastAsia="Times New Roman" w:hAnsi="Times New Roman" w:cs="Times New Roman"/>
          <w:sz w:val="24"/>
          <w:szCs w:val="24"/>
          <w:lang w:eastAsia="ru-RU"/>
        </w:rPr>
      </w:pPr>
      <w:hyperlink r:id="rId73" w:history="1">
        <w:r w:rsidR="00A76C1D" w:rsidRPr="00A76C1D">
          <w:rPr>
            <w:rFonts w:ascii="Times New Roman" w:eastAsia="Times New Roman" w:hAnsi="Times New Roman" w:cs="Times New Roman"/>
            <w:color w:val="0000FF"/>
            <w:sz w:val="24"/>
            <w:szCs w:val="24"/>
            <w:u w:val="single"/>
            <w:lang w:eastAsia="ru-RU"/>
          </w:rPr>
          <w:t>http://www.belem.ru/</w:t>
        </w:r>
      </w:hyperlink>
    </w:p>
    <w:p w:rsidR="00A76C1D" w:rsidRPr="00A76C1D" w:rsidRDefault="00FB6E32" w:rsidP="0031589D">
      <w:pPr>
        <w:numPr>
          <w:ilvl w:val="0"/>
          <w:numId w:val="98"/>
        </w:numPr>
        <w:shd w:val="clear" w:color="auto" w:fill="FFFFFF"/>
        <w:spacing w:after="0" w:line="240" w:lineRule="auto"/>
        <w:jc w:val="both"/>
        <w:rPr>
          <w:rFonts w:ascii="Times New Roman" w:eastAsia="Times New Roman" w:hAnsi="Times New Roman" w:cs="Times New Roman"/>
          <w:noProof/>
          <w:sz w:val="24"/>
          <w:szCs w:val="24"/>
          <w:lang w:val="tt-RU" w:eastAsia="ru-RU"/>
        </w:rPr>
      </w:pPr>
      <w:hyperlink r:id="rId74" w:history="1">
        <w:r w:rsidR="00A76C1D" w:rsidRPr="00A76C1D">
          <w:rPr>
            <w:rFonts w:ascii="Times New Roman" w:eastAsia="Times New Roman" w:hAnsi="Times New Roman" w:cs="Times New Roman"/>
            <w:color w:val="0000FF"/>
            <w:sz w:val="24"/>
            <w:szCs w:val="24"/>
            <w:u w:val="single"/>
            <w:lang w:eastAsia="ru-RU"/>
          </w:rPr>
          <w:t>http://www.tugantelem.narod.ru</w:t>
        </w:r>
      </w:hyperlink>
    </w:p>
    <w:p w:rsidR="00A76C1D" w:rsidRPr="00A76C1D" w:rsidRDefault="00A76C1D" w:rsidP="00A76C1D">
      <w:pPr>
        <w:jc w:val="center"/>
        <w:rPr>
          <w:rFonts w:ascii="Times New Roman" w:eastAsia="Calibri" w:hAnsi="Times New Roman" w:cs="Times New Roman"/>
          <w:b/>
          <w:sz w:val="24"/>
          <w:szCs w:val="24"/>
          <w:lang w:val="tt-RU"/>
        </w:rPr>
      </w:pPr>
    </w:p>
    <w:p w:rsidR="00A76C1D" w:rsidRPr="00A76C1D" w:rsidRDefault="00A76C1D" w:rsidP="00A76C1D">
      <w:pPr>
        <w:jc w:val="center"/>
        <w:rPr>
          <w:rFonts w:ascii="Times New Roman" w:eastAsia="Calibri" w:hAnsi="Times New Roman" w:cs="Times New Roman"/>
          <w:b/>
          <w:sz w:val="24"/>
          <w:szCs w:val="24"/>
          <w:lang w:val="tt-RU"/>
        </w:rPr>
      </w:pPr>
    </w:p>
    <w:p w:rsidR="00A76C1D" w:rsidRPr="00A76C1D" w:rsidRDefault="00A76C1D" w:rsidP="00A76C1D">
      <w:pPr>
        <w:jc w:val="center"/>
        <w:rPr>
          <w:rFonts w:ascii="Times New Roman" w:eastAsia="Calibri" w:hAnsi="Times New Roman" w:cs="Times New Roman"/>
          <w:b/>
          <w:sz w:val="24"/>
          <w:szCs w:val="24"/>
          <w:lang w:val="tt-RU"/>
        </w:rPr>
      </w:pPr>
    </w:p>
    <w:p w:rsidR="00A76C1D" w:rsidRPr="00A76C1D" w:rsidRDefault="00A76C1D" w:rsidP="00A76C1D">
      <w:pPr>
        <w:jc w:val="center"/>
        <w:rPr>
          <w:rFonts w:ascii="Times New Roman" w:eastAsia="Calibri" w:hAnsi="Times New Roman" w:cs="Times New Roman"/>
          <w:b/>
          <w:sz w:val="24"/>
          <w:szCs w:val="24"/>
          <w:lang w:val="tt-RU"/>
        </w:rPr>
      </w:pPr>
    </w:p>
    <w:p w:rsidR="00A76C1D" w:rsidRPr="00A76C1D" w:rsidRDefault="00A76C1D" w:rsidP="00A76C1D">
      <w:pPr>
        <w:jc w:val="center"/>
        <w:rPr>
          <w:rFonts w:ascii="Times New Roman" w:eastAsia="Calibri" w:hAnsi="Times New Roman" w:cs="Times New Roman"/>
          <w:b/>
          <w:sz w:val="24"/>
          <w:szCs w:val="24"/>
          <w:lang w:val="tt-RU"/>
        </w:rPr>
      </w:pPr>
    </w:p>
    <w:p w:rsidR="00A76C1D" w:rsidRPr="00A76C1D" w:rsidRDefault="00A76C1D" w:rsidP="00A76C1D">
      <w:pPr>
        <w:jc w:val="center"/>
        <w:rPr>
          <w:rFonts w:ascii="Times New Roman" w:eastAsia="Calibri" w:hAnsi="Times New Roman" w:cs="Times New Roman"/>
          <w:b/>
          <w:sz w:val="24"/>
          <w:szCs w:val="24"/>
          <w:lang w:val="tt-RU"/>
        </w:rPr>
      </w:pPr>
      <w:r w:rsidRPr="00A76C1D">
        <w:rPr>
          <w:rFonts w:ascii="Times New Roman" w:eastAsia="Calibri" w:hAnsi="Times New Roman" w:cs="Times New Roman"/>
          <w:b/>
          <w:sz w:val="24"/>
          <w:szCs w:val="24"/>
          <w:lang w:val="tt-RU"/>
        </w:rPr>
        <w:t>4. КОНТРОЛЬ И ОЦЕНКА РЕЗУЛЬТАТОВ ОСВОЕНИЯ ДИСЦИПЛИНЫ</w:t>
      </w:r>
    </w:p>
    <w:p w:rsidR="00A76C1D" w:rsidRPr="00A76C1D" w:rsidRDefault="00A76C1D" w:rsidP="00A76C1D">
      <w:pPr>
        <w:spacing w:after="0" w:line="240" w:lineRule="auto"/>
        <w:ind w:firstLine="709"/>
        <w:jc w:val="both"/>
        <w:rPr>
          <w:rFonts w:ascii="Times New Roman" w:eastAsia="Times New Roman" w:hAnsi="Times New Roman" w:cs="Times New Roman"/>
          <w:sz w:val="24"/>
          <w:szCs w:val="24"/>
          <w:lang w:eastAsia="ru-RU"/>
        </w:rPr>
      </w:pPr>
      <w:r w:rsidRPr="00A76C1D">
        <w:rPr>
          <w:rFonts w:ascii="Times New Roman" w:eastAsia="Times New Roman" w:hAnsi="Times New Roman" w:cs="Times New Roman"/>
          <w:sz w:val="24"/>
          <w:szCs w:val="24"/>
          <w:lang w:eastAsia="ru-RU"/>
        </w:rPr>
        <w:t xml:space="preserve">Система оценки достижения планируемых результатов освоения программы направлена на обеспечение качества образования и предполагает вовлеченность в оценочную деятельность, как учителей, так и обучающихся. </w:t>
      </w:r>
    </w:p>
    <w:p w:rsidR="00A76C1D" w:rsidRPr="00A76C1D" w:rsidRDefault="00A76C1D" w:rsidP="00A76C1D">
      <w:pPr>
        <w:spacing w:after="0" w:line="240" w:lineRule="auto"/>
        <w:ind w:firstLine="709"/>
        <w:rPr>
          <w:rFonts w:ascii="Times New Roman" w:eastAsia="Times New Roman" w:hAnsi="Times New Roman" w:cs="Times New Roman"/>
          <w:sz w:val="24"/>
          <w:szCs w:val="24"/>
          <w:lang w:eastAsia="ru-RU"/>
        </w:rPr>
      </w:pPr>
      <w:bookmarkStart w:id="14" w:name="_Toc37780419"/>
      <w:bookmarkStart w:id="15" w:name="_Toc37784313"/>
      <w:bookmarkStart w:id="16" w:name="_Toc37874803"/>
      <w:r w:rsidRPr="00A76C1D">
        <w:rPr>
          <w:rFonts w:ascii="Times New Roman" w:eastAsia="Times New Roman" w:hAnsi="Times New Roman" w:cs="Times New Roman"/>
          <w:sz w:val="24"/>
          <w:szCs w:val="24"/>
          <w:lang w:eastAsia="ru-RU"/>
        </w:rPr>
        <w:t>Основным объектом, содержательной и критериальной базой итоговой оценки подготовки выпускников на уровне среднего общего образования выступают планируемые результаты, составляющие содержание блока «Обучающийся научится», включенные в данную программу.</w:t>
      </w:r>
      <w:bookmarkEnd w:id="14"/>
      <w:bookmarkEnd w:id="15"/>
      <w:bookmarkEnd w:id="16"/>
      <w:r w:rsidRPr="00A76C1D">
        <w:rPr>
          <w:rFonts w:ascii="Times New Roman" w:eastAsia="Times New Roman" w:hAnsi="Times New Roman" w:cs="Times New Roman"/>
          <w:sz w:val="24"/>
          <w:szCs w:val="24"/>
          <w:lang w:eastAsia="ru-RU"/>
        </w:rPr>
        <w:t xml:space="preserve"> </w:t>
      </w:r>
    </w:p>
    <w:p w:rsidR="00A76C1D" w:rsidRPr="00A76C1D" w:rsidRDefault="00A76C1D" w:rsidP="00A76C1D">
      <w:pPr>
        <w:spacing w:after="0" w:line="240" w:lineRule="auto"/>
        <w:ind w:firstLine="709"/>
        <w:jc w:val="both"/>
        <w:rPr>
          <w:rFonts w:ascii="Times New Roman" w:eastAsia="Times New Roman" w:hAnsi="Times New Roman" w:cs="Times New Roman"/>
          <w:sz w:val="24"/>
          <w:szCs w:val="24"/>
          <w:lang w:eastAsia="ru-RU"/>
        </w:rPr>
      </w:pPr>
      <w:bookmarkStart w:id="17" w:name="_Toc37780420"/>
      <w:bookmarkStart w:id="18" w:name="_Toc37784314"/>
      <w:bookmarkStart w:id="19" w:name="_Toc37874804"/>
      <w:r w:rsidRPr="00A76C1D">
        <w:rPr>
          <w:rFonts w:ascii="Times New Roman" w:eastAsia="Times New Roman" w:hAnsi="Times New Roman" w:cs="Times New Roman"/>
          <w:sz w:val="24"/>
          <w:szCs w:val="24"/>
          <w:lang w:eastAsia="ru-RU"/>
        </w:rPr>
        <w:t>Система оценки достижения планируемых результатов предполагает комплексный подход к оценке результатов образования, позволяющий вести оценку достижения обучающимися трех групп результатов образования: личностных, метапредметных и предметных.</w:t>
      </w:r>
      <w:bookmarkEnd w:id="17"/>
      <w:bookmarkEnd w:id="18"/>
      <w:bookmarkEnd w:id="19"/>
      <w:r w:rsidRPr="00A76C1D">
        <w:rPr>
          <w:rFonts w:ascii="Times New Roman" w:eastAsia="Times New Roman" w:hAnsi="Times New Roman" w:cs="Times New Roman"/>
          <w:sz w:val="24"/>
          <w:szCs w:val="24"/>
          <w:lang w:eastAsia="ru-RU"/>
        </w:rPr>
        <w:t xml:space="preserve"> </w:t>
      </w:r>
    </w:p>
    <w:p w:rsidR="00A76C1D" w:rsidRPr="00A76C1D" w:rsidRDefault="00A76C1D" w:rsidP="00A76C1D">
      <w:pPr>
        <w:suppressAutoHyphens/>
        <w:spacing w:after="0" w:line="240" w:lineRule="auto"/>
        <w:ind w:firstLine="709"/>
        <w:jc w:val="both"/>
        <w:rPr>
          <w:rFonts w:ascii="Times New Roman" w:eastAsia="Calibri" w:hAnsi="Times New Roman" w:cs="Times New Roman"/>
          <w:sz w:val="24"/>
          <w:szCs w:val="24"/>
          <w:u w:color="000000"/>
          <w:bdr w:val="nil"/>
          <w:lang w:val="tt-RU" w:eastAsia="ru-RU"/>
        </w:rPr>
      </w:pPr>
      <w:r w:rsidRPr="00A76C1D">
        <w:rPr>
          <w:rFonts w:ascii="Times New Roman" w:eastAsia="Calibri" w:hAnsi="Times New Roman" w:cs="Times New Roman"/>
          <w:sz w:val="24"/>
          <w:szCs w:val="24"/>
          <w:u w:color="000000"/>
          <w:bdr w:val="nil"/>
          <w:lang w:val="tt-RU" w:eastAsia="ru-RU"/>
        </w:rPr>
        <w:t>Оценка предметных результатов ведется каждым учителем в ходе процедур текущей, тематической, промежуточной и итоговой оценки, а также администрацией образовательной организации в ходе внутреннего мониторинга учебных достижений.</w:t>
      </w:r>
    </w:p>
    <w:p w:rsidR="00A76C1D" w:rsidRPr="00A76C1D" w:rsidRDefault="00A76C1D" w:rsidP="00A76C1D">
      <w:pPr>
        <w:spacing w:after="0" w:line="240" w:lineRule="auto"/>
        <w:jc w:val="center"/>
        <w:rPr>
          <w:rFonts w:ascii="Times New Roman" w:eastAsia="Times New Roman" w:hAnsi="Times New Roman" w:cs="Times New Roman"/>
          <w:b/>
          <w:sz w:val="24"/>
          <w:szCs w:val="24"/>
          <w:lang w:val="tt-RU" w:eastAsia="ru-RU"/>
        </w:rPr>
      </w:pPr>
      <w:bookmarkStart w:id="20" w:name="_Toc37780421"/>
      <w:bookmarkStart w:id="21" w:name="_Toc37784315"/>
      <w:bookmarkStart w:id="22" w:name="_Toc37874805"/>
      <w:r w:rsidRPr="00A76C1D">
        <w:rPr>
          <w:rFonts w:ascii="Times New Roman" w:eastAsia="Times New Roman" w:hAnsi="Times New Roman" w:cs="Times New Roman"/>
          <w:b/>
          <w:sz w:val="24"/>
          <w:szCs w:val="24"/>
          <w:lang w:val="tt-RU" w:eastAsia="ru-RU"/>
        </w:rPr>
        <w:t>Критерии оценивания устных ответов обучающихся</w:t>
      </w:r>
      <w:bookmarkEnd w:id="20"/>
      <w:bookmarkEnd w:id="21"/>
      <w:bookmarkEnd w:id="22"/>
    </w:p>
    <w:p w:rsidR="00A76C1D" w:rsidRPr="00A76C1D" w:rsidRDefault="00A76C1D" w:rsidP="00A76C1D">
      <w:pPr>
        <w:spacing w:after="0" w:line="240" w:lineRule="auto"/>
        <w:ind w:firstLine="709"/>
        <w:jc w:val="both"/>
        <w:rPr>
          <w:rFonts w:ascii="Times New Roman" w:eastAsia="Times New Roman" w:hAnsi="Times New Roman" w:cs="Times New Roman"/>
          <w:bCs/>
          <w:sz w:val="24"/>
          <w:szCs w:val="24"/>
          <w:lang w:val="tt-RU" w:eastAsia="ru-RU"/>
        </w:rPr>
      </w:pPr>
      <w:r w:rsidRPr="00A76C1D">
        <w:rPr>
          <w:rFonts w:ascii="Times New Roman" w:eastAsia="Times New Roman" w:hAnsi="Times New Roman" w:cs="Times New Roman"/>
          <w:bCs/>
          <w:sz w:val="24"/>
          <w:szCs w:val="24"/>
          <w:lang w:val="tt-RU" w:eastAsia="ru-RU"/>
        </w:rPr>
        <w:t>Устные ответы обучающихся предполагают монологическую и диалогическую формы. Правильность речи монолога и диалога оценивается по одним и тем же критериям.</w:t>
      </w:r>
    </w:p>
    <w:p w:rsidR="00A76C1D" w:rsidRPr="00A76C1D" w:rsidRDefault="00A76C1D" w:rsidP="00A76C1D">
      <w:pPr>
        <w:spacing w:after="0" w:line="240" w:lineRule="auto"/>
        <w:ind w:firstLine="709"/>
        <w:jc w:val="both"/>
        <w:rPr>
          <w:rFonts w:ascii="Times New Roman" w:eastAsia="Times New Roman" w:hAnsi="Times New Roman" w:cs="Times New Roman"/>
          <w:bCs/>
          <w:sz w:val="24"/>
          <w:szCs w:val="24"/>
          <w:lang w:val="tt-RU" w:eastAsia="ru-RU"/>
        </w:rPr>
      </w:pPr>
      <w:r w:rsidRPr="00A76C1D">
        <w:rPr>
          <w:rFonts w:ascii="Times New Roman" w:eastAsia="Times New Roman" w:hAnsi="Times New Roman" w:cs="Times New Roman"/>
          <w:bCs/>
          <w:sz w:val="24"/>
          <w:szCs w:val="24"/>
          <w:lang w:val="tt-RU" w:eastAsia="ru-RU"/>
        </w:rPr>
        <w:t>Проверяются следующие навыки и умения обучающихся:</w:t>
      </w:r>
    </w:p>
    <w:p w:rsidR="00A76C1D" w:rsidRPr="00A76C1D" w:rsidRDefault="00A76C1D" w:rsidP="0031589D">
      <w:pPr>
        <w:numPr>
          <w:ilvl w:val="0"/>
          <w:numId w:val="93"/>
        </w:numPr>
        <w:spacing w:after="0" w:line="240" w:lineRule="auto"/>
        <w:contextualSpacing/>
        <w:jc w:val="both"/>
        <w:rPr>
          <w:rFonts w:ascii="Times New Roman" w:eastAsia="Times New Roman" w:hAnsi="Times New Roman" w:cs="Times New Roman"/>
          <w:bCs/>
          <w:sz w:val="24"/>
          <w:szCs w:val="24"/>
          <w:lang w:val="tt-RU" w:eastAsia="ru-RU"/>
        </w:rPr>
      </w:pPr>
      <w:r w:rsidRPr="00A76C1D">
        <w:rPr>
          <w:rFonts w:ascii="Times New Roman" w:eastAsia="Calibri" w:hAnsi="Times New Roman" w:cs="Times New Roman"/>
          <w:bCs/>
          <w:sz w:val="24"/>
          <w:szCs w:val="24"/>
          <w:lang w:val="tt-RU"/>
        </w:rPr>
        <w:t>понимать основную тему;</w:t>
      </w:r>
    </w:p>
    <w:p w:rsidR="00A76C1D" w:rsidRPr="00A76C1D" w:rsidRDefault="00A76C1D" w:rsidP="0031589D">
      <w:pPr>
        <w:numPr>
          <w:ilvl w:val="0"/>
          <w:numId w:val="93"/>
        </w:numPr>
        <w:spacing w:after="0" w:line="240" w:lineRule="auto"/>
        <w:contextualSpacing/>
        <w:jc w:val="both"/>
        <w:rPr>
          <w:rFonts w:ascii="Times New Roman" w:eastAsia="Times New Roman" w:hAnsi="Times New Roman" w:cs="Times New Roman"/>
          <w:bCs/>
          <w:sz w:val="24"/>
          <w:szCs w:val="24"/>
          <w:lang w:val="tt-RU" w:eastAsia="ru-RU"/>
        </w:rPr>
      </w:pPr>
      <w:r w:rsidRPr="00A76C1D">
        <w:rPr>
          <w:rFonts w:ascii="Times New Roman" w:eastAsia="Calibri" w:hAnsi="Times New Roman" w:cs="Times New Roman"/>
          <w:bCs/>
          <w:sz w:val="24"/>
          <w:szCs w:val="24"/>
          <w:lang w:val="tt-RU"/>
        </w:rPr>
        <w:t>подбирать и упорядочивать необходимый для решения коммуникативной задачи материал (эпизод из собственного жизненного опыта, прочитанный или прослушанный текст, эпизод из кинофильма, рассказ другого человека и т. д.);</w:t>
      </w:r>
    </w:p>
    <w:p w:rsidR="00A76C1D" w:rsidRPr="00A76C1D" w:rsidRDefault="00A76C1D" w:rsidP="0031589D">
      <w:pPr>
        <w:numPr>
          <w:ilvl w:val="0"/>
          <w:numId w:val="93"/>
        </w:numPr>
        <w:spacing w:after="0" w:line="240" w:lineRule="auto"/>
        <w:contextualSpacing/>
        <w:jc w:val="both"/>
        <w:rPr>
          <w:rFonts w:ascii="Times New Roman" w:eastAsia="Times New Roman" w:hAnsi="Times New Roman" w:cs="Times New Roman"/>
          <w:bCs/>
          <w:sz w:val="24"/>
          <w:szCs w:val="24"/>
          <w:lang w:val="tt-RU" w:eastAsia="ru-RU"/>
        </w:rPr>
      </w:pPr>
      <w:r w:rsidRPr="00A76C1D">
        <w:rPr>
          <w:rFonts w:ascii="Times New Roman" w:eastAsia="Calibri" w:hAnsi="Times New Roman" w:cs="Times New Roman"/>
          <w:bCs/>
          <w:sz w:val="24"/>
          <w:szCs w:val="24"/>
          <w:lang w:val="tt-RU"/>
        </w:rPr>
        <w:t>проявлять свое отношение к предмету высказывания, понимать возможность разных толкований этого вопроса;</w:t>
      </w:r>
    </w:p>
    <w:p w:rsidR="00A76C1D" w:rsidRPr="00A76C1D" w:rsidRDefault="00A76C1D" w:rsidP="0031589D">
      <w:pPr>
        <w:numPr>
          <w:ilvl w:val="0"/>
          <w:numId w:val="93"/>
        </w:numPr>
        <w:spacing w:after="0" w:line="240" w:lineRule="auto"/>
        <w:contextualSpacing/>
        <w:jc w:val="both"/>
        <w:rPr>
          <w:rFonts w:ascii="Times New Roman" w:eastAsia="Times New Roman" w:hAnsi="Times New Roman" w:cs="Times New Roman"/>
          <w:bCs/>
          <w:sz w:val="24"/>
          <w:szCs w:val="24"/>
          <w:lang w:val="tt-RU" w:eastAsia="ru-RU"/>
        </w:rPr>
      </w:pPr>
      <w:r w:rsidRPr="00A76C1D">
        <w:rPr>
          <w:rFonts w:ascii="Times New Roman" w:eastAsia="Calibri" w:hAnsi="Times New Roman" w:cs="Times New Roman"/>
          <w:bCs/>
          <w:sz w:val="24"/>
          <w:szCs w:val="24"/>
          <w:lang w:val="tt-RU"/>
        </w:rPr>
        <w:t>проявлять определенный уровень творческой деятельности, при этом: трансформировать полученную информацию, воссоздавать ее сжато, выборочно, своими словами, изменяя форму изложения, стиль и т. д. соответственно замыслу высказывания; создавать оригинальный текст определенного стиля речи; аргументировать высказанные мысли, убедительно опровергать ошибочные доказательства; излагать материал выразительно, уместно, экономно, показывать богатство лексических и грамматических средств.</w:t>
      </w:r>
    </w:p>
    <w:p w:rsidR="00A76C1D" w:rsidRPr="00A76C1D" w:rsidRDefault="00A76C1D" w:rsidP="00A76C1D">
      <w:pPr>
        <w:spacing w:after="0" w:line="240" w:lineRule="auto"/>
        <w:ind w:firstLine="709"/>
        <w:jc w:val="both"/>
        <w:rPr>
          <w:rFonts w:ascii="Times New Roman" w:eastAsia="Times New Roman" w:hAnsi="Times New Roman" w:cs="Times New Roman"/>
          <w:bCs/>
          <w:sz w:val="24"/>
          <w:szCs w:val="24"/>
          <w:lang w:val="tt-RU" w:eastAsia="ru-RU"/>
        </w:rPr>
      </w:pPr>
      <w:r w:rsidRPr="00A76C1D">
        <w:rPr>
          <w:rFonts w:ascii="Times New Roman" w:eastAsia="Times New Roman" w:hAnsi="Times New Roman" w:cs="Times New Roman"/>
          <w:bCs/>
          <w:sz w:val="24"/>
          <w:szCs w:val="24"/>
          <w:lang w:val="tt-RU" w:eastAsia="ru-RU"/>
        </w:rPr>
        <w:t xml:space="preserve">Оценка «5» ставится, если обучающийся понимает и полно, последовательно и правильно с точки зрения норм литературного татарского языка излагает изученный материал, дает правильное определение языковых понятий, может обосновать свою точку зрения, применить знания на практике, привести необходимые самостоятельно составленные примеры. </w:t>
      </w:r>
    </w:p>
    <w:p w:rsidR="00A76C1D" w:rsidRPr="00A76C1D" w:rsidRDefault="00A76C1D" w:rsidP="00A76C1D">
      <w:pPr>
        <w:spacing w:after="0" w:line="240" w:lineRule="auto"/>
        <w:ind w:firstLine="709"/>
        <w:jc w:val="both"/>
        <w:rPr>
          <w:rFonts w:ascii="Times New Roman" w:eastAsia="Times New Roman" w:hAnsi="Times New Roman" w:cs="Times New Roman"/>
          <w:bCs/>
          <w:sz w:val="24"/>
          <w:szCs w:val="24"/>
          <w:lang w:val="tt-RU" w:eastAsia="ru-RU"/>
        </w:rPr>
      </w:pPr>
      <w:r w:rsidRPr="00A76C1D">
        <w:rPr>
          <w:rFonts w:ascii="Times New Roman" w:eastAsia="Times New Roman" w:hAnsi="Times New Roman" w:cs="Times New Roman"/>
          <w:bCs/>
          <w:sz w:val="24"/>
          <w:szCs w:val="24"/>
          <w:lang w:val="tt-RU" w:eastAsia="ru-RU"/>
        </w:rPr>
        <w:t>Оценка «4» ставится, если обучающийся дает ответ, удовлетворяющий тем же требованиям, что и для оценки «5», но допускает 1 ошибку, которую сам исправляет и 1 недочет в последовательности и языковом оформлении излагаемого.</w:t>
      </w:r>
    </w:p>
    <w:p w:rsidR="00A76C1D" w:rsidRPr="00A76C1D" w:rsidRDefault="00A76C1D" w:rsidP="00A76C1D">
      <w:pPr>
        <w:spacing w:after="0" w:line="240" w:lineRule="auto"/>
        <w:ind w:firstLine="709"/>
        <w:jc w:val="both"/>
        <w:rPr>
          <w:rFonts w:ascii="Times New Roman" w:eastAsia="Times New Roman" w:hAnsi="Times New Roman" w:cs="Times New Roman"/>
          <w:bCs/>
          <w:sz w:val="24"/>
          <w:szCs w:val="24"/>
          <w:lang w:val="tt-RU" w:eastAsia="ru-RU"/>
        </w:rPr>
      </w:pPr>
      <w:r w:rsidRPr="00A76C1D">
        <w:rPr>
          <w:rFonts w:ascii="Times New Roman" w:eastAsia="Times New Roman" w:hAnsi="Times New Roman" w:cs="Times New Roman"/>
          <w:bCs/>
          <w:sz w:val="24"/>
          <w:szCs w:val="24"/>
          <w:lang w:val="tt-RU" w:eastAsia="ru-RU"/>
        </w:rPr>
        <w:t>Оценка «3» ставится, если обучающийся обнаруживает знание и понимание основных положений данной темы, но излагает материал неполно и непоследовательно, допускает неточности в определении понятий или формулировке правил, ошибки в языковом оформлении излагаемого; не умеет достаточно глубоко и доказательно обосновать свои суждения и привести свои примеры.</w:t>
      </w:r>
    </w:p>
    <w:p w:rsidR="00A76C1D" w:rsidRPr="00A76C1D" w:rsidRDefault="00A76C1D" w:rsidP="00A76C1D">
      <w:pPr>
        <w:spacing w:after="0" w:line="240" w:lineRule="auto"/>
        <w:ind w:firstLine="709"/>
        <w:jc w:val="both"/>
        <w:rPr>
          <w:rFonts w:ascii="Times New Roman" w:eastAsia="Times New Roman" w:hAnsi="Times New Roman" w:cs="Times New Roman"/>
          <w:bCs/>
          <w:sz w:val="24"/>
          <w:szCs w:val="24"/>
          <w:lang w:val="tt-RU" w:eastAsia="ru-RU"/>
        </w:rPr>
      </w:pPr>
      <w:r w:rsidRPr="00A76C1D">
        <w:rPr>
          <w:rFonts w:ascii="Times New Roman" w:eastAsia="Times New Roman" w:hAnsi="Times New Roman" w:cs="Times New Roman"/>
          <w:bCs/>
          <w:sz w:val="24"/>
          <w:szCs w:val="24"/>
          <w:lang w:val="tt-RU" w:eastAsia="ru-RU"/>
        </w:rPr>
        <w:t>Оценка «2» ставится, если обучающийся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излагает материал беспорядочно и неуверенно.</w:t>
      </w:r>
    </w:p>
    <w:p w:rsidR="00A76C1D" w:rsidRPr="00A76C1D" w:rsidRDefault="00A76C1D" w:rsidP="00A76C1D">
      <w:pPr>
        <w:spacing w:after="0" w:line="240" w:lineRule="auto"/>
        <w:ind w:firstLine="709"/>
        <w:jc w:val="both"/>
        <w:rPr>
          <w:rFonts w:ascii="Times New Roman" w:eastAsia="Times New Roman" w:hAnsi="Times New Roman" w:cs="Times New Roman"/>
          <w:bCs/>
          <w:sz w:val="24"/>
          <w:szCs w:val="24"/>
          <w:lang w:val="tt-RU" w:eastAsia="ru-RU"/>
        </w:rPr>
      </w:pPr>
      <w:r w:rsidRPr="00A76C1D">
        <w:rPr>
          <w:rFonts w:ascii="Times New Roman" w:eastAsia="Times New Roman" w:hAnsi="Times New Roman" w:cs="Times New Roman"/>
          <w:bCs/>
          <w:sz w:val="24"/>
          <w:szCs w:val="24"/>
          <w:lang w:val="tt-RU" w:eastAsia="ru-RU"/>
        </w:rPr>
        <w:t>Оценка («5», «4», «3») может ставиться не только за единовременный ответ (когда на проверку подготовки обучающегося отводится определенное время), но и за рассредоточенный во времени, то есть за сумму ответов, данных обучающимся на протяжении урока.</w:t>
      </w:r>
    </w:p>
    <w:p w:rsidR="00A76C1D" w:rsidRPr="00A76C1D" w:rsidRDefault="00A76C1D" w:rsidP="00A76C1D">
      <w:pPr>
        <w:spacing w:after="0" w:line="240" w:lineRule="auto"/>
        <w:ind w:firstLine="709"/>
        <w:jc w:val="both"/>
        <w:rPr>
          <w:rFonts w:ascii="Times New Roman" w:eastAsia="Times New Roman" w:hAnsi="Times New Roman" w:cs="Times New Roman"/>
          <w:b/>
          <w:bCs/>
          <w:sz w:val="24"/>
          <w:szCs w:val="24"/>
          <w:lang w:val="tt-RU" w:eastAsia="ru-RU"/>
        </w:rPr>
      </w:pPr>
      <w:r w:rsidRPr="00A76C1D">
        <w:rPr>
          <w:rFonts w:ascii="Times New Roman" w:eastAsia="Times New Roman" w:hAnsi="Times New Roman" w:cs="Times New Roman"/>
          <w:b/>
          <w:bCs/>
          <w:sz w:val="24"/>
          <w:szCs w:val="24"/>
          <w:lang w:val="tt-RU" w:eastAsia="ru-RU"/>
        </w:rPr>
        <w:t>Диктант</w:t>
      </w:r>
    </w:p>
    <w:p w:rsidR="00A76C1D" w:rsidRPr="00A76C1D" w:rsidRDefault="00A76C1D" w:rsidP="00A76C1D">
      <w:pPr>
        <w:spacing w:after="0" w:line="240" w:lineRule="auto"/>
        <w:ind w:firstLine="709"/>
        <w:jc w:val="both"/>
        <w:rPr>
          <w:rFonts w:ascii="Times New Roman" w:eastAsia="Times New Roman" w:hAnsi="Times New Roman" w:cs="Times New Roman"/>
          <w:bCs/>
          <w:sz w:val="24"/>
          <w:szCs w:val="24"/>
          <w:lang w:val="tt-RU" w:eastAsia="ru-RU"/>
        </w:rPr>
      </w:pPr>
      <w:r w:rsidRPr="00A76C1D">
        <w:rPr>
          <w:rFonts w:ascii="Times New Roman" w:eastAsia="Times New Roman" w:hAnsi="Times New Roman" w:cs="Times New Roman"/>
          <w:bCs/>
          <w:sz w:val="24"/>
          <w:szCs w:val="24"/>
          <w:lang w:val="tt-RU" w:eastAsia="ru-RU"/>
        </w:rPr>
        <w:t>Диктант – одна из основных форм обучения школьников орфографии, пунктуации, стилистике и письменной речи. Диктант повышает внимание школьников, правильно организует мысли, учит самопроверке. Для диктанта целесообразно использовать связные тексты. Они должны отвечать нормам современного татарского литературного языка.</w:t>
      </w:r>
    </w:p>
    <w:p w:rsidR="00A76C1D" w:rsidRPr="00A76C1D" w:rsidRDefault="00A76C1D" w:rsidP="00A76C1D">
      <w:pPr>
        <w:spacing w:after="0" w:line="240" w:lineRule="auto"/>
        <w:ind w:firstLine="709"/>
        <w:jc w:val="both"/>
        <w:rPr>
          <w:rFonts w:ascii="Times New Roman" w:eastAsia="Times New Roman" w:hAnsi="Times New Roman" w:cs="Times New Roman"/>
          <w:bCs/>
          <w:sz w:val="24"/>
          <w:szCs w:val="24"/>
          <w:lang w:val="tt-RU" w:eastAsia="ru-RU"/>
        </w:rPr>
      </w:pPr>
      <w:r w:rsidRPr="00A76C1D">
        <w:rPr>
          <w:rFonts w:ascii="Times New Roman" w:eastAsia="Times New Roman" w:hAnsi="Times New Roman" w:cs="Times New Roman"/>
          <w:bCs/>
          <w:sz w:val="24"/>
          <w:szCs w:val="24"/>
          <w:lang w:val="tt-RU" w:eastAsia="ru-RU"/>
        </w:rPr>
        <w:t>Примерный объем текста для диктанта: 130–135 слов.</w:t>
      </w:r>
    </w:p>
    <w:p w:rsidR="00A76C1D" w:rsidRPr="00A76C1D" w:rsidRDefault="00A76C1D" w:rsidP="00A76C1D">
      <w:pPr>
        <w:shd w:val="clear" w:color="auto" w:fill="FFFFFF"/>
        <w:spacing w:before="120" w:after="0" w:line="240" w:lineRule="auto"/>
        <w:ind w:firstLine="709"/>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Cs/>
          <w:color w:val="000000"/>
          <w:sz w:val="24"/>
          <w:szCs w:val="24"/>
          <w:lang w:eastAsia="ru-RU"/>
        </w:rPr>
        <w:t>Оценка «5»</w:t>
      </w:r>
      <w:r w:rsidRPr="00A76C1D">
        <w:rPr>
          <w:rFonts w:ascii="Times New Roman" w:eastAsia="Times New Roman" w:hAnsi="Times New Roman" w:cs="Times New Roman"/>
          <w:b/>
          <w:bCs/>
          <w:color w:val="000000"/>
          <w:sz w:val="24"/>
          <w:szCs w:val="24"/>
          <w:lang w:eastAsia="ru-RU"/>
        </w:rPr>
        <w:t> </w:t>
      </w:r>
      <w:r w:rsidRPr="00A76C1D">
        <w:rPr>
          <w:rFonts w:ascii="Times New Roman" w:eastAsia="Times New Roman" w:hAnsi="Times New Roman" w:cs="Times New Roman"/>
          <w:color w:val="000000"/>
          <w:sz w:val="24"/>
          <w:szCs w:val="24"/>
          <w:lang w:eastAsia="ru-RU"/>
        </w:rPr>
        <w:t>ставится за диктант, в котором нет ошибок, работа написана аккуратно, в соответствии с требованиями письма.</w:t>
      </w:r>
    </w:p>
    <w:p w:rsidR="00A76C1D" w:rsidRPr="00A76C1D" w:rsidRDefault="00A76C1D" w:rsidP="00A76C1D">
      <w:pPr>
        <w:spacing w:after="0" w:line="240" w:lineRule="auto"/>
        <w:ind w:firstLine="709"/>
        <w:jc w:val="both"/>
        <w:rPr>
          <w:rFonts w:ascii="Times New Roman" w:eastAsia="Times New Roman" w:hAnsi="Times New Roman" w:cs="Times New Roman"/>
          <w:bCs/>
          <w:sz w:val="24"/>
          <w:szCs w:val="24"/>
          <w:lang w:val="tt-RU" w:eastAsia="ru-RU"/>
        </w:rPr>
      </w:pPr>
      <w:r w:rsidRPr="00A76C1D">
        <w:rPr>
          <w:rFonts w:ascii="Times New Roman" w:eastAsia="Times New Roman" w:hAnsi="Times New Roman" w:cs="Times New Roman"/>
          <w:bCs/>
          <w:sz w:val="24"/>
          <w:szCs w:val="24"/>
          <w:lang w:val="tt-RU" w:eastAsia="ru-RU"/>
        </w:rPr>
        <w:t>Оценка «4» ставится, если имеется 1 орфографическая и 1 пунктуационная ошибка или 1 орфографическая ошибка и 2 пунктуационные ошибки.</w:t>
      </w:r>
    </w:p>
    <w:p w:rsidR="00A76C1D" w:rsidRPr="00A76C1D" w:rsidRDefault="00A76C1D" w:rsidP="00A76C1D">
      <w:pPr>
        <w:spacing w:after="0" w:line="240" w:lineRule="auto"/>
        <w:ind w:firstLine="709"/>
        <w:jc w:val="both"/>
        <w:rPr>
          <w:rFonts w:ascii="Times New Roman" w:eastAsia="Times New Roman" w:hAnsi="Times New Roman" w:cs="Times New Roman"/>
          <w:bCs/>
          <w:sz w:val="24"/>
          <w:szCs w:val="24"/>
          <w:lang w:val="tt-RU" w:eastAsia="ru-RU"/>
        </w:rPr>
      </w:pPr>
      <w:r w:rsidRPr="00A76C1D">
        <w:rPr>
          <w:rFonts w:ascii="Times New Roman" w:eastAsia="Times New Roman" w:hAnsi="Times New Roman" w:cs="Times New Roman"/>
          <w:bCs/>
          <w:sz w:val="24"/>
          <w:szCs w:val="24"/>
          <w:lang w:val="tt-RU" w:eastAsia="ru-RU"/>
        </w:rPr>
        <w:t xml:space="preserve">Оценка «3» ставится, если имеются 4 орфографические и 2 пунктуационные ошибки или 3 орфографические и 4 пунктуационные ошибки, или 7 пунктуационных ошибок. </w:t>
      </w:r>
    </w:p>
    <w:p w:rsidR="00A76C1D" w:rsidRPr="00A76C1D" w:rsidRDefault="00A76C1D" w:rsidP="00A76C1D">
      <w:pPr>
        <w:spacing w:after="0" w:line="240" w:lineRule="auto"/>
        <w:ind w:firstLine="709"/>
        <w:jc w:val="both"/>
        <w:rPr>
          <w:rFonts w:ascii="Times New Roman" w:eastAsia="Times New Roman" w:hAnsi="Times New Roman" w:cs="Times New Roman"/>
          <w:bCs/>
          <w:sz w:val="24"/>
          <w:szCs w:val="24"/>
          <w:lang w:val="tt-RU" w:eastAsia="ru-RU"/>
        </w:rPr>
      </w:pPr>
      <w:r w:rsidRPr="00A76C1D">
        <w:rPr>
          <w:rFonts w:ascii="Times New Roman" w:eastAsia="Times New Roman" w:hAnsi="Times New Roman" w:cs="Times New Roman"/>
          <w:bCs/>
          <w:sz w:val="24"/>
          <w:szCs w:val="24"/>
          <w:lang w:val="tt-RU" w:eastAsia="ru-RU"/>
        </w:rPr>
        <w:t>Оценка «2» ставится, если имеется 6 орфографических и 6 пунктуационных ошибок или 5 орфографических и 7 пунктуационных ошибок.</w:t>
      </w:r>
    </w:p>
    <w:p w:rsidR="00A76C1D" w:rsidRPr="00A76C1D" w:rsidRDefault="00A76C1D" w:rsidP="00A76C1D">
      <w:pPr>
        <w:spacing w:after="0" w:line="240" w:lineRule="auto"/>
        <w:ind w:firstLine="709"/>
        <w:jc w:val="both"/>
        <w:rPr>
          <w:rFonts w:ascii="Times New Roman" w:eastAsia="Times New Roman" w:hAnsi="Times New Roman" w:cs="Times New Roman"/>
          <w:bCs/>
          <w:color w:val="FF0000"/>
          <w:sz w:val="24"/>
          <w:szCs w:val="24"/>
          <w:lang w:val="tt-RU" w:eastAsia="ru-RU"/>
        </w:rPr>
      </w:pPr>
      <w:r w:rsidRPr="00A76C1D">
        <w:rPr>
          <w:rFonts w:ascii="Times New Roman" w:eastAsia="Times New Roman" w:hAnsi="Times New Roman" w:cs="Times New Roman"/>
          <w:bCs/>
          <w:sz w:val="24"/>
          <w:szCs w:val="24"/>
          <w:lang w:val="tt-RU" w:eastAsia="ru-RU"/>
        </w:rPr>
        <w:t>Примечание: если к диктанту дано дополнительное грамматическое задание, объем текста уменьшается на 10–15 слов и ставится две оценки.</w:t>
      </w:r>
    </w:p>
    <w:p w:rsidR="00A76C1D" w:rsidRPr="00A76C1D" w:rsidRDefault="00A76C1D" w:rsidP="00A76C1D">
      <w:pPr>
        <w:spacing w:after="0" w:line="240" w:lineRule="auto"/>
        <w:ind w:firstLine="709"/>
        <w:jc w:val="both"/>
        <w:rPr>
          <w:rFonts w:ascii="Times New Roman" w:eastAsia="Times New Roman" w:hAnsi="Times New Roman" w:cs="Times New Roman"/>
          <w:bCs/>
          <w:sz w:val="24"/>
          <w:szCs w:val="24"/>
          <w:lang w:val="tt-RU" w:eastAsia="ru-RU"/>
        </w:rPr>
      </w:pPr>
      <w:r w:rsidRPr="00A76C1D">
        <w:rPr>
          <w:rFonts w:ascii="Times New Roman" w:eastAsia="Times New Roman" w:hAnsi="Times New Roman" w:cs="Times New Roman"/>
          <w:bCs/>
          <w:sz w:val="24"/>
          <w:szCs w:val="24"/>
          <w:lang w:val="tt-RU" w:eastAsia="ru-RU"/>
        </w:rPr>
        <w:t>За дополнительное задание ставятся следующие оценки:</w:t>
      </w:r>
    </w:p>
    <w:p w:rsidR="00A76C1D" w:rsidRPr="00A76C1D" w:rsidRDefault="00A76C1D" w:rsidP="00A76C1D">
      <w:pPr>
        <w:spacing w:after="0" w:line="240" w:lineRule="auto"/>
        <w:ind w:firstLine="709"/>
        <w:jc w:val="both"/>
        <w:rPr>
          <w:rFonts w:ascii="Times New Roman" w:eastAsia="Times New Roman" w:hAnsi="Times New Roman" w:cs="Times New Roman"/>
          <w:bCs/>
          <w:sz w:val="24"/>
          <w:szCs w:val="24"/>
          <w:lang w:val="tt-RU" w:eastAsia="ru-RU"/>
        </w:rPr>
      </w:pPr>
      <w:r w:rsidRPr="00A76C1D">
        <w:rPr>
          <w:rFonts w:ascii="Times New Roman" w:eastAsia="Times New Roman" w:hAnsi="Times New Roman" w:cs="Times New Roman"/>
          <w:bCs/>
          <w:sz w:val="24"/>
          <w:szCs w:val="24"/>
          <w:lang w:val="tt-RU" w:eastAsia="ru-RU"/>
        </w:rPr>
        <w:t>Оценка «5» ставится, если все задания выполнены правильно.</w:t>
      </w:r>
    </w:p>
    <w:p w:rsidR="00A76C1D" w:rsidRPr="00A76C1D" w:rsidRDefault="00A76C1D" w:rsidP="00A76C1D">
      <w:pPr>
        <w:spacing w:after="0" w:line="240" w:lineRule="auto"/>
        <w:ind w:firstLine="709"/>
        <w:jc w:val="both"/>
        <w:rPr>
          <w:rFonts w:ascii="Times New Roman" w:eastAsia="Times New Roman" w:hAnsi="Times New Roman" w:cs="Times New Roman"/>
          <w:bCs/>
          <w:sz w:val="24"/>
          <w:szCs w:val="24"/>
          <w:lang w:val="tt-RU" w:eastAsia="ru-RU"/>
        </w:rPr>
      </w:pPr>
      <w:r w:rsidRPr="00A76C1D">
        <w:rPr>
          <w:rFonts w:ascii="Times New Roman" w:eastAsia="Times New Roman" w:hAnsi="Times New Roman" w:cs="Times New Roman"/>
          <w:bCs/>
          <w:sz w:val="24"/>
          <w:szCs w:val="24"/>
          <w:lang w:val="tt-RU" w:eastAsia="ru-RU"/>
        </w:rPr>
        <w:t>Оценка «4» ставится, если 2/3 части заданий выполнены правильно.</w:t>
      </w:r>
    </w:p>
    <w:p w:rsidR="00A76C1D" w:rsidRPr="00A76C1D" w:rsidRDefault="00A76C1D" w:rsidP="00A76C1D">
      <w:pPr>
        <w:spacing w:after="0" w:line="240" w:lineRule="auto"/>
        <w:ind w:firstLine="709"/>
        <w:jc w:val="both"/>
        <w:rPr>
          <w:rFonts w:ascii="Times New Roman" w:eastAsia="Times New Roman" w:hAnsi="Times New Roman" w:cs="Times New Roman"/>
          <w:bCs/>
          <w:sz w:val="24"/>
          <w:szCs w:val="24"/>
          <w:lang w:val="tt-RU" w:eastAsia="ru-RU"/>
        </w:rPr>
      </w:pPr>
      <w:r w:rsidRPr="00A76C1D">
        <w:rPr>
          <w:rFonts w:ascii="Times New Roman" w:eastAsia="Times New Roman" w:hAnsi="Times New Roman" w:cs="Times New Roman"/>
          <w:bCs/>
          <w:sz w:val="24"/>
          <w:szCs w:val="24"/>
          <w:lang w:val="tt-RU" w:eastAsia="ru-RU"/>
        </w:rPr>
        <w:t>Оценка «3» ставится, если половина заданий выполнены правильно.</w:t>
      </w:r>
    </w:p>
    <w:p w:rsidR="00A76C1D" w:rsidRPr="00A76C1D" w:rsidRDefault="00A76C1D" w:rsidP="00A76C1D">
      <w:pPr>
        <w:spacing w:after="0" w:line="240" w:lineRule="auto"/>
        <w:ind w:firstLine="709"/>
        <w:jc w:val="both"/>
        <w:rPr>
          <w:rFonts w:ascii="Times New Roman" w:eastAsia="Times New Roman" w:hAnsi="Times New Roman" w:cs="Times New Roman"/>
          <w:bCs/>
          <w:sz w:val="24"/>
          <w:szCs w:val="24"/>
          <w:lang w:val="tt-RU" w:eastAsia="ru-RU"/>
        </w:rPr>
      </w:pPr>
      <w:r w:rsidRPr="00A76C1D">
        <w:rPr>
          <w:rFonts w:ascii="Times New Roman" w:eastAsia="Times New Roman" w:hAnsi="Times New Roman" w:cs="Times New Roman"/>
          <w:bCs/>
          <w:sz w:val="24"/>
          <w:szCs w:val="24"/>
          <w:lang w:val="tt-RU" w:eastAsia="ru-RU"/>
        </w:rPr>
        <w:t>Оценка «2» ставится, если 1/3 часть выполнена правильно.</w:t>
      </w:r>
    </w:p>
    <w:p w:rsidR="00A76C1D" w:rsidRPr="00A76C1D" w:rsidRDefault="00A76C1D" w:rsidP="00A76C1D">
      <w:pPr>
        <w:spacing w:after="0" w:line="240" w:lineRule="auto"/>
        <w:ind w:firstLine="709"/>
        <w:jc w:val="both"/>
        <w:rPr>
          <w:rFonts w:ascii="Times New Roman" w:eastAsia="Times New Roman" w:hAnsi="Times New Roman" w:cs="Times New Roman"/>
          <w:b/>
          <w:bCs/>
          <w:sz w:val="24"/>
          <w:szCs w:val="24"/>
          <w:lang w:val="tt-RU" w:eastAsia="ru-RU"/>
        </w:rPr>
      </w:pPr>
      <w:r w:rsidRPr="00A76C1D">
        <w:rPr>
          <w:rFonts w:ascii="Times New Roman" w:eastAsia="Times New Roman" w:hAnsi="Times New Roman" w:cs="Times New Roman"/>
          <w:b/>
          <w:bCs/>
          <w:sz w:val="24"/>
          <w:szCs w:val="24"/>
          <w:lang w:val="tt-RU" w:eastAsia="ru-RU"/>
        </w:rPr>
        <w:t>Сочинение</w:t>
      </w:r>
    </w:p>
    <w:p w:rsidR="00A76C1D" w:rsidRPr="00A76C1D" w:rsidRDefault="00A76C1D" w:rsidP="00A76C1D">
      <w:pPr>
        <w:spacing w:after="0" w:line="240" w:lineRule="auto"/>
        <w:ind w:firstLine="709"/>
        <w:jc w:val="both"/>
        <w:rPr>
          <w:rFonts w:ascii="Times New Roman" w:eastAsia="Times New Roman" w:hAnsi="Times New Roman" w:cs="Times New Roman"/>
          <w:bCs/>
          <w:sz w:val="24"/>
          <w:szCs w:val="24"/>
          <w:lang w:val="tt-RU" w:eastAsia="ru-RU"/>
        </w:rPr>
      </w:pPr>
      <w:r w:rsidRPr="00A76C1D">
        <w:rPr>
          <w:rFonts w:ascii="Times New Roman" w:eastAsia="Times New Roman" w:hAnsi="Times New Roman" w:cs="Times New Roman"/>
          <w:bCs/>
          <w:sz w:val="24"/>
          <w:szCs w:val="24"/>
          <w:lang w:val="tt-RU" w:eastAsia="ru-RU"/>
        </w:rPr>
        <w:t>Обучающиеся в сочинениях должны показать следующие умения и навыки:</w:t>
      </w:r>
    </w:p>
    <w:p w:rsidR="00A76C1D" w:rsidRPr="00A76C1D" w:rsidRDefault="00A76C1D" w:rsidP="0031589D">
      <w:pPr>
        <w:numPr>
          <w:ilvl w:val="0"/>
          <w:numId w:val="92"/>
        </w:numPr>
        <w:spacing w:after="0" w:line="240" w:lineRule="auto"/>
        <w:ind w:left="0" w:firstLine="709"/>
        <w:jc w:val="both"/>
        <w:rPr>
          <w:rFonts w:ascii="Times New Roman" w:eastAsia="Calibri" w:hAnsi="Times New Roman" w:cs="Times New Roman"/>
          <w:bCs/>
          <w:sz w:val="24"/>
          <w:szCs w:val="24"/>
          <w:lang w:val="tt-RU"/>
        </w:rPr>
      </w:pPr>
      <w:r w:rsidRPr="00A76C1D">
        <w:rPr>
          <w:rFonts w:ascii="Times New Roman" w:eastAsia="Calibri" w:hAnsi="Times New Roman" w:cs="Times New Roman"/>
          <w:bCs/>
          <w:sz w:val="24"/>
          <w:szCs w:val="24"/>
          <w:lang w:val="tt-RU"/>
        </w:rPr>
        <w:t>правильно составить план (с точки зрения содержания и стилистики);</w:t>
      </w:r>
    </w:p>
    <w:p w:rsidR="00A76C1D" w:rsidRPr="00A76C1D" w:rsidRDefault="00A76C1D" w:rsidP="0031589D">
      <w:pPr>
        <w:numPr>
          <w:ilvl w:val="0"/>
          <w:numId w:val="92"/>
        </w:numPr>
        <w:spacing w:after="0" w:line="240" w:lineRule="auto"/>
        <w:ind w:left="0" w:firstLine="709"/>
        <w:jc w:val="both"/>
        <w:rPr>
          <w:rFonts w:ascii="Times New Roman" w:eastAsia="Calibri" w:hAnsi="Times New Roman" w:cs="Times New Roman"/>
          <w:bCs/>
          <w:sz w:val="24"/>
          <w:szCs w:val="24"/>
          <w:lang w:val="tt-RU"/>
        </w:rPr>
      </w:pPr>
      <w:r w:rsidRPr="00A76C1D">
        <w:rPr>
          <w:rFonts w:ascii="Times New Roman" w:eastAsia="Calibri" w:hAnsi="Times New Roman" w:cs="Times New Roman"/>
          <w:bCs/>
          <w:sz w:val="24"/>
          <w:szCs w:val="24"/>
          <w:lang w:val="tt-RU"/>
        </w:rPr>
        <w:t>раскрыть тему сочинения полностью;</w:t>
      </w:r>
    </w:p>
    <w:p w:rsidR="00A76C1D" w:rsidRPr="00A76C1D" w:rsidRDefault="00A76C1D" w:rsidP="0031589D">
      <w:pPr>
        <w:numPr>
          <w:ilvl w:val="0"/>
          <w:numId w:val="92"/>
        </w:numPr>
        <w:spacing w:after="0" w:line="240" w:lineRule="auto"/>
        <w:ind w:left="0" w:firstLine="709"/>
        <w:jc w:val="both"/>
        <w:rPr>
          <w:rFonts w:ascii="Times New Roman" w:eastAsia="Calibri" w:hAnsi="Times New Roman" w:cs="Times New Roman"/>
          <w:bCs/>
          <w:sz w:val="24"/>
          <w:szCs w:val="24"/>
          <w:lang w:val="tt-RU"/>
        </w:rPr>
      </w:pPr>
      <w:r w:rsidRPr="00A76C1D">
        <w:rPr>
          <w:rFonts w:ascii="Times New Roman" w:eastAsia="Calibri" w:hAnsi="Times New Roman" w:cs="Times New Roman"/>
          <w:bCs/>
          <w:sz w:val="24"/>
          <w:szCs w:val="24"/>
          <w:lang w:val="tt-RU"/>
        </w:rPr>
        <w:t xml:space="preserve">правильно и </w:t>
      </w:r>
      <w:r w:rsidRPr="00A76C1D">
        <w:rPr>
          <w:rFonts w:ascii="Times New Roman" w:eastAsia="Calibri" w:hAnsi="Times New Roman" w:cs="Times New Roman"/>
          <w:sz w:val="24"/>
          <w:szCs w:val="24"/>
        </w:rPr>
        <w:t>убедительно излагать свои мысли с приведением фактов, с логичным заключением</w:t>
      </w:r>
      <w:r w:rsidRPr="00A76C1D">
        <w:rPr>
          <w:rFonts w:ascii="Times New Roman" w:eastAsia="Calibri" w:hAnsi="Times New Roman" w:cs="Times New Roman"/>
          <w:bCs/>
          <w:sz w:val="24"/>
          <w:szCs w:val="24"/>
          <w:lang w:val="tt-RU"/>
        </w:rPr>
        <w:t>.</w:t>
      </w:r>
    </w:p>
    <w:p w:rsidR="00A76C1D" w:rsidRPr="00A76C1D" w:rsidRDefault="00A76C1D" w:rsidP="00A76C1D">
      <w:pPr>
        <w:spacing w:after="0" w:line="240" w:lineRule="auto"/>
        <w:ind w:firstLine="709"/>
        <w:jc w:val="both"/>
        <w:rPr>
          <w:rFonts w:ascii="Times New Roman" w:eastAsia="Times New Roman" w:hAnsi="Times New Roman" w:cs="Times New Roman"/>
          <w:bCs/>
          <w:sz w:val="24"/>
          <w:szCs w:val="24"/>
          <w:lang w:val="tt-RU" w:eastAsia="ru-RU"/>
        </w:rPr>
      </w:pPr>
      <w:r w:rsidRPr="00A76C1D">
        <w:rPr>
          <w:rFonts w:ascii="Times New Roman" w:eastAsia="Times New Roman" w:hAnsi="Times New Roman" w:cs="Times New Roman"/>
          <w:bCs/>
          <w:sz w:val="24"/>
          <w:szCs w:val="24"/>
          <w:lang w:val="tt-RU" w:eastAsia="ru-RU"/>
        </w:rPr>
        <w:t>При проверке сочинения нужно обратить внимание на такие элементы, как содержание, структура, последовательность излагаемых событий, словарный запас, правильное использование грамматических и орфографических правил и т.д. Также при оценке сочинения нужно обратить внимание на полное раскрытие темы, правильное использование материала, наличие/отсутствие подтверждающих фактов, многочисленные повторы.</w:t>
      </w:r>
    </w:p>
    <w:p w:rsidR="00A76C1D" w:rsidRPr="00A76C1D" w:rsidRDefault="00A76C1D" w:rsidP="00A76C1D">
      <w:pPr>
        <w:spacing w:after="0" w:line="240" w:lineRule="auto"/>
        <w:ind w:firstLine="709"/>
        <w:jc w:val="both"/>
        <w:rPr>
          <w:rFonts w:ascii="Times New Roman" w:eastAsia="Times New Roman" w:hAnsi="Times New Roman" w:cs="Times New Roman"/>
          <w:bCs/>
          <w:sz w:val="24"/>
          <w:szCs w:val="24"/>
          <w:lang w:val="tt-RU" w:eastAsia="ru-RU"/>
        </w:rPr>
      </w:pPr>
      <w:r w:rsidRPr="00A76C1D">
        <w:rPr>
          <w:rFonts w:ascii="Times New Roman" w:eastAsia="Times New Roman" w:hAnsi="Times New Roman" w:cs="Times New Roman"/>
          <w:bCs/>
          <w:sz w:val="24"/>
          <w:szCs w:val="24"/>
          <w:lang w:val="tt-RU" w:eastAsia="ru-RU"/>
        </w:rPr>
        <w:t>При анализе языка сочинения нужно обратить внимание на использование языковых средств.</w:t>
      </w:r>
    </w:p>
    <w:p w:rsidR="00A76C1D" w:rsidRPr="00A76C1D" w:rsidRDefault="00A76C1D" w:rsidP="00A76C1D">
      <w:pPr>
        <w:spacing w:after="0" w:line="240" w:lineRule="auto"/>
        <w:ind w:firstLine="709"/>
        <w:jc w:val="both"/>
        <w:rPr>
          <w:rFonts w:ascii="Times New Roman" w:eastAsia="Times New Roman" w:hAnsi="Times New Roman" w:cs="Times New Roman"/>
          <w:bCs/>
          <w:sz w:val="24"/>
          <w:szCs w:val="24"/>
          <w:lang w:val="tt-RU" w:eastAsia="ru-RU"/>
        </w:rPr>
      </w:pPr>
      <w:r w:rsidRPr="00A76C1D">
        <w:rPr>
          <w:rFonts w:ascii="Times New Roman" w:eastAsia="Times New Roman" w:hAnsi="Times New Roman" w:cs="Times New Roman"/>
          <w:bCs/>
          <w:sz w:val="24"/>
          <w:szCs w:val="24"/>
          <w:lang w:val="tt-RU" w:eastAsia="ru-RU"/>
        </w:rPr>
        <w:t>Нормы слов в сочинениях: 160–170 слов.</w:t>
      </w:r>
    </w:p>
    <w:p w:rsidR="00A76C1D" w:rsidRPr="00A76C1D" w:rsidRDefault="00A76C1D" w:rsidP="00A76C1D">
      <w:pPr>
        <w:shd w:val="clear" w:color="auto" w:fill="FFFFFF"/>
        <w:spacing w:before="120" w:after="0" w:line="240" w:lineRule="auto"/>
        <w:ind w:firstLine="709"/>
        <w:jc w:val="both"/>
        <w:rPr>
          <w:rFonts w:ascii="Times New Roman" w:eastAsia="Times New Roman" w:hAnsi="Times New Roman" w:cs="Times New Roman"/>
          <w:bCs/>
          <w:sz w:val="24"/>
          <w:szCs w:val="24"/>
          <w:lang w:eastAsia="ru-RU"/>
        </w:rPr>
      </w:pPr>
      <w:r w:rsidRPr="00A76C1D">
        <w:rPr>
          <w:rFonts w:ascii="Times New Roman" w:eastAsia="Times New Roman" w:hAnsi="Times New Roman" w:cs="Times New Roman"/>
          <w:bCs/>
          <w:sz w:val="24"/>
          <w:szCs w:val="24"/>
          <w:lang w:eastAsia="ru-RU"/>
        </w:rPr>
        <w:t>За сочинение ставится 2 оценки: за содержание и грамотность.</w:t>
      </w:r>
    </w:p>
    <w:p w:rsidR="00A76C1D" w:rsidRPr="00A76C1D" w:rsidRDefault="00A76C1D" w:rsidP="00A76C1D">
      <w:pPr>
        <w:shd w:val="clear" w:color="auto" w:fill="FFFFFF"/>
        <w:spacing w:before="120" w:after="0" w:line="240" w:lineRule="auto"/>
        <w:ind w:firstLine="709"/>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Cs/>
          <w:color w:val="000000"/>
          <w:sz w:val="24"/>
          <w:szCs w:val="24"/>
          <w:lang w:eastAsia="ru-RU"/>
        </w:rPr>
        <w:t>За содержание:</w:t>
      </w:r>
      <w:r w:rsidRPr="00A76C1D">
        <w:rPr>
          <w:rFonts w:ascii="Times New Roman" w:eastAsia="Calibri" w:hAnsi="Times New Roman" w:cs="Times New Roman"/>
          <w:bCs/>
          <w:sz w:val="24"/>
          <w:szCs w:val="24"/>
          <w:lang w:val="tt-RU"/>
        </w:rPr>
        <w:t xml:space="preserve"> </w:t>
      </w:r>
    </w:p>
    <w:p w:rsidR="00A76C1D" w:rsidRPr="00A76C1D" w:rsidRDefault="00A76C1D" w:rsidP="00A76C1D">
      <w:pPr>
        <w:spacing w:after="0" w:line="240" w:lineRule="auto"/>
        <w:ind w:firstLine="709"/>
        <w:jc w:val="both"/>
        <w:rPr>
          <w:rFonts w:ascii="Times New Roman" w:eastAsia="Calibri" w:hAnsi="Times New Roman" w:cs="Times New Roman"/>
          <w:bCs/>
          <w:sz w:val="24"/>
          <w:szCs w:val="24"/>
          <w:lang w:val="tt-RU"/>
        </w:rPr>
      </w:pPr>
      <w:r w:rsidRPr="00A76C1D">
        <w:rPr>
          <w:rFonts w:ascii="Times New Roman" w:eastAsia="Calibri" w:hAnsi="Times New Roman" w:cs="Times New Roman"/>
          <w:bCs/>
          <w:sz w:val="24"/>
          <w:szCs w:val="24"/>
          <w:lang w:val="tt-RU"/>
        </w:rPr>
        <w:t>Оценка «5» ставится, если тема полностью раскрыта, показано личное отношение к теме, отбор лексического материала оправдан, языковой материал выбран правильно.</w:t>
      </w:r>
    </w:p>
    <w:p w:rsidR="00A76C1D" w:rsidRPr="00A76C1D" w:rsidRDefault="00A76C1D" w:rsidP="00A76C1D">
      <w:pPr>
        <w:spacing w:after="0" w:line="240" w:lineRule="auto"/>
        <w:ind w:firstLine="709"/>
        <w:jc w:val="both"/>
        <w:rPr>
          <w:rFonts w:ascii="Times New Roman" w:eastAsia="Calibri" w:hAnsi="Times New Roman" w:cs="Times New Roman"/>
          <w:bCs/>
          <w:sz w:val="24"/>
          <w:szCs w:val="24"/>
          <w:lang w:val="tt-RU"/>
        </w:rPr>
      </w:pPr>
      <w:r w:rsidRPr="00A76C1D">
        <w:rPr>
          <w:rFonts w:ascii="Times New Roman" w:eastAsia="Calibri" w:hAnsi="Times New Roman" w:cs="Times New Roman"/>
          <w:bCs/>
          <w:sz w:val="24"/>
          <w:szCs w:val="24"/>
          <w:lang w:val="tt-RU"/>
        </w:rPr>
        <w:t>Оценка «4» ставится, если показано хорошее знание тематического</w:t>
      </w:r>
      <w:r w:rsidRPr="00A76C1D">
        <w:rPr>
          <w:rFonts w:ascii="Times New Roman" w:eastAsia="Calibri" w:hAnsi="Times New Roman" w:cs="Times New Roman"/>
          <w:bCs/>
          <w:color w:val="FF0000"/>
          <w:sz w:val="24"/>
          <w:szCs w:val="24"/>
          <w:lang w:val="tt-RU"/>
        </w:rPr>
        <w:t xml:space="preserve"> </w:t>
      </w:r>
      <w:r w:rsidRPr="00A76C1D">
        <w:rPr>
          <w:rFonts w:ascii="Times New Roman" w:eastAsia="Calibri" w:hAnsi="Times New Roman" w:cs="Times New Roman"/>
          <w:bCs/>
          <w:sz w:val="24"/>
          <w:szCs w:val="24"/>
          <w:lang w:val="tt-RU"/>
        </w:rPr>
        <w:t>материала, правильно выражены мысли, обобщения и выводы, сочинение написано на правильном литературном языке.</w:t>
      </w:r>
    </w:p>
    <w:p w:rsidR="00A76C1D" w:rsidRPr="00A76C1D" w:rsidRDefault="00A76C1D" w:rsidP="00A76C1D">
      <w:pPr>
        <w:spacing w:after="0" w:line="240" w:lineRule="auto"/>
        <w:ind w:firstLine="709"/>
        <w:jc w:val="both"/>
        <w:rPr>
          <w:rFonts w:ascii="Times New Roman" w:eastAsia="Calibri" w:hAnsi="Times New Roman" w:cs="Times New Roman"/>
          <w:bCs/>
          <w:sz w:val="24"/>
          <w:szCs w:val="24"/>
          <w:lang w:val="tt-RU"/>
        </w:rPr>
      </w:pPr>
      <w:r w:rsidRPr="00A76C1D">
        <w:rPr>
          <w:rFonts w:ascii="Times New Roman" w:eastAsia="Calibri" w:hAnsi="Times New Roman" w:cs="Times New Roman"/>
          <w:bCs/>
          <w:sz w:val="24"/>
          <w:szCs w:val="24"/>
          <w:lang w:val="tt-RU"/>
        </w:rPr>
        <w:t>Оценка «3» ставится, если работа соответствует теме, но даны схематичные ответы, при изложении материала допущены некоторые неточности или нарушена последовательность изложения.</w:t>
      </w:r>
    </w:p>
    <w:p w:rsidR="00A76C1D" w:rsidRPr="00A76C1D" w:rsidRDefault="00A76C1D" w:rsidP="00A76C1D">
      <w:pPr>
        <w:spacing w:after="0" w:line="240" w:lineRule="auto"/>
        <w:ind w:firstLine="709"/>
        <w:jc w:val="both"/>
        <w:rPr>
          <w:rFonts w:ascii="Times New Roman" w:eastAsia="Calibri" w:hAnsi="Times New Roman" w:cs="Times New Roman"/>
          <w:bCs/>
          <w:sz w:val="24"/>
          <w:szCs w:val="24"/>
          <w:lang w:val="tt-RU"/>
        </w:rPr>
      </w:pPr>
      <w:r w:rsidRPr="00A76C1D">
        <w:rPr>
          <w:rFonts w:ascii="Times New Roman" w:eastAsia="Calibri" w:hAnsi="Times New Roman" w:cs="Times New Roman"/>
          <w:bCs/>
          <w:sz w:val="24"/>
          <w:szCs w:val="24"/>
          <w:lang w:val="tt-RU"/>
        </w:rPr>
        <w:t>Оценка «2» ставится, если показано плохое знание темы сочинения.</w:t>
      </w:r>
    </w:p>
    <w:p w:rsidR="00A76C1D" w:rsidRPr="00A76C1D" w:rsidRDefault="00A76C1D" w:rsidP="00A76C1D">
      <w:pPr>
        <w:spacing w:after="0" w:line="240" w:lineRule="auto"/>
        <w:ind w:firstLine="709"/>
        <w:jc w:val="both"/>
        <w:rPr>
          <w:rFonts w:ascii="Times New Roman" w:eastAsia="Calibri" w:hAnsi="Times New Roman" w:cs="Times New Roman"/>
          <w:b/>
          <w:bCs/>
          <w:sz w:val="24"/>
          <w:szCs w:val="24"/>
          <w:lang w:val="tt-RU"/>
        </w:rPr>
      </w:pPr>
      <w:r w:rsidRPr="00A76C1D">
        <w:rPr>
          <w:rFonts w:ascii="Times New Roman" w:eastAsia="Calibri" w:hAnsi="Times New Roman" w:cs="Times New Roman"/>
          <w:b/>
          <w:bCs/>
          <w:sz w:val="24"/>
          <w:szCs w:val="24"/>
          <w:lang w:val="tt-RU"/>
        </w:rPr>
        <w:t>За грамотность</w:t>
      </w:r>
    </w:p>
    <w:p w:rsidR="00A76C1D" w:rsidRPr="00A76C1D" w:rsidRDefault="00A76C1D" w:rsidP="00A76C1D">
      <w:pPr>
        <w:spacing w:after="0" w:line="240" w:lineRule="auto"/>
        <w:ind w:firstLine="709"/>
        <w:jc w:val="both"/>
        <w:rPr>
          <w:rFonts w:ascii="Times New Roman" w:eastAsia="Calibri" w:hAnsi="Times New Roman" w:cs="Times New Roman"/>
          <w:bCs/>
          <w:sz w:val="24"/>
          <w:szCs w:val="24"/>
          <w:lang w:val="tt-RU"/>
        </w:rPr>
      </w:pPr>
      <w:r w:rsidRPr="00A76C1D">
        <w:rPr>
          <w:rFonts w:ascii="Times New Roman" w:eastAsia="Calibri" w:hAnsi="Times New Roman" w:cs="Times New Roman"/>
          <w:bCs/>
          <w:sz w:val="24"/>
          <w:szCs w:val="24"/>
          <w:lang w:val="tt-RU"/>
        </w:rPr>
        <w:t>Оценка «5» ставится, если орфографически и пунктуационно работа оформлена правильно и без ошибок.</w:t>
      </w:r>
    </w:p>
    <w:p w:rsidR="00A76C1D" w:rsidRPr="00A76C1D" w:rsidRDefault="00A76C1D" w:rsidP="00A76C1D">
      <w:pPr>
        <w:spacing w:after="0" w:line="240" w:lineRule="auto"/>
        <w:ind w:firstLine="709"/>
        <w:jc w:val="both"/>
        <w:rPr>
          <w:rFonts w:ascii="Times New Roman" w:eastAsia="Calibri" w:hAnsi="Times New Roman" w:cs="Times New Roman"/>
          <w:bCs/>
          <w:sz w:val="24"/>
          <w:szCs w:val="24"/>
          <w:lang w:val="tt-RU"/>
        </w:rPr>
      </w:pPr>
      <w:r w:rsidRPr="00A76C1D">
        <w:rPr>
          <w:rFonts w:ascii="Times New Roman" w:eastAsia="Calibri" w:hAnsi="Times New Roman" w:cs="Times New Roman"/>
          <w:bCs/>
          <w:sz w:val="24"/>
          <w:szCs w:val="24"/>
          <w:lang w:val="tt-RU"/>
        </w:rPr>
        <w:t>Оценка «4» ставится, если имеют 2 стилистические ошибки, не более 2 орфографических и 2 пунктуационных ошибок.</w:t>
      </w:r>
    </w:p>
    <w:p w:rsidR="00A76C1D" w:rsidRPr="00A76C1D" w:rsidRDefault="00A76C1D" w:rsidP="00A76C1D">
      <w:pPr>
        <w:spacing w:after="0" w:line="240" w:lineRule="auto"/>
        <w:ind w:firstLine="709"/>
        <w:jc w:val="both"/>
        <w:rPr>
          <w:rFonts w:ascii="Times New Roman" w:eastAsia="Calibri" w:hAnsi="Times New Roman" w:cs="Times New Roman"/>
          <w:bCs/>
          <w:sz w:val="24"/>
          <w:szCs w:val="24"/>
          <w:lang w:val="tt-RU"/>
        </w:rPr>
      </w:pPr>
      <w:r w:rsidRPr="00A76C1D">
        <w:rPr>
          <w:rFonts w:ascii="Times New Roman" w:eastAsia="Calibri" w:hAnsi="Times New Roman" w:cs="Times New Roman"/>
          <w:bCs/>
          <w:sz w:val="24"/>
          <w:szCs w:val="24"/>
          <w:lang w:val="tt-RU"/>
        </w:rPr>
        <w:t>Оценка «3» ставится, если допущены 3 стилистические ошибки и не более 6 орфографических и пунктуационных ошибок.</w:t>
      </w:r>
    </w:p>
    <w:p w:rsidR="00A76C1D" w:rsidRPr="00A76C1D" w:rsidRDefault="00A76C1D" w:rsidP="00A76C1D">
      <w:pPr>
        <w:spacing w:after="0" w:line="240" w:lineRule="auto"/>
        <w:ind w:firstLine="709"/>
        <w:jc w:val="both"/>
        <w:rPr>
          <w:rFonts w:ascii="Times New Roman" w:eastAsia="Calibri" w:hAnsi="Times New Roman" w:cs="Times New Roman"/>
          <w:bCs/>
          <w:sz w:val="24"/>
          <w:szCs w:val="24"/>
          <w:lang w:val="tt-RU"/>
        </w:rPr>
      </w:pPr>
      <w:r w:rsidRPr="00A76C1D">
        <w:rPr>
          <w:rFonts w:ascii="Times New Roman" w:eastAsia="Calibri" w:hAnsi="Times New Roman" w:cs="Times New Roman"/>
          <w:bCs/>
          <w:sz w:val="24"/>
          <w:szCs w:val="24"/>
          <w:lang w:val="tt-RU"/>
        </w:rPr>
        <w:t>Оценка «2» ставится, если имеются более 3 стилистических ошибок и более 6 орфографических и пунктуационных ошибок.</w:t>
      </w:r>
    </w:p>
    <w:p w:rsidR="00A76C1D" w:rsidRPr="00A76C1D" w:rsidRDefault="00A76C1D" w:rsidP="00A76C1D">
      <w:pPr>
        <w:spacing w:after="0" w:line="240" w:lineRule="auto"/>
        <w:ind w:firstLine="709"/>
        <w:jc w:val="both"/>
        <w:rPr>
          <w:rFonts w:ascii="Times New Roman" w:eastAsia="Times New Roman" w:hAnsi="Times New Roman" w:cs="Times New Roman"/>
          <w:b/>
          <w:bCs/>
          <w:sz w:val="24"/>
          <w:szCs w:val="24"/>
          <w:lang w:val="tt-RU" w:eastAsia="ru-RU"/>
        </w:rPr>
      </w:pPr>
      <w:r w:rsidRPr="00A76C1D">
        <w:rPr>
          <w:rFonts w:ascii="Times New Roman" w:eastAsia="Times New Roman" w:hAnsi="Times New Roman" w:cs="Times New Roman"/>
          <w:b/>
          <w:bCs/>
          <w:sz w:val="24"/>
          <w:szCs w:val="24"/>
          <w:lang w:val="tt-RU" w:eastAsia="ru-RU"/>
        </w:rPr>
        <w:t>Изложение</w:t>
      </w:r>
    </w:p>
    <w:p w:rsidR="00A76C1D" w:rsidRPr="00A76C1D" w:rsidRDefault="00A76C1D" w:rsidP="00A76C1D">
      <w:pPr>
        <w:spacing w:after="0" w:line="240" w:lineRule="auto"/>
        <w:ind w:firstLine="709"/>
        <w:jc w:val="both"/>
        <w:rPr>
          <w:rFonts w:ascii="Times New Roman" w:eastAsia="Times New Roman" w:hAnsi="Times New Roman" w:cs="Times New Roman"/>
          <w:bCs/>
          <w:sz w:val="24"/>
          <w:szCs w:val="24"/>
          <w:lang w:val="tt-RU" w:eastAsia="ru-RU"/>
        </w:rPr>
      </w:pPr>
      <w:r w:rsidRPr="00A76C1D">
        <w:rPr>
          <w:rFonts w:ascii="Times New Roman" w:eastAsia="Times New Roman" w:hAnsi="Times New Roman" w:cs="Times New Roman"/>
          <w:bCs/>
          <w:sz w:val="24"/>
          <w:szCs w:val="24"/>
          <w:lang w:val="tt-RU" w:eastAsia="ru-RU"/>
        </w:rPr>
        <w:t xml:space="preserve">Текст изложения должен отвечать обучающей, развивающей и воспитательной целям, содержание и язык </w:t>
      </w:r>
      <w:r w:rsidRPr="00A76C1D">
        <w:rPr>
          <w:rFonts w:ascii="Times New Roman" w:eastAsia="Times New Roman" w:hAnsi="Times New Roman" w:cs="Times New Roman"/>
          <w:bCs/>
          <w:sz w:val="24"/>
          <w:szCs w:val="24"/>
          <w:lang w:eastAsia="ru-RU"/>
        </w:rPr>
        <w:t xml:space="preserve">текста </w:t>
      </w:r>
      <w:r w:rsidRPr="00A76C1D">
        <w:rPr>
          <w:rFonts w:ascii="Times New Roman" w:eastAsia="Times New Roman" w:hAnsi="Times New Roman" w:cs="Times New Roman"/>
          <w:bCs/>
          <w:sz w:val="24"/>
          <w:szCs w:val="24"/>
          <w:lang w:val="tt-RU" w:eastAsia="ru-RU"/>
        </w:rPr>
        <w:t>изложения должны быть доступны школьникам.</w:t>
      </w:r>
    </w:p>
    <w:p w:rsidR="00A76C1D" w:rsidRPr="00A76C1D" w:rsidRDefault="00A76C1D" w:rsidP="00A76C1D">
      <w:pPr>
        <w:spacing w:after="0" w:line="240" w:lineRule="auto"/>
        <w:ind w:firstLine="709"/>
        <w:jc w:val="both"/>
        <w:rPr>
          <w:rFonts w:ascii="Times New Roman" w:eastAsia="Times New Roman" w:hAnsi="Times New Roman" w:cs="Times New Roman"/>
          <w:bCs/>
          <w:sz w:val="24"/>
          <w:szCs w:val="24"/>
          <w:lang w:val="tt-RU" w:eastAsia="ru-RU"/>
        </w:rPr>
      </w:pPr>
      <w:r w:rsidRPr="00A76C1D">
        <w:rPr>
          <w:rFonts w:ascii="Times New Roman" w:eastAsia="Times New Roman" w:hAnsi="Times New Roman" w:cs="Times New Roman"/>
          <w:bCs/>
          <w:sz w:val="24"/>
          <w:szCs w:val="24"/>
          <w:lang w:val="tt-RU" w:eastAsia="ru-RU"/>
        </w:rPr>
        <w:t>Нормы слов в изложениях: 115–125 слов.</w:t>
      </w:r>
    </w:p>
    <w:p w:rsidR="00A76C1D" w:rsidRPr="00A76C1D" w:rsidRDefault="00A76C1D" w:rsidP="00A76C1D">
      <w:pPr>
        <w:spacing w:after="0" w:line="240" w:lineRule="auto"/>
        <w:ind w:firstLine="709"/>
        <w:jc w:val="both"/>
        <w:rPr>
          <w:rFonts w:ascii="Times New Roman" w:eastAsia="Times New Roman" w:hAnsi="Times New Roman" w:cs="Times New Roman"/>
          <w:bCs/>
          <w:sz w:val="24"/>
          <w:szCs w:val="24"/>
          <w:lang w:val="tt-RU" w:eastAsia="ru-RU"/>
        </w:rPr>
      </w:pPr>
      <w:r w:rsidRPr="00A76C1D">
        <w:rPr>
          <w:rFonts w:ascii="Times New Roman" w:eastAsia="Times New Roman" w:hAnsi="Times New Roman" w:cs="Times New Roman"/>
          <w:bCs/>
          <w:sz w:val="24"/>
          <w:szCs w:val="24"/>
          <w:lang w:val="tt-RU" w:eastAsia="ru-RU"/>
        </w:rPr>
        <w:t>Критерии оценивания изложения:</w:t>
      </w:r>
    </w:p>
    <w:p w:rsidR="00A76C1D" w:rsidRPr="00A76C1D" w:rsidRDefault="00A76C1D" w:rsidP="0031589D">
      <w:pPr>
        <w:numPr>
          <w:ilvl w:val="0"/>
          <w:numId w:val="92"/>
        </w:numPr>
        <w:spacing w:after="0" w:line="240" w:lineRule="auto"/>
        <w:ind w:left="0" w:firstLine="709"/>
        <w:contextualSpacing/>
        <w:jc w:val="both"/>
        <w:rPr>
          <w:rFonts w:ascii="Times New Roman" w:eastAsia="Calibri" w:hAnsi="Times New Roman" w:cs="Times New Roman"/>
          <w:bCs/>
          <w:sz w:val="24"/>
          <w:szCs w:val="24"/>
          <w:lang w:val="tt-RU"/>
        </w:rPr>
      </w:pPr>
      <w:r w:rsidRPr="00A76C1D">
        <w:rPr>
          <w:rFonts w:ascii="Times New Roman" w:eastAsia="Calibri" w:hAnsi="Times New Roman" w:cs="Times New Roman"/>
          <w:bCs/>
          <w:sz w:val="24"/>
          <w:szCs w:val="24"/>
          <w:lang w:val="tt-RU"/>
        </w:rPr>
        <w:t>уровень понимания содержания текста;</w:t>
      </w:r>
    </w:p>
    <w:p w:rsidR="00A76C1D" w:rsidRPr="00A76C1D" w:rsidRDefault="00A76C1D" w:rsidP="0031589D">
      <w:pPr>
        <w:numPr>
          <w:ilvl w:val="0"/>
          <w:numId w:val="92"/>
        </w:numPr>
        <w:spacing w:after="0" w:line="240" w:lineRule="auto"/>
        <w:ind w:left="0" w:firstLine="709"/>
        <w:contextualSpacing/>
        <w:jc w:val="both"/>
        <w:rPr>
          <w:rFonts w:ascii="Times New Roman" w:eastAsia="Calibri" w:hAnsi="Times New Roman" w:cs="Times New Roman"/>
          <w:bCs/>
          <w:sz w:val="24"/>
          <w:szCs w:val="24"/>
          <w:lang w:val="tt-RU"/>
        </w:rPr>
      </w:pPr>
      <w:r w:rsidRPr="00A76C1D">
        <w:rPr>
          <w:rFonts w:ascii="Times New Roman" w:eastAsia="Calibri" w:hAnsi="Times New Roman" w:cs="Times New Roman"/>
          <w:bCs/>
          <w:sz w:val="24"/>
          <w:szCs w:val="24"/>
          <w:lang w:val="tt-RU"/>
        </w:rPr>
        <w:t>передача</w:t>
      </w:r>
      <w:r w:rsidRPr="00A76C1D">
        <w:rPr>
          <w:rFonts w:ascii="Times New Roman" w:eastAsia="Calibri" w:hAnsi="Times New Roman" w:cs="Times New Roman"/>
          <w:bCs/>
          <w:color w:val="FF0000"/>
          <w:sz w:val="24"/>
          <w:szCs w:val="24"/>
          <w:lang w:val="tt-RU"/>
        </w:rPr>
        <w:t xml:space="preserve"> </w:t>
      </w:r>
      <w:r w:rsidRPr="00A76C1D">
        <w:rPr>
          <w:rFonts w:ascii="Times New Roman" w:eastAsia="Calibri" w:hAnsi="Times New Roman" w:cs="Times New Roman"/>
          <w:bCs/>
          <w:sz w:val="24"/>
          <w:szCs w:val="24"/>
          <w:lang w:val="tt-RU"/>
        </w:rPr>
        <w:t>содержания текста;</w:t>
      </w:r>
    </w:p>
    <w:p w:rsidR="00A76C1D" w:rsidRPr="00A76C1D" w:rsidRDefault="00A76C1D" w:rsidP="0031589D">
      <w:pPr>
        <w:numPr>
          <w:ilvl w:val="0"/>
          <w:numId w:val="92"/>
        </w:numPr>
        <w:spacing w:after="0" w:line="240" w:lineRule="auto"/>
        <w:ind w:left="0" w:firstLine="709"/>
        <w:contextualSpacing/>
        <w:jc w:val="both"/>
        <w:rPr>
          <w:rFonts w:ascii="Times New Roman" w:eastAsia="Calibri" w:hAnsi="Times New Roman" w:cs="Times New Roman"/>
          <w:bCs/>
          <w:sz w:val="24"/>
          <w:szCs w:val="24"/>
          <w:lang w:val="tt-RU"/>
        </w:rPr>
      </w:pPr>
      <w:r w:rsidRPr="00A76C1D">
        <w:rPr>
          <w:rFonts w:ascii="Times New Roman" w:eastAsia="Calibri" w:hAnsi="Times New Roman" w:cs="Times New Roman"/>
          <w:bCs/>
          <w:sz w:val="24"/>
          <w:szCs w:val="24"/>
          <w:lang w:val="tt-RU"/>
        </w:rPr>
        <w:t>последовательность основной мысли и связей между частями;</w:t>
      </w:r>
    </w:p>
    <w:p w:rsidR="00A76C1D" w:rsidRPr="00A76C1D" w:rsidRDefault="00A76C1D" w:rsidP="0031589D">
      <w:pPr>
        <w:numPr>
          <w:ilvl w:val="0"/>
          <w:numId w:val="92"/>
        </w:numPr>
        <w:spacing w:after="0" w:line="240" w:lineRule="auto"/>
        <w:ind w:left="0" w:firstLine="709"/>
        <w:contextualSpacing/>
        <w:jc w:val="both"/>
        <w:rPr>
          <w:rFonts w:ascii="Times New Roman" w:eastAsia="Calibri" w:hAnsi="Times New Roman" w:cs="Times New Roman"/>
          <w:bCs/>
          <w:sz w:val="24"/>
          <w:szCs w:val="24"/>
          <w:lang w:val="tt-RU"/>
        </w:rPr>
      </w:pPr>
      <w:r w:rsidRPr="00A76C1D">
        <w:rPr>
          <w:rFonts w:ascii="Times New Roman" w:eastAsia="Calibri" w:hAnsi="Times New Roman" w:cs="Times New Roman"/>
          <w:bCs/>
          <w:sz w:val="24"/>
          <w:szCs w:val="24"/>
          <w:lang w:val="tt-RU"/>
        </w:rPr>
        <w:t>правильный выбор слов, составление правильных предложений, порядок и связи слов в предложениях, использование разнообразных предложений, составление предложений с прямой и косвенной речью;</w:t>
      </w:r>
    </w:p>
    <w:p w:rsidR="00A76C1D" w:rsidRPr="00A76C1D" w:rsidRDefault="00A76C1D" w:rsidP="0031589D">
      <w:pPr>
        <w:numPr>
          <w:ilvl w:val="0"/>
          <w:numId w:val="92"/>
        </w:numPr>
        <w:spacing w:after="0" w:line="240" w:lineRule="auto"/>
        <w:ind w:left="0" w:firstLine="709"/>
        <w:contextualSpacing/>
        <w:jc w:val="both"/>
        <w:rPr>
          <w:rFonts w:ascii="Times New Roman" w:eastAsia="Calibri" w:hAnsi="Times New Roman" w:cs="Times New Roman"/>
          <w:bCs/>
          <w:sz w:val="24"/>
          <w:szCs w:val="24"/>
          <w:lang w:val="tt-RU"/>
        </w:rPr>
      </w:pPr>
      <w:r w:rsidRPr="00A76C1D">
        <w:rPr>
          <w:rFonts w:ascii="Times New Roman" w:eastAsia="Calibri" w:hAnsi="Times New Roman" w:cs="Times New Roman"/>
          <w:bCs/>
          <w:sz w:val="24"/>
          <w:szCs w:val="24"/>
          <w:lang w:val="tt-RU"/>
        </w:rPr>
        <w:t>положительные стороны языка изложения (слово, типы предложений, правильное использование словарного запаса);</w:t>
      </w:r>
    </w:p>
    <w:p w:rsidR="00A76C1D" w:rsidRPr="00A76C1D" w:rsidRDefault="00A76C1D" w:rsidP="0031589D">
      <w:pPr>
        <w:numPr>
          <w:ilvl w:val="0"/>
          <w:numId w:val="92"/>
        </w:numPr>
        <w:spacing w:after="0" w:line="240" w:lineRule="auto"/>
        <w:ind w:left="0" w:firstLine="709"/>
        <w:contextualSpacing/>
        <w:jc w:val="both"/>
        <w:rPr>
          <w:rFonts w:ascii="Times New Roman" w:eastAsia="Calibri" w:hAnsi="Times New Roman" w:cs="Times New Roman"/>
          <w:bCs/>
          <w:sz w:val="24"/>
          <w:szCs w:val="24"/>
          <w:lang w:val="tt-RU"/>
        </w:rPr>
      </w:pPr>
      <w:r w:rsidRPr="00A76C1D">
        <w:rPr>
          <w:rFonts w:ascii="Times New Roman" w:eastAsia="Calibri" w:hAnsi="Times New Roman" w:cs="Times New Roman"/>
          <w:bCs/>
          <w:sz w:val="24"/>
          <w:szCs w:val="24"/>
          <w:lang w:val="tt-RU"/>
        </w:rPr>
        <w:t>орфографические, пунктуационные ошибки.</w:t>
      </w:r>
    </w:p>
    <w:p w:rsidR="00A76C1D" w:rsidRPr="00A76C1D" w:rsidRDefault="00A76C1D" w:rsidP="00A76C1D">
      <w:pPr>
        <w:spacing w:after="0" w:line="240" w:lineRule="auto"/>
        <w:ind w:left="709"/>
        <w:contextualSpacing/>
        <w:jc w:val="both"/>
        <w:rPr>
          <w:rFonts w:ascii="Times New Roman" w:eastAsia="Calibri" w:hAnsi="Times New Roman" w:cs="Times New Roman"/>
          <w:bCs/>
          <w:sz w:val="24"/>
          <w:szCs w:val="24"/>
          <w:lang w:val="tt-RU"/>
        </w:rPr>
      </w:pPr>
      <w:r w:rsidRPr="00A76C1D">
        <w:rPr>
          <w:rFonts w:ascii="Times New Roman" w:eastAsia="Calibri" w:hAnsi="Times New Roman" w:cs="Times New Roman"/>
          <w:bCs/>
          <w:sz w:val="24"/>
          <w:szCs w:val="24"/>
          <w:lang w:val="tt-RU"/>
        </w:rPr>
        <w:t>За изложение ставится 2 оценки: за содержание и грамотность.</w:t>
      </w:r>
    </w:p>
    <w:p w:rsidR="00A76C1D" w:rsidRPr="00A76C1D" w:rsidRDefault="00A76C1D" w:rsidP="00A76C1D">
      <w:pPr>
        <w:shd w:val="clear" w:color="auto" w:fill="FFFFFF"/>
        <w:spacing w:before="120" w:after="0" w:line="240" w:lineRule="auto"/>
        <w:ind w:firstLine="709"/>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Cs/>
          <w:color w:val="000000"/>
          <w:sz w:val="24"/>
          <w:szCs w:val="24"/>
          <w:lang w:eastAsia="ru-RU"/>
        </w:rPr>
        <w:t>За содержание:</w:t>
      </w:r>
    </w:p>
    <w:p w:rsidR="00A76C1D" w:rsidRPr="00A76C1D" w:rsidRDefault="00A76C1D" w:rsidP="00A76C1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Cs/>
          <w:color w:val="000000"/>
          <w:sz w:val="24"/>
          <w:szCs w:val="24"/>
          <w:lang w:eastAsia="ru-RU"/>
        </w:rPr>
        <w:t>Оценка «5» ставится, если</w:t>
      </w:r>
      <w:r w:rsidRPr="00A76C1D">
        <w:rPr>
          <w:rFonts w:ascii="Times New Roman" w:eastAsia="Times New Roman" w:hAnsi="Times New Roman" w:cs="Times New Roman"/>
          <w:color w:val="000000"/>
          <w:sz w:val="24"/>
          <w:szCs w:val="24"/>
          <w:lang w:eastAsia="ru-RU"/>
        </w:rPr>
        <w:t xml:space="preserve"> правильно и последовательно воспроизведен авторский текст.</w:t>
      </w:r>
    </w:p>
    <w:p w:rsidR="00A76C1D" w:rsidRPr="00A76C1D" w:rsidRDefault="00A76C1D" w:rsidP="00A76C1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Cs/>
          <w:color w:val="000000"/>
          <w:sz w:val="24"/>
          <w:szCs w:val="24"/>
          <w:lang w:eastAsia="ru-RU"/>
        </w:rPr>
        <w:t xml:space="preserve">Оценка «4» ставится за работу, в которой </w:t>
      </w:r>
      <w:r w:rsidRPr="00A76C1D">
        <w:rPr>
          <w:rFonts w:ascii="Times New Roman" w:eastAsia="Times New Roman" w:hAnsi="Times New Roman" w:cs="Times New Roman"/>
          <w:color w:val="000000"/>
          <w:sz w:val="24"/>
          <w:szCs w:val="24"/>
          <w:lang w:eastAsia="ru-RU"/>
        </w:rPr>
        <w:t xml:space="preserve">незначительно нарушена последовательность изложения мыслей, имеется 1 фактическая или речевая неточность. </w:t>
      </w:r>
    </w:p>
    <w:p w:rsidR="00A76C1D" w:rsidRPr="00A76C1D" w:rsidRDefault="00A76C1D" w:rsidP="00A76C1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Cs/>
          <w:color w:val="000000"/>
          <w:sz w:val="24"/>
          <w:szCs w:val="24"/>
          <w:lang w:eastAsia="ru-RU"/>
        </w:rPr>
        <w:t xml:space="preserve">Оценка «3» ставится, если </w:t>
      </w:r>
      <w:r w:rsidRPr="00A76C1D">
        <w:rPr>
          <w:rFonts w:ascii="Times New Roman" w:eastAsia="Times New Roman" w:hAnsi="Times New Roman" w:cs="Times New Roman"/>
          <w:color w:val="000000"/>
          <w:sz w:val="24"/>
          <w:szCs w:val="24"/>
          <w:lang w:eastAsia="ru-RU"/>
        </w:rPr>
        <w:t xml:space="preserve">имеются некоторые отступления от авторского текста, допущены отдельные нарушения в последовательности изложения мыслей, обучающийся </w:t>
      </w:r>
      <w:r w:rsidRPr="00A76C1D">
        <w:rPr>
          <w:rFonts w:ascii="Times New Roman" w:eastAsia="Times New Roman" w:hAnsi="Times New Roman" w:cs="Times New Roman"/>
          <w:color w:val="333333"/>
          <w:sz w:val="24"/>
          <w:szCs w:val="24"/>
          <w:shd w:val="clear" w:color="auto" w:fill="FFFFFF"/>
          <w:lang w:eastAsia="ru-RU"/>
        </w:rPr>
        <w:t>не всегда </w:t>
      </w:r>
      <w:r w:rsidRPr="00A76C1D">
        <w:rPr>
          <w:rFonts w:ascii="Times New Roman" w:eastAsia="Times New Roman" w:hAnsi="Times New Roman" w:cs="Times New Roman"/>
          <w:bCs/>
          <w:color w:val="333333"/>
          <w:sz w:val="24"/>
          <w:szCs w:val="24"/>
          <w:shd w:val="clear" w:color="auto" w:fill="FFFFFF"/>
          <w:lang w:eastAsia="ru-RU"/>
        </w:rPr>
        <w:t>точн</w:t>
      </w:r>
      <w:r w:rsidRPr="00A76C1D">
        <w:rPr>
          <w:rFonts w:ascii="Times New Roman" w:eastAsia="Times New Roman" w:hAnsi="Times New Roman" w:cs="Times New Roman"/>
          <w:b/>
          <w:bCs/>
          <w:color w:val="333333"/>
          <w:sz w:val="24"/>
          <w:szCs w:val="24"/>
          <w:shd w:val="clear" w:color="auto" w:fill="FFFFFF"/>
          <w:lang w:eastAsia="ru-RU"/>
        </w:rPr>
        <w:t>о</w:t>
      </w:r>
      <w:r w:rsidRPr="00A76C1D">
        <w:rPr>
          <w:rFonts w:ascii="Times New Roman" w:eastAsia="Times New Roman" w:hAnsi="Times New Roman" w:cs="Times New Roman"/>
          <w:color w:val="333333"/>
          <w:sz w:val="24"/>
          <w:szCs w:val="24"/>
          <w:shd w:val="clear" w:color="auto" w:fill="FFFFFF"/>
          <w:lang w:eastAsia="ru-RU"/>
        </w:rPr>
        <w:t> использует</w:t>
      </w:r>
      <w:r w:rsidRPr="00A76C1D">
        <w:rPr>
          <w:rFonts w:ascii="Arial" w:eastAsia="Times New Roman" w:hAnsi="Arial" w:cs="Arial"/>
          <w:color w:val="333333"/>
          <w:sz w:val="24"/>
          <w:szCs w:val="24"/>
          <w:shd w:val="clear" w:color="auto" w:fill="FFFFFF"/>
          <w:lang w:eastAsia="ru-RU"/>
        </w:rPr>
        <w:t xml:space="preserve"> </w:t>
      </w:r>
      <w:r w:rsidRPr="00A76C1D">
        <w:rPr>
          <w:rFonts w:ascii="Times New Roman" w:eastAsia="Times New Roman" w:hAnsi="Times New Roman" w:cs="Times New Roman"/>
          <w:color w:val="333333"/>
          <w:sz w:val="24"/>
          <w:szCs w:val="24"/>
          <w:shd w:val="clear" w:color="auto" w:fill="FFFFFF"/>
          <w:lang w:eastAsia="ru-RU"/>
        </w:rPr>
        <w:t>слова</w:t>
      </w:r>
      <w:r w:rsidRPr="00A76C1D">
        <w:rPr>
          <w:rFonts w:ascii="Times New Roman" w:eastAsia="Times New Roman" w:hAnsi="Times New Roman" w:cs="Times New Roman"/>
          <w:color w:val="000000"/>
          <w:sz w:val="24"/>
          <w:szCs w:val="24"/>
          <w:lang w:eastAsia="ru-RU"/>
        </w:rPr>
        <w:t>.</w:t>
      </w:r>
    </w:p>
    <w:p w:rsidR="00A76C1D" w:rsidRPr="00A76C1D" w:rsidRDefault="00A76C1D" w:rsidP="00A76C1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Cs/>
          <w:color w:val="000000"/>
          <w:sz w:val="24"/>
          <w:szCs w:val="24"/>
          <w:lang w:eastAsia="ru-RU"/>
        </w:rPr>
        <w:t xml:space="preserve">Оценка «2» ставится, </w:t>
      </w:r>
      <w:r w:rsidRPr="00A76C1D">
        <w:rPr>
          <w:rFonts w:ascii="Times New Roman" w:eastAsia="Times New Roman" w:hAnsi="Times New Roman" w:cs="Times New Roman"/>
          <w:bCs/>
          <w:sz w:val="24"/>
          <w:szCs w:val="24"/>
          <w:lang w:eastAsia="ru-RU"/>
        </w:rPr>
        <w:t xml:space="preserve">если </w:t>
      </w:r>
      <w:r w:rsidRPr="00A76C1D">
        <w:rPr>
          <w:rFonts w:ascii="Times New Roman" w:eastAsia="Times New Roman" w:hAnsi="Times New Roman" w:cs="Times New Roman"/>
          <w:sz w:val="24"/>
          <w:szCs w:val="24"/>
          <w:lang w:eastAsia="ru-RU"/>
        </w:rPr>
        <w:t xml:space="preserve">имеются значительные отступления от авторского текста, главной части, основной мысли, пропускаются важные эпизоды, </w:t>
      </w:r>
      <w:r w:rsidRPr="00A76C1D">
        <w:rPr>
          <w:rFonts w:ascii="Times New Roman" w:eastAsia="Times New Roman" w:hAnsi="Times New Roman" w:cs="Times New Roman"/>
          <w:color w:val="000000"/>
          <w:sz w:val="24"/>
          <w:szCs w:val="24"/>
          <w:lang w:eastAsia="ru-RU"/>
        </w:rPr>
        <w:t xml:space="preserve">нарушена последовательность изложения мыслей, отсутствует связь между частями, отдельными предложениями, крайне однообразен словарь. </w:t>
      </w:r>
    </w:p>
    <w:p w:rsidR="00A76C1D" w:rsidRPr="00A76C1D" w:rsidRDefault="00A76C1D" w:rsidP="00A76C1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Cs/>
          <w:color w:val="000000"/>
          <w:sz w:val="24"/>
          <w:szCs w:val="24"/>
          <w:lang w:eastAsia="ru-RU"/>
        </w:rPr>
        <w:t>За грамотность:</w:t>
      </w:r>
    </w:p>
    <w:p w:rsidR="00A76C1D" w:rsidRPr="00A76C1D" w:rsidRDefault="00A76C1D" w:rsidP="00A76C1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Cs/>
          <w:color w:val="000000"/>
          <w:sz w:val="24"/>
          <w:szCs w:val="24"/>
          <w:lang w:eastAsia="ru-RU"/>
        </w:rPr>
        <w:t xml:space="preserve">Оценка «5» ставится, если </w:t>
      </w:r>
      <w:r w:rsidRPr="00A76C1D">
        <w:rPr>
          <w:rFonts w:ascii="Times New Roman" w:eastAsia="Times New Roman" w:hAnsi="Times New Roman" w:cs="Times New Roman"/>
          <w:color w:val="000000"/>
          <w:sz w:val="24"/>
          <w:szCs w:val="24"/>
          <w:lang w:eastAsia="ru-RU"/>
        </w:rPr>
        <w:t>отсутствуют орфографические и пунктуационные ошибки. В работе допустимо 1 исправление.</w:t>
      </w:r>
    </w:p>
    <w:p w:rsidR="00A76C1D" w:rsidRPr="00A76C1D" w:rsidRDefault="00A76C1D" w:rsidP="00A76C1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Cs/>
          <w:color w:val="000000"/>
          <w:sz w:val="24"/>
          <w:szCs w:val="24"/>
          <w:lang w:eastAsia="ru-RU"/>
        </w:rPr>
        <w:t xml:space="preserve">Оценка «4» ставится за работу, в которой имеется </w:t>
      </w:r>
      <w:r w:rsidRPr="00A76C1D">
        <w:rPr>
          <w:rFonts w:ascii="Times New Roman" w:eastAsia="Times New Roman" w:hAnsi="Times New Roman" w:cs="Times New Roman"/>
          <w:color w:val="000000"/>
          <w:sz w:val="24"/>
          <w:szCs w:val="24"/>
          <w:lang w:eastAsia="ru-RU"/>
        </w:rPr>
        <w:t>не более двух орфографических и одной пунктуационной ошибки и 1 исправление.</w:t>
      </w:r>
    </w:p>
    <w:p w:rsidR="00A76C1D" w:rsidRPr="00A76C1D" w:rsidRDefault="00A76C1D" w:rsidP="00A76C1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Cs/>
          <w:color w:val="000000"/>
          <w:sz w:val="24"/>
          <w:szCs w:val="24"/>
          <w:lang w:eastAsia="ru-RU"/>
        </w:rPr>
        <w:t xml:space="preserve">Оценка «3» ставится за работу, в которой имеется </w:t>
      </w:r>
      <w:r w:rsidRPr="00A76C1D">
        <w:rPr>
          <w:rFonts w:ascii="Times New Roman" w:eastAsia="Times New Roman" w:hAnsi="Times New Roman" w:cs="Times New Roman"/>
          <w:color w:val="000000"/>
          <w:sz w:val="24"/>
          <w:szCs w:val="24"/>
          <w:lang w:eastAsia="ru-RU"/>
        </w:rPr>
        <w:t>3–5 орфографических и 1 пунктуационная ошибка и 1 исправление.</w:t>
      </w:r>
    </w:p>
    <w:p w:rsidR="00A76C1D" w:rsidRPr="00A76C1D" w:rsidRDefault="00A76C1D" w:rsidP="00A76C1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bCs/>
          <w:color w:val="000000"/>
          <w:sz w:val="24"/>
          <w:szCs w:val="24"/>
          <w:lang w:eastAsia="ru-RU"/>
        </w:rPr>
        <w:t>Оценка «2» ставится за</w:t>
      </w:r>
      <w:r w:rsidRPr="00A76C1D">
        <w:rPr>
          <w:rFonts w:ascii="Times New Roman" w:eastAsia="Times New Roman" w:hAnsi="Times New Roman" w:cs="Times New Roman"/>
          <w:b/>
          <w:bCs/>
          <w:color w:val="000000"/>
          <w:sz w:val="24"/>
          <w:szCs w:val="24"/>
          <w:lang w:eastAsia="ru-RU"/>
        </w:rPr>
        <w:t xml:space="preserve"> </w:t>
      </w:r>
      <w:r w:rsidRPr="00A76C1D">
        <w:rPr>
          <w:rFonts w:ascii="Times New Roman" w:eastAsia="Times New Roman" w:hAnsi="Times New Roman" w:cs="Times New Roman"/>
          <w:color w:val="000000"/>
          <w:sz w:val="24"/>
          <w:szCs w:val="24"/>
          <w:lang w:eastAsia="ru-RU"/>
        </w:rPr>
        <w:t>6 и более орфографически</w:t>
      </w:r>
      <w:r w:rsidRPr="00A76C1D">
        <w:rPr>
          <w:rFonts w:ascii="Times New Roman" w:eastAsia="Times New Roman" w:hAnsi="Times New Roman" w:cs="Times New Roman"/>
          <w:sz w:val="24"/>
          <w:szCs w:val="24"/>
          <w:lang w:eastAsia="ru-RU"/>
        </w:rPr>
        <w:t>х</w:t>
      </w:r>
      <w:r w:rsidRPr="00A76C1D">
        <w:rPr>
          <w:rFonts w:ascii="Times New Roman" w:eastAsia="Times New Roman" w:hAnsi="Times New Roman" w:cs="Times New Roman"/>
          <w:color w:val="000000"/>
          <w:sz w:val="24"/>
          <w:szCs w:val="24"/>
          <w:lang w:eastAsia="ru-RU"/>
        </w:rPr>
        <w:t xml:space="preserve"> и 3–4 пунктуационные ошибки и 3–4 исправления.</w:t>
      </w:r>
    </w:p>
    <w:p w:rsidR="00A76C1D" w:rsidRPr="00A76C1D" w:rsidRDefault="00A76C1D" w:rsidP="00A76C1D">
      <w:pPr>
        <w:spacing w:after="0" w:line="240" w:lineRule="auto"/>
        <w:ind w:firstLine="709"/>
        <w:jc w:val="both"/>
        <w:rPr>
          <w:rFonts w:ascii="Times New Roman" w:eastAsia="Times New Roman" w:hAnsi="Times New Roman" w:cs="Times New Roman"/>
          <w:b/>
          <w:bCs/>
          <w:sz w:val="24"/>
          <w:szCs w:val="24"/>
          <w:lang w:val="tt-RU" w:eastAsia="ru-RU"/>
        </w:rPr>
      </w:pPr>
      <w:r w:rsidRPr="00A76C1D">
        <w:rPr>
          <w:rFonts w:ascii="Times New Roman" w:eastAsia="Times New Roman" w:hAnsi="Times New Roman" w:cs="Times New Roman"/>
          <w:b/>
          <w:bCs/>
          <w:sz w:val="24"/>
          <w:szCs w:val="24"/>
          <w:lang w:val="tt-RU" w:eastAsia="ru-RU"/>
        </w:rPr>
        <w:t>Тест</w:t>
      </w:r>
    </w:p>
    <w:p w:rsidR="00A76C1D" w:rsidRPr="00A76C1D" w:rsidRDefault="00A76C1D" w:rsidP="00A76C1D">
      <w:pPr>
        <w:spacing w:after="0" w:line="240" w:lineRule="auto"/>
        <w:ind w:firstLine="709"/>
        <w:jc w:val="both"/>
        <w:rPr>
          <w:rFonts w:ascii="Times New Roman" w:eastAsia="Times New Roman" w:hAnsi="Times New Roman" w:cs="Times New Roman"/>
          <w:b/>
          <w:bCs/>
          <w:sz w:val="24"/>
          <w:szCs w:val="24"/>
          <w:lang w:val="tt-RU" w:eastAsia="ru-RU"/>
        </w:rPr>
      </w:pPr>
      <w:r w:rsidRPr="00A76C1D">
        <w:rPr>
          <w:rFonts w:ascii="Times New Roman" w:eastAsia="Times New Roman" w:hAnsi="Times New Roman" w:cs="Times New Roman"/>
          <w:bCs/>
          <w:sz w:val="24"/>
          <w:szCs w:val="24"/>
          <w:lang w:val="tt-RU" w:eastAsia="ru-RU"/>
        </w:rPr>
        <w:t>При проведении теста проверяются знания по всему изученному материалу.</w:t>
      </w:r>
    </w:p>
    <w:p w:rsidR="00A76C1D" w:rsidRPr="00A76C1D" w:rsidRDefault="00A76C1D" w:rsidP="00A76C1D">
      <w:pPr>
        <w:spacing w:after="0" w:line="240" w:lineRule="auto"/>
        <w:ind w:firstLine="709"/>
        <w:jc w:val="both"/>
        <w:rPr>
          <w:rFonts w:ascii="Times New Roman" w:eastAsia="Times New Roman" w:hAnsi="Times New Roman" w:cs="Times New Roman"/>
          <w:bCs/>
          <w:sz w:val="24"/>
          <w:szCs w:val="24"/>
          <w:lang w:val="tt-RU" w:eastAsia="ru-RU"/>
        </w:rPr>
      </w:pPr>
      <w:r w:rsidRPr="00A76C1D">
        <w:rPr>
          <w:rFonts w:ascii="Times New Roman" w:eastAsia="Times New Roman" w:hAnsi="Times New Roman" w:cs="Times New Roman"/>
          <w:bCs/>
          <w:sz w:val="24"/>
          <w:szCs w:val="24"/>
          <w:lang w:val="tt-RU" w:eastAsia="ru-RU"/>
        </w:rPr>
        <w:t>При проверке теста ставятся следующие оценки:</w:t>
      </w:r>
    </w:p>
    <w:p w:rsidR="00A76C1D" w:rsidRPr="00A76C1D" w:rsidRDefault="00A76C1D" w:rsidP="00A76C1D">
      <w:pPr>
        <w:spacing w:after="0" w:line="240" w:lineRule="auto"/>
        <w:ind w:firstLine="709"/>
        <w:jc w:val="both"/>
        <w:rPr>
          <w:rFonts w:ascii="Times New Roman" w:eastAsia="Times New Roman" w:hAnsi="Times New Roman" w:cs="Times New Roman"/>
          <w:bCs/>
          <w:sz w:val="24"/>
          <w:szCs w:val="24"/>
          <w:lang w:val="tt-RU" w:eastAsia="ru-RU"/>
        </w:rPr>
      </w:pPr>
      <w:r w:rsidRPr="00A76C1D">
        <w:rPr>
          <w:rFonts w:ascii="Times New Roman" w:eastAsia="Times New Roman" w:hAnsi="Times New Roman" w:cs="Times New Roman"/>
          <w:bCs/>
          <w:sz w:val="24"/>
          <w:szCs w:val="24"/>
          <w:lang w:val="tt-RU" w:eastAsia="ru-RU"/>
        </w:rPr>
        <w:t>Оценка «5» ставится, если все задания выполнены правильно.</w:t>
      </w:r>
    </w:p>
    <w:p w:rsidR="00A76C1D" w:rsidRPr="00A76C1D" w:rsidRDefault="00A76C1D" w:rsidP="00A76C1D">
      <w:pPr>
        <w:spacing w:after="0" w:line="240" w:lineRule="auto"/>
        <w:ind w:firstLine="709"/>
        <w:jc w:val="both"/>
        <w:rPr>
          <w:rFonts w:ascii="Times New Roman" w:eastAsia="Times New Roman" w:hAnsi="Times New Roman" w:cs="Times New Roman"/>
          <w:bCs/>
          <w:sz w:val="24"/>
          <w:szCs w:val="24"/>
          <w:lang w:val="tt-RU" w:eastAsia="ru-RU"/>
        </w:rPr>
      </w:pPr>
      <w:r w:rsidRPr="00A76C1D">
        <w:rPr>
          <w:rFonts w:ascii="Times New Roman" w:eastAsia="Times New Roman" w:hAnsi="Times New Roman" w:cs="Times New Roman"/>
          <w:bCs/>
          <w:sz w:val="24"/>
          <w:szCs w:val="24"/>
          <w:lang w:val="tt-RU" w:eastAsia="ru-RU"/>
        </w:rPr>
        <w:t>Оценка «4» ставится, если 2/3 части заданий выполнены правильно.</w:t>
      </w:r>
    </w:p>
    <w:p w:rsidR="00A76C1D" w:rsidRPr="00A76C1D" w:rsidRDefault="00A76C1D" w:rsidP="00A76C1D">
      <w:pPr>
        <w:spacing w:after="0" w:line="240" w:lineRule="auto"/>
        <w:ind w:firstLine="709"/>
        <w:jc w:val="both"/>
        <w:rPr>
          <w:rFonts w:ascii="Times New Roman" w:eastAsia="Times New Roman" w:hAnsi="Times New Roman" w:cs="Times New Roman"/>
          <w:bCs/>
          <w:sz w:val="24"/>
          <w:szCs w:val="24"/>
          <w:lang w:val="tt-RU" w:eastAsia="ru-RU"/>
        </w:rPr>
      </w:pPr>
      <w:r w:rsidRPr="00A76C1D">
        <w:rPr>
          <w:rFonts w:ascii="Times New Roman" w:eastAsia="Times New Roman" w:hAnsi="Times New Roman" w:cs="Times New Roman"/>
          <w:bCs/>
          <w:sz w:val="24"/>
          <w:szCs w:val="24"/>
          <w:lang w:val="tt-RU" w:eastAsia="ru-RU"/>
        </w:rPr>
        <w:t>Оценка «3» ставится, если половина заданий выполнена правильно.</w:t>
      </w:r>
    </w:p>
    <w:p w:rsidR="00A76C1D" w:rsidRPr="00A76C1D" w:rsidRDefault="00A76C1D" w:rsidP="00A76C1D">
      <w:pPr>
        <w:spacing w:after="0" w:line="240" w:lineRule="auto"/>
        <w:ind w:firstLine="709"/>
        <w:jc w:val="both"/>
        <w:rPr>
          <w:rFonts w:ascii="Times New Roman" w:eastAsia="Times New Roman" w:hAnsi="Times New Roman" w:cs="Times New Roman"/>
          <w:bCs/>
          <w:sz w:val="24"/>
          <w:szCs w:val="24"/>
          <w:lang w:val="tt-RU" w:eastAsia="ru-RU"/>
        </w:rPr>
      </w:pPr>
      <w:r w:rsidRPr="00A76C1D">
        <w:rPr>
          <w:rFonts w:ascii="Times New Roman" w:eastAsia="Times New Roman" w:hAnsi="Times New Roman" w:cs="Times New Roman"/>
          <w:bCs/>
          <w:sz w:val="24"/>
          <w:szCs w:val="24"/>
          <w:lang w:val="tt-RU" w:eastAsia="ru-RU"/>
        </w:rPr>
        <w:t>Оценка «2» ставится, если 1/3 часть заданий выполнена правильно или в целом не выполнена.</w:t>
      </w:r>
    </w:p>
    <w:p w:rsidR="00A76C1D" w:rsidRPr="00A76C1D" w:rsidRDefault="00A76C1D" w:rsidP="00A76C1D">
      <w:pPr>
        <w:spacing w:after="0" w:line="240" w:lineRule="auto"/>
        <w:ind w:firstLine="709"/>
        <w:rPr>
          <w:rFonts w:ascii="Times New Roman" w:eastAsia="Times New Roman" w:hAnsi="Times New Roman" w:cs="Times New Roman"/>
          <w:b/>
          <w:color w:val="000000"/>
          <w:sz w:val="24"/>
          <w:szCs w:val="24"/>
          <w:lang w:eastAsia="ru-RU"/>
        </w:rPr>
      </w:pPr>
      <w:r w:rsidRPr="00A76C1D">
        <w:rPr>
          <w:rFonts w:ascii="Times New Roman" w:eastAsia="Times New Roman" w:hAnsi="Times New Roman" w:cs="Times New Roman"/>
          <w:b/>
          <w:color w:val="000000"/>
          <w:sz w:val="24"/>
          <w:szCs w:val="24"/>
          <w:lang w:eastAsia="ru-RU"/>
        </w:rPr>
        <w:t>Проектная работа</w:t>
      </w:r>
    </w:p>
    <w:p w:rsidR="00A76C1D" w:rsidRPr="00A76C1D" w:rsidRDefault="00A76C1D" w:rsidP="00A76C1D">
      <w:pPr>
        <w:spacing w:after="0" w:line="240" w:lineRule="auto"/>
        <w:ind w:firstLine="709"/>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shd w:val="clear" w:color="auto" w:fill="FFFFFF"/>
          <w:lang w:eastAsia="ru-RU"/>
        </w:rPr>
        <w:t>Проектная деятельность является неотъемлемой частью образования. Она способствует повышению мотивации и эффективност</w:t>
      </w:r>
      <w:r w:rsidRPr="00A76C1D">
        <w:rPr>
          <w:rFonts w:ascii="Times New Roman" w:eastAsia="Times New Roman" w:hAnsi="Times New Roman" w:cs="Times New Roman"/>
          <w:sz w:val="24"/>
          <w:szCs w:val="24"/>
          <w:shd w:val="clear" w:color="auto" w:fill="FFFFFF"/>
          <w:lang w:eastAsia="ru-RU"/>
        </w:rPr>
        <w:t>и</w:t>
      </w:r>
      <w:r w:rsidRPr="00A76C1D">
        <w:rPr>
          <w:rFonts w:ascii="Times New Roman" w:eastAsia="Times New Roman" w:hAnsi="Times New Roman" w:cs="Times New Roman"/>
          <w:color w:val="FF0000"/>
          <w:sz w:val="24"/>
          <w:szCs w:val="24"/>
          <w:shd w:val="clear" w:color="auto" w:fill="FFFFFF"/>
          <w:lang w:eastAsia="ru-RU"/>
        </w:rPr>
        <w:t xml:space="preserve"> </w:t>
      </w:r>
      <w:r w:rsidRPr="00A76C1D">
        <w:rPr>
          <w:rFonts w:ascii="Times New Roman" w:eastAsia="Times New Roman" w:hAnsi="Times New Roman" w:cs="Times New Roman"/>
          <w:color w:val="000000"/>
          <w:sz w:val="24"/>
          <w:szCs w:val="24"/>
          <w:shd w:val="clear" w:color="auto" w:fill="FFFFFF"/>
          <w:lang w:eastAsia="ru-RU"/>
        </w:rPr>
        <w:t>учебной деятельности.</w:t>
      </w:r>
      <w:r w:rsidRPr="00A76C1D">
        <w:rPr>
          <w:rFonts w:ascii="Times New Roman" w:eastAsia="Times New Roman" w:hAnsi="Times New Roman" w:cs="Times New Roman"/>
          <w:color w:val="000000"/>
          <w:sz w:val="24"/>
          <w:szCs w:val="24"/>
          <w:lang w:eastAsia="ru-RU"/>
        </w:rPr>
        <w:t xml:space="preserve"> Критерии оценивания (по баллам):</w:t>
      </w:r>
    </w:p>
    <w:p w:rsidR="00A76C1D" w:rsidRPr="00A76C1D" w:rsidRDefault="00A76C1D" w:rsidP="0031589D">
      <w:pPr>
        <w:numPr>
          <w:ilvl w:val="0"/>
          <w:numId w:val="91"/>
        </w:numPr>
        <w:shd w:val="clear" w:color="auto" w:fill="FFFFFF"/>
        <w:tabs>
          <w:tab w:val="left" w:pos="1134"/>
        </w:tabs>
        <w:spacing w:after="0" w:line="240" w:lineRule="auto"/>
        <w:ind w:left="0" w:firstLine="709"/>
        <w:contextualSpacing/>
        <w:jc w:val="both"/>
        <w:rPr>
          <w:rFonts w:ascii="Times New Roman" w:eastAsia="Times New Roman" w:hAnsi="Times New Roman" w:cs="Times New Roman"/>
          <w:color w:val="000000"/>
          <w:sz w:val="24"/>
          <w:szCs w:val="24"/>
          <w:lang w:eastAsia="ru-RU" w:bidi="en-US"/>
        </w:rPr>
      </w:pPr>
      <w:r w:rsidRPr="00A76C1D">
        <w:rPr>
          <w:rFonts w:ascii="Times New Roman" w:eastAsia="Times New Roman" w:hAnsi="Times New Roman" w:cs="Times New Roman"/>
          <w:color w:val="000000"/>
          <w:sz w:val="24"/>
          <w:szCs w:val="24"/>
          <w:lang w:eastAsia="ru-RU" w:bidi="en-US"/>
        </w:rPr>
        <w:t>обоснование выбора темы, соответствие содержания сформулированной теме, поставленным целям и задачам (от 1 до 3 баллов);</w:t>
      </w:r>
    </w:p>
    <w:p w:rsidR="00A76C1D" w:rsidRPr="00A76C1D" w:rsidRDefault="00A76C1D" w:rsidP="0031589D">
      <w:pPr>
        <w:numPr>
          <w:ilvl w:val="0"/>
          <w:numId w:val="91"/>
        </w:numPr>
        <w:tabs>
          <w:tab w:val="left" w:pos="1134"/>
        </w:tabs>
        <w:spacing w:after="0" w:line="240" w:lineRule="auto"/>
        <w:ind w:left="0" w:firstLine="709"/>
        <w:contextualSpacing/>
        <w:jc w:val="both"/>
        <w:rPr>
          <w:rFonts w:ascii="Times New Roman" w:eastAsia="Times New Roman" w:hAnsi="Times New Roman" w:cs="Times New Roman"/>
          <w:color w:val="000000"/>
          <w:sz w:val="24"/>
          <w:szCs w:val="24"/>
          <w:lang w:eastAsia="ru-RU" w:bidi="en-US"/>
        </w:rPr>
      </w:pPr>
      <w:r w:rsidRPr="00A76C1D">
        <w:rPr>
          <w:rFonts w:ascii="Times New Roman" w:eastAsia="Times New Roman" w:hAnsi="Times New Roman" w:cs="Times New Roman"/>
          <w:color w:val="000000"/>
          <w:sz w:val="24"/>
          <w:szCs w:val="24"/>
          <w:lang w:eastAsia="ru-RU" w:bidi="en-US"/>
        </w:rPr>
        <w:t xml:space="preserve">владение грамотной речью (от 0 до 2 баллов); </w:t>
      </w:r>
    </w:p>
    <w:p w:rsidR="00A76C1D" w:rsidRPr="00A76C1D" w:rsidRDefault="00A76C1D" w:rsidP="0031589D">
      <w:pPr>
        <w:numPr>
          <w:ilvl w:val="0"/>
          <w:numId w:val="91"/>
        </w:numPr>
        <w:tabs>
          <w:tab w:val="left" w:pos="1134"/>
        </w:tabs>
        <w:spacing w:after="0" w:line="240" w:lineRule="auto"/>
        <w:ind w:left="0" w:firstLine="709"/>
        <w:contextualSpacing/>
        <w:jc w:val="both"/>
        <w:rPr>
          <w:rFonts w:ascii="Times New Roman" w:eastAsia="Times New Roman" w:hAnsi="Times New Roman" w:cs="Times New Roman"/>
          <w:color w:val="000000"/>
          <w:sz w:val="24"/>
          <w:szCs w:val="24"/>
          <w:lang w:eastAsia="ru-RU" w:bidi="en-US"/>
        </w:rPr>
      </w:pPr>
      <w:r w:rsidRPr="00A76C1D">
        <w:rPr>
          <w:rFonts w:ascii="Times New Roman" w:eastAsia="Times New Roman" w:hAnsi="Times New Roman" w:cs="Times New Roman"/>
          <w:color w:val="000000"/>
          <w:sz w:val="24"/>
          <w:szCs w:val="24"/>
          <w:lang w:eastAsia="ru-RU" w:bidi="en-US"/>
        </w:rPr>
        <w:t>качество публичного выступления, владение материалом (от 1 до 3 баллов);</w:t>
      </w:r>
    </w:p>
    <w:p w:rsidR="00A76C1D" w:rsidRPr="00A76C1D" w:rsidRDefault="00A76C1D" w:rsidP="0031589D">
      <w:pPr>
        <w:numPr>
          <w:ilvl w:val="0"/>
          <w:numId w:val="91"/>
        </w:numPr>
        <w:tabs>
          <w:tab w:val="left" w:pos="851"/>
          <w:tab w:val="left" w:pos="1134"/>
        </w:tabs>
        <w:spacing w:after="0" w:line="240" w:lineRule="auto"/>
        <w:ind w:left="0" w:firstLine="709"/>
        <w:contextualSpacing/>
        <w:jc w:val="both"/>
        <w:rPr>
          <w:rFonts w:ascii="Times New Roman" w:eastAsia="Times New Roman" w:hAnsi="Times New Roman" w:cs="Times New Roman"/>
          <w:color w:val="000000"/>
          <w:sz w:val="24"/>
          <w:szCs w:val="24"/>
          <w:lang w:eastAsia="ru-RU" w:bidi="en-US"/>
        </w:rPr>
      </w:pPr>
      <w:r w:rsidRPr="00A76C1D">
        <w:rPr>
          <w:rFonts w:ascii="Times New Roman" w:eastAsia="Times New Roman" w:hAnsi="Times New Roman" w:cs="Times New Roman"/>
          <w:color w:val="000000"/>
          <w:sz w:val="24"/>
          <w:szCs w:val="24"/>
          <w:lang w:eastAsia="ru-RU" w:bidi="en-US"/>
        </w:rPr>
        <w:t xml:space="preserve">качество представления проекта (от 1 до 3 баллов); </w:t>
      </w:r>
    </w:p>
    <w:p w:rsidR="00A76C1D" w:rsidRPr="00A76C1D" w:rsidRDefault="00A76C1D" w:rsidP="0031589D">
      <w:pPr>
        <w:widowControl w:val="0"/>
        <w:numPr>
          <w:ilvl w:val="0"/>
          <w:numId w:val="91"/>
        </w:numPr>
        <w:tabs>
          <w:tab w:val="left" w:pos="851"/>
          <w:tab w:val="left" w:pos="1134"/>
        </w:tabs>
        <w:spacing w:after="0" w:line="240" w:lineRule="auto"/>
        <w:ind w:left="0" w:firstLine="709"/>
        <w:contextualSpacing/>
        <w:jc w:val="both"/>
        <w:rPr>
          <w:rFonts w:ascii="Times New Roman" w:eastAsia="Times New Roman" w:hAnsi="Times New Roman" w:cs="Times New Roman"/>
          <w:color w:val="000000"/>
          <w:sz w:val="24"/>
          <w:szCs w:val="24"/>
          <w:lang w:eastAsia="ru-RU" w:bidi="en-US"/>
        </w:rPr>
      </w:pPr>
      <w:r w:rsidRPr="00A76C1D">
        <w:rPr>
          <w:rFonts w:ascii="Times New Roman" w:eastAsia="Times New Roman" w:hAnsi="Times New Roman" w:cs="Times New Roman"/>
          <w:color w:val="000000"/>
          <w:sz w:val="24"/>
          <w:szCs w:val="24"/>
          <w:lang w:eastAsia="ru-RU" w:bidi="en-US"/>
        </w:rPr>
        <w:t xml:space="preserve">умение вести дискуссию, корректно защищать свои идеи (от 0 до 3 баллов); </w:t>
      </w:r>
    </w:p>
    <w:p w:rsidR="00A76C1D" w:rsidRPr="00A76C1D" w:rsidRDefault="00A76C1D" w:rsidP="0031589D">
      <w:pPr>
        <w:widowControl w:val="0"/>
        <w:numPr>
          <w:ilvl w:val="0"/>
          <w:numId w:val="91"/>
        </w:numPr>
        <w:tabs>
          <w:tab w:val="left" w:pos="426"/>
          <w:tab w:val="left" w:pos="851"/>
          <w:tab w:val="left" w:pos="1134"/>
        </w:tabs>
        <w:spacing w:after="0" w:line="240" w:lineRule="auto"/>
        <w:ind w:left="0" w:firstLine="709"/>
        <w:contextualSpacing/>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дополнительный балл (за креативность) – 1 балл.</w:t>
      </w:r>
    </w:p>
    <w:p w:rsidR="00A76C1D" w:rsidRPr="00A76C1D" w:rsidRDefault="00A76C1D" w:rsidP="00A76C1D">
      <w:pPr>
        <w:widowControl w:val="0"/>
        <w:tabs>
          <w:tab w:val="left" w:pos="426"/>
          <w:tab w:val="left" w:pos="851"/>
          <w:tab w:val="left" w:pos="993"/>
        </w:tabs>
        <w:spacing w:after="0" w:line="240" w:lineRule="auto"/>
        <w:ind w:firstLine="709"/>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rPr>
        <w:t xml:space="preserve">Максимальное количество баллов – 15. </w:t>
      </w:r>
    </w:p>
    <w:p w:rsidR="00A76C1D" w:rsidRPr="00A76C1D" w:rsidRDefault="00A76C1D" w:rsidP="00A76C1D">
      <w:pPr>
        <w:widowControl w:val="0"/>
        <w:tabs>
          <w:tab w:val="left" w:pos="426"/>
          <w:tab w:val="left" w:pos="851"/>
          <w:tab w:val="left" w:pos="993"/>
        </w:tabs>
        <w:spacing w:after="0" w:line="240" w:lineRule="auto"/>
        <w:ind w:firstLine="709"/>
        <w:jc w:val="both"/>
        <w:rPr>
          <w:rFonts w:ascii="Times New Roman" w:eastAsia="Times New Roman" w:hAnsi="Times New Roman" w:cs="Times New Roman"/>
          <w:color w:val="000000"/>
          <w:sz w:val="24"/>
          <w:szCs w:val="24"/>
          <w:lang w:eastAsia="ru-RU" w:bidi="en-US"/>
        </w:rPr>
      </w:pPr>
      <w:r w:rsidRPr="00A76C1D">
        <w:rPr>
          <w:rFonts w:ascii="Times New Roman" w:eastAsia="Times New Roman" w:hAnsi="Times New Roman" w:cs="Times New Roman"/>
          <w:color w:val="000000"/>
          <w:sz w:val="24"/>
          <w:szCs w:val="24"/>
          <w:lang w:eastAsia="ru-RU" w:bidi="en-US"/>
        </w:rPr>
        <w:t xml:space="preserve">Оценка «5» ставится, если обучающийся получает от 12 до 15 баллов. </w:t>
      </w:r>
    </w:p>
    <w:p w:rsidR="00A76C1D" w:rsidRPr="00A76C1D" w:rsidRDefault="00A76C1D" w:rsidP="00A76C1D">
      <w:pPr>
        <w:widowControl w:val="0"/>
        <w:tabs>
          <w:tab w:val="left" w:pos="426"/>
          <w:tab w:val="left" w:pos="851"/>
          <w:tab w:val="left" w:pos="993"/>
        </w:tabs>
        <w:spacing w:after="0" w:line="240" w:lineRule="auto"/>
        <w:ind w:firstLine="709"/>
        <w:jc w:val="both"/>
        <w:rPr>
          <w:rFonts w:ascii="Times New Roman" w:eastAsia="Times New Roman" w:hAnsi="Times New Roman" w:cs="Times New Roman"/>
          <w:color w:val="000000"/>
          <w:sz w:val="24"/>
          <w:szCs w:val="24"/>
          <w:lang w:eastAsia="ru-RU" w:bidi="en-US"/>
        </w:rPr>
      </w:pPr>
      <w:r w:rsidRPr="00A76C1D">
        <w:rPr>
          <w:rFonts w:ascii="Times New Roman" w:eastAsia="Times New Roman" w:hAnsi="Times New Roman" w:cs="Times New Roman"/>
          <w:color w:val="000000"/>
          <w:sz w:val="24"/>
          <w:szCs w:val="24"/>
          <w:lang w:eastAsia="ru-RU" w:bidi="en-US"/>
        </w:rPr>
        <w:t>Оценка «4» ставится, если обучающийся получает от 10 до 12 баллов.</w:t>
      </w:r>
    </w:p>
    <w:p w:rsidR="00A76C1D" w:rsidRPr="00A76C1D" w:rsidRDefault="00A76C1D" w:rsidP="00A76C1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A76C1D">
        <w:rPr>
          <w:rFonts w:ascii="Times New Roman" w:eastAsia="Times New Roman" w:hAnsi="Times New Roman" w:cs="Times New Roman"/>
          <w:color w:val="000000"/>
          <w:sz w:val="24"/>
          <w:szCs w:val="24"/>
          <w:lang w:eastAsia="ru-RU" w:bidi="en-US"/>
        </w:rPr>
        <w:t>Оценка «3» ставится, если обучающийся получает от 7 до 10 баллов.</w:t>
      </w:r>
    </w:p>
    <w:p w:rsidR="00A76C1D" w:rsidRPr="00A76C1D" w:rsidRDefault="00A76C1D" w:rsidP="00A76C1D">
      <w:pPr>
        <w:spacing w:line="240" w:lineRule="auto"/>
        <w:jc w:val="center"/>
        <w:rPr>
          <w:rFonts w:ascii="Times New Roman" w:eastAsia="Calibri" w:hAnsi="Times New Roman" w:cs="Times New Roman"/>
          <w:b/>
          <w:sz w:val="24"/>
          <w:szCs w:val="24"/>
          <w:lang w:val="tt-RU"/>
        </w:rPr>
      </w:pPr>
    </w:p>
    <w:p w:rsidR="00A76C1D" w:rsidRDefault="00A76C1D" w:rsidP="00A76C1D">
      <w:pPr>
        <w:spacing w:after="0" w:line="240" w:lineRule="auto"/>
        <w:rPr>
          <w:rFonts w:ascii="Times New Roman" w:eastAsia="Times New Roman" w:hAnsi="Times New Roman" w:cs="Times New Roman"/>
          <w:sz w:val="24"/>
          <w:szCs w:val="24"/>
          <w:lang w:val="tt-RU" w:eastAsia="ru-RU"/>
        </w:rPr>
      </w:pPr>
    </w:p>
    <w:p w:rsidR="0031589D" w:rsidRDefault="0031589D" w:rsidP="00A76C1D">
      <w:pPr>
        <w:spacing w:after="0" w:line="240" w:lineRule="auto"/>
        <w:rPr>
          <w:rFonts w:ascii="Times New Roman" w:eastAsia="Times New Roman" w:hAnsi="Times New Roman" w:cs="Times New Roman"/>
          <w:sz w:val="24"/>
          <w:szCs w:val="24"/>
          <w:lang w:val="tt-RU" w:eastAsia="ru-RU"/>
        </w:rPr>
      </w:pPr>
    </w:p>
    <w:p w:rsidR="0031589D" w:rsidRDefault="0031589D" w:rsidP="00A76C1D">
      <w:pPr>
        <w:spacing w:after="0" w:line="240" w:lineRule="auto"/>
        <w:rPr>
          <w:rFonts w:ascii="Times New Roman" w:eastAsia="Times New Roman" w:hAnsi="Times New Roman" w:cs="Times New Roman"/>
          <w:sz w:val="24"/>
          <w:szCs w:val="24"/>
          <w:lang w:val="tt-RU" w:eastAsia="ru-RU"/>
        </w:rPr>
      </w:pPr>
    </w:p>
    <w:p w:rsidR="0031589D" w:rsidRDefault="0031589D" w:rsidP="00A76C1D">
      <w:pPr>
        <w:spacing w:after="0" w:line="240" w:lineRule="auto"/>
        <w:rPr>
          <w:rFonts w:ascii="Times New Roman" w:eastAsia="Times New Roman" w:hAnsi="Times New Roman" w:cs="Times New Roman"/>
          <w:sz w:val="24"/>
          <w:szCs w:val="24"/>
          <w:lang w:val="tt-RU" w:eastAsia="ru-RU"/>
        </w:rPr>
      </w:pPr>
    </w:p>
    <w:p w:rsidR="0031589D" w:rsidRDefault="0031589D" w:rsidP="00A76C1D">
      <w:pPr>
        <w:spacing w:after="0" w:line="240" w:lineRule="auto"/>
        <w:rPr>
          <w:rFonts w:ascii="Times New Roman" w:eastAsia="Times New Roman" w:hAnsi="Times New Roman" w:cs="Times New Roman"/>
          <w:sz w:val="24"/>
          <w:szCs w:val="24"/>
          <w:lang w:val="tt-RU" w:eastAsia="ru-RU"/>
        </w:rPr>
      </w:pPr>
    </w:p>
    <w:p w:rsidR="0031589D" w:rsidRDefault="0031589D" w:rsidP="00A76C1D">
      <w:pPr>
        <w:spacing w:after="0" w:line="240" w:lineRule="auto"/>
        <w:rPr>
          <w:rFonts w:ascii="Times New Roman" w:eastAsia="Times New Roman" w:hAnsi="Times New Roman" w:cs="Times New Roman"/>
          <w:sz w:val="24"/>
          <w:szCs w:val="24"/>
          <w:lang w:val="tt-RU" w:eastAsia="ru-RU"/>
        </w:rPr>
      </w:pPr>
    </w:p>
    <w:p w:rsidR="0031589D" w:rsidRDefault="0031589D" w:rsidP="00A76C1D">
      <w:pPr>
        <w:spacing w:after="0" w:line="240" w:lineRule="auto"/>
        <w:rPr>
          <w:rFonts w:ascii="Times New Roman" w:eastAsia="Times New Roman" w:hAnsi="Times New Roman" w:cs="Times New Roman"/>
          <w:sz w:val="24"/>
          <w:szCs w:val="24"/>
          <w:lang w:val="tt-RU" w:eastAsia="ru-RU"/>
        </w:rPr>
      </w:pPr>
      <w:bookmarkStart w:id="23" w:name="_GoBack"/>
      <w:bookmarkEnd w:id="23"/>
    </w:p>
    <w:sectPr w:rsidR="0031589D" w:rsidSect="00627230">
      <w:footerReference w:type="even" r:id="rId75"/>
      <w:footerReference w:type="default" r:id="rId76"/>
      <w:pgSz w:w="16838" w:h="11906" w:orient="landscape" w:code="9"/>
      <w:pgMar w:top="1276" w:right="567" w:bottom="567" w:left="567" w:header="709" w:footer="709"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FB6E32">
      <w:pPr>
        <w:spacing w:after="0" w:line="240" w:lineRule="auto"/>
      </w:pPr>
      <w:r>
        <w:separator/>
      </w:r>
    </w:p>
  </w:endnote>
  <w:endnote w:type="continuationSeparator" w:id="0">
    <w:p w:rsidR="00000000" w:rsidRDefault="00FB6E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choolBookSanPin">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àìè â 2006 ãîäó ïðîãðàììû ïî ôè">
    <w:altName w:val="Times New Roman"/>
    <w:charset w:val="00"/>
    <w:family w:val="roman"/>
    <w:pitch w:val="default"/>
  </w:font>
  <w:font w:name="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CC"/>
    <w:family w:val="swiss"/>
    <w:pitch w:val="variable"/>
    <w:sig w:usb0="E5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StarSymbol">
    <w:altName w:val="Arial Unicode MS"/>
    <w:charset w:val="80"/>
    <w:family w:val="auto"/>
    <w:pitch w:val="default"/>
  </w:font>
  <w:font w:name="Consolas">
    <w:panose1 w:val="020B0609020204030204"/>
    <w:charset w:val="CC"/>
    <w:family w:val="modern"/>
    <w:pitch w:val="fixed"/>
    <w:sig w:usb0="E00006FF" w:usb1="0000F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TimesNewRoman">
    <w:altName w:val="MS Mincho"/>
    <w:panose1 w:val="00000000000000000000"/>
    <w:charset w:val="80"/>
    <w:family w:val="auto"/>
    <w:notTrueType/>
    <w:pitch w:val="default"/>
    <w:sig w:usb0="00000003" w:usb1="08070000" w:usb2="00000010" w:usb3="00000000" w:csb0="00020001" w:csb1="00000000"/>
  </w:font>
  <w:font w:name="SchoolBookCSanPin-Regular">
    <w:altName w:val="Arial Unicode MS"/>
    <w:panose1 w:val="00000000000000000000"/>
    <w:charset w:val="80"/>
    <w:family w:val="auto"/>
    <w:notTrueType/>
    <w:pitch w:val="default"/>
    <w:sig w:usb0="00000001" w:usb1="08070000" w:usb2="00000010" w:usb3="00000000" w:csb0="00020000" w:csb1="00000000"/>
  </w:font>
  <w:font w:name="SchoolBookCSanPin-Italic">
    <w:altName w:val="Calibri"/>
    <w:panose1 w:val="00000000000000000000"/>
    <w:charset w:val="CC"/>
    <w:family w:val="auto"/>
    <w:notTrueType/>
    <w:pitch w:val="default"/>
    <w:sig w:usb0="00000201" w:usb1="00000000" w:usb2="00000000" w:usb3="00000000" w:csb0="00000004" w:csb1="00000000"/>
  </w:font>
  <w:font w:name="Open Sans">
    <w:altName w:val="Times New Roman"/>
    <w:charset w:val="00"/>
    <w:family w:val="auto"/>
    <w:pitch w:val="default"/>
  </w:font>
  <w:font w:name="Yu Gothic">
    <w:panose1 w:val="020B0400000000000000"/>
    <w:charset w:val="80"/>
    <w:family w:val="swiss"/>
    <w:pitch w:val="variable"/>
    <w:sig w:usb0="E00002FF" w:usb1="2AC7FDFF" w:usb2="00000016" w:usb3="00000000" w:csb0="0002009F" w:csb1="00000000"/>
  </w:font>
  <w:font w:name="SchoolBookSanPin-BoldItalic">
    <w:panose1 w:val="00000000000000000000"/>
    <w:charset w:val="CC"/>
    <w:family w:val="roman"/>
    <w:notTrueType/>
    <w:pitch w:val="default"/>
    <w:sig w:usb0="00000201" w:usb1="00000000" w:usb2="00000000" w:usb3="00000000" w:csb0="00000004" w:csb1="00000000"/>
  </w:font>
  <w:font w:name="SchoolBookSanPin-Italic">
    <w:panose1 w:val="00000000000000000000"/>
    <w:charset w:val="CC"/>
    <w:family w:val="roman"/>
    <w:notTrueType/>
    <w:pitch w:val="default"/>
    <w:sig w:usb0="00000201" w:usb1="00000000" w:usb2="00000000" w:usb3="00000000" w:csb0="00000004" w:csb1="00000000"/>
  </w:font>
  <w:font w:name="Georgia">
    <w:panose1 w:val="02040502050405020303"/>
    <w:charset w:val="CC"/>
    <w:family w:val="roman"/>
    <w:pitch w:val="variable"/>
    <w:sig w:usb0="00000287" w:usb1="00000000" w:usb2="00000000" w:usb3="00000000" w:csb0="0000009F" w:csb1="00000000"/>
  </w:font>
  <w:font w:name="OfficinaSansBookITC-Regular">
    <w:panose1 w:val="00000000000000000000"/>
    <w:charset w:val="CC"/>
    <w:family w:val="auto"/>
    <w:notTrueType/>
    <w:pitch w:val="default"/>
    <w:sig w:usb0="00000201" w:usb1="00000000" w:usb2="00000000" w:usb3="00000000" w:csb0="00000004" w:csb1="00000000"/>
  </w:font>
  <w:font w:name="Malgun Gothic">
    <w:panose1 w:val="020B0503020000020004"/>
    <w:charset w:val="81"/>
    <w:family w:val="swiss"/>
    <w:pitch w:val="variable"/>
    <w:sig w:usb0="9000002F" w:usb1="29D77CFB" w:usb2="00000012" w:usb3="00000000" w:csb0="00080001" w:csb1="00000000"/>
  </w:font>
  <w:font w:name="SchoolBookSanPin-Bold">
    <w:panose1 w:val="00000000000000000000"/>
    <w:charset w:val="CC"/>
    <w:family w:val="roman"/>
    <w:notTrueType/>
    <w:pitch w:val="default"/>
    <w:sig w:usb0="00000201" w:usb1="00000000" w:usb2="00000000" w:usb3="00000000" w:csb0="00000004" w:csb1="00000000"/>
  </w:font>
  <w:font w:name="Franklin Gothic Demi">
    <w:charset w:val="CC"/>
    <w:family w:val="swiss"/>
    <w:pitch w:val="variable"/>
    <w:sig w:usb0="00000287" w:usb1="00000000" w:usb2="00000000" w:usb3="00000000" w:csb0="0000009F" w:csb1="00000000"/>
  </w:font>
  <w:font w:name="&quot;Times New Roman&quot;">
    <w:panose1 w:val="00000000000000000000"/>
    <w:charset w:val="00"/>
    <w:family w:val="auto"/>
    <w:notTrueType/>
    <w:pitch w:val="default"/>
  </w:font>
  <w:font w:name="OpenSans">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rsidP="00627230">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end"/>
    </w:r>
  </w:p>
  <w:p w:rsidR="00A76C1D" w:rsidRDefault="00A76C1D" w:rsidP="00627230">
    <w:pPr>
      <w:pStyle w:val="af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rsidP="00627230">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separate"/>
    </w:r>
    <w:r>
      <w:rPr>
        <w:rStyle w:val="af5"/>
        <w:noProof/>
      </w:rPr>
      <w:t>21</w:t>
    </w:r>
    <w:r>
      <w:rPr>
        <w:rStyle w:val="af5"/>
      </w:rPr>
      <w:fldChar w:fldCharType="end"/>
    </w:r>
  </w:p>
  <w:p w:rsidR="00A76C1D" w:rsidRDefault="00A76C1D" w:rsidP="00627230">
    <w:pPr>
      <w:pStyle w:val="af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rsidP="00627230">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end"/>
    </w:r>
  </w:p>
  <w:p w:rsidR="00A76C1D" w:rsidRDefault="00A76C1D" w:rsidP="00627230">
    <w:pPr>
      <w:pStyle w:val="af3"/>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rsidP="00627230">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separate"/>
    </w:r>
    <w:r w:rsidR="00FB6E32">
      <w:rPr>
        <w:rStyle w:val="af5"/>
        <w:noProof/>
      </w:rPr>
      <w:t>19</w:t>
    </w:r>
    <w:r>
      <w:rPr>
        <w:rStyle w:val="af5"/>
      </w:rPr>
      <w:fldChar w:fldCharType="end"/>
    </w:r>
  </w:p>
  <w:p w:rsidR="00A76C1D" w:rsidRDefault="00A76C1D" w:rsidP="00627230">
    <w:pPr>
      <w:pStyle w:val="af3"/>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rsidP="00627230">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end"/>
    </w:r>
  </w:p>
  <w:p w:rsidR="00A76C1D" w:rsidRDefault="00A76C1D" w:rsidP="00627230">
    <w:pPr>
      <w:pStyle w:val="af3"/>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Pr="00E642FD" w:rsidRDefault="00A76C1D">
    <w:pPr>
      <w:pStyle w:val="af3"/>
      <w:jc w:val="center"/>
      <w:rPr>
        <w:sz w:val="20"/>
        <w:szCs w:val="20"/>
      </w:rPr>
    </w:pPr>
    <w:r w:rsidRPr="00E642FD">
      <w:rPr>
        <w:sz w:val="20"/>
        <w:szCs w:val="20"/>
      </w:rPr>
      <w:fldChar w:fldCharType="begin"/>
    </w:r>
    <w:r w:rsidRPr="00E642FD">
      <w:rPr>
        <w:sz w:val="20"/>
        <w:szCs w:val="20"/>
      </w:rPr>
      <w:instrText>PAGE   \* MERGEFORMAT</w:instrText>
    </w:r>
    <w:r w:rsidRPr="00E642FD">
      <w:rPr>
        <w:sz w:val="20"/>
        <w:szCs w:val="20"/>
      </w:rPr>
      <w:fldChar w:fldCharType="separate"/>
    </w:r>
    <w:r w:rsidR="00FB6E32">
      <w:rPr>
        <w:noProof/>
        <w:sz w:val="20"/>
        <w:szCs w:val="20"/>
      </w:rPr>
      <w:t>63</w:t>
    </w:r>
    <w:r w:rsidRPr="00E642FD">
      <w:rPr>
        <w:sz w:val="20"/>
        <w:szCs w:val="20"/>
      </w:rPr>
      <w:fldChar w:fldCharType="end"/>
    </w:r>
  </w:p>
  <w:p w:rsidR="00A76C1D" w:rsidRDefault="00A76C1D" w:rsidP="00627230">
    <w:pPr>
      <w:pStyle w:val="af3"/>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pPr>
      <w:pStyle w:val="af3"/>
      <w:jc w:val="center"/>
    </w:pPr>
  </w:p>
  <w:p w:rsidR="00A76C1D" w:rsidRDefault="00A76C1D">
    <w:pPr>
      <w:pStyle w:val="af3"/>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pPr>
      <w:pStyle w:val="af3"/>
      <w:jc w:val="center"/>
    </w:pPr>
    <w:r>
      <w:fldChar w:fldCharType="begin"/>
    </w:r>
    <w:r>
      <w:instrText xml:space="preserve"> PAGE   \* MERGEFORMAT </w:instrText>
    </w:r>
    <w:r>
      <w:fldChar w:fldCharType="separate"/>
    </w:r>
    <w:r w:rsidR="00FB6E32">
      <w:rPr>
        <w:noProof/>
      </w:rPr>
      <w:t>75</w:t>
    </w:r>
    <w:r>
      <w:rPr>
        <w:noProof/>
      </w:rPr>
      <w:fldChar w:fldCharType="end"/>
    </w:r>
  </w:p>
  <w:p w:rsidR="00A76C1D" w:rsidRDefault="00A76C1D">
    <w:pPr>
      <w:pStyle w:val="af3"/>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rsidP="00627230">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end"/>
    </w:r>
  </w:p>
  <w:p w:rsidR="00A76C1D" w:rsidRDefault="00A76C1D" w:rsidP="00627230">
    <w:pPr>
      <w:pStyle w:val="af3"/>
      <w:ind w:right="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rsidP="00627230">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separate"/>
    </w:r>
    <w:r w:rsidR="00FB6E32">
      <w:rPr>
        <w:rStyle w:val="af5"/>
        <w:noProof/>
      </w:rPr>
      <w:t>87</w:t>
    </w:r>
    <w:r>
      <w:rPr>
        <w:rStyle w:val="af5"/>
      </w:rPr>
      <w:fldChar w:fldCharType="end"/>
    </w:r>
  </w:p>
  <w:p w:rsidR="00A76C1D" w:rsidRDefault="00A76C1D" w:rsidP="00627230">
    <w:pPr>
      <w:pStyle w:val="af3"/>
      <w:ind w:right="36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rsidP="00627230">
    <w:pPr>
      <w:pStyle w:val="af3"/>
      <w:framePr w:wrap="auto" w:vAnchor="text" w:hAnchor="margin" w:xAlign="center" w:y="1"/>
      <w:rPr>
        <w:rStyle w:val="af5"/>
      </w:rPr>
    </w:pPr>
    <w:r>
      <w:rPr>
        <w:rStyle w:val="af5"/>
      </w:rPr>
      <w:fldChar w:fldCharType="begin"/>
    </w:r>
    <w:r>
      <w:rPr>
        <w:rStyle w:val="af5"/>
      </w:rPr>
      <w:instrText xml:space="preserve">PAGE  </w:instrText>
    </w:r>
    <w:r>
      <w:rPr>
        <w:rStyle w:val="af5"/>
      </w:rPr>
      <w:fldChar w:fldCharType="separate"/>
    </w:r>
    <w:r w:rsidR="00FB6E32">
      <w:rPr>
        <w:rStyle w:val="af5"/>
        <w:noProof/>
      </w:rPr>
      <w:t>97</w:t>
    </w:r>
    <w:r>
      <w:rPr>
        <w:rStyle w:val="af5"/>
      </w:rPr>
      <w:fldChar w:fldCharType="end"/>
    </w:r>
  </w:p>
  <w:p w:rsidR="00A76C1D" w:rsidRDefault="00A76C1D">
    <w:pPr>
      <w:pStyle w:val="af3"/>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pPr>
      <w:pStyle w:val="af3"/>
      <w:jc w:val="center"/>
    </w:pPr>
  </w:p>
  <w:p w:rsidR="00A76C1D" w:rsidRDefault="00A76C1D">
    <w:pPr>
      <w:pStyle w:val="af3"/>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pPr>
      <w:pStyle w:val="af3"/>
      <w:jc w:val="center"/>
    </w:pPr>
    <w:r>
      <w:fldChar w:fldCharType="begin"/>
    </w:r>
    <w:r>
      <w:instrText xml:space="preserve"> PAGE   \* MERGEFORMAT </w:instrText>
    </w:r>
    <w:r>
      <w:fldChar w:fldCharType="separate"/>
    </w:r>
    <w:r w:rsidR="00FB6E32">
      <w:rPr>
        <w:noProof/>
      </w:rPr>
      <w:t>114</w:t>
    </w:r>
    <w:r>
      <w:rPr>
        <w:noProof/>
      </w:rPr>
      <w:fldChar w:fldCharType="end"/>
    </w:r>
  </w:p>
  <w:p w:rsidR="00A76C1D" w:rsidRDefault="00A76C1D">
    <w:pPr>
      <w:pStyle w:val="af3"/>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pPr>
      <w:pStyle w:val="af3"/>
      <w:jc w:val="center"/>
    </w:pPr>
  </w:p>
  <w:p w:rsidR="00A76C1D" w:rsidRDefault="00A76C1D">
    <w:pPr>
      <w:pStyle w:val="af3"/>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pPr>
      <w:pStyle w:val="af3"/>
      <w:jc w:val="center"/>
    </w:pPr>
    <w:r>
      <w:fldChar w:fldCharType="begin"/>
    </w:r>
    <w:r>
      <w:instrText xml:space="preserve"> PAGE   \* MERGEFORMAT </w:instrText>
    </w:r>
    <w:r>
      <w:fldChar w:fldCharType="separate"/>
    </w:r>
    <w:r w:rsidR="00FB6E32">
      <w:rPr>
        <w:noProof/>
      </w:rPr>
      <w:t>23</w:t>
    </w:r>
    <w:r>
      <w:fldChar w:fldCharType="end"/>
    </w:r>
  </w:p>
  <w:p w:rsidR="00A76C1D" w:rsidRDefault="00A76C1D" w:rsidP="00627230">
    <w:pPr>
      <w:pStyle w:val="af3"/>
      <w:ind w:right="360"/>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rsidP="00627230">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end"/>
    </w:r>
  </w:p>
  <w:p w:rsidR="00A76C1D" w:rsidRDefault="00A76C1D" w:rsidP="00627230">
    <w:pPr>
      <w:pStyle w:val="af3"/>
      <w:ind w:right="360"/>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67422071"/>
      <w:docPartObj>
        <w:docPartGallery w:val="Page Numbers (Bottom of Page)"/>
        <w:docPartUnique/>
      </w:docPartObj>
    </w:sdtPr>
    <w:sdtEndPr/>
    <w:sdtContent>
      <w:p w:rsidR="00A76C1D" w:rsidRDefault="00A76C1D">
        <w:pPr>
          <w:pStyle w:val="af3"/>
          <w:jc w:val="center"/>
        </w:pPr>
        <w:r>
          <w:fldChar w:fldCharType="begin"/>
        </w:r>
        <w:r>
          <w:instrText>PAGE   \* MERGEFORMAT</w:instrText>
        </w:r>
        <w:r>
          <w:fldChar w:fldCharType="separate"/>
        </w:r>
        <w:r w:rsidR="00FB6E32">
          <w:rPr>
            <w:noProof/>
          </w:rPr>
          <w:t>30</w:t>
        </w:r>
        <w:r>
          <w:fldChar w:fldCharType="end"/>
        </w:r>
      </w:p>
    </w:sdtContent>
  </w:sdt>
  <w:p w:rsidR="00A76C1D" w:rsidRDefault="00A76C1D" w:rsidP="00627230">
    <w:pPr>
      <w:pStyle w:val="af3"/>
      <w:ind w:right="360"/>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pPr>
      <w:pStyle w:val="aa"/>
      <w:spacing w:line="14" w:lineRule="auto"/>
      <w:rPr>
        <w:sz w:val="20"/>
      </w:rPr>
    </w:pPr>
    <w:r>
      <w:rPr>
        <w:noProof/>
      </w:rPr>
      <mc:AlternateContent>
        <mc:Choice Requires="wps">
          <w:drawing>
            <wp:anchor distT="0" distB="0" distL="114300" distR="114300" simplePos="0" relativeHeight="251659264" behindDoc="1" locked="0" layoutInCell="1" allowOverlap="1" wp14:anchorId="6F69C55C" wp14:editId="47C53EC0">
              <wp:simplePos x="0" y="0"/>
              <wp:positionH relativeFrom="page">
                <wp:posOffset>3986530</wp:posOffset>
              </wp:positionH>
              <wp:positionV relativeFrom="page">
                <wp:posOffset>9738360</wp:posOffset>
              </wp:positionV>
              <wp:extent cx="127000" cy="194310"/>
              <wp:effectExtent l="0" t="0" r="6350" b="15240"/>
              <wp:wrapNone/>
              <wp:docPr id="9" name="Поле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76C1D" w:rsidRDefault="00A76C1D">
                          <w:pPr>
                            <w:spacing w:before="10"/>
                            <w:ind w:left="40"/>
                            <w:rPr>
                              <w:sz w:val="24"/>
                            </w:rPr>
                          </w:pPr>
                          <w:r>
                            <w:fldChar w:fldCharType="begin"/>
                          </w:r>
                          <w:r>
                            <w:rPr>
                              <w:sz w:val="24"/>
                            </w:rPr>
                            <w:instrText xml:space="preserve"> PAGE </w:instrText>
                          </w:r>
                          <w:r>
                            <w:fldChar w:fldCharType="separate"/>
                          </w:r>
                          <w:r>
                            <w:rPr>
                              <w:noProof/>
                              <w:sz w:val="24"/>
                            </w:rPr>
                            <w:t>11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F69C55C" id="_x0000_t202" coordsize="21600,21600" o:spt="202" path="m,l,21600r21600,l21600,xe">
              <v:stroke joinstyle="miter"/>
              <v:path gradientshapeok="t" o:connecttype="rect"/>
            </v:shapetype>
            <v:shape id="Поле 6" o:spid="_x0000_s1026" type="#_x0000_t202" style="position:absolute;margin-left:313.9pt;margin-top:766.8pt;width:10pt;height:15.3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xRxvQIAAKgFAAAOAAAAZHJzL2Uyb0RvYy54bWysVEtu2zAQ3RfoHQjuFX0ifyREDhLLKgqk&#10;HyDtAWiJsohKpErSltKgZ+kpuirQM/hIHVKW7aSboq0WxIgcvvm8x7m67psa7ahUTPAE+xceRpTn&#10;omB8k+CPHzJnjpHShBekFpwm+IEqfL14+eKqa2MaiErUBZUIQLiKuzbBldZt7Loqr2hD1IVoKYfD&#10;UsiGaPiVG7eQpAP0pnYDz5u6nZBFK0VOlYLddDjEC4tfljTX78pSUY3qBENu2q7SrmuzuosrEm8k&#10;aSuWH9Igf5FFQxiHoEeolGiCtpL9BtWwXAolSn2Ri8YVZclyamuAanzvWTX3FWmprQWao9pjm9T/&#10;g83f7t5LxIoERxhx0gBF+2/7n/sf++9oarrTtSoGp/sW3HR/K3pg2Vaq2juRf1KIi2VF+IbeSCm6&#10;ipICsvPNTffs6oCjDMi6eyMKCEO2WligvpSNaR00AwE6sPRwZIb2GuUmZDDzPDjJ4ciPwkvfMueS&#10;eLzcSqVfUdEgYyRYAvEWnOzulDbJkHh0MbG4yFhdW/Jr/mQDHIcdCA1XzZlJwnL5GHnRar6ah04Y&#10;TFdO6KWpc5MtQ2ea+bNJepkul6n/1cT1w7hiRUG5CTPqyg//jLeDwgdFHJWlRM0KA2dSUnKzXtYS&#10;7QjoOrOfbTmcnNzcp2nYJkAtz0ryg9C7DSInm85nTpiFEyeaeXPH86PbaOqFUZhmT0u6Y5z+e0mo&#10;A8lNgsmgpVPSz2oD1g3xA4NntZG4YRomR82aBM+PTiQ2ClzxwlKrCasH+6wVJv1TK4DukWirVyPR&#10;Qay6X/eAYkS8FsUDKFcKUBaIEMYdGJWQXzDqYHQkWH3eEkkxql9zUL+ZM6MhR2M9GoTncDXBGqPB&#10;XOphHm1byTYVIA/vi4sbeCEls+o9ZXF4VzAObBGH0WXmzfm/9ToN2MUvAAAA//8DAFBLAwQUAAYA&#10;CAAAACEAU1W/+uAAAAANAQAADwAAAGRycy9kb3ducmV2LnhtbEyPwU7DMBBE70j8g7VI3KhDWgyE&#10;OFWF4IRUkYYDRyfeJlbjdYjdNvx9nRMcd2Y0+yZfT7ZnJxy9cSThfpEAQ2qcNtRK+Kre756A+aBI&#10;q94RSvhFD+vi+ipXmXZnKvG0Cy2LJeQzJaELYcg4902HVvmFG5Cit3ejVSGeY8v1qM6x3PY8TRLB&#10;rTIUP3RqwNcOm8PuaCVsvql8Mz/b+rPcl6aqnhP6EAcpb2+mzQuwgFP4C8OMH9GhiEy1O5L2rJcg&#10;0seIHqLxsFwKYDEiVrNUz5JYpcCLnP9fUVwAAAD//wMAUEsBAi0AFAAGAAgAAAAhALaDOJL+AAAA&#10;4QEAABMAAAAAAAAAAAAAAAAAAAAAAFtDb250ZW50X1R5cGVzXS54bWxQSwECLQAUAAYACAAAACEA&#10;OP0h/9YAAACUAQAACwAAAAAAAAAAAAAAAAAvAQAAX3JlbHMvLnJlbHNQSwECLQAUAAYACAAAACEA&#10;RGMUcb0CAACoBQAADgAAAAAAAAAAAAAAAAAuAgAAZHJzL2Uyb0RvYy54bWxQSwECLQAUAAYACAAA&#10;ACEAU1W/+uAAAAANAQAADwAAAAAAAAAAAAAAAAAXBQAAZHJzL2Rvd25yZXYueG1sUEsFBgAAAAAE&#10;AAQA8wAAACQGAAAAAA==&#10;" filled="f" stroked="f">
              <v:textbox inset="0,0,0,0">
                <w:txbxContent>
                  <w:p w:rsidR="00A76C1D" w:rsidRDefault="00A76C1D">
                    <w:pPr>
                      <w:spacing w:before="10"/>
                      <w:ind w:left="40"/>
                      <w:rPr>
                        <w:sz w:val="24"/>
                      </w:rPr>
                    </w:pPr>
                    <w:r>
                      <w:fldChar w:fldCharType="begin"/>
                    </w:r>
                    <w:r>
                      <w:rPr>
                        <w:sz w:val="24"/>
                      </w:rPr>
                      <w:instrText xml:space="preserve"> PAGE </w:instrText>
                    </w:r>
                    <w:r>
                      <w:fldChar w:fldCharType="separate"/>
                    </w:r>
                    <w:r>
                      <w:rPr>
                        <w:noProof/>
                        <w:sz w:val="24"/>
                      </w:rPr>
                      <w:t>11</w:t>
                    </w:r>
                    <w:r>
                      <w:fldChar w:fldCharType="end"/>
                    </w:r>
                  </w:p>
                </w:txbxContent>
              </v:textbox>
              <w10:wrap anchorx="page" anchory="page"/>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rsidP="00627230">
    <w:pPr>
      <w:pStyle w:val="aa"/>
      <w:spacing w:line="14" w:lineRule="auto"/>
      <w:jc w:val="center"/>
      <w:rPr>
        <w:sz w:val="20"/>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Pr="002C270D" w:rsidRDefault="00A76C1D">
    <w:pPr>
      <w:pStyle w:val="af3"/>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pPr>
      <w:pStyle w:val="aa"/>
      <w:spacing w:line="14" w:lineRule="auto"/>
      <w:rPr>
        <w:sz w:val="20"/>
      </w:rPr>
    </w:pPr>
    <w:r>
      <w:rPr>
        <w:noProof/>
      </w:rPr>
      <mc:AlternateContent>
        <mc:Choice Requires="wps">
          <w:drawing>
            <wp:anchor distT="0" distB="0" distL="114300" distR="114300" simplePos="0" relativeHeight="251661312" behindDoc="1" locked="0" layoutInCell="1" allowOverlap="1" wp14:anchorId="75052DFA" wp14:editId="62C1D50B">
              <wp:simplePos x="0" y="0"/>
              <wp:positionH relativeFrom="page">
                <wp:posOffset>3948430</wp:posOffset>
              </wp:positionH>
              <wp:positionV relativeFrom="page">
                <wp:posOffset>9738360</wp:posOffset>
              </wp:positionV>
              <wp:extent cx="203200" cy="194310"/>
              <wp:effectExtent l="0" t="0" r="6350" b="15240"/>
              <wp:wrapNone/>
              <wp:docPr id="4"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2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76C1D" w:rsidRDefault="00A76C1D">
                          <w:pPr>
                            <w:spacing w:before="10"/>
                            <w:ind w:left="40"/>
                            <w:rPr>
                              <w:sz w:val="24"/>
                            </w:rPr>
                          </w:pPr>
                          <w:r>
                            <w:fldChar w:fldCharType="begin"/>
                          </w:r>
                          <w:r>
                            <w:rPr>
                              <w:sz w:val="24"/>
                            </w:rPr>
                            <w:instrText xml:space="preserve"> PAGE </w:instrText>
                          </w:r>
                          <w:r>
                            <w:fldChar w:fldCharType="separate"/>
                          </w:r>
                          <w:r>
                            <w:rPr>
                              <w:noProof/>
                              <w:sz w:val="24"/>
                            </w:rPr>
                            <w:t>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5052DFA" id="_x0000_t202" coordsize="21600,21600" o:spt="202" path="m,l,21600r21600,l21600,xe">
              <v:stroke joinstyle="miter"/>
              <v:path gradientshapeok="t" o:connecttype="rect"/>
            </v:shapetype>
            <v:shape id="Поле 2" o:spid="_x0000_s1027" type="#_x0000_t202" style="position:absolute;margin-left:310.9pt;margin-top:766.8pt;width:16pt;height:15.3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OP8vQIAAK8FAAAOAAAAZHJzL2Uyb0RvYy54bWysVEtu2zAQ3RfoHQjuFX0iO5YQOUgsqyiQ&#10;foC0B6AlyiIqkSpJW0qLnqWn6KpAz+AjdUhZduxsirZaECNy+ObzHuf6pm9qtKVSMcET7F94GFGe&#10;i4LxdYI/fsicGUZKE16QWnCa4Eeq8M385Yvrro1pICpRF1QiAOEq7toEV1q3seuqvKINUReipRwO&#10;SyEbouFXrt1Ckg7Qm9oNPG/qdkIWrRQ5VQp20+EQzy1+WdJcvytLRTWqEwy5abtKu67M6s6vSbyW&#10;pK1Yvk+D/EUWDWEcgh6gUqIJ2kj2DKphuRRKlPoiF40rypLl1NYA1fjeWTUPFWmprQWao9pDm9T/&#10;g83fbt9LxIoEhxhx0gBFu++7X7ufux8oMN3pWhWD00MLbrq/Ez2wbCtV7b3IPynExaIifE1vpRRd&#10;RUkB2fnmpvvk6oCjDMiqeyMKCEM2WligvpSNaR00AwE6sPR4YIb2GuWwGXiXwDZGORz5UXjpW+Zc&#10;Eo+XW6n0KyoaZIwESyDegpPtvdImGRKPLiYWFxmra0t+zU82wHHYgdBw1ZyZJCyXXyMvWs6Ws9AJ&#10;g+nSCb00dW6zRehMM/9qkl6mi0XqfzNx/TCuWFFQbsKMuvLDP+Ntr/BBEQdlKVGzwsCZlJRcrxa1&#10;RFsCus7sZ1sOJ0c39zQN2wSo5awkPwi9uyBysunsygmzcOJEV97M8fzoLpp6YRSm2WlJ94zTfy8J&#10;dQmOJsFk0NIx6bPaPPs9r43EDdMwOWrWJHh2cCKxUeCSF5ZaTVg92E9aYdI/tgLoHom2ejUSHcSq&#10;+1VvH4YVs9HyShSPIGApQGCgRZh6YFRCfsGogwmSYPV5QyTFqH7N4RGYcTMacjRWo0F4DlcTrDEa&#10;zIUextKmlWxdAfLwzLi4hYdSMiviYxb75wVTwdayn2Bm7Dz9t17HOTv/DQAA//8DAFBLAwQUAAYA&#10;CAAAACEASt/pkOAAAAANAQAADwAAAGRycy9kb3ducmV2LnhtbEyPwU7DMBBE70j8g7VI3KjThFo0&#10;xKkqBCckRBoOPTqxm1iN1yF22/D3bE9w3JnR7JtiM7uBnc0UrEcJy0UCzGDrtcVOwlf99vAELESF&#10;Wg0ejYQfE2BT3t4UKtf+gpU572LHqARDriT0MY4556HtjVNh4UeD5B385FSkc+q4ntSFyt3A0yQR&#10;3CmL9KFXo3npTXvcnZyE7R6rV/v90XxWh8rW9TrBd3GU8v5u3j4Di2aOf2G44hM6lMTU+BPqwAYJ&#10;Il0SeiRjlWUCGEXEKiOpuUriMQVeFvz/ivIXAAD//wMAUEsBAi0AFAAGAAgAAAAhALaDOJL+AAAA&#10;4QEAABMAAAAAAAAAAAAAAAAAAAAAAFtDb250ZW50X1R5cGVzXS54bWxQSwECLQAUAAYACAAAACEA&#10;OP0h/9YAAACUAQAACwAAAAAAAAAAAAAAAAAvAQAAX3JlbHMvLnJlbHNQSwECLQAUAAYACAAAACEA&#10;DCjj/L0CAACvBQAADgAAAAAAAAAAAAAAAAAuAgAAZHJzL2Uyb0RvYy54bWxQSwECLQAUAAYACAAA&#10;ACEASt/pkOAAAAANAQAADwAAAAAAAAAAAAAAAAAXBQAAZHJzL2Rvd25yZXYueG1sUEsFBgAAAAAE&#10;AAQA8wAAACQGAAAAAA==&#10;" filled="f" stroked="f">
              <v:textbox inset="0,0,0,0">
                <w:txbxContent>
                  <w:p w:rsidR="00A76C1D" w:rsidRDefault="00A76C1D">
                    <w:pPr>
                      <w:spacing w:before="10"/>
                      <w:ind w:left="40"/>
                      <w:rPr>
                        <w:sz w:val="24"/>
                      </w:rPr>
                    </w:pPr>
                    <w:r>
                      <w:fldChar w:fldCharType="begin"/>
                    </w:r>
                    <w:r>
                      <w:rPr>
                        <w:sz w:val="24"/>
                      </w:rPr>
                      <w:instrText xml:space="preserve"> PAGE </w:instrText>
                    </w:r>
                    <w:r>
                      <w:fldChar w:fldCharType="separate"/>
                    </w:r>
                    <w:r>
                      <w:rPr>
                        <w:noProof/>
                        <w:sz w:val="24"/>
                      </w:rPr>
                      <w:t>8</w:t>
                    </w:r>
                    <w:r>
                      <w:fldChar w:fldCharType="end"/>
                    </w:r>
                  </w:p>
                </w:txbxContent>
              </v:textbox>
              <w10:wrap anchorx="page" anchory="page"/>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pPr>
      <w:pStyle w:val="aa"/>
      <w:spacing w:line="14" w:lineRule="auto"/>
      <w:rPr>
        <w:sz w:val="20"/>
      </w:rPr>
    </w:pPr>
    <w:r>
      <w:rPr>
        <w:noProof/>
      </w:rPr>
      <mc:AlternateContent>
        <mc:Choice Requires="wps">
          <w:drawing>
            <wp:anchor distT="0" distB="0" distL="114300" distR="114300" simplePos="0" relativeHeight="251660288" behindDoc="1" locked="0" layoutInCell="1" allowOverlap="1" wp14:anchorId="4116DF56" wp14:editId="2582C601">
              <wp:simplePos x="0" y="0"/>
              <wp:positionH relativeFrom="page">
                <wp:posOffset>3948430</wp:posOffset>
              </wp:positionH>
              <wp:positionV relativeFrom="page">
                <wp:posOffset>9738360</wp:posOffset>
              </wp:positionV>
              <wp:extent cx="203200" cy="194310"/>
              <wp:effectExtent l="0" t="0" r="6350" b="15240"/>
              <wp:wrapNone/>
              <wp:docPr id="2"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2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76C1D" w:rsidRDefault="00A76C1D">
                          <w:pPr>
                            <w:spacing w:before="10"/>
                            <w:ind w:left="40"/>
                            <w:rPr>
                              <w:sz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16DF56" id="_x0000_t202" coordsize="21600,21600" o:spt="202" path="m,l,21600r21600,l21600,xe">
              <v:stroke joinstyle="miter"/>
              <v:path gradientshapeok="t" o:connecttype="rect"/>
            </v:shapetype>
            <v:shape id="Поле 1" o:spid="_x0000_s1028" type="#_x0000_t202" style="position:absolute;margin-left:310.9pt;margin-top:766.8pt;width:16pt;height:15.3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RESvQIAAK8FAAAOAAAAZHJzL2Uyb0RvYy54bWysVEtu2zAQ3RfoHQjuFX0iO5ZgOUgsqyiQ&#10;foC0B6AlyiIqkSpJW0qDnqWn6KpAz+AjdUhZjpOgQNFWC2FIDt/Mm3mc+WXf1GhHpWKCJ9g/8zCi&#10;PBcF45sEf/yQOTOMlCa8ILXgNMF3VOHLxcsX866NaSAqURdUIgDhKu7aBFdat7HrqryiDVFnoqUc&#10;DkshG6JhKTduIUkH6E3tBp43dTshi1aKnCoFu+lwiBcWvyxprt+VpaIa1QmG3LT9S/tfm7+7mJN4&#10;I0lbsfyQBvmLLBrCOAQ9QqVEE7SV7BlUw3IplCj1WS4aV5Qly6nlAGx87wmb24q01HKB4qj2WCb1&#10;/2Dzt7v3ErEiwQFGnDTQov23/c/9j/135JvqdK2Kwem2BTfdX4seumyZqvZG5J8U4mJZEb6hV1KK&#10;rqKkgOzsTffk6oCjDMi6eyMKCEO2WligvpSNKR0UAwE6dOnu2Bnaa5TDZuCdQ7cxyuHIj8Jz33bO&#10;JfF4uZVKv6KiQcZIsITGW3Cyu1EaaIDr6GJicZGxurbNr/mjDXAcdiA0XDVnJgnby/vIi1az1Sx0&#10;wmC6ckIvTZ2rbBk608y/mKTn6XKZ+l9NXD+MK1YUlJswo6788M/6dlD4oIijspSoWWHgTEpKbtbL&#10;WqIdAV1n9jPNguRP3NzHadhj4PKEkh+E3nUQOdl0duGEWThxogtv5nh+dB1NvTAK0+wxpRvG6b9T&#10;Ql2Co0kwGbT0W26e/Z5zI3HDNEyOmjUJnh2dSGwUuOKFba0mrB7sk1KY9B9KARUbG231aiQ6iFX3&#10;6/7wMADMaHktijsQsBQgMNAiTD0wKiG/YNTBBEmw+rwlkmJUv+bwCMy4GQ05GuvRIDyHqwnWGA3m&#10;Ug9jadtKtqkAeXhmXFzBQymZFfFDFsDALGAqWC6HCWbGzunaej3M2cUvAAAA//8DAFBLAwQUAAYA&#10;CAAAACEASt/pkOAAAAANAQAADwAAAGRycy9kb3ducmV2LnhtbEyPwU7DMBBE70j8g7VI3KjThFo0&#10;xKkqBCckRBoOPTqxm1iN1yF22/D3bE9w3JnR7JtiM7uBnc0UrEcJy0UCzGDrtcVOwlf99vAELESF&#10;Wg0ejYQfE2BT3t4UKtf+gpU572LHqARDriT0MY4556HtjVNh4UeD5B385FSkc+q4ntSFyt3A0yQR&#10;3CmL9KFXo3npTXvcnZyE7R6rV/v90XxWh8rW9TrBd3GU8v5u3j4Di2aOf2G44hM6lMTU+BPqwAYJ&#10;Il0SeiRjlWUCGEXEKiOpuUriMQVeFvz/ivIXAAD//wMAUEsBAi0AFAAGAAgAAAAhALaDOJL+AAAA&#10;4QEAABMAAAAAAAAAAAAAAAAAAAAAAFtDb250ZW50X1R5cGVzXS54bWxQSwECLQAUAAYACAAAACEA&#10;OP0h/9YAAACUAQAACwAAAAAAAAAAAAAAAAAvAQAAX3JlbHMvLnJlbHNQSwECLQAUAAYACAAAACEA&#10;TGUREr0CAACvBQAADgAAAAAAAAAAAAAAAAAuAgAAZHJzL2Uyb0RvYy54bWxQSwECLQAUAAYACAAA&#10;ACEASt/pkOAAAAANAQAADwAAAAAAAAAAAAAAAAAXBQAAZHJzL2Rvd25yZXYueG1sUEsFBgAAAAAE&#10;AAQA8wAAACQGAAAAAA==&#10;" filled="f" stroked="f">
              <v:textbox inset="0,0,0,0">
                <w:txbxContent>
                  <w:p w:rsidR="00A76C1D" w:rsidRDefault="00A76C1D">
                    <w:pPr>
                      <w:spacing w:before="10"/>
                      <w:ind w:left="40"/>
                      <w:rPr>
                        <w:sz w:val="24"/>
                      </w:rPr>
                    </w:pPr>
                  </w:p>
                </w:txbxContent>
              </v:textbox>
              <w10:wrap anchorx="page" anchory="page"/>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pPr>
      <w:pStyle w:val="af3"/>
      <w:jc w:val="right"/>
    </w:pPr>
  </w:p>
  <w:p w:rsidR="00A76C1D" w:rsidRDefault="00A76C1D">
    <w:pPr>
      <w:pStyle w:val="af3"/>
      <w:ind w:right="360"/>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pPr>
      <w:pStyle w:val="af3"/>
      <w:jc w:val="right"/>
    </w:pPr>
  </w:p>
  <w:p w:rsidR="00A76C1D" w:rsidRDefault="00A76C1D">
    <w:pPr>
      <w:pStyle w:val="af3"/>
      <w:ind w:right="360"/>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pPr>
      <w:pStyle w:val="af3"/>
      <w:jc w:val="center"/>
    </w:pPr>
    <w:r>
      <w:fldChar w:fldCharType="begin"/>
    </w:r>
    <w:r>
      <w:instrText xml:space="preserve"> PAGE   \* MERGEFORMAT </w:instrText>
    </w:r>
    <w:r>
      <w:fldChar w:fldCharType="separate"/>
    </w:r>
    <w:r w:rsidR="004F72CF">
      <w:rPr>
        <w:noProof/>
      </w:rPr>
      <w:t>52</w:t>
    </w:r>
    <w:r>
      <w:rPr>
        <w:noProof/>
      </w:rPr>
      <w:fldChar w:fldCharType="end"/>
    </w:r>
  </w:p>
  <w:p w:rsidR="00A76C1D" w:rsidRDefault="00A76C1D">
    <w:pPr>
      <w:pStyle w:val="af3"/>
    </w:pP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pPr>
      <w:pStyle w:val="af3"/>
      <w:ind w:right="360"/>
    </w:pPr>
    <w:r>
      <w:rPr>
        <w:noProof/>
      </w:rPr>
      <mc:AlternateContent>
        <mc:Choice Requires="wps">
          <w:drawing>
            <wp:anchor distT="0" distB="0" distL="0" distR="0" simplePos="0" relativeHeight="251663360" behindDoc="0" locked="0" layoutInCell="1" allowOverlap="1">
              <wp:simplePos x="0" y="0"/>
              <wp:positionH relativeFrom="page">
                <wp:posOffset>6866890</wp:posOffset>
              </wp:positionH>
              <wp:positionV relativeFrom="paragraph">
                <wp:posOffset>635</wp:posOffset>
              </wp:positionV>
              <wp:extent cx="152400" cy="174625"/>
              <wp:effectExtent l="8890" t="635" r="635" b="5715"/>
              <wp:wrapSquare wrapText="largest"/>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17462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76C1D" w:rsidRDefault="00A76C1D">
                          <w:pPr>
                            <w:pStyle w:val="af3"/>
                          </w:pPr>
                          <w:r>
                            <w:rPr>
                              <w:rStyle w:val="af5"/>
                            </w:rPr>
                            <w:fldChar w:fldCharType="begin"/>
                          </w:r>
                          <w:r>
                            <w:rPr>
                              <w:rStyle w:val="af5"/>
                            </w:rPr>
                            <w:instrText xml:space="preserve"> PAGE </w:instrText>
                          </w:r>
                          <w:r>
                            <w:rPr>
                              <w:rStyle w:val="af5"/>
                            </w:rPr>
                            <w:fldChar w:fldCharType="separate"/>
                          </w:r>
                          <w:r w:rsidR="00FB6E32">
                            <w:rPr>
                              <w:rStyle w:val="af5"/>
                              <w:noProof/>
                            </w:rPr>
                            <w:t>70</w:t>
                          </w:r>
                          <w:r>
                            <w:rPr>
                              <w:rStyle w:val="af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1" o:spid="_x0000_s1029" type="#_x0000_t202" style="position:absolute;margin-left:540.7pt;margin-top:.05pt;width:12pt;height:13.75pt;z-index:2516633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TTUowIAACgFAAAOAAAAZHJzL2Uyb0RvYy54bWysVM2O0zAQviPxDpbv3SQl7TZR09X+UIS0&#10;/EgLD+AmTmPh2MZ2mywrDtx5Bd6BAwduvEL3jRjbTenCBSFycMb2+PN8M994fta3HG2pNkyKAicn&#10;MUZUlLJiYl3gt2+WoxlGxhJRES4FLfAtNfhs8fjRvFM5HctG8opqBCDC5J0qcGOtyqPIlA1tiTmR&#10;igrYrKVuiYWpXkeVJh2gtzwax/E06qSulJYlNQZWr8ImXnj8uqalfVXXhlrECwyxWT9qP67cGC3m&#10;JF9rohpW7sMg/xBFS5iASw9QV8QStNHsD6iWlVoaWduTUraRrGtWUs8B2CTxb2xuGqKo5wLJMeqQ&#10;JvP/YMuX29casQpqh5EgLZRo92X3dfdt92P3/f7T/WeUuBx1yuTgeqPA2fYXsnf+jq9R17J8Z5CQ&#10;lw0Ra3qutewaSiqI0Z+Mjo4GHONAVt0LWcFlZGOlB+pr3TpASAkCdKjV7aE+tLeodFdOxmkMOyVs&#10;JafpdDxxsUUkHw4rbewzKlvkjAJrKL8HJ9trY4Pr4OKDl5xVS8a5n+j16pJrtCUglaX/wlmuGhJW&#10;vVzgOhNc/dXmGIMLhySkwwzXhRUgAAG4PUfF6+IuS4DMxTgbLaez01G6TCej7DSejeIku8imcZql&#10;V8uPLoIkzRtWVVRcM0EHjSbp32lg3y1BXV6lqCtwNoHUedLH0e9p7bnG7tvn9wHJllloWc7aAs8O&#10;TiR3RX8qKqBNcksYD3b0MHyfMsjB8PdZ8RJxqgj6sP2q94p8MihvJatb0IyWUFMoPzw3YDRSf8Co&#10;g9YtsHm/IZpixJ8L0J3r88HQg7EaDCJKOFpgi1EwL214DzZKs3UDyEHZQp6DNmvmdeNEHKKAyN0E&#10;2tFz2D8drt+P597r1wO3+AkAAP//AwBQSwMEFAAGAAgAAAAhAJUYeLHbAAAACQEAAA8AAABkcnMv&#10;ZG93bnJldi54bWxMj8FOwzAQRO9I/IO1lbhROwHakMapoAiuFQGpVzfexlHidRS7bfh7nBMcn2Y0&#10;+7bYTrZnFxx960hCshTAkGqnW2okfH+932fAfFCkVe8IJfygh215e1OoXLsrfeKlCg2LI+RzJcGE&#10;MOSc+9qgVX7pBqSYndxoVYg4NlyP6hrHbc9TIVbcqpbiBaMG3Bmsu+psJTzs0/XBf1Rvu+GAz13m&#10;X7sTGSnvFtPLBljAKfyVYdaP6lBGp6M7k/asjyyy5DF254TNeSKeIh8lpOsV8LLg/z8ofwEAAP//&#10;AwBQSwECLQAUAAYACAAAACEAtoM4kv4AAADhAQAAEwAAAAAAAAAAAAAAAAAAAAAAW0NvbnRlbnRf&#10;VHlwZXNdLnhtbFBLAQItABQABgAIAAAAIQA4/SH/1gAAAJQBAAALAAAAAAAAAAAAAAAAAC8BAABf&#10;cmVscy8ucmVsc1BLAQItABQABgAIAAAAIQAclTTUowIAACgFAAAOAAAAAAAAAAAAAAAAAC4CAABk&#10;cnMvZTJvRG9jLnhtbFBLAQItABQABgAIAAAAIQCVGHix2wAAAAkBAAAPAAAAAAAAAAAAAAAAAP0E&#10;AABkcnMvZG93bnJldi54bWxQSwUGAAAAAAQABADzAAAABQYAAAAA&#10;" stroked="f">
              <v:fill opacity="0"/>
              <v:textbox inset="0,0,0,0">
                <w:txbxContent>
                  <w:p w:rsidR="00A76C1D" w:rsidRDefault="00A76C1D">
                    <w:pPr>
                      <w:pStyle w:val="af3"/>
                    </w:pPr>
                    <w:r>
                      <w:rPr>
                        <w:rStyle w:val="af5"/>
                      </w:rPr>
                      <w:fldChar w:fldCharType="begin"/>
                    </w:r>
                    <w:r>
                      <w:rPr>
                        <w:rStyle w:val="af5"/>
                      </w:rPr>
                      <w:instrText xml:space="preserve"> PAGE </w:instrText>
                    </w:r>
                    <w:r>
                      <w:rPr>
                        <w:rStyle w:val="af5"/>
                      </w:rPr>
                      <w:fldChar w:fldCharType="separate"/>
                    </w:r>
                    <w:r w:rsidR="00FB6E32">
                      <w:rPr>
                        <w:rStyle w:val="af5"/>
                        <w:noProof/>
                      </w:rPr>
                      <w:t>70</w:t>
                    </w:r>
                    <w:r>
                      <w:rPr>
                        <w:rStyle w:val="af5"/>
                      </w:rPr>
                      <w:fldChar w:fldCharType="end"/>
                    </w:r>
                  </w:p>
                </w:txbxContent>
              </v:textbox>
              <w10:wrap type="square" side="largest" anchorx="page"/>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pPr>
      <w:pStyle w:val="af3"/>
      <w:framePr w:wrap="around" w:vAnchor="text" w:hAnchor="text" w:xAlign="right" w:y="1"/>
      <w:rPr>
        <w:rStyle w:val="af5"/>
      </w:rPr>
    </w:pPr>
    <w:r>
      <w:rPr>
        <w:rStyle w:val="af5"/>
      </w:rPr>
      <w:fldChar w:fldCharType="begin"/>
    </w:r>
    <w:r>
      <w:rPr>
        <w:rStyle w:val="af5"/>
      </w:rPr>
      <w:instrText xml:space="preserve">PAGE  </w:instrText>
    </w:r>
    <w:r>
      <w:rPr>
        <w:rStyle w:val="af5"/>
      </w:rPr>
      <w:fldChar w:fldCharType="separate"/>
    </w:r>
    <w:r w:rsidR="00FB6E32">
      <w:rPr>
        <w:rStyle w:val="af5"/>
        <w:noProof/>
      </w:rPr>
      <w:t>134</w:t>
    </w:r>
    <w:r>
      <w:rPr>
        <w:rStyle w:val="af5"/>
      </w:rPr>
      <w:fldChar w:fldCharType="end"/>
    </w:r>
  </w:p>
  <w:p w:rsidR="00A76C1D" w:rsidRDefault="00A76C1D">
    <w:pPr>
      <w:pStyle w:val="af3"/>
      <w:ind w:right="360"/>
    </w:pP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pPr>
      <w:pStyle w:val="af3"/>
      <w:jc w:val="right"/>
    </w:pPr>
    <w:r>
      <w:fldChar w:fldCharType="begin"/>
    </w:r>
    <w:r>
      <w:instrText xml:space="preserve"> PAGE </w:instrText>
    </w:r>
    <w:r>
      <w:fldChar w:fldCharType="separate"/>
    </w:r>
    <w:r w:rsidR="00FB6E32">
      <w:rPr>
        <w:noProof/>
      </w:rPr>
      <w:t>136</w:t>
    </w:r>
    <w:r>
      <w:fldChar w:fldCharType="end"/>
    </w:r>
  </w:p>
  <w:p w:rsidR="00A76C1D" w:rsidRDefault="00A76C1D">
    <w:pPr>
      <w:pStyle w:val="af3"/>
      <w:ind w:right="360"/>
    </w:pP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99777022"/>
      <w:docPartObj>
        <w:docPartGallery w:val="Page Numbers (Bottom of Page)"/>
        <w:docPartUnique/>
      </w:docPartObj>
    </w:sdtPr>
    <w:sdtEndPr/>
    <w:sdtContent>
      <w:p w:rsidR="00A76C1D" w:rsidRDefault="00A76C1D">
        <w:pPr>
          <w:pStyle w:val="af3"/>
          <w:jc w:val="right"/>
        </w:pPr>
        <w:r>
          <w:fldChar w:fldCharType="begin"/>
        </w:r>
        <w:r>
          <w:instrText>PAGE   \* MERGEFORMAT</w:instrText>
        </w:r>
        <w:r>
          <w:fldChar w:fldCharType="separate"/>
        </w:r>
        <w:r w:rsidR="00FB6E32">
          <w:rPr>
            <w:noProof/>
          </w:rPr>
          <w:t>140</w:t>
        </w:r>
        <w:r>
          <w:fldChar w:fldCharType="end"/>
        </w:r>
      </w:p>
    </w:sdtContent>
  </w:sdt>
  <w:p w:rsidR="00A76C1D" w:rsidRDefault="00A76C1D">
    <w:pPr>
      <w:pStyle w:val="aa"/>
      <w:spacing w:line="14" w:lineRule="auto"/>
      <w:rPr>
        <w:sz w:val="20"/>
      </w:rPr>
    </w:pP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pPr>
      <w:pStyle w:val="af3"/>
      <w:jc w:val="right"/>
    </w:pPr>
  </w:p>
  <w:p w:rsidR="00A76C1D" w:rsidRDefault="00A76C1D">
    <w:pPr>
      <w:pStyle w:val="af3"/>
    </w:pP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2757480"/>
      <w:docPartObj>
        <w:docPartGallery w:val="Page Numbers (Bottom of Page)"/>
        <w:docPartUnique/>
      </w:docPartObj>
    </w:sdtPr>
    <w:sdtEndPr/>
    <w:sdtContent>
      <w:p w:rsidR="00A76C1D" w:rsidRDefault="00A76C1D">
        <w:pPr>
          <w:pStyle w:val="af3"/>
          <w:jc w:val="right"/>
        </w:pPr>
        <w:r>
          <w:fldChar w:fldCharType="begin"/>
        </w:r>
        <w:r>
          <w:instrText>PAGE   \* MERGEFORMAT</w:instrText>
        </w:r>
        <w:r>
          <w:fldChar w:fldCharType="separate"/>
        </w:r>
        <w:r w:rsidR="00FB6E32">
          <w:rPr>
            <w:noProof/>
          </w:rPr>
          <w:t>162</w:t>
        </w:r>
        <w:r>
          <w:fldChar w:fldCharType="end"/>
        </w:r>
      </w:p>
    </w:sdtContent>
  </w:sdt>
  <w:p w:rsidR="00A76C1D" w:rsidRDefault="00A76C1D">
    <w:pPr>
      <w:pStyle w:val="aa"/>
      <w:spacing w:line="14" w:lineRule="auto"/>
      <w:rPr>
        <w:sz w:val="20"/>
      </w:rPr>
    </w:pP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pPr>
      <w:pStyle w:val="af3"/>
      <w:jc w:val="right"/>
    </w:pPr>
  </w:p>
  <w:p w:rsidR="00A76C1D" w:rsidRDefault="00A76C1D">
    <w:pPr>
      <w:pStyle w:val="af3"/>
    </w:pP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46226058"/>
      <w:docPartObj>
        <w:docPartGallery w:val="Page Numbers (Bottom of Page)"/>
        <w:docPartUnique/>
      </w:docPartObj>
    </w:sdtPr>
    <w:sdtEndPr/>
    <w:sdtContent>
      <w:p w:rsidR="00A76C1D" w:rsidRDefault="00A76C1D">
        <w:pPr>
          <w:pStyle w:val="af3"/>
          <w:jc w:val="center"/>
        </w:pPr>
        <w:r>
          <w:fldChar w:fldCharType="begin"/>
        </w:r>
        <w:r>
          <w:instrText>PAGE   \* MERGEFORMAT</w:instrText>
        </w:r>
        <w:r>
          <w:fldChar w:fldCharType="separate"/>
        </w:r>
        <w:r>
          <w:rPr>
            <w:noProof/>
          </w:rPr>
          <w:t>19</w:t>
        </w:r>
        <w:r>
          <w:fldChar w:fldCharType="end"/>
        </w:r>
      </w:p>
    </w:sdtContent>
  </w:sdt>
  <w:p w:rsidR="00A76C1D" w:rsidRDefault="00A76C1D">
    <w:pPr>
      <w:pStyle w:val="af3"/>
    </w:pP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rsidP="00627230">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end"/>
    </w:r>
  </w:p>
  <w:p w:rsidR="00A76C1D" w:rsidRDefault="00A76C1D" w:rsidP="00627230">
    <w:pPr>
      <w:pStyle w:val="af3"/>
      <w:ind w:right="360"/>
    </w:pP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rsidP="00627230">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separate"/>
    </w:r>
    <w:r w:rsidR="00FB6E32">
      <w:rPr>
        <w:rStyle w:val="af5"/>
        <w:noProof/>
      </w:rPr>
      <w:t>182</w:t>
    </w:r>
    <w:r>
      <w:rPr>
        <w:rStyle w:val="af5"/>
      </w:rPr>
      <w:fldChar w:fldCharType="end"/>
    </w:r>
  </w:p>
  <w:p w:rsidR="00A76C1D" w:rsidRDefault="00A76C1D" w:rsidP="00627230">
    <w:pPr>
      <w:pStyle w:val="af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FB6E32">
      <w:pPr>
        <w:spacing w:after="0" w:line="240" w:lineRule="auto"/>
      </w:pPr>
      <w:r>
        <w:separator/>
      </w:r>
    </w:p>
  </w:footnote>
  <w:footnote w:type="continuationSeparator" w:id="0">
    <w:p w:rsidR="00000000" w:rsidRDefault="00FB6E3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pPr>
      <w:pStyle w:val="af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pPr>
      <w:pStyle w:val="af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pPr>
      <w:pStyle w:val="af6"/>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6C1D" w:rsidRDefault="00A76C1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A3D80B28"/>
    <w:lvl w:ilvl="0">
      <w:numFmt w:val="bullet"/>
      <w:lvlText w:val="*"/>
      <w:lvlJc w:val="left"/>
    </w:lvl>
  </w:abstractNum>
  <w:abstractNum w:abstractNumId="1" w15:restartNumberingAfterBreak="0">
    <w:nsid w:val="00000003"/>
    <w:multiLevelType w:val="multilevel"/>
    <w:tmpl w:val="00000003"/>
    <w:name w:val="WW8Num3"/>
    <w:lvl w:ilvl="0">
      <w:start w:val="1"/>
      <w:numFmt w:val="bullet"/>
      <w:lvlText w:val=""/>
      <w:lvlJc w:val="left"/>
      <w:pPr>
        <w:tabs>
          <w:tab w:val="num" w:pos="567"/>
        </w:tabs>
        <w:ind w:left="567" w:hanging="567"/>
      </w:pPr>
      <w:rPr>
        <w:rFonts w:ascii="Symbol" w:hAnsi="Symbol"/>
      </w:rPr>
    </w:lvl>
    <w:lvl w:ilvl="1">
      <w:start w:val="1"/>
      <w:numFmt w:val="bullet"/>
      <w:lvlText w:val="o"/>
      <w:lvlJc w:val="left"/>
      <w:pPr>
        <w:tabs>
          <w:tab w:val="num" w:pos="1440"/>
        </w:tabs>
        <w:ind w:left="1440" w:hanging="360"/>
      </w:pPr>
      <w:rPr>
        <w:rFonts w:ascii="Courier New" w:hAnsi="Courier New" w:cs="Lucida Sans Unicode"/>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Lucida Sans Unicode"/>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Lucida Sans Unicode"/>
      </w:rPr>
    </w:lvl>
    <w:lvl w:ilvl="8">
      <w:start w:val="1"/>
      <w:numFmt w:val="bullet"/>
      <w:lvlText w:val=""/>
      <w:lvlJc w:val="left"/>
      <w:pPr>
        <w:tabs>
          <w:tab w:val="num" w:pos="6480"/>
        </w:tabs>
        <w:ind w:left="6480" w:hanging="360"/>
      </w:pPr>
      <w:rPr>
        <w:rFonts w:ascii="Wingdings" w:hAnsi="Wingdings"/>
      </w:rPr>
    </w:lvl>
  </w:abstractNum>
  <w:abstractNum w:abstractNumId="2" w15:restartNumberingAfterBreak="0">
    <w:nsid w:val="00000004"/>
    <w:multiLevelType w:val="singleLevel"/>
    <w:tmpl w:val="00000004"/>
    <w:name w:val="WW8Num9"/>
    <w:lvl w:ilvl="0">
      <w:start w:val="1"/>
      <w:numFmt w:val="decimal"/>
      <w:lvlText w:val="%1."/>
      <w:lvlJc w:val="left"/>
      <w:pPr>
        <w:tabs>
          <w:tab w:val="num" w:pos="644"/>
        </w:tabs>
        <w:ind w:left="644" w:hanging="360"/>
      </w:pPr>
      <w:rPr>
        <w:b/>
      </w:rPr>
    </w:lvl>
  </w:abstractNum>
  <w:abstractNum w:abstractNumId="3" w15:restartNumberingAfterBreak="0">
    <w:nsid w:val="00000005"/>
    <w:multiLevelType w:val="multilevel"/>
    <w:tmpl w:val="9D601150"/>
    <w:name w:val="WW8Num5"/>
    <w:lvl w:ilvl="0">
      <w:start w:val="1"/>
      <w:numFmt w:val="decimal"/>
      <w:lvlText w:val="%1."/>
      <w:lvlJc w:val="left"/>
      <w:pPr>
        <w:tabs>
          <w:tab w:val="num" w:pos="360"/>
        </w:tabs>
        <w:ind w:left="360" w:hanging="360"/>
      </w:pPr>
      <w:rPr>
        <w:rFonts w:ascii="Times New Roman" w:eastAsia="Times New Roman" w:hAnsi="Times New Roman" w:cs="Times New Roman"/>
        <w:sz w:val="28"/>
      </w:rPr>
    </w:lvl>
    <w:lvl w:ilvl="1">
      <w:start w:val="1"/>
      <w:numFmt w:val="bullet"/>
      <w:lvlText w:val=""/>
      <w:lvlJc w:val="left"/>
      <w:pPr>
        <w:tabs>
          <w:tab w:val="num" w:pos="720"/>
        </w:tabs>
        <w:ind w:left="720" w:hanging="360"/>
      </w:pPr>
      <w:rPr>
        <w:rFonts w:ascii="Symbol" w:hAnsi="Symbol"/>
        <w:sz w:val="18"/>
      </w:rPr>
    </w:lvl>
    <w:lvl w:ilvl="2">
      <w:start w:val="1"/>
      <w:numFmt w:val="bullet"/>
      <w:lvlText w:val=""/>
      <w:lvlJc w:val="left"/>
      <w:pPr>
        <w:tabs>
          <w:tab w:val="num" w:pos="1080"/>
        </w:tabs>
        <w:ind w:left="1080" w:hanging="360"/>
      </w:pPr>
      <w:rPr>
        <w:rFonts w:ascii="Symbol" w:hAnsi="Symbol"/>
        <w:sz w:val="18"/>
      </w:rPr>
    </w:lvl>
    <w:lvl w:ilvl="3">
      <w:start w:val="1"/>
      <w:numFmt w:val="bullet"/>
      <w:lvlText w:val=""/>
      <w:lvlJc w:val="left"/>
      <w:pPr>
        <w:tabs>
          <w:tab w:val="num" w:pos="1440"/>
        </w:tabs>
        <w:ind w:left="1440" w:hanging="360"/>
      </w:pPr>
      <w:rPr>
        <w:rFonts w:ascii="Symbol" w:hAnsi="Symbol"/>
        <w:sz w:val="18"/>
      </w:rPr>
    </w:lvl>
    <w:lvl w:ilvl="4">
      <w:start w:val="1"/>
      <w:numFmt w:val="bullet"/>
      <w:lvlText w:val=""/>
      <w:lvlJc w:val="left"/>
      <w:pPr>
        <w:tabs>
          <w:tab w:val="num" w:pos="1800"/>
        </w:tabs>
        <w:ind w:left="1800" w:hanging="360"/>
      </w:pPr>
      <w:rPr>
        <w:rFonts w:ascii="Symbol" w:hAnsi="Symbol"/>
        <w:sz w:val="18"/>
      </w:rPr>
    </w:lvl>
    <w:lvl w:ilvl="5">
      <w:start w:val="1"/>
      <w:numFmt w:val="bullet"/>
      <w:lvlText w:val=""/>
      <w:lvlJc w:val="left"/>
      <w:pPr>
        <w:tabs>
          <w:tab w:val="num" w:pos="2160"/>
        </w:tabs>
        <w:ind w:left="2160" w:hanging="360"/>
      </w:pPr>
      <w:rPr>
        <w:rFonts w:ascii="Symbol" w:hAnsi="Symbol"/>
        <w:sz w:val="18"/>
      </w:rPr>
    </w:lvl>
    <w:lvl w:ilvl="6">
      <w:start w:val="1"/>
      <w:numFmt w:val="bullet"/>
      <w:lvlText w:val=""/>
      <w:lvlJc w:val="left"/>
      <w:pPr>
        <w:tabs>
          <w:tab w:val="num" w:pos="2520"/>
        </w:tabs>
        <w:ind w:left="2520" w:hanging="360"/>
      </w:pPr>
      <w:rPr>
        <w:rFonts w:ascii="Symbol" w:hAnsi="Symbol"/>
        <w:sz w:val="18"/>
      </w:rPr>
    </w:lvl>
    <w:lvl w:ilvl="7">
      <w:start w:val="1"/>
      <w:numFmt w:val="bullet"/>
      <w:lvlText w:val=""/>
      <w:lvlJc w:val="left"/>
      <w:pPr>
        <w:tabs>
          <w:tab w:val="num" w:pos="2880"/>
        </w:tabs>
        <w:ind w:left="2880" w:hanging="360"/>
      </w:pPr>
      <w:rPr>
        <w:rFonts w:ascii="Symbol" w:hAnsi="Symbol"/>
        <w:sz w:val="18"/>
      </w:rPr>
    </w:lvl>
    <w:lvl w:ilvl="8">
      <w:start w:val="1"/>
      <w:numFmt w:val="bullet"/>
      <w:lvlText w:val=""/>
      <w:lvlJc w:val="left"/>
      <w:pPr>
        <w:tabs>
          <w:tab w:val="num" w:pos="3240"/>
        </w:tabs>
        <w:ind w:left="3240" w:hanging="360"/>
      </w:pPr>
      <w:rPr>
        <w:rFonts w:ascii="Symbol" w:hAnsi="Symbol"/>
        <w:sz w:val="18"/>
      </w:rPr>
    </w:lvl>
  </w:abstractNum>
  <w:abstractNum w:abstractNumId="4" w15:restartNumberingAfterBreak="0">
    <w:nsid w:val="00000006"/>
    <w:multiLevelType w:val="multilevel"/>
    <w:tmpl w:val="00000006"/>
    <w:name w:val="WW8Num23"/>
    <w:lvl w:ilvl="0">
      <w:start w:val="1"/>
      <w:numFmt w:val="bullet"/>
      <w:lvlText w:val=""/>
      <w:lvlJc w:val="left"/>
      <w:pPr>
        <w:tabs>
          <w:tab w:val="num" w:pos="2170"/>
        </w:tabs>
        <w:ind w:left="2170" w:hanging="360"/>
      </w:pPr>
      <w:rPr>
        <w:rFonts w:ascii="Symbol" w:hAnsi="Symbol"/>
        <w:color w:val="auto"/>
      </w:rPr>
    </w:lvl>
    <w:lvl w:ilvl="1">
      <w:start w:val="1"/>
      <w:numFmt w:val="bullet"/>
      <w:lvlText w:val=""/>
      <w:lvlJc w:val="left"/>
      <w:pPr>
        <w:tabs>
          <w:tab w:val="num" w:pos="2149"/>
        </w:tabs>
        <w:ind w:left="2149" w:hanging="360"/>
      </w:pPr>
      <w:rPr>
        <w:rFonts w:ascii="Symbol" w:hAnsi="Symbol"/>
        <w:color w:val="auto"/>
      </w:rPr>
    </w:lvl>
    <w:lvl w:ilvl="2">
      <w:start w:val="1"/>
      <w:numFmt w:val="bullet"/>
      <w:lvlText w:val=""/>
      <w:lvlJc w:val="left"/>
      <w:pPr>
        <w:tabs>
          <w:tab w:val="num" w:pos="2869"/>
        </w:tabs>
        <w:ind w:left="2869" w:hanging="360"/>
      </w:pPr>
      <w:rPr>
        <w:rFonts w:ascii="Wingdings" w:hAnsi="Wingdings"/>
      </w:rPr>
    </w:lvl>
    <w:lvl w:ilvl="3">
      <w:start w:val="1"/>
      <w:numFmt w:val="bullet"/>
      <w:lvlText w:val=""/>
      <w:lvlJc w:val="left"/>
      <w:pPr>
        <w:tabs>
          <w:tab w:val="num" w:pos="3589"/>
        </w:tabs>
        <w:ind w:left="3589" w:hanging="360"/>
      </w:pPr>
      <w:rPr>
        <w:rFonts w:ascii="Symbol" w:hAnsi="Symbol"/>
      </w:rPr>
    </w:lvl>
    <w:lvl w:ilvl="4">
      <w:start w:val="1"/>
      <w:numFmt w:val="bullet"/>
      <w:lvlText w:val="o"/>
      <w:lvlJc w:val="left"/>
      <w:pPr>
        <w:tabs>
          <w:tab w:val="num" w:pos="4309"/>
        </w:tabs>
        <w:ind w:left="4309" w:hanging="360"/>
      </w:pPr>
      <w:rPr>
        <w:rFonts w:ascii="Courier New" w:hAnsi="Courier New" w:cs="Courier New"/>
      </w:rPr>
    </w:lvl>
    <w:lvl w:ilvl="5">
      <w:start w:val="1"/>
      <w:numFmt w:val="bullet"/>
      <w:lvlText w:val=""/>
      <w:lvlJc w:val="left"/>
      <w:pPr>
        <w:tabs>
          <w:tab w:val="num" w:pos="5029"/>
        </w:tabs>
        <w:ind w:left="5029" w:hanging="360"/>
      </w:pPr>
      <w:rPr>
        <w:rFonts w:ascii="Wingdings" w:hAnsi="Wingdings"/>
      </w:rPr>
    </w:lvl>
    <w:lvl w:ilvl="6">
      <w:start w:val="1"/>
      <w:numFmt w:val="bullet"/>
      <w:lvlText w:val=""/>
      <w:lvlJc w:val="left"/>
      <w:pPr>
        <w:tabs>
          <w:tab w:val="num" w:pos="5749"/>
        </w:tabs>
        <w:ind w:left="5749" w:hanging="360"/>
      </w:pPr>
      <w:rPr>
        <w:rFonts w:ascii="Symbol" w:hAnsi="Symbol"/>
      </w:rPr>
    </w:lvl>
    <w:lvl w:ilvl="7">
      <w:start w:val="1"/>
      <w:numFmt w:val="bullet"/>
      <w:lvlText w:val="o"/>
      <w:lvlJc w:val="left"/>
      <w:pPr>
        <w:tabs>
          <w:tab w:val="num" w:pos="6469"/>
        </w:tabs>
        <w:ind w:left="6469" w:hanging="360"/>
      </w:pPr>
      <w:rPr>
        <w:rFonts w:ascii="Courier New" w:hAnsi="Courier New" w:cs="Courier New"/>
      </w:rPr>
    </w:lvl>
    <w:lvl w:ilvl="8">
      <w:start w:val="1"/>
      <w:numFmt w:val="bullet"/>
      <w:lvlText w:val=""/>
      <w:lvlJc w:val="left"/>
      <w:pPr>
        <w:tabs>
          <w:tab w:val="num" w:pos="7189"/>
        </w:tabs>
        <w:ind w:left="7189" w:hanging="360"/>
      </w:pPr>
      <w:rPr>
        <w:rFonts w:ascii="Wingdings" w:hAnsi="Wingdings"/>
      </w:rPr>
    </w:lvl>
  </w:abstractNum>
  <w:abstractNum w:abstractNumId="5" w15:restartNumberingAfterBreak="0">
    <w:nsid w:val="00000007"/>
    <w:multiLevelType w:val="singleLevel"/>
    <w:tmpl w:val="00000007"/>
    <w:name w:val="WW8Num24"/>
    <w:lvl w:ilvl="0">
      <w:start w:val="1"/>
      <w:numFmt w:val="bullet"/>
      <w:lvlText w:val=""/>
      <w:lvlJc w:val="left"/>
      <w:pPr>
        <w:tabs>
          <w:tab w:val="num" w:pos="624"/>
        </w:tabs>
        <w:ind w:left="624" w:hanging="340"/>
      </w:pPr>
      <w:rPr>
        <w:rFonts w:ascii="Wingdings" w:hAnsi="Wingdings"/>
        <w:color w:val="auto"/>
      </w:rPr>
    </w:lvl>
  </w:abstractNum>
  <w:abstractNum w:abstractNumId="6" w15:restartNumberingAfterBreak="0">
    <w:nsid w:val="038828C3"/>
    <w:multiLevelType w:val="hybridMultilevel"/>
    <w:tmpl w:val="E0D4D6B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3963FFF"/>
    <w:multiLevelType w:val="multilevel"/>
    <w:tmpl w:val="960E1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39B0321"/>
    <w:multiLevelType w:val="multilevel"/>
    <w:tmpl w:val="E272CCE6"/>
    <w:lvl w:ilvl="0">
      <w:start w:val="1"/>
      <w:numFmt w:val="decimal"/>
      <w:lvlText w:val="%1."/>
      <w:lvlJc w:val="left"/>
      <w:pPr>
        <w:tabs>
          <w:tab w:val="num" w:pos="3404"/>
        </w:tabs>
        <w:ind w:left="3404" w:hanging="360"/>
      </w:pPr>
      <w:rPr>
        <w:rFonts w:hint="default"/>
        <w:b w:val="0"/>
        <w:sz w:val="22"/>
      </w:rPr>
    </w:lvl>
    <w:lvl w:ilvl="1">
      <w:start w:val="3"/>
      <w:numFmt w:val="decimal"/>
      <w:isLgl/>
      <w:lvlText w:val="%1.%2."/>
      <w:lvlJc w:val="left"/>
      <w:pPr>
        <w:ind w:left="3404" w:hanging="360"/>
      </w:pPr>
      <w:rPr>
        <w:rFonts w:hint="default"/>
      </w:rPr>
    </w:lvl>
    <w:lvl w:ilvl="2">
      <w:start w:val="1"/>
      <w:numFmt w:val="decimal"/>
      <w:isLgl/>
      <w:lvlText w:val="%1.%2.%3."/>
      <w:lvlJc w:val="left"/>
      <w:pPr>
        <w:ind w:left="3764" w:hanging="720"/>
      </w:pPr>
      <w:rPr>
        <w:rFonts w:hint="default"/>
      </w:rPr>
    </w:lvl>
    <w:lvl w:ilvl="3">
      <w:start w:val="1"/>
      <w:numFmt w:val="decimal"/>
      <w:isLgl/>
      <w:lvlText w:val="%1.%2.%3.%4."/>
      <w:lvlJc w:val="left"/>
      <w:pPr>
        <w:ind w:left="3764" w:hanging="720"/>
      </w:pPr>
      <w:rPr>
        <w:rFonts w:hint="default"/>
      </w:rPr>
    </w:lvl>
    <w:lvl w:ilvl="4">
      <w:start w:val="1"/>
      <w:numFmt w:val="decimal"/>
      <w:isLgl/>
      <w:lvlText w:val="%1.%2.%3.%4.%5."/>
      <w:lvlJc w:val="left"/>
      <w:pPr>
        <w:ind w:left="4124" w:hanging="1080"/>
      </w:pPr>
      <w:rPr>
        <w:rFonts w:hint="default"/>
      </w:rPr>
    </w:lvl>
    <w:lvl w:ilvl="5">
      <w:start w:val="1"/>
      <w:numFmt w:val="decimal"/>
      <w:isLgl/>
      <w:lvlText w:val="%1.%2.%3.%4.%5.%6."/>
      <w:lvlJc w:val="left"/>
      <w:pPr>
        <w:ind w:left="4124" w:hanging="1080"/>
      </w:pPr>
      <w:rPr>
        <w:rFonts w:hint="default"/>
      </w:rPr>
    </w:lvl>
    <w:lvl w:ilvl="6">
      <w:start w:val="1"/>
      <w:numFmt w:val="decimal"/>
      <w:isLgl/>
      <w:lvlText w:val="%1.%2.%3.%4.%5.%6.%7."/>
      <w:lvlJc w:val="left"/>
      <w:pPr>
        <w:ind w:left="4484" w:hanging="1440"/>
      </w:pPr>
      <w:rPr>
        <w:rFonts w:hint="default"/>
      </w:rPr>
    </w:lvl>
    <w:lvl w:ilvl="7">
      <w:start w:val="1"/>
      <w:numFmt w:val="decimal"/>
      <w:isLgl/>
      <w:lvlText w:val="%1.%2.%3.%4.%5.%6.%7.%8."/>
      <w:lvlJc w:val="left"/>
      <w:pPr>
        <w:ind w:left="4484" w:hanging="1440"/>
      </w:pPr>
      <w:rPr>
        <w:rFonts w:hint="default"/>
      </w:rPr>
    </w:lvl>
    <w:lvl w:ilvl="8">
      <w:start w:val="1"/>
      <w:numFmt w:val="decimal"/>
      <w:isLgl/>
      <w:lvlText w:val="%1.%2.%3.%4.%5.%6.%7.%8.%9."/>
      <w:lvlJc w:val="left"/>
      <w:pPr>
        <w:ind w:left="4844" w:hanging="1800"/>
      </w:pPr>
      <w:rPr>
        <w:rFonts w:hint="default"/>
      </w:rPr>
    </w:lvl>
  </w:abstractNum>
  <w:abstractNum w:abstractNumId="9" w15:restartNumberingAfterBreak="0">
    <w:nsid w:val="0492757D"/>
    <w:multiLevelType w:val="hybridMultilevel"/>
    <w:tmpl w:val="3CF4E686"/>
    <w:lvl w:ilvl="0" w:tplc="5FB625DE">
      <w:numFmt w:val="bullet"/>
      <w:lvlText w:val="-"/>
      <w:lvlJc w:val="left"/>
      <w:pPr>
        <w:ind w:left="114" w:hanging="216"/>
      </w:pPr>
      <w:rPr>
        <w:rFonts w:ascii="Times New Roman" w:eastAsia="Times New Roman" w:hAnsi="Times New Roman" w:cs="Times New Roman" w:hint="default"/>
        <w:spacing w:val="-5"/>
        <w:w w:val="99"/>
        <w:sz w:val="24"/>
        <w:szCs w:val="24"/>
      </w:rPr>
    </w:lvl>
    <w:lvl w:ilvl="1" w:tplc="FB629BE4">
      <w:numFmt w:val="bullet"/>
      <w:lvlText w:val="•"/>
      <w:lvlJc w:val="left"/>
      <w:pPr>
        <w:ind w:left="733" w:hanging="216"/>
      </w:pPr>
      <w:rPr>
        <w:rFonts w:hint="default"/>
      </w:rPr>
    </w:lvl>
    <w:lvl w:ilvl="2" w:tplc="217A89AE">
      <w:numFmt w:val="bullet"/>
      <w:lvlText w:val="•"/>
      <w:lvlJc w:val="left"/>
      <w:pPr>
        <w:ind w:left="1346" w:hanging="216"/>
      </w:pPr>
      <w:rPr>
        <w:rFonts w:hint="default"/>
      </w:rPr>
    </w:lvl>
    <w:lvl w:ilvl="3" w:tplc="555C2942">
      <w:numFmt w:val="bullet"/>
      <w:lvlText w:val="•"/>
      <w:lvlJc w:val="left"/>
      <w:pPr>
        <w:ind w:left="1959" w:hanging="216"/>
      </w:pPr>
      <w:rPr>
        <w:rFonts w:hint="default"/>
      </w:rPr>
    </w:lvl>
    <w:lvl w:ilvl="4" w:tplc="3A8C86C0">
      <w:numFmt w:val="bullet"/>
      <w:lvlText w:val="•"/>
      <w:lvlJc w:val="left"/>
      <w:pPr>
        <w:ind w:left="2573" w:hanging="216"/>
      </w:pPr>
      <w:rPr>
        <w:rFonts w:hint="default"/>
      </w:rPr>
    </w:lvl>
    <w:lvl w:ilvl="5" w:tplc="D4EC0F52">
      <w:numFmt w:val="bullet"/>
      <w:lvlText w:val="•"/>
      <w:lvlJc w:val="left"/>
      <w:pPr>
        <w:ind w:left="3186" w:hanging="216"/>
      </w:pPr>
      <w:rPr>
        <w:rFonts w:hint="default"/>
      </w:rPr>
    </w:lvl>
    <w:lvl w:ilvl="6" w:tplc="40961FFA">
      <w:numFmt w:val="bullet"/>
      <w:lvlText w:val="•"/>
      <w:lvlJc w:val="left"/>
      <w:pPr>
        <w:ind w:left="3799" w:hanging="216"/>
      </w:pPr>
      <w:rPr>
        <w:rFonts w:hint="default"/>
      </w:rPr>
    </w:lvl>
    <w:lvl w:ilvl="7" w:tplc="2B420522">
      <w:numFmt w:val="bullet"/>
      <w:lvlText w:val="•"/>
      <w:lvlJc w:val="left"/>
      <w:pPr>
        <w:ind w:left="4413" w:hanging="216"/>
      </w:pPr>
      <w:rPr>
        <w:rFonts w:hint="default"/>
      </w:rPr>
    </w:lvl>
    <w:lvl w:ilvl="8" w:tplc="69AC6E98">
      <w:numFmt w:val="bullet"/>
      <w:lvlText w:val="•"/>
      <w:lvlJc w:val="left"/>
      <w:pPr>
        <w:ind w:left="5026" w:hanging="216"/>
      </w:pPr>
      <w:rPr>
        <w:rFonts w:hint="default"/>
      </w:rPr>
    </w:lvl>
  </w:abstractNum>
  <w:abstractNum w:abstractNumId="10" w15:restartNumberingAfterBreak="0">
    <w:nsid w:val="0BC2446D"/>
    <w:multiLevelType w:val="multilevel"/>
    <w:tmpl w:val="A09E5A82"/>
    <w:lvl w:ilvl="0">
      <w:start w:val="1"/>
      <w:numFmt w:val="bullet"/>
      <w:lvlText w:val=""/>
      <w:lvlJc w:val="left"/>
      <w:pPr>
        <w:tabs>
          <w:tab w:val="num" w:pos="567"/>
        </w:tabs>
        <w:ind w:left="567" w:hanging="567"/>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C4E4A1D"/>
    <w:multiLevelType w:val="hybridMultilevel"/>
    <w:tmpl w:val="1C4CE9BC"/>
    <w:lvl w:ilvl="0" w:tplc="0684616C">
      <w:start w:val="1"/>
      <w:numFmt w:val="decimal"/>
      <w:lvlText w:val="%1)"/>
      <w:lvlJc w:val="left"/>
      <w:pPr>
        <w:ind w:left="720" w:hanging="360"/>
      </w:pPr>
      <w:rPr>
        <w:rFonts w:hint="default"/>
        <w:b w:val="0"/>
        <w:strike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0CD61DE3"/>
    <w:multiLevelType w:val="multilevel"/>
    <w:tmpl w:val="40649360"/>
    <w:lvl w:ilvl="0">
      <w:start w:val="37"/>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0D55304A"/>
    <w:multiLevelType w:val="hybridMultilevel"/>
    <w:tmpl w:val="EF32FB24"/>
    <w:lvl w:ilvl="0" w:tplc="8F6CA9E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15:restartNumberingAfterBreak="0">
    <w:nsid w:val="113011C8"/>
    <w:multiLevelType w:val="hybridMultilevel"/>
    <w:tmpl w:val="EBB88500"/>
    <w:lvl w:ilvl="0" w:tplc="9050FA6A">
      <w:start w:val="3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11E47B7B"/>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16" w15:restartNumberingAfterBreak="0">
    <w:nsid w:val="138D4113"/>
    <w:multiLevelType w:val="hybridMultilevel"/>
    <w:tmpl w:val="94FCEFF4"/>
    <w:lvl w:ilvl="0" w:tplc="089CA024">
      <w:numFmt w:val="bullet"/>
      <w:lvlText w:val="-"/>
      <w:lvlJc w:val="left"/>
      <w:pPr>
        <w:ind w:left="107" w:hanging="478"/>
      </w:pPr>
      <w:rPr>
        <w:rFonts w:ascii="Times New Roman" w:eastAsia="Times New Roman" w:hAnsi="Times New Roman" w:cs="Times New Roman" w:hint="default"/>
        <w:spacing w:val="-23"/>
        <w:w w:val="99"/>
        <w:sz w:val="24"/>
        <w:szCs w:val="24"/>
      </w:rPr>
    </w:lvl>
    <w:lvl w:ilvl="1" w:tplc="FF506466">
      <w:numFmt w:val="bullet"/>
      <w:lvlText w:val="•"/>
      <w:lvlJc w:val="left"/>
      <w:pPr>
        <w:ind w:left="666" w:hanging="478"/>
      </w:pPr>
      <w:rPr>
        <w:rFonts w:hint="default"/>
      </w:rPr>
    </w:lvl>
    <w:lvl w:ilvl="2" w:tplc="2A1498E4">
      <w:numFmt w:val="bullet"/>
      <w:lvlText w:val="•"/>
      <w:lvlJc w:val="left"/>
      <w:pPr>
        <w:ind w:left="1232" w:hanging="478"/>
      </w:pPr>
      <w:rPr>
        <w:rFonts w:hint="default"/>
      </w:rPr>
    </w:lvl>
    <w:lvl w:ilvl="3" w:tplc="F3D02AE2">
      <w:numFmt w:val="bullet"/>
      <w:lvlText w:val="•"/>
      <w:lvlJc w:val="left"/>
      <w:pPr>
        <w:ind w:left="1798" w:hanging="478"/>
      </w:pPr>
      <w:rPr>
        <w:rFonts w:hint="default"/>
      </w:rPr>
    </w:lvl>
    <w:lvl w:ilvl="4" w:tplc="8A5EA208">
      <w:numFmt w:val="bullet"/>
      <w:lvlText w:val="•"/>
      <w:lvlJc w:val="left"/>
      <w:pPr>
        <w:ind w:left="2365" w:hanging="478"/>
      </w:pPr>
      <w:rPr>
        <w:rFonts w:hint="default"/>
      </w:rPr>
    </w:lvl>
    <w:lvl w:ilvl="5" w:tplc="8DFA1820">
      <w:numFmt w:val="bullet"/>
      <w:lvlText w:val="•"/>
      <w:lvlJc w:val="left"/>
      <w:pPr>
        <w:ind w:left="2931" w:hanging="478"/>
      </w:pPr>
      <w:rPr>
        <w:rFonts w:hint="default"/>
      </w:rPr>
    </w:lvl>
    <w:lvl w:ilvl="6" w:tplc="E6669268">
      <w:numFmt w:val="bullet"/>
      <w:lvlText w:val="•"/>
      <w:lvlJc w:val="left"/>
      <w:pPr>
        <w:ind w:left="3497" w:hanging="478"/>
      </w:pPr>
      <w:rPr>
        <w:rFonts w:hint="default"/>
      </w:rPr>
    </w:lvl>
    <w:lvl w:ilvl="7" w:tplc="18F01774">
      <w:numFmt w:val="bullet"/>
      <w:lvlText w:val="•"/>
      <w:lvlJc w:val="left"/>
      <w:pPr>
        <w:ind w:left="4064" w:hanging="478"/>
      </w:pPr>
      <w:rPr>
        <w:rFonts w:hint="default"/>
      </w:rPr>
    </w:lvl>
    <w:lvl w:ilvl="8" w:tplc="07B27A2C">
      <w:numFmt w:val="bullet"/>
      <w:lvlText w:val="•"/>
      <w:lvlJc w:val="left"/>
      <w:pPr>
        <w:ind w:left="4630" w:hanging="478"/>
      </w:pPr>
      <w:rPr>
        <w:rFonts w:hint="default"/>
      </w:rPr>
    </w:lvl>
  </w:abstractNum>
  <w:abstractNum w:abstractNumId="17" w15:restartNumberingAfterBreak="0">
    <w:nsid w:val="13D51426"/>
    <w:multiLevelType w:val="hybridMultilevel"/>
    <w:tmpl w:val="9C1EB0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143907CB"/>
    <w:multiLevelType w:val="hybridMultilevel"/>
    <w:tmpl w:val="58CE28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7E26D66"/>
    <w:multiLevelType w:val="hybridMultilevel"/>
    <w:tmpl w:val="545015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1D3E7D1F"/>
    <w:multiLevelType w:val="hybridMultilevel"/>
    <w:tmpl w:val="74E26F0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1DA50147"/>
    <w:multiLevelType w:val="hybridMultilevel"/>
    <w:tmpl w:val="BC14C3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1EE27074"/>
    <w:multiLevelType w:val="hybridMultilevel"/>
    <w:tmpl w:val="7E363B14"/>
    <w:lvl w:ilvl="0" w:tplc="C0A87C46">
      <w:start w:val="1"/>
      <w:numFmt w:val="decimal"/>
      <w:lvlText w:val="%1."/>
      <w:lvlJc w:val="left"/>
      <w:pPr>
        <w:ind w:left="720" w:hanging="360"/>
      </w:pPr>
      <w:rPr>
        <w:rFonts w:ascii="Times New Roman" w:hAnsi="Times New Roman" w:cs="Times New Roman"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1FFB09E7"/>
    <w:multiLevelType w:val="multilevel"/>
    <w:tmpl w:val="40649360"/>
    <w:lvl w:ilvl="0">
      <w:start w:val="37"/>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20F764A4"/>
    <w:multiLevelType w:val="hybridMultilevel"/>
    <w:tmpl w:val="55B2F9FA"/>
    <w:lvl w:ilvl="0" w:tplc="8EE46878">
      <w:numFmt w:val="bullet"/>
      <w:lvlText w:val="-"/>
      <w:lvlJc w:val="left"/>
      <w:pPr>
        <w:ind w:left="243" w:hanging="142"/>
      </w:pPr>
      <w:rPr>
        <w:rFonts w:ascii="Times New Roman" w:eastAsia="Times New Roman" w:hAnsi="Times New Roman" w:cs="Times New Roman" w:hint="default"/>
        <w:w w:val="99"/>
        <w:sz w:val="24"/>
        <w:szCs w:val="24"/>
      </w:rPr>
    </w:lvl>
    <w:lvl w:ilvl="1" w:tplc="202ED636">
      <w:numFmt w:val="bullet"/>
      <w:lvlText w:val="•"/>
      <w:lvlJc w:val="left"/>
      <w:pPr>
        <w:ind w:left="839" w:hanging="142"/>
      </w:pPr>
      <w:rPr>
        <w:rFonts w:hint="default"/>
      </w:rPr>
    </w:lvl>
    <w:lvl w:ilvl="2" w:tplc="4E581FAE">
      <w:numFmt w:val="bullet"/>
      <w:lvlText w:val="•"/>
      <w:lvlJc w:val="left"/>
      <w:pPr>
        <w:ind w:left="1439" w:hanging="142"/>
      </w:pPr>
      <w:rPr>
        <w:rFonts w:hint="default"/>
      </w:rPr>
    </w:lvl>
    <w:lvl w:ilvl="3" w:tplc="D5E09CE8">
      <w:numFmt w:val="bullet"/>
      <w:lvlText w:val="•"/>
      <w:lvlJc w:val="left"/>
      <w:pPr>
        <w:ind w:left="2039" w:hanging="142"/>
      </w:pPr>
      <w:rPr>
        <w:rFonts w:hint="default"/>
      </w:rPr>
    </w:lvl>
    <w:lvl w:ilvl="4" w:tplc="D7FEE6C4">
      <w:numFmt w:val="bullet"/>
      <w:lvlText w:val="•"/>
      <w:lvlJc w:val="left"/>
      <w:pPr>
        <w:ind w:left="2639" w:hanging="142"/>
      </w:pPr>
      <w:rPr>
        <w:rFonts w:hint="default"/>
      </w:rPr>
    </w:lvl>
    <w:lvl w:ilvl="5" w:tplc="ACC44AF6">
      <w:numFmt w:val="bullet"/>
      <w:lvlText w:val="•"/>
      <w:lvlJc w:val="left"/>
      <w:pPr>
        <w:ind w:left="3239" w:hanging="142"/>
      </w:pPr>
      <w:rPr>
        <w:rFonts w:hint="default"/>
      </w:rPr>
    </w:lvl>
    <w:lvl w:ilvl="6" w:tplc="16588C90">
      <w:numFmt w:val="bullet"/>
      <w:lvlText w:val="•"/>
      <w:lvlJc w:val="left"/>
      <w:pPr>
        <w:ind w:left="3839" w:hanging="142"/>
      </w:pPr>
      <w:rPr>
        <w:rFonts w:hint="default"/>
      </w:rPr>
    </w:lvl>
    <w:lvl w:ilvl="7" w:tplc="E6BEB67C">
      <w:numFmt w:val="bullet"/>
      <w:lvlText w:val="•"/>
      <w:lvlJc w:val="left"/>
      <w:pPr>
        <w:ind w:left="4439" w:hanging="142"/>
      </w:pPr>
      <w:rPr>
        <w:rFonts w:hint="default"/>
      </w:rPr>
    </w:lvl>
    <w:lvl w:ilvl="8" w:tplc="2F24CEF6">
      <w:numFmt w:val="bullet"/>
      <w:lvlText w:val="•"/>
      <w:lvlJc w:val="left"/>
      <w:pPr>
        <w:ind w:left="5039" w:hanging="142"/>
      </w:pPr>
      <w:rPr>
        <w:rFonts w:hint="default"/>
      </w:rPr>
    </w:lvl>
  </w:abstractNum>
  <w:abstractNum w:abstractNumId="25" w15:restartNumberingAfterBreak="0">
    <w:nsid w:val="21B01992"/>
    <w:multiLevelType w:val="multilevel"/>
    <w:tmpl w:val="6DC0E3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1D7669E"/>
    <w:multiLevelType w:val="hybridMultilevel"/>
    <w:tmpl w:val="1AF80EB2"/>
    <w:lvl w:ilvl="0" w:tplc="41F0029A">
      <w:numFmt w:val="bullet"/>
      <w:lvlText w:val="-"/>
      <w:lvlJc w:val="left"/>
      <w:pPr>
        <w:ind w:left="101" w:hanging="200"/>
      </w:pPr>
      <w:rPr>
        <w:rFonts w:ascii="Times New Roman" w:eastAsia="Times New Roman" w:hAnsi="Times New Roman" w:cs="Times New Roman" w:hint="default"/>
        <w:spacing w:val="-5"/>
        <w:w w:val="99"/>
        <w:sz w:val="24"/>
        <w:szCs w:val="24"/>
      </w:rPr>
    </w:lvl>
    <w:lvl w:ilvl="1" w:tplc="37BEFE8E">
      <w:numFmt w:val="bullet"/>
      <w:lvlText w:val="•"/>
      <w:lvlJc w:val="left"/>
      <w:pPr>
        <w:ind w:left="713" w:hanging="200"/>
      </w:pPr>
      <w:rPr>
        <w:rFonts w:hint="default"/>
      </w:rPr>
    </w:lvl>
    <w:lvl w:ilvl="2" w:tplc="3ACAB58A">
      <w:numFmt w:val="bullet"/>
      <w:lvlText w:val="•"/>
      <w:lvlJc w:val="left"/>
      <w:pPr>
        <w:ind w:left="1327" w:hanging="200"/>
      </w:pPr>
      <w:rPr>
        <w:rFonts w:hint="default"/>
      </w:rPr>
    </w:lvl>
    <w:lvl w:ilvl="3" w:tplc="DCEE4D96">
      <w:numFmt w:val="bullet"/>
      <w:lvlText w:val="•"/>
      <w:lvlJc w:val="left"/>
      <w:pPr>
        <w:ind w:left="1941" w:hanging="200"/>
      </w:pPr>
      <w:rPr>
        <w:rFonts w:hint="default"/>
      </w:rPr>
    </w:lvl>
    <w:lvl w:ilvl="4" w:tplc="06C8A5F4">
      <w:numFmt w:val="bullet"/>
      <w:lvlText w:val="•"/>
      <w:lvlJc w:val="left"/>
      <w:pPr>
        <w:ind w:left="2555" w:hanging="200"/>
      </w:pPr>
      <w:rPr>
        <w:rFonts w:hint="default"/>
      </w:rPr>
    </w:lvl>
    <w:lvl w:ilvl="5" w:tplc="07D83954">
      <w:numFmt w:val="bullet"/>
      <w:lvlText w:val="•"/>
      <w:lvlJc w:val="left"/>
      <w:pPr>
        <w:ind w:left="3169" w:hanging="200"/>
      </w:pPr>
      <w:rPr>
        <w:rFonts w:hint="default"/>
      </w:rPr>
    </w:lvl>
    <w:lvl w:ilvl="6" w:tplc="C6EAADBA">
      <w:numFmt w:val="bullet"/>
      <w:lvlText w:val="•"/>
      <w:lvlJc w:val="left"/>
      <w:pPr>
        <w:ind w:left="3783" w:hanging="200"/>
      </w:pPr>
      <w:rPr>
        <w:rFonts w:hint="default"/>
      </w:rPr>
    </w:lvl>
    <w:lvl w:ilvl="7" w:tplc="6730299E">
      <w:numFmt w:val="bullet"/>
      <w:lvlText w:val="•"/>
      <w:lvlJc w:val="left"/>
      <w:pPr>
        <w:ind w:left="4397" w:hanging="200"/>
      </w:pPr>
      <w:rPr>
        <w:rFonts w:hint="default"/>
      </w:rPr>
    </w:lvl>
    <w:lvl w:ilvl="8" w:tplc="EB083C66">
      <w:numFmt w:val="bullet"/>
      <w:lvlText w:val="•"/>
      <w:lvlJc w:val="left"/>
      <w:pPr>
        <w:ind w:left="5011" w:hanging="200"/>
      </w:pPr>
      <w:rPr>
        <w:rFonts w:hint="default"/>
      </w:rPr>
    </w:lvl>
  </w:abstractNum>
  <w:abstractNum w:abstractNumId="27" w15:restartNumberingAfterBreak="0">
    <w:nsid w:val="222050C2"/>
    <w:multiLevelType w:val="hybridMultilevel"/>
    <w:tmpl w:val="CD6A14FA"/>
    <w:lvl w:ilvl="0" w:tplc="016CD5EC">
      <w:numFmt w:val="bullet"/>
      <w:lvlText w:val="-"/>
      <w:lvlJc w:val="left"/>
      <w:pPr>
        <w:ind w:left="101" w:hanging="140"/>
      </w:pPr>
      <w:rPr>
        <w:rFonts w:ascii="Times New Roman" w:eastAsia="Times New Roman" w:hAnsi="Times New Roman" w:cs="Times New Roman" w:hint="default"/>
        <w:w w:val="99"/>
        <w:sz w:val="24"/>
        <w:szCs w:val="24"/>
      </w:rPr>
    </w:lvl>
    <w:lvl w:ilvl="1" w:tplc="711E180E">
      <w:numFmt w:val="bullet"/>
      <w:lvlText w:val="•"/>
      <w:lvlJc w:val="left"/>
      <w:pPr>
        <w:ind w:left="713" w:hanging="140"/>
      </w:pPr>
      <w:rPr>
        <w:rFonts w:hint="default"/>
      </w:rPr>
    </w:lvl>
    <w:lvl w:ilvl="2" w:tplc="5AB8AC72">
      <w:numFmt w:val="bullet"/>
      <w:lvlText w:val="•"/>
      <w:lvlJc w:val="left"/>
      <w:pPr>
        <w:ind w:left="1327" w:hanging="140"/>
      </w:pPr>
      <w:rPr>
        <w:rFonts w:hint="default"/>
      </w:rPr>
    </w:lvl>
    <w:lvl w:ilvl="3" w:tplc="3D123CC2">
      <w:numFmt w:val="bullet"/>
      <w:lvlText w:val="•"/>
      <w:lvlJc w:val="left"/>
      <w:pPr>
        <w:ind w:left="1941" w:hanging="140"/>
      </w:pPr>
      <w:rPr>
        <w:rFonts w:hint="default"/>
      </w:rPr>
    </w:lvl>
    <w:lvl w:ilvl="4" w:tplc="4B88185E">
      <w:numFmt w:val="bullet"/>
      <w:lvlText w:val="•"/>
      <w:lvlJc w:val="left"/>
      <w:pPr>
        <w:ind w:left="2555" w:hanging="140"/>
      </w:pPr>
      <w:rPr>
        <w:rFonts w:hint="default"/>
      </w:rPr>
    </w:lvl>
    <w:lvl w:ilvl="5" w:tplc="1F80E984">
      <w:numFmt w:val="bullet"/>
      <w:lvlText w:val="•"/>
      <w:lvlJc w:val="left"/>
      <w:pPr>
        <w:ind w:left="3169" w:hanging="140"/>
      </w:pPr>
      <w:rPr>
        <w:rFonts w:hint="default"/>
      </w:rPr>
    </w:lvl>
    <w:lvl w:ilvl="6" w:tplc="14DA51D2">
      <w:numFmt w:val="bullet"/>
      <w:lvlText w:val="•"/>
      <w:lvlJc w:val="left"/>
      <w:pPr>
        <w:ind w:left="3783" w:hanging="140"/>
      </w:pPr>
      <w:rPr>
        <w:rFonts w:hint="default"/>
      </w:rPr>
    </w:lvl>
    <w:lvl w:ilvl="7" w:tplc="72BAB56E">
      <w:numFmt w:val="bullet"/>
      <w:lvlText w:val="•"/>
      <w:lvlJc w:val="left"/>
      <w:pPr>
        <w:ind w:left="4397" w:hanging="140"/>
      </w:pPr>
      <w:rPr>
        <w:rFonts w:hint="default"/>
      </w:rPr>
    </w:lvl>
    <w:lvl w:ilvl="8" w:tplc="EFDC72B0">
      <w:numFmt w:val="bullet"/>
      <w:lvlText w:val="•"/>
      <w:lvlJc w:val="left"/>
      <w:pPr>
        <w:ind w:left="5011" w:hanging="140"/>
      </w:pPr>
      <w:rPr>
        <w:rFonts w:hint="default"/>
      </w:rPr>
    </w:lvl>
  </w:abstractNum>
  <w:abstractNum w:abstractNumId="28" w15:restartNumberingAfterBreak="0">
    <w:nsid w:val="22445129"/>
    <w:multiLevelType w:val="hybridMultilevel"/>
    <w:tmpl w:val="A1E4461E"/>
    <w:lvl w:ilvl="0" w:tplc="829ACDF8">
      <w:numFmt w:val="bullet"/>
      <w:lvlText w:val="-"/>
      <w:lvlJc w:val="left"/>
      <w:pPr>
        <w:ind w:left="107" w:hanging="240"/>
      </w:pPr>
      <w:rPr>
        <w:rFonts w:ascii="Times New Roman" w:eastAsia="Times New Roman" w:hAnsi="Times New Roman" w:cs="Times New Roman" w:hint="default"/>
        <w:spacing w:val="-28"/>
        <w:w w:val="99"/>
        <w:sz w:val="24"/>
        <w:szCs w:val="24"/>
      </w:rPr>
    </w:lvl>
    <w:lvl w:ilvl="1" w:tplc="48100720">
      <w:numFmt w:val="bullet"/>
      <w:lvlText w:val="•"/>
      <w:lvlJc w:val="left"/>
      <w:pPr>
        <w:ind w:left="666" w:hanging="240"/>
      </w:pPr>
      <w:rPr>
        <w:rFonts w:hint="default"/>
      </w:rPr>
    </w:lvl>
    <w:lvl w:ilvl="2" w:tplc="C65C5D0A">
      <w:numFmt w:val="bullet"/>
      <w:lvlText w:val="•"/>
      <w:lvlJc w:val="left"/>
      <w:pPr>
        <w:ind w:left="1232" w:hanging="240"/>
      </w:pPr>
      <w:rPr>
        <w:rFonts w:hint="default"/>
      </w:rPr>
    </w:lvl>
    <w:lvl w:ilvl="3" w:tplc="A03ED0B6">
      <w:numFmt w:val="bullet"/>
      <w:lvlText w:val="•"/>
      <w:lvlJc w:val="left"/>
      <w:pPr>
        <w:ind w:left="1798" w:hanging="240"/>
      </w:pPr>
      <w:rPr>
        <w:rFonts w:hint="default"/>
      </w:rPr>
    </w:lvl>
    <w:lvl w:ilvl="4" w:tplc="7E4EF306">
      <w:numFmt w:val="bullet"/>
      <w:lvlText w:val="•"/>
      <w:lvlJc w:val="left"/>
      <w:pPr>
        <w:ind w:left="2365" w:hanging="240"/>
      </w:pPr>
      <w:rPr>
        <w:rFonts w:hint="default"/>
      </w:rPr>
    </w:lvl>
    <w:lvl w:ilvl="5" w:tplc="EE8AB92A">
      <w:numFmt w:val="bullet"/>
      <w:lvlText w:val="•"/>
      <w:lvlJc w:val="left"/>
      <w:pPr>
        <w:ind w:left="2931" w:hanging="240"/>
      </w:pPr>
      <w:rPr>
        <w:rFonts w:hint="default"/>
      </w:rPr>
    </w:lvl>
    <w:lvl w:ilvl="6" w:tplc="F86A94F4">
      <w:numFmt w:val="bullet"/>
      <w:lvlText w:val="•"/>
      <w:lvlJc w:val="left"/>
      <w:pPr>
        <w:ind w:left="3497" w:hanging="240"/>
      </w:pPr>
      <w:rPr>
        <w:rFonts w:hint="default"/>
      </w:rPr>
    </w:lvl>
    <w:lvl w:ilvl="7" w:tplc="EFA078F2">
      <w:numFmt w:val="bullet"/>
      <w:lvlText w:val="•"/>
      <w:lvlJc w:val="left"/>
      <w:pPr>
        <w:ind w:left="4064" w:hanging="240"/>
      </w:pPr>
      <w:rPr>
        <w:rFonts w:hint="default"/>
      </w:rPr>
    </w:lvl>
    <w:lvl w:ilvl="8" w:tplc="6D165F8C">
      <w:numFmt w:val="bullet"/>
      <w:lvlText w:val="•"/>
      <w:lvlJc w:val="left"/>
      <w:pPr>
        <w:ind w:left="4630" w:hanging="240"/>
      </w:pPr>
      <w:rPr>
        <w:rFonts w:hint="default"/>
      </w:rPr>
    </w:lvl>
  </w:abstractNum>
  <w:abstractNum w:abstractNumId="29" w15:restartNumberingAfterBreak="0">
    <w:nsid w:val="22E97E7A"/>
    <w:multiLevelType w:val="hybridMultilevel"/>
    <w:tmpl w:val="17EAD1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23744089"/>
    <w:multiLevelType w:val="multilevel"/>
    <w:tmpl w:val="0BFC1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4BE3C0B"/>
    <w:multiLevelType w:val="hybridMultilevel"/>
    <w:tmpl w:val="109A3B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25D21F82"/>
    <w:multiLevelType w:val="hybridMultilevel"/>
    <w:tmpl w:val="F40890C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3" w15:restartNumberingAfterBreak="0">
    <w:nsid w:val="26873D1D"/>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4" w15:restartNumberingAfterBreak="0">
    <w:nsid w:val="2C654CF3"/>
    <w:multiLevelType w:val="hybridMultilevel"/>
    <w:tmpl w:val="94D653FC"/>
    <w:lvl w:ilvl="0" w:tplc="00121366">
      <w:start w:val="1"/>
      <w:numFmt w:val="decimal"/>
      <w:lvlText w:val="%1."/>
      <w:lvlJc w:val="left"/>
      <w:pPr>
        <w:ind w:left="390" w:hanging="360"/>
      </w:pPr>
      <w:rPr>
        <w:rFonts w:hint="default"/>
      </w:rPr>
    </w:lvl>
    <w:lvl w:ilvl="1" w:tplc="04190019" w:tentative="1">
      <w:start w:val="1"/>
      <w:numFmt w:val="lowerLetter"/>
      <w:lvlText w:val="%2."/>
      <w:lvlJc w:val="left"/>
      <w:pPr>
        <w:ind w:left="1110" w:hanging="360"/>
      </w:pPr>
    </w:lvl>
    <w:lvl w:ilvl="2" w:tplc="0419001B" w:tentative="1">
      <w:start w:val="1"/>
      <w:numFmt w:val="lowerRoman"/>
      <w:lvlText w:val="%3."/>
      <w:lvlJc w:val="right"/>
      <w:pPr>
        <w:ind w:left="1830" w:hanging="180"/>
      </w:pPr>
    </w:lvl>
    <w:lvl w:ilvl="3" w:tplc="0419000F" w:tentative="1">
      <w:start w:val="1"/>
      <w:numFmt w:val="decimal"/>
      <w:lvlText w:val="%4."/>
      <w:lvlJc w:val="left"/>
      <w:pPr>
        <w:ind w:left="2550" w:hanging="360"/>
      </w:pPr>
    </w:lvl>
    <w:lvl w:ilvl="4" w:tplc="04190019" w:tentative="1">
      <w:start w:val="1"/>
      <w:numFmt w:val="lowerLetter"/>
      <w:lvlText w:val="%5."/>
      <w:lvlJc w:val="left"/>
      <w:pPr>
        <w:ind w:left="3270" w:hanging="360"/>
      </w:pPr>
    </w:lvl>
    <w:lvl w:ilvl="5" w:tplc="0419001B" w:tentative="1">
      <w:start w:val="1"/>
      <w:numFmt w:val="lowerRoman"/>
      <w:lvlText w:val="%6."/>
      <w:lvlJc w:val="right"/>
      <w:pPr>
        <w:ind w:left="3990" w:hanging="180"/>
      </w:pPr>
    </w:lvl>
    <w:lvl w:ilvl="6" w:tplc="0419000F" w:tentative="1">
      <w:start w:val="1"/>
      <w:numFmt w:val="decimal"/>
      <w:lvlText w:val="%7."/>
      <w:lvlJc w:val="left"/>
      <w:pPr>
        <w:ind w:left="4710" w:hanging="360"/>
      </w:pPr>
    </w:lvl>
    <w:lvl w:ilvl="7" w:tplc="04190019" w:tentative="1">
      <w:start w:val="1"/>
      <w:numFmt w:val="lowerLetter"/>
      <w:lvlText w:val="%8."/>
      <w:lvlJc w:val="left"/>
      <w:pPr>
        <w:ind w:left="5430" w:hanging="360"/>
      </w:pPr>
    </w:lvl>
    <w:lvl w:ilvl="8" w:tplc="0419001B" w:tentative="1">
      <w:start w:val="1"/>
      <w:numFmt w:val="lowerRoman"/>
      <w:lvlText w:val="%9."/>
      <w:lvlJc w:val="right"/>
      <w:pPr>
        <w:ind w:left="6150" w:hanging="180"/>
      </w:pPr>
    </w:lvl>
  </w:abstractNum>
  <w:abstractNum w:abstractNumId="35" w15:restartNumberingAfterBreak="0">
    <w:nsid w:val="2E6F0506"/>
    <w:multiLevelType w:val="multilevel"/>
    <w:tmpl w:val="BDA858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EC4421C"/>
    <w:multiLevelType w:val="hybridMultilevel"/>
    <w:tmpl w:val="CEE0FE6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2FC264D7"/>
    <w:multiLevelType w:val="hybridMultilevel"/>
    <w:tmpl w:val="76E6EE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31582D82"/>
    <w:multiLevelType w:val="hybridMultilevel"/>
    <w:tmpl w:val="184A3DAA"/>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319A0EF1"/>
    <w:multiLevelType w:val="hybridMultilevel"/>
    <w:tmpl w:val="05ACF066"/>
    <w:lvl w:ilvl="0" w:tplc="FF0AA7CC">
      <w:start w:val="1"/>
      <w:numFmt w:val="decimal"/>
      <w:lvlText w:val="%1."/>
      <w:lvlJc w:val="left"/>
      <w:pPr>
        <w:ind w:left="720" w:hanging="360"/>
      </w:pPr>
      <w:rPr>
        <w:rFonts w:ascii="Times New Roman" w:eastAsia="Calibr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31AB248D"/>
    <w:multiLevelType w:val="multilevel"/>
    <w:tmpl w:val="BC86E3AE"/>
    <w:lvl w:ilvl="0">
      <w:start w:val="1"/>
      <w:numFmt w:val="decimal"/>
      <w:lvlText w:val="%1."/>
      <w:lvlJc w:val="left"/>
      <w:pPr>
        <w:ind w:left="405" w:hanging="405"/>
      </w:pPr>
      <w:rPr>
        <w:rFonts w:hint="default"/>
      </w:rPr>
    </w:lvl>
    <w:lvl w:ilvl="1">
      <w:start w:val="1"/>
      <w:numFmt w:val="decimal"/>
      <w:lvlText w:val="%1.%2."/>
      <w:lvlJc w:val="left"/>
      <w:pPr>
        <w:ind w:left="689" w:hanging="405"/>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41" w15:restartNumberingAfterBreak="0">
    <w:nsid w:val="368B32B2"/>
    <w:multiLevelType w:val="hybridMultilevel"/>
    <w:tmpl w:val="01E2B16E"/>
    <w:lvl w:ilvl="0" w:tplc="9050FA6A">
      <w:start w:val="33"/>
      <w:numFmt w:val="bullet"/>
      <w:lvlText w:val="–"/>
      <w:lvlJc w:val="left"/>
      <w:pPr>
        <w:ind w:left="1429" w:hanging="360"/>
      </w:pPr>
      <w:rPr>
        <w:rFonts w:ascii="Times New Roman" w:eastAsia="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42" w15:restartNumberingAfterBreak="0">
    <w:nsid w:val="36D43376"/>
    <w:multiLevelType w:val="hybridMultilevel"/>
    <w:tmpl w:val="E2EAE8CC"/>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3" w15:restartNumberingAfterBreak="0">
    <w:nsid w:val="37590B83"/>
    <w:multiLevelType w:val="hybridMultilevel"/>
    <w:tmpl w:val="B79A0A94"/>
    <w:lvl w:ilvl="0" w:tplc="2756746A">
      <w:start w:val="1"/>
      <w:numFmt w:val="decimal"/>
      <w:lvlText w:val="%1."/>
      <w:lvlJc w:val="left"/>
      <w:pPr>
        <w:tabs>
          <w:tab w:val="num" w:pos="928"/>
        </w:tabs>
        <w:ind w:left="928" w:hanging="360"/>
      </w:pPr>
      <w:rPr>
        <w:rFonts w:ascii="Times New Roman" w:eastAsia="Times New Roman" w:hAnsi="Times New Roman" w:cs="Times New Roman"/>
      </w:rPr>
    </w:lvl>
    <w:lvl w:ilvl="1" w:tplc="04190019" w:tentative="1">
      <w:start w:val="1"/>
      <w:numFmt w:val="lowerLetter"/>
      <w:lvlText w:val="%2."/>
      <w:lvlJc w:val="left"/>
      <w:pPr>
        <w:tabs>
          <w:tab w:val="num" w:pos="1648"/>
        </w:tabs>
        <w:ind w:left="1648" w:hanging="360"/>
      </w:pPr>
    </w:lvl>
    <w:lvl w:ilvl="2" w:tplc="0419001B" w:tentative="1">
      <w:start w:val="1"/>
      <w:numFmt w:val="lowerRoman"/>
      <w:lvlText w:val="%3."/>
      <w:lvlJc w:val="right"/>
      <w:pPr>
        <w:tabs>
          <w:tab w:val="num" w:pos="2368"/>
        </w:tabs>
        <w:ind w:left="2368" w:hanging="180"/>
      </w:pPr>
    </w:lvl>
    <w:lvl w:ilvl="3" w:tplc="0419000F" w:tentative="1">
      <w:start w:val="1"/>
      <w:numFmt w:val="decimal"/>
      <w:lvlText w:val="%4."/>
      <w:lvlJc w:val="left"/>
      <w:pPr>
        <w:tabs>
          <w:tab w:val="num" w:pos="3088"/>
        </w:tabs>
        <w:ind w:left="3088" w:hanging="360"/>
      </w:pPr>
    </w:lvl>
    <w:lvl w:ilvl="4" w:tplc="04190019" w:tentative="1">
      <w:start w:val="1"/>
      <w:numFmt w:val="lowerLetter"/>
      <w:lvlText w:val="%5."/>
      <w:lvlJc w:val="left"/>
      <w:pPr>
        <w:tabs>
          <w:tab w:val="num" w:pos="3808"/>
        </w:tabs>
        <w:ind w:left="3808" w:hanging="360"/>
      </w:pPr>
    </w:lvl>
    <w:lvl w:ilvl="5" w:tplc="0419001B" w:tentative="1">
      <w:start w:val="1"/>
      <w:numFmt w:val="lowerRoman"/>
      <w:lvlText w:val="%6."/>
      <w:lvlJc w:val="right"/>
      <w:pPr>
        <w:tabs>
          <w:tab w:val="num" w:pos="4528"/>
        </w:tabs>
        <w:ind w:left="4528" w:hanging="180"/>
      </w:pPr>
    </w:lvl>
    <w:lvl w:ilvl="6" w:tplc="0419000F" w:tentative="1">
      <w:start w:val="1"/>
      <w:numFmt w:val="decimal"/>
      <w:lvlText w:val="%7."/>
      <w:lvlJc w:val="left"/>
      <w:pPr>
        <w:tabs>
          <w:tab w:val="num" w:pos="5248"/>
        </w:tabs>
        <w:ind w:left="5248" w:hanging="360"/>
      </w:pPr>
    </w:lvl>
    <w:lvl w:ilvl="7" w:tplc="04190019" w:tentative="1">
      <w:start w:val="1"/>
      <w:numFmt w:val="lowerLetter"/>
      <w:lvlText w:val="%8."/>
      <w:lvlJc w:val="left"/>
      <w:pPr>
        <w:tabs>
          <w:tab w:val="num" w:pos="5968"/>
        </w:tabs>
        <w:ind w:left="5968" w:hanging="360"/>
      </w:pPr>
    </w:lvl>
    <w:lvl w:ilvl="8" w:tplc="0419001B" w:tentative="1">
      <w:start w:val="1"/>
      <w:numFmt w:val="lowerRoman"/>
      <w:lvlText w:val="%9."/>
      <w:lvlJc w:val="right"/>
      <w:pPr>
        <w:tabs>
          <w:tab w:val="num" w:pos="6688"/>
        </w:tabs>
        <w:ind w:left="6688" w:hanging="180"/>
      </w:pPr>
    </w:lvl>
  </w:abstractNum>
  <w:abstractNum w:abstractNumId="44" w15:restartNumberingAfterBreak="0">
    <w:nsid w:val="37D23A64"/>
    <w:multiLevelType w:val="hybridMultilevel"/>
    <w:tmpl w:val="5CC8D7F2"/>
    <w:lvl w:ilvl="0" w:tplc="3DBA82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5" w15:restartNumberingAfterBreak="0">
    <w:nsid w:val="383E5DEC"/>
    <w:multiLevelType w:val="hybridMultilevel"/>
    <w:tmpl w:val="E534BD0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38D03AA3"/>
    <w:multiLevelType w:val="hybridMultilevel"/>
    <w:tmpl w:val="74E26F0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15:restartNumberingAfterBreak="0">
    <w:nsid w:val="3A8E248B"/>
    <w:multiLevelType w:val="hybridMultilevel"/>
    <w:tmpl w:val="3F1221B8"/>
    <w:lvl w:ilvl="0" w:tplc="9050FA6A">
      <w:start w:val="33"/>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3A9E7536"/>
    <w:multiLevelType w:val="hybridMultilevel"/>
    <w:tmpl w:val="24C61854"/>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15:restartNumberingAfterBreak="0">
    <w:nsid w:val="3AD709C2"/>
    <w:multiLevelType w:val="hybridMultilevel"/>
    <w:tmpl w:val="EA52EE2E"/>
    <w:lvl w:ilvl="0" w:tplc="04190001">
      <w:start w:val="1"/>
      <w:numFmt w:val="bullet"/>
      <w:lvlText w:val=""/>
      <w:lvlJc w:val="left"/>
      <w:pPr>
        <w:ind w:left="720" w:hanging="360"/>
      </w:pPr>
      <w:rPr>
        <w:rFonts w:ascii="Symbol" w:hAnsi="Symbol" w:hint="default"/>
      </w:rPr>
    </w:lvl>
    <w:lvl w:ilvl="1" w:tplc="1FC65EA0">
      <w:numFmt w:val="bullet"/>
      <w:lvlText w:val="•"/>
      <w:lvlJc w:val="left"/>
      <w:pPr>
        <w:ind w:left="1440" w:hanging="360"/>
      </w:pPr>
      <w:rPr>
        <w:rFonts w:ascii="SchoolBookSanPin" w:eastAsiaTheme="minorHAnsi" w:hAnsi="SchoolBookSanPin" w:cs="SchoolBookSanPin" w:hint="default"/>
        <w:sz w:val="36"/>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3C2C1D79"/>
    <w:multiLevelType w:val="hybridMultilevel"/>
    <w:tmpl w:val="AAB8050C"/>
    <w:lvl w:ilvl="0" w:tplc="F6525A62">
      <w:numFmt w:val="bullet"/>
      <w:lvlText w:val="-"/>
      <w:lvlJc w:val="left"/>
      <w:pPr>
        <w:ind w:left="125" w:hanging="140"/>
      </w:pPr>
      <w:rPr>
        <w:rFonts w:ascii="Times New Roman" w:eastAsia="Times New Roman" w:hAnsi="Times New Roman" w:cs="Times New Roman" w:hint="default"/>
        <w:w w:val="99"/>
        <w:sz w:val="24"/>
        <w:szCs w:val="24"/>
      </w:rPr>
    </w:lvl>
    <w:lvl w:ilvl="1" w:tplc="DE5E658C">
      <w:numFmt w:val="bullet"/>
      <w:lvlText w:val="•"/>
      <w:lvlJc w:val="left"/>
      <w:pPr>
        <w:ind w:left="731" w:hanging="140"/>
      </w:pPr>
      <w:rPr>
        <w:rFonts w:hint="default"/>
      </w:rPr>
    </w:lvl>
    <w:lvl w:ilvl="2" w:tplc="39888844">
      <w:numFmt w:val="bullet"/>
      <w:lvlText w:val="•"/>
      <w:lvlJc w:val="left"/>
      <w:pPr>
        <w:ind w:left="1343" w:hanging="140"/>
      </w:pPr>
      <w:rPr>
        <w:rFonts w:hint="default"/>
      </w:rPr>
    </w:lvl>
    <w:lvl w:ilvl="3" w:tplc="223245CA">
      <w:numFmt w:val="bullet"/>
      <w:lvlText w:val="•"/>
      <w:lvlJc w:val="left"/>
      <w:pPr>
        <w:ind w:left="1955" w:hanging="140"/>
      </w:pPr>
      <w:rPr>
        <w:rFonts w:hint="default"/>
      </w:rPr>
    </w:lvl>
    <w:lvl w:ilvl="4" w:tplc="A68CDF10">
      <w:numFmt w:val="bullet"/>
      <w:lvlText w:val="•"/>
      <w:lvlJc w:val="left"/>
      <w:pPr>
        <w:ind w:left="2567" w:hanging="140"/>
      </w:pPr>
      <w:rPr>
        <w:rFonts w:hint="default"/>
      </w:rPr>
    </w:lvl>
    <w:lvl w:ilvl="5" w:tplc="1456672A">
      <w:numFmt w:val="bullet"/>
      <w:lvlText w:val="•"/>
      <w:lvlJc w:val="left"/>
      <w:pPr>
        <w:ind w:left="3179" w:hanging="140"/>
      </w:pPr>
      <w:rPr>
        <w:rFonts w:hint="default"/>
      </w:rPr>
    </w:lvl>
    <w:lvl w:ilvl="6" w:tplc="0D8C1366">
      <w:numFmt w:val="bullet"/>
      <w:lvlText w:val="•"/>
      <w:lvlJc w:val="left"/>
      <w:pPr>
        <w:ind w:left="3791" w:hanging="140"/>
      </w:pPr>
      <w:rPr>
        <w:rFonts w:hint="default"/>
      </w:rPr>
    </w:lvl>
    <w:lvl w:ilvl="7" w:tplc="8EA014BA">
      <w:numFmt w:val="bullet"/>
      <w:lvlText w:val="•"/>
      <w:lvlJc w:val="left"/>
      <w:pPr>
        <w:ind w:left="4403" w:hanging="140"/>
      </w:pPr>
      <w:rPr>
        <w:rFonts w:hint="default"/>
      </w:rPr>
    </w:lvl>
    <w:lvl w:ilvl="8" w:tplc="984890BE">
      <w:numFmt w:val="bullet"/>
      <w:lvlText w:val="•"/>
      <w:lvlJc w:val="left"/>
      <w:pPr>
        <w:ind w:left="5015" w:hanging="140"/>
      </w:pPr>
      <w:rPr>
        <w:rFonts w:hint="default"/>
      </w:rPr>
    </w:lvl>
  </w:abstractNum>
  <w:abstractNum w:abstractNumId="51" w15:restartNumberingAfterBreak="0">
    <w:nsid w:val="3C530CD0"/>
    <w:multiLevelType w:val="hybridMultilevel"/>
    <w:tmpl w:val="AA529918"/>
    <w:lvl w:ilvl="0" w:tplc="48DA643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2" w15:restartNumberingAfterBreak="0">
    <w:nsid w:val="3ECF4B6E"/>
    <w:multiLevelType w:val="hybridMultilevel"/>
    <w:tmpl w:val="70829C6C"/>
    <w:lvl w:ilvl="0" w:tplc="B5A6552E">
      <w:start w:val="1"/>
      <w:numFmt w:val="decimal"/>
      <w:lvlText w:val="%1."/>
      <w:lvlJc w:val="left"/>
      <w:pPr>
        <w:ind w:left="36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3" w15:restartNumberingAfterBreak="0">
    <w:nsid w:val="3F265EFD"/>
    <w:multiLevelType w:val="hybridMultilevel"/>
    <w:tmpl w:val="344EDB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15:restartNumberingAfterBreak="0">
    <w:nsid w:val="3FA56E05"/>
    <w:multiLevelType w:val="hybridMultilevel"/>
    <w:tmpl w:val="0390E4EE"/>
    <w:lvl w:ilvl="0" w:tplc="04190001">
      <w:start w:val="1"/>
      <w:numFmt w:val="bullet"/>
      <w:lvlText w:val=""/>
      <w:lvlJc w:val="left"/>
      <w:pPr>
        <w:ind w:left="920" w:hanging="360"/>
      </w:pPr>
      <w:rPr>
        <w:rFonts w:ascii="Symbol" w:hAnsi="Symbol" w:hint="default"/>
      </w:rPr>
    </w:lvl>
    <w:lvl w:ilvl="1" w:tplc="04190003" w:tentative="1">
      <w:start w:val="1"/>
      <w:numFmt w:val="bullet"/>
      <w:lvlText w:val="o"/>
      <w:lvlJc w:val="left"/>
      <w:pPr>
        <w:ind w:left="1640" w:hanging="360"/>
      </w:pPr>
      <w:rPr>
        <w:rFonts w:ascii="Courier New" w:hAnsi="Courier New" w:cs="Courier New" w:hint="default"/>
      </w:rPr>
    </w:lvl>
    <w:lvl w:ilvl="2" w:tplc="04190005" w:tentative="1">
      <w:start w:val="1"/>
      <w:numFmt w:val="bullet"/>
      <w:lvlText w:val=""/>
      <w:lvlJc w:val="left"/>
      <w:pPr>
        <w:ind w:left="2360" w:hanging="360"/>
      </w:pPr>
      <w:rPr>
        <w:rFonts w:ascii="Wingdings" w:hAnsi="Wingdings" w:hint="default"/>
      </w:rPr>
    </w:lvl>
    <w:lvl w:ilvl="3" w:tplc="04190001" w:tentative="1">
      <w:start w:val="1"/>
      <w:numFmt w:val="bullet"/>
      <w:lvlText w:val=""/>
      <w:lvlJc w:val="left"/>
      <w:pPr>
        <w:ind w:left="3080" w:hanging="360"/>
      </w:pPr>
      <w:rPr>
        <w:rFonts w:ascii="Symbol" w:hAnsi="Symbol" w:hint="default"/>
      </w:rPr>
    </w:lvl>
    <w:lvl w:ilvl="4" w:tplc="04190003" w:tentative="1">
      <w:start w:val="1"/>
      <w:numFmt w:val="bullet"/>
      <w:lvlText w:val="o"/>
      <w:lvlJc w:val="left"/>
      <w:pPr>
        <w:ind w:left="3800" w:hanging="360"/>
      </w:pPr>
      <w:rPr>
        <w:rFonts w:ascii="Courier New" w:hAnsi="Courier New" w:cs="Courier New" w:hint="default"/>
      </w:rPr>
    </w:lvl>
    <w:lvl w:ilvl="5" w:tplc="04190005" w:tentative="1">
      <w:start w:val="1"/>
      <w:numFmt w:val="bullet"/>
      <w:lvlText w:val=""/>
      <w:lvlJc w:val="left"/>
      <w:pPr>
        <w:ind w:left="4520" w:hanging="360"/>
      </w:pPr>
      <w:rPr>
        <w:rFonts w:ascii="Wingdings" w:hAnsi="Wingdings" w:hint="default"/>
      </w:rPr>
    </w:lvl>
    <w:lvl w:ilvl="6" w:tplc="04190001" w:tentative="1">
      <w:start w:val="1"/>
      <w:numFmt w:val="bullet"/>
      <w:lvlText w:val=""/>
      <w:lvlJc w:val="left"/>
      <w:pPr>
        <w:ind w:left="5240" w:hanging="360"/>
      </w:pPr>
      <w:rPr>
        <w:rFonts w:ascii="Symbol" w:hAnsi="Symbol" w:hint="default"/>
      </w:rPr>
    </w:lvl>
    <w:lvl w:ilvl="7" w:tplc="04190003" w:tentative="1">
      <w:start w:val="1"/>
      <w:numFmt w:val="bullet"/>
      <w:lvlText w:val="o"/>
      <w:lvlJc w:val="left"/>
      <w:pPr>
        <w:ind w:left="5960" w:hanging="360"/>
      </w:pPr>
      <w:rPr>
        <w:rFonts w:ascii="Courier New" w:hAnsi="Courier New" w:cs="Courier New" w:hint="default"/>
      </w:rPr>
    </w:lvl>
    <w:lvl w:ilvl="8" w:tplc="04190005" w:tentative="1">
      <w:start w:val="1"/>
      <w:numFmt w:val="bullet"/>
      <w:lvlText w:val=""/>
      <w:lvlJc w:val="left"/>
      <w:pPr>
        <w:ind w:left="6680" w:hanging="360"/>
      </w:pPr>
      <w:rPr>
        <w:rFonts w:ascii="Wingdings" w:hAnsi="Wingdings" w:hint="default"/>
      </w:rPr>
    </w:lvl>
  </w:abstractNum>
  <w:abstractNum w:abstractNumId="55" w15:restartNumberingAfterBreak="0">
    <w:nsid w:val="414064A5"/>
    <w:multiLevelType w:val="multilevel"/>
    <w:tmpl w:val="9AD0A1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2340208"/>
    <w:multiLevelType w:val="multilevel"/>
    <w:tmpl w:val="5424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2F85726"/>
    <w:multiLevelType w:val="multilevel"/>
    <w:tmpl w:val="0952D83C"/>
    <w:lvl w:ilvl="0">
      <w:start w:val="1"/>
      <w:numFmt w:val="decimal"/>
      <w:lvlText w:val="%1."/>
      <w:lvlJc w:val="left"/>
      <w:pPr>
        <w:ind w:left="720" w:hanging="360"/>
      </w:pPr>
      <w:rPr>
        <w:rFonts w:hint="default"/>
      </w:rPr>
    </w:lvl>
    <w:lvl w:ilvl="1">
      <w:start w:val="4"/>
      <w:numFmt w:val="decimal"/>
      <w:isLgl/>
      <w:lvlText w:val="%1.%2"/>
      <w:lvlJc w:val="left"/>
      <w:pPr>
        <w:ind w:left="1260" w:hanging="54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58" w15:restartNumberingAfterBreak="0">
    <w:nsid w:val="42FD20ED"/>
    <w:multiLevelType w:val="hybridMultilevel"/>
    <w:tmpl w:val="CA1E6D8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9" w15:restartNumberingAfterBreak="0">
    <w:nsid w:val="43A72389"/>
    <w:multiLevelType w:val="hybridMultilevel"/>
    <w:tmpl w:val="F2E26724"/>
    <w:lvl w:ilvl="0" w:tplc="0419000F">
      <w:start w:val="1"/>
      <w:numFmt w:val="decimal"/>
      <w:lvlText w:val="%1."/>
      <w:lvlJc w:val="left"/>
      <w:pPr>
        <w:ind w:left="720" w:hanging="360"/>
      </w:pPr>
      <w:rPr>
        <w:rFonts w:hint="default"/>
        <w:color w:val="auto"/>
        <w:sz w:val="2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44176568"/>
    <w:multiLevelType w:val="hybridMultilevel"/>
    <w:tmpl w:val="4B00CEE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15:restartNumberingAfterBreak="0">
    <w:nsid w:val="44AD5146"/>
    <w:multiLevelType w:val="hybridMultilevel"/>
    <w:tmpl w:val="74E021DC"/>
    <w:lvl w:ilvl="0" w:tplc="04190001">
      <w:start w:val="1"/>
      <w:numFmt w:val="bullet"/>
      <w:lvlText w:val=""/>
      <w:lvlJc w:val="left"/>
      <w:pPr>
        <w:ind w:left="920" w:hanging="360"/>
      </w:pPr>
      <w:rPr>
        <w:rFonts w:ascii="Symbol" w:hAnsi="Symbol" w:hint="default"/>
      </w:rPr>
    </w:lvl>
    <w:lvl w:ilvl="1" w:tplc="04190003" w:tentative="1">
      <w:start w:val="1"/>
      <w:numFmt w:val="bullet"/>
      <w:lvlText w:val="o"/>
      <w:lvlJc w:val="left"/>
      <w:pPr>
        <w:ind w:left="1640" w:hanging="360"/>
      </w:pPr>
      <w:rPr>
        <w:rFonts w:ascii="Courier New" w:hAnsi="Courier New" w:cs="Courier New" w:hint="default"/>
      </w:rPr>
    </w:lvl>
    <w:lvl w:ilvl="2" w:tplc="04190005" w:tentative="1">
      <w:start w:val="1"/>
      <w:numFmt w:val="bullet"/>
      <w:lvlText w:val=""/>
      <w:lvlJc w:val="left"/>
      <w:pPr>
        <w:ind w:left="2360" w:hanging="360"/>
      </w:pPr>
      <w:rPr>
        <w:rFonts w:ascii="Wingdings" w:hAnsi="Wingdings" w:hint="default"/>
      </w:rPr>
    </w:lvl>
    <w:lvl w:ilvl="3" w:tplc="04190001" w:tentative="1">
      <w:start w:val="1"/>
      <w:numFmt w:val="bullet"/>
      <w:lvlText w:val=""/>
      <w:lvlJc w:val="left"/>
      <w:pPr>
        <w:ind w:left="3080" w:hanging="360"/>
      </w:pPr>
      <w:rPr>
        <w:rFonts w:ascii="Symbol" w:hAnsi="Symbol" w:hint="default"/>
      </w:rPr>
    </w:lvl>
    <w:lvl w:ilvl="4" w:tplc="04190003" w:tentative="1">
      <w:start w:val="1"/>
      <w:numFmt w:val="bullet"/>
      <w:lvlText w:val="o"/>
      <w:lvlJc w:val="left"/>
      <w:pPr>
        <w:ind w:left="3800" w:hanging="360"/>
      </w:pPr>
      <w:rPr>
        <w:rFonts w:ascii="Courier New" w:hAnsi="Courier New" w:cs="Courier New" w:hint="default"/>
      </w:rPr>
    </w:lvl>
    <w:lvl w:ilvl="5" w:tplc="04190005" w:tentative="1">
      <w:start w:val="1"/>
      <w:numFmt w:val="bullet"/>
      <w:lvlText w:val=""/>
      <w:lvlJc w:val="left"/>
      <w:pPr>
        <w:ind w:left="4520" w:hanging="360"/>
      </w:pPr>
      <w:rPr>
        <w:rFonts w:ascii="Wingdings" w:hAnsi="Wingdings" w:hint="default"/>
      </w:rPr>
    </w:lvl>
    <w:lvl w:ilvl="6" w:tplc="04190001" w:tentative="1">
      <w:start w:val="1"/>
      <w:numFmt w:val="bullet"/>
      <w:lvlText w:val=""/>
      <w:lvlJc w:val="left"/>
      <w:pPr>
        <w:ind w:left="5240" w:hanging="360"/>
      </w:pPr>
      <w:rPr>
        <w:rFonts w:ascii="Symbol" w:hAnsi="Symbol" w:hint="default"/>
      </w:rPr>
    </w:lvl>
    <w:lvl w:ilvl="7" w:tplc="04190003" w:tentative="1">
      <w:start w:val="1"/>
      <w:numFmt w:val="bullet"/>
      <w:lvlText w:val="o"/>
      <w:lvlJc w:val="left"/>
      <w:pPr>
        <w:ind w:left="5960" w:hanging="360"/>
      </w:pPr>
      <w:rPr>
        <w:rFonts w:ascii="Courier New" w:hAnsi="Courier New" w:cs="Courier New" w:hint="default"/>
      </w:rPr>
    </w:lvl>
    <w:lvl w:ilvl="8" w:tplc="04190005" w:tentative="1">
      <w:start w:val="1"/>
      <w:numFmt w:val="bullet"/>
      <w:lvlText w:val=""/>
      <w:lvlJc w:val="left"/>
      <w:pPr>
        <w:ind w:left="6680" w:hanging="360"/>
      </w:pPr>
      <w:rPr>
        <w:rFonts w:ascii="Wingdings" w:hAnsi="Wingdings" w:hint="default"/>
      </w:rPr>
    </w:lvl>
  </w:abstractNum>
  <w:abstractNum w:abstractNumId="62" w15:restartNumberingAfterBreak="0">
    <w:nsid w:val="46002204"/>
    <w:multiLevelType w:val="hybridMultilevel"/>
    <w:tmpl w:val="7B40B852"/>
    <w:lvl w:ilvl="0" w:tplc="97BCA202">
      <w:numFmt w:val="bullet"/>
      <w:lvlText w:val="-"/>
      <w:lvlJc w:val="left"/>
      <w:pPr>
        <w:ind w:left="254" w:hanging="140"/>
      </w:pPr>
      <w:rPr>
        <w:rFonts w:ascii="Times New Roman" w:eastAsia="Times New Roman" w:hAnsi="Times New Roman" w:cs="Times New Roman" w:hint="default"/>
        <w:w w:val="99"/>
        <w:sz w:val="24"/>
        <w:szCs w:val="24"/>
      </w:rPr>
    </w:lvl>
    <w:lvl w:ilvl="1" w:tplc="D11CB57E">
      <w:numFmt w:val="bullet"/>
      <w:lvlText w:val="•"/>
      <w:lvlJc w:val="left"/>
      <w:pPr>
        <w:ind w:left="859" w:hanging="140"/>
      </w:pPr>
      <w:rPr>
        <w:rFonts w:hint="default"/>
      </w:rPr>
    </w:lvl>
    <w:lvl w:ilvl="2" w:tplc="4AB8FCEA">
      <w:numFmt w:val="bullet"/>
      <w:lvlText w:val="•"/>
      <w:lvlJc w:val="left"/>
      <w:pPr>
        <w:ind w:left="1458" w:hanging="140"/>
      </w:pPr>
      <w:rPr>
        <w:rFonts w:hint="default"/>
      </w:rPr>
    </w:lvl>
    <w:lvl w:ilvl="3" w:tplc="24D2FC72">
      <w:numFmt w:val="bullet"/>
      <w:lvlText w:val="•"/>
      <w:lvlJc w:val="left"/>
      <w:pPr>
        <w:ind w:left="2057" w:hanging="140"/>
      </w:pPr>
      <w:rPr>
        <w:rFonts w:hint="default"/>
      </w:rPr>
    </w:lvl>
    <w:lvl w:ilvl="4" w:tplc="40C6783E">
      <w:numFmt w:val="bullet"/>
      <w:lvlText w:val="•"/>
      <w:lvlJc w:val="left"/>
      <w:pPr>
        <w:ind w:left="2657" w:hanging="140"/>
      </w:pPr>
      <w:rPr>
        <w:rFonts w:hint="default"/>
      </w:rPr>
    </w:lvl>
    <w:lvl w:ilvl="5" w:tplc="4F5E2760">
      <w:numFmt w:val="bullet"/>
      <w:lvlText w:val="•"/>
      <w:lvlJc w:val="left"/>
      <w:pPr>
        <w:ind w:left="3256" w:hanging="140"/>
      </w:pPr>
      <w:rPr>
        <w:rFonts w:hint="default"/>
      </w:rPr>
    </w:lvl>
    <w:lvl w:ilvl="6" w:tplc="0046F078">
      <w:numFmt w:val="bullet"/>
      <w:lvlText w:val="•"/>
      <w:lvlJc w:val="left"/>
      <w:pPr>
        <w:ind w:left="3855" w:hanging="140"/>
      </w:pPr>
      <w:rPr>
        <w:rFonts w:hint="default"/>
      </w:rPr>
    </w:lvl>
    <w:lvl w:ilvl="7" w:tplc="F24E4AE6">
      <w:numFmt w:val="bullet"/>
      <w:lvlText w:val="•"/>
      <w:lvlJc w:val="left"/>
      <w:pPr>
        <w:ind w:left="4455" w:hanging="140"/>
      </w:pPr>
      <w:rPr>
        <w:rFonts w:hint="default"/>
      </w:rPr>
    </w:lvl>
    <w:lvl w:ilvl="8" w:tplc="ABBA6E98">
      <w:numFmt w:val="bullet"/>
      <w:lvlText w:val="•"/>
      <w:lvlJc w:val="left"/>
      <w:pPr>
        <w:ind w:left="5054" w:hanging="140"/>
      </w:pPr>
      <w:rPr>
        <w:rFonts w:hint="default"/>
      </w:rPr>
    </w:lvl>
  </w:abstractNum>
  <w:abstractNum w:abstractNumId="63" w15:restartNumberingAfterBreak="0">
    <w:nsid w:val="47861E8C"/>
    <w:multiLevelType w:val="hybridMultilevel"/>
    <w:tmpl w:val="569CF7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496F6981"/>
    <w:multiLevelType w:val="multilevel"/>
    <w:tmpl w:val="9050EA3A"/>
    <w:lvl w:ilvl="0">
      <w:start w:val="1"/>
      <w:numFmt w:val="decimal"/>
      <w:lvlText w:val="%1."/>
      <w:lvlJc w:val="left"/>
      <w:pPr>
        <w:ind w:left="280" w:hanging="280"/>
      </w:pPr>
      <w:rPr>
        <w:rFonts w:ascii="Times New Roman" w:eastAsia="Times New Roman" w:hAnsi="Times New Roman" w:cs="Times New Roman" w:hint="default"/>
        <w:b/>
        <w:bCs/>
        <w:spacing w:val="-4"/>
        <w:w w:val="100"/>
        <w:sz w:val="28"/>
        <w:szCs w:val="28"/>
      </w:rPr>
    </w:lvl>
    <w:lvl w:ilvl="1">
      <w:start w:val="1"/>
      <w:numFmt w:val="decimal"/>
      <w:lvlText w:val="%1.%2."/>
      <w:lvlJc w:val="left"/>
      <w:pPr>
        <w:ind w:left="1411" w:hanging="420"/>
      </w:pPr>
      <w:rPr>
        <w:rFonts w:hint="default"/>
        <w:b/>
        <w:bCs/>
        <w:spacing w:val="-3"/>
        <w:w w:val="100"/>
      </w:rPr>
    </w:lvl>
    <w:lvl w:ilvl="2">
      <w:numFmt w:val="bullet"/>
      <w:lvlText w:val="•"/>
      <w:lvlJc w:val="left"/>
      <w:pPr>
        <w:ind w:left="1480" w:hanging="420"/>
      </w:pPr>
      <w:rPr>
        <w:rFonts w:hint="default"/>
      </w:rPr>
    </w:lvl>
    <w:lvl w:ilvl="3">
      <w:numFmt w:val="bullet"/>
      <w:lvlText w:val="•"/>
      <w:lvlJc w:val="left"/>
      <w:pPr>
        <w:ind w:left="2538" w:hanging="420"/>
      </w:pPr>
      <w:rPr>
        <w:rFonts w:hint="default"/>
      </w:rPr>
    </w:lvl>
    <w:lvl w:ilvl="4">
      <w:numFmt w:val="bullet"/>
      <w:lvlText w:val="•"/>
      <w:lvlJc w:val="left"/>
      <w:pPr>
        <w:ind w:left="3596" w:hanging="420"/>
      </w:pPr>
      <w:rPr>
        <w:rFonts w:hint="default"/>
      </w:rPr>
    </w:lvl>
    <w:lvl w:ilvl="5">
      <w:numFmt w:val="bullet"/>
      <w:lvlText w:val="•"/>
      <w:lvlJc w:val="left"/>
      <w:pPr>
        <w:ind w:left="4654" w:hanging="420"/>
      </w:pPr>
      <w:rPr>
        <w:rFonts w:hint="default"/>
      </w:rPr>
    </w:lvl>
    <w:lvl w:ilvl="6">
      <w:numFmt w:val="bullet"/>
      <w:lvlText w:val="•"/>
      <w:lvlJc w:val="left"/>
      <w:pPr>
        <w:ind w:left="5712" w:hanging="420"/>
      </w:pPr>
      <w:rPr>
        <w:rFonts w:hint="default"/>
      </w:rPr>
    </w:lvl>
    <w:lvl w:ilvl="7">
      <w:numFmt w:val="bullet"/>
      <w:lvlText w:val="•"/>
      <w:lvlJc w:val="left"/>
      <w:pPr>
        <w:ind w:left="6770" w:hanging="420"/>
      </w:pPr>
      <w:rPr>
        <w:rFonts w:hint="default"/>
      </w:rPr>
    </w:lvl>
    <w:lvl w:ilvl="8">
      <w:numFmt w:val="bullet"/>
      <w:lvlText w:val="•"/>
      <w:lvlJc w:val="left"/>
      <w:pPr>
        <w:ind w:left="7828" w:hanging="420"/>
      </w:pPr>
      <w:rPr>
        <w:rFonts w:hint="default"/>
      </w:rPr>
    </w:lvl>
  </w:abstractNum>
  <w:abstractNum w:abstractNumId="65" w15:restartNumberingAfterBreak="0">
    <w:nsid w:val="4D796793"/>
    <w:multiLevelType w:val="hybridMultilevel"/>
    <w:tmpl w:val="A118C3D8"/>
    <w:lvl w:ilvl="0" w:tplc="9050FA6A">
      <w:start w:val="33"/>
      <w:numFmt w:val="bullet"/>
      <w:lvlText w:val="–"/>
      <w:lvlJc w:val="left"/>
      <w:pPr>
        <w:ind w:left="1429" w:hanging="360"/>
      </w:pPr>
      <w:rPr>
        <w:rFonts w:ascii="Times New Roman" w:eastAsia="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66" w15:restartNumberingAfterBreak="0">
    <w:nsid w:val="4EB11138"/>
    <w:multiLevelType w:val="hybridMultilevel"/>
    <w:tmpl w:val="4DDEC83A"/>
    <w:lvl w:ilvl="0" w:tplc="0419000F">
      <w:start w:val="1"/>
      <w:numFmt w:val="decimal"/>
      <w:lvlText w:val="%1."/>
      <w:lvlJc w:val="left"/>
      <w:pPr>
        <w:tabs>
          <w:tab w:val="num" w:pos="501"/>
        </w:tabs>
        <w:ind w:left="501"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7" w15:restartNumberingAfterBreak="0">
    <w:nsid w:val="4EC23151"/>
    <w:multiLevelType w:val="hybridMultilevel"/>
    <w:tmpl w:val="5882E478"/>
    <w:lvl w:ilvl="0" w:tplc="9222B222">
      <w:numFmt w:val="bullet"/>
      <w:lvlText w:val="-"/>
      <w:lvlJc w:val="left"/>
      <w:pPr>
        <w:ind w:left="254" w:hanging="140"/>
      </w:pPr>
      <w:rPr>
        <w:rFonts w:ascii="Times New Roman" w:eastAsia="Times New Roman" w:hAnsi="Times New Roman" w:cs="Times New Roman" w:hint="default"/>
        <w:w w:val="99"/>
        <w:sz w:val="24"/>
        <w:szCs w:val="24"/>
      </w:rPr>
    </w:lvl>
    <w:lvl w:ilvl="1" w:tplc="56C0768E">
      <w:numFmt w:val="bullet"/>
      <w:lvlText w:val="•"/>
      <w:lvlJc w:val="left"/>
      <w:pPr>
        <w:ind w:left="859" w:hanging="140"/>
      </w:pPr>
      <w:rPr>
        <w:rFonts w:hint="default"/>
      </w:rPr>
    </w:lvl>
    <w:lvl w:ilvl="2" w:tplc="B0BE0F94">
      <w:numFmt w:val="bullet"/>
      <w:lvlText w:val="•"/>
      <w:lvlJc w:val="left"/>
      <w:pPr>
        <w:ind w:left="1458" w:hanging="140"/>
      </w:pPr>
      <w:rPr>
        <w:rFonts w:hint="default"/>
      </w:rPr>
    </w:lvl>
    <w:lvl w:ilvl="3" w:tplc="00D8A34A">
      <w:numFmt w:val="bullet"/>
      <w:lvlText w:val="•"/>
      <w:lvlJc w:val="left"/>
      <w:pPr>
        <w:ind w:left="2057" w:hanging="140"/>
      </w:pPr>
      <w:rPr>
        <w:rFonts w:hint="default"/>
      </w:rPr>
    </w:lvl>
    <w:lvl w:ilvl="4" w:tplc="01543E2C">
      <w:numFmt w:val="bullet"/>
      <w:lvlText w:val="•"/>
      <w:lvlJc w:val="left"/>
      <w:pPr>
        <w:ind w:left="2657" w:hanging="140"/>
      </w:pPr>
      <w:rPr>
        <w:rFonts w:hint="default"/>
      </w:rPr>
    </w:lvl>
    <w:lvl w:ilvl="5" w:tplc="B03ED5F6">
      <w:numFmt w:val="bullet"/>
      <w:lvlText w:val="•"/>
      <w:lvlJc w:val="left"/>
      <w:pPr>
        <w:ind w:left="3256" w:hanging="140"/>
      </w:pPr>
      <w:rPr>
        <w:rFonts w:hint="default"/>
      </w:rPr>
    </w:lvl>
    <w:lvl w:ilvl="6" w:tplc="EA681B82">
      <w:numFmt w:val="bullet"/>
      <w:lvlText w:val="•"/>
      <w:lvlJc w:val="left"/>
      <w:pPr>
        <w:ind w:left="3855" w:hanging="140"/>
      </w:pPr>
      <w:rPr>
        <w:rFonts w:hint="default"/>
      </w:rPr>
    </w:lvl>
    <w:lvl w:ilvl="7" w:tplc="AF9A54BC">
      <w:numFmt w:val="bullet"/>
      <w:lvlText w:val="•"/>
      <w:lvlJc w:val="left"/>
      <w:pPr>
        <w:ind w:left="4455" w:hanging="140"/>
      </w:pPr>
      <w:rPr>
        <w:rFonts w:hint="default"/>
      </w:rPr>
    </w:lvl>
    <w:lvl w:ilvl="8" w:tplc="2D30DF00">
      <w:numFmt w:val="bullet"/>
      <w:lvlText w:val="•"/>
      <w:lvlJc w:val="left"/>
      <w:pPr>
        <w:ind w:left="5054" w:hanging="140"/>
      </w:pPr>
      <w:rPr>
        <w:rFonts w:hint="default"/>
      </w:rPr>
    </w:lvl>
  </w:abstractNum>
  <w:abstractNum w:abstractNumId="68" w15:restartNumberingAfterBreak="0">
    <w:nsid w:val="525371B4"/>
    <w:multiLevelType w:val="hybridMultilevel"/>
    <w:tmpl w:val="B816CC5A"/>
    <w:lvl w:ilvl="0" w:tplc="27DEECE8">
      <w:numFmt w:val="bullet"/>
      <w:lvlText w:val="-"/>
      <w:lvlJc w:val="left"/>
      <w:pPr>
        <w:ind w:left="107" w:hanging="140"/>
      </w:pPr>
      <w:rPr>
        <w:rFonts w:ascii="Times New Roman" w:eastAsia="Times New Roman" w:hAnsi="Times New Roman" w:cs="Times New Roman" w:hint="default"/>
        <w:w w:val="99"/>
        <w:sz w:val="24"/>
        <w:szCs w:val="24"/>
      </w:rPr>
    </w:lvl>
    <w:lvl w:ilvl="1" w:tplc="2E6898B4">
      <w:numFmt w:val="bullet"/>
      <w:lvlText w:val="•"/>
      <w:lvlJc w:val="left"/>
      <w:pPr>
        <w:ind w:left="598" w:hanging="140"/>
      </w:pPr>
      <w:rPr>
        <w:rFonts w:hint="default"/>
      </w:rPr>
    </w:lvl>
    <w:lvl w:ilvl="2" w:tplc="B4DA7E16">
      <w:numFmt w:val="bullet"/>
      <w:lvlText w:val="•"/>
      <w:lvlJc w:val="left"/>
      <w:pPr>
        <w:ind w:left="1096" w:hanging="140"/>
      </w:pPr>
      <w:rPr>
        <w:rFonts w:hint="default"/>
      </w:rPr>
    </w:lvl>
    <w:lvl w:ilvl="3" w:tplc="7A50F62C">
      <w:numFmt w:val="bullet"/>
      <w:lvlText w:val="•"/>
      <w:lvlJc w:val="left"/>
      <w:pPr>
        <w:ind w:left="1595" w:hanging="140"/>
      </w:pPr>
      <w:rPr>
        <w:rFonts w:hint="default"/>
      </w:rPr>
    </w:lvl>
    <w:lvl w:ilvl="4" w:tplc="8BCEDBD6">
      <w:numFmt w:val="bullet"/>
      <w:lvlText w:val="•"/>
      <w:lvlJc w:val="left"/>
      <w:pPr>
        <w:ind w:left="2093" w:hanging="140"/>
      </w:pPr>
      <w:rPr>
        <w:rFonts w:hint="default"/>
      </w:rPr>
    </w:lvl>
    <w:lvl w:ilvl="5" w:tplc="5B484C86">
      <w:numFmt w:val="bullet"/>
      <w:lvlText w:val="•"/>
      <w:lvlJc w:val="left"/>
      <w:pPr>
        <w:ind w:left="2592" w:hanging="140"/>
      </w:pPr>
      <w:rPr>
        <w:rFonts w:hint="default"/>
      </w:rPr>
    </w:lvl>
    <w:lvl w:ilvl="6" w:tplc="498E59CE">
      <w:numFmt w:val="bullet"/>
      <w:lvlText w:val="•"/>
      <w:lvlJc w:val="left"/>
      <w:pPr>
        <w:ind w:left="3090" w:hanging="140"/>
      </w:pPr>
      <w:rPr>
        <w:rFonts w:hint="default"/>
      </w:rPr>
    </w:lvl>
    <w:lvl w:ilvl="7" w:tplc="91C6D386">
      <w:numFmt w:val="bullet"/>
      <w:lvlText w:val="•"/>
      <w:lvlJc w:val="left"/>
      <w:pPr>
        <w:ind w:left="3588" w:hanging="140"/>
      </w:pPr>
      <w:rPr>
        <w:rFonts w:hint="default"/>
      </w:rPr>
    </w:lvl>
    <w:lvl w:ilvl="8" w:tplc="6C4AB3A2">
      <w:numFmt w:val="bullet"/>
      <w:lvlText w:val="•"/>
      <w:lvlJc w:val="left"/>
      <w:pPr>
        <w:ind w:left="4087" w:hanging="140"/>
      </w:pPr>
      <w:rPr>
        <w:rFonts w:hint="default"/>
      </w:rPr>
    </w:lvl>
  </w:abstractNum>
  <w:abstractNum w:abstractNumId="69" w15:restartNumberingAfterBreak="0">
    <w:nsid w:val="538E2A86"/>
    <w:multiLevelType w:val="hybridMultilevel"/>
    <w:tmpl w:val="28000468"/>
    <w:lvl w:ilvl="0" w:tplc="6630D6E8">
      <w:numFmt w:val="bullet"/>
      <w:lvlText w:val="-"/>
      <w:lvlJc w:val="left"/>
      <w:pPr>
        <w:ind w:left="107" w:hanging="161"/>
      </w:pPr>
      <w:rPr>
        <w:rFonts w:ascii="Times New Roman" w:eastAsia="Times New Roman" w:hAnsi="Times New Roman" w:cs="Times New Roman" w:hint="default"/>
        <w:w w:val="99"/>
        <w:sz w:val="24"/>
        <w:szCs w:val="24"/>
      </w:rPr>
    </w:lvl>
    <w:lvl w:ilvl="1" w:tplc="17B288DC">
      <w:numFmt w:val="bullet"/>
      <w:lvlText w:val="•"/>
      <w:lvlJc w:val="left"/>
      <w:pPr>
        <w:ind w:left="666" w:hanging="161"/>
      </w:pPr>
      <w:rPr>
        <w:rFonts w:hint="default"/>
      </w:rPr>
    </w:lvl>
    <w:lvl w:ilvl="2" w:tplc="0B7879DE">
      <w:numFmt w:val="bullet"/>
      <w:lvlText w:val="•"/>
      <w:lvlJc w:val="left"/>
      <w:pPr>
        <w:ind w:left="1232" w:hanging="161"/>
      </w:pPr>
      <w:rPr>
        <w:rFonts w:hint="default"/>
      </w:rPr>
    </w:lvl>
    <w:lvl w:ilvl="3" w:tplc="B8F2B54A">
      <w:numFmt w:val="bullet"/>
      <w:lvlText w:val="•"/>
      <w:lvlJc w:val="left"/>
      <w:pPr>
        <w:ind w:left="1798" w:hanging="161"/>
      </w:pPr>
      <w:rPr>
        <w:rFonts w:hint="default"/>
      </w:rPr>
    </w:lvl>
    <w:lvl w:ilvl="4" w:tplc="668C9708">
      <w:numFmt w:val="bullet"/>
      <w:lvlText w:val="•"/>
      <w:lvlJc w:val="left"/>
      <w:pPr>
        <w:ind w:left="2365" w:hanging="161"/>
      </w:pPr>
      <w:rPr>
        <w:rFonts w:hint="default"/>
      </w:rPr>
    </w:lvl>
    <w:lvl w:ilvl="5" w:tplc="9A368E9C">
      <w:numFmt w:val="bullet"/>
      <w:lvlText w:val="•"/>
      <w:lvlJc w:val="left"/>
      <w:pPr>
        <w:ind w:left="2931" w:hanging="161"/>
      </w:pPr>
      <w:rPr>
        <w:rFonts w:hint="default"/>
      </w:rPr>
    </w:lvl>
    <w:lvl w:ilvl="6" w:tplc="92DCA874">
      <w:numFmt w:val="bullet"/>
      <w:lvlText w:val="•"/>
      <w:lvlJc w:val="left"/>
      <w:pPr>
        <w:ind w:left="3497" w:hanging="161"/>
      </w:pPr>
      <w:rPr>
        <w:rFonts w:hint="default"/>
      </w:rPr>
    </w:lvl>
    <w:lvl w:ilvl="7" w:tplc="09F2E07C">
      <w:numFmt w:val="bullet"/>
      <w:lvlText w:val="•"/>
      <w:lvlJc w:val="left"/>
      <w:pPr>
        <w:ind w:left="4064" w:hanging="161"/>
      </w:pPr>
      <w:rPr>
        <w:rFonts w:hint="default"/>
      </w:rPr>
    </w:lvl>
    <w:lvl w:ilvl="8" w:tplc="B2CCCA3A">
      <w:numFmt w:val="bullet"/>
      <w:lvlText w:val="•"/>
      <w:lvlJc w:val="left"/>
      <w:pPr>
        <w:ind w:left="4630" w:hanging="161"/>
      </w:pPr>
      <w:rPr>
        <w:rFonts w:hint="default"/>
      </w:rPr>
    </w:lvl>
  </w:abstractNum>
  <w:abstractNum w:abstractNumId="70" w15:restartNumberingAfterBreak="0">
    <w:nsid w:val="54093690"/>
    <w:multiLevelType w:val="hybridMultilevel"/>
    <w:tmpl w:val="CB30A384"/>
    <w:lvl w:ilvl="0" w:tplc="04190001">
      <w:start w:val="1"/>
      <w:numFmt w:val="bullet"/>
      <w:lvlText w:val=""/>
      <w:lvlJc w:val="left"/>
      <w:pPr>
        <w:ind w:left="1571" w:hanging="360"/>
      </w:pPr>
      <w:rPr>
        <w:rFonts w:ascii="Symbol" w:hAnsi="Symbol" w:hint="default"/>
      </w:rPr>
    </w:lvl>
    <w:lvl w:ilvl="1" w:tplc="04190001">
      <w:start w:val="1"/>
      <w:numFmt w:val="bullet"/>
      <w:lvlText w:val=""/>
      <w:lvlJc w:val="left"/>
      <w:pPr>
        <w:ind w:left="2291" w:hanging="360"/>
      </w:pPr>
      <w:rPr>
        <w:rFonts w:ascii="Symbol" w:hAnsi="Symbol"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71" w15:restartNumberingAfterBreak="0">
    <w:nsid w:val="56082B30"/>
    <w:multiLevelType w:val="multilevel"/>
    <w:tmpl w:val="3FE6D4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57FD5D50"/>
    <w:multiLevelType w:val="multilevel"/>
    <w:tmpl w:val="03D66AB2"/>
    <w:lvl w:ilvl="0">
      <w:start w:val="1"/>
      <w:numFmt w:val="bullet"/>
      <w:lvlText w:val="-"/>
      <w:lvlJc w:val="left"/>
      <w:pPr>
        <w:tabs>
          <w:tab w:val="num" w:pos="567"/>
        </w:tabs>
        <w:ind w:left="567" w:hanging="567"/>
      </w:pPr>
      <w:rPr>
        <w:rFonts w:ascii="Symbol" w:hAnsi="Symbol" w:hint="default"/>
      </w:rPr>
    </w:lvl>
    <w:lvl w:ilvl="1" w:tentative="1">
      <w:start w:val="1"/>
      <w:numFmt w:val="bullet"/>
      <w:lvlText w:val="o"/>
      <w:lvlJc w:val="left"/>
      <w:pPr>
        <w:tabs>
          <w:tab w:val="num" w:pos="2007"/>
        </w:tabs>
        <w:ind w:left="2007" w:hanging="360"/>
      </w:pPr>
      <w:rPr>
        <w:rFonts w:ascii="Courier New" w:hAnsi="Courier New" w:hint="default"/>
      </w:rPr>
    </w:lvl>
    <w:lvl w:ilvl="2" w:tentative="1">
      <w:start w:val="1"/>
      <w:numFmt w:val="bullet"/>
      <w:lvlText w:val=""/>
      <w:lvlJc w:val="left"/>
      <w:pPr>
        <w:tabs>
          <w:tab w:val="num" w:pos="2727"/>
        </w:tabs>
        <w:ind w:left="2727" w:hanging="360"/>
      </w:pPr>
      <w:rPr>
        <w:rFonts w:ascii="Wingdings" w:hAnsi="Wingdings" w:hint="default"/>
      </w:rPr>
    </w:lvl>
    <w:lvl w:ilvl="3" w:tentative="1">
      <w:start w:val="1"/>
      <w:numFmt w:val="bullet"/>
      <w:lvlText w:val=""/>
      <w:lvlJc w:val="left"/>
      <w:pPr>
        <w:tabs>
          <w:tab w:val="num" w:pos="3447"/>
        </w:tabs>
        <w:ind w:left="3447" w:hanging="360"/>
      </w:pPr>
      <w:rPr>
        <w:rFonts w:ascii="Symbol" w:hAnsi="Symbol" w:hint="default"/>
      </w:rPr>
    </w:lvl>
    <w:lvl w:ilvl="4" w:tentative="1">
      <w:start w:val="1"/>
      <w:numFmt w:val="bullet"/>
      <w:lvlText w:val="o"/>
      <w:lvlJc w:val="left"/>
      <w:pPr>
        <w:tabs>
          <w:tab w:val="num" w:pos="4167"/>
        </w:tabs>
        <w:ind w:left="4167" w:hanging="360"/>
      </w:pPr>
      <w:rPr>
        <w:rFonts w:ascii="Courier New" w:hAnsi="Courier New" w:hint="default"/>
      </w:rPr>
    </w:lvl>
    <w:lvl w:ilvl="5" w:tentative="1">
      <w:start w:val="1"/>
      <w:numFmt w:val="bullet"/>
      <w:lvlText w:val=""/>
      <w:lvlJc w:val="left"/>
      <w:pPr>
        <w:tabs>
          <w:tab w:val="num" w:pos="4887"/>
        </w:tabs>
        <w:ind w:left="4887" w:hanging="360"/>
      </w:pPr>
      <w:rPr>
        <w:rFonts w:ascii="Wingdings" w:hAnsi="Wingdings" w:hint="default"/>
      </w:rPr>
    </w:lvl>
    <w:lvl w:ilvl="6" w:tentative="1">
      <w:start w:val="1"/>
      <w:numFmt w:val="bullet"/>
      <w:lvlText w:val=""/>
      <w:lvlJc w:val="left"/>
      <w:pPr>
        <w:tabs>
          <w:tab w:val="num" w:pos="5607"/>
        </w:tabs>
        <w:ind w:left="5607" w:hanging="360"/>
      </w:pPr>
      <w:rPr>
        <w:rFonts w:ascii="Symbol" w:hAnsi="Symbol" w:hint="default"/>
      </w:rPr>
    </w:lvl>
    <w:lvl w:ilvl="7" w:tentative="1">
      <w:start w:val="1"/>
      <w:numFmt w:val="bullet"/>
      <w:lvlText w:val="o"/>
      <w:lvlJc w:val="left"/>
      <w:pPr>
        <w:tabs>
          <w:tab w:val="num" w:pos="6327"/>
        </w:tabs>
        <w:ind w:left="6327" w:hanging="360"/>
      </w:pPr>
      <w:rPr>
        <w:rFonts w:ascii="Courier New" w:hAnsi="Courier New" w:hint="default"/>
      </w:rPr>
    </w:lvl>
    <w:lvl w:ilvl="8" w:tentative="1">
      <w:start w:val="1"/>
      <w:numFmt w:val="bullet"/>
      <w:lvlText w:val=""/>
      <w:lvlJc w:val="left"/>
      <w:pPr>
        <w:tabs>
          <w:tab w:val="num" w:pos="7047"/>
        </w:tabs>
        <w:ind w:left="7047" w:hanging="360"/>
      </w:pPr>
      <w:rPr>
        <w:rFonts w:ascii="Wingdings" w:hAnsi="Wingdings" w:hint="default"/>
      </w:rPr>
    </w:lvl>
  </w:abstractNum>
  <w:abstractNum w:abstractNumId="73" w15:restartNumberingAfterBreak="0">
    <w:nsid w:val="59D21042"/>
    <w:multiLevelType w:val="hybridMultilevel"/>
    <w:tmpl w:val="C762860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4" w15:restartNumberingAfterBreak="0">
    <w:nsid w:val="5AF770AC"/>
    <w:multiLevelType w:val="multilevel"/>
    <w:tmpl w:val="6E5E7352"/>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5B830960"/>
    <w:multiLevelType w:val="hybridMultilevel"/>
    <w:tmpl w:val="F4A05D5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6" w15:restartNumberingAfterBreak="0">
    <w:nsid w:val="5E1B691D"/>
    <w:multiLevelType w:val="multilevel"/>
    <w:tmpl w:val="8CC03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7" w15:restartNumberingAfterBreak="0">
    <w:nsid w:val="5EEE262C"/>
    <w:multiLevelType w:val="hybridMultilevel"/>
    <w:tmpl w:val="AD9266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5F06395E"/>
    <w:multiLevelType w:val="hybridMultilevel"/>
    <w:tmpl w:val="2B2A5B2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15:restartNumberingAfterBreak="0">
    <w:nsid w:val="5F95345F"/>
    <w:multiLevelType w:val="multilevel"/>
    <w:tmpl w:val="A74EE116"/>
    <w:lvl w:ilvl="0">
      <w:start w:val="4"/>
      <w:numFmt w:val="decimal"/>
      <w:lvlText w:val="%1."/>
      <w:lvlJc w:val="left"/>
      <w:pPr>
        <w:ind w:left="450" w:hanging="450"/>
      </w:pPr>
      <w:rPr>
        <w:rFonts w:hint="default"/>
      </w:rPr>
    </w:lvl>
    <w:lvl w:ilvl="1">
      <w:start w:val="1"/>
      <w:numFmt w:val="decimal"/>
      <w:lvlText w:val="%1.%2."/>
      <w:lvlJc w:val="left"/>
      <w:pPr>
        <w:ind w:left="1920" w:hanging="720"/>
      </w:pPr>
      <w:rPr>
        <w:rFonts w:hint="default"/>
      </w:rPr>
    </w:lvl>
    <w:lvl w:ilvl="2">
      <w:start w:val="1"/>
      <w:numFmt w:val="decimal"/>
      <w:lvlText w:val="%1.%2.%3."/>
      <w:lvlJc w:val="left"/>
      <w:pPr>
        <w:ind w:left="3120" w:hanging="720"/>
      </w:pPr>
      <w:rPr>
        <w:rFonts w:hint="default"/>
      </w:rPr>
    </w:lvl>
    <w:lvl w:ilvl="3">
      <w:start w:val="1"/>
      <w:numFmt w:val="decimal"/>
      <w:lvlText w:val="%1.%2.%3.%4."/>
      <w:lvlJc w:val="left"/>
      <w:pPr>
        <w:ind w:left="4680" w:hanging="1080"/>
      </w:pPr>
      <w:rPr>
        <w:rFonts w:hint="default"/>
      </w:rPr>
    </w:lvl>
    <w:lvl w:ilvl="4">
      <w:start w:val="1"/>
      <w:numFmt w:val="decimal"/>
      <w:lvlText w:val="%1.%2.%3.%4.%5."/>
      <w:lvlJc w:val="left"/>
      <w:pPr>
        <w:ind w:left="5880" w:hanging="1080"/>
      </w:pPr>
      <w:rPr>
        <w:rFonts w:hint="default"/>
      </w:rPr>
    </w:lvl>
    <w:lvl w:ilvl="5">
      <w:start w:val="1"/>
      <w:numFmt w:val="decimal"/>
      <w:lvlText w:val="%1.%2.%3.%4.%5.%6."/>
      <w:lvlJc w:val="left"/>
      <w:pPr>
        <w:ind w:left="7440" w:hanging="1440"/>
      </w:pPr>
      <w:rPr>
        <w:rFonts w:hint="default"/>
      </w:rPr>
    </w:lvl>
    <w:lvl w:ilvl="6">
      <w:start w:val="1"/>
      <w:numFmt w:val="decimal"/>
      <w:lvlText w:val="%1.%2.%3.%4.%5.%6.%7."/>
      <w:lvlJc w:val="left"/>
      <w:pPr>
        <w:ind w:left="9000" w:hanging="1800"/>
      </w:pPr>
      <w:rPr>
        <w:rFonts w:hint="default"/>
      </w:rPr>
    </w:lvl>
    <w:lvl w:ilvl="7">
      <w:start w:val="1"/>
      <w:numFmt w:val="decimal"/>
      <w:lvlText w:val="%1.%2.%3.%4.%5.%6.%7.%8."/>
      <w:lvlJc w:val="left"/>
      <w:pPr>
        <w:ind w:left="10200" w:hanging="1800"/>
      </w:pPr>
      <w:rPr>
        <w:rFonts w:hint="default"/>
      </w:rPr>
    </w:lvl>
    <w:lvl w:ilvl="8">
      <w:start w:val="1"/>
      <w:numFmt w:val="decimal"/>
      <w:lvlText w:val="%1.%2.%3.%4.%5.%6.%7.%8.%9."/>
      <w:lvlJc w:val="left"/>
      <w:pPr>
        <w:ind w:left="11760" w:hanging="2160"/>
      </w:pPr>
      <w:rPr>
        <w:rFonts w:hint="default"/>
      </w:rPr>
    </w:lvl>
  </w:abstractNum>
  <w:abstractNum w:abstractNumId="80" w15:restartNumberingAfterBreak="0">
    <w:nsid w:val="5FE35558"/>
    <w:multiLevelType w:val="multilevel"/>
    <w:tmpl w:val="A89AC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60155556"/>
    <w:multiLevelType w:val="hybridMultilevel"/>
    <w:tmpl w:val="F6E6661E"/>
    <w:lvl w:ilvl="0" w:tplc="E7B6D954">
      <w:numFmt w:val="bullet"/>
      <w:lvlText w:val="-"/>
      <w:lvlJc w:val="left"/>
      <w:pPr>
        <w:ind w:left="107" w:hanging="140"/>
      </w:pPr>
      <w:rPr>
        <w:rFonts w:ascii="Times New Roman" w:eastAsia="Times New Roman" w:hAnsi="Times New Roman" w:cs="Times New Roman" w:hint="default"/>
        <w:w w:val="99"/>
        <w:sz w:val="24"/>
        <w:szCs w:val="24"/>
      </w:rPr>
    </w:lvl>
    <w:lvl w:ilvl="1" w:tplc="F588E264">
      <w:numFmt w:val="bullet"/>
      <w:lvlText w:val="•"/>
      <w:lvlJc w:val="left"/>
      <w:pPr>
        <w:ind w:left="598" w:hanging="140"/>
      </w:pPr>
      <w:rPr>
        <w:rFonts w:hint="default"/>
      </w:rPr>
    </w:lvl>
    <w:lvl w:ilvl="2" w:tplc="9BDAAA2C">
      <w:numFmt w:val="bullet"/>
      <w:lvlText w:val="•"/>
      <w:lvlJc w:val="left"/>
      <w:pPr>
        <w:ind w:left="1096" w:hanging="140"/>
      </w:pPr>
      <w:rPr>
        <w:rFonts w:hint="default"/>
      </w:rPr>
    </w:lvl>
    <w:lvl w:ilvl="3" w:tplc="FBB8514A">
      <w:numFmt w:val="bullet"/>
      <w:lvlText w:val="•"/>
      <w:lvlJc w:val="left"/>
      <w:pPr>
        <w:ind w:left="1595" w:hanging="140"/>
      </w:pPr>
      <w:rPr>
        <w:rFonts w:hint="default"/>
      </w:rPr>
    </w:lvl>
    <w:lvl w:ilvl="4" w:tplc="EEF497F6">
      <w:numFmt w:val="bullet"/>
      <w:lvlText w:val="•"/>
      <w:lvlJc w:val="left"/>
      <w:pPr>
        <w:ind w:left="2093" w:hanging="140"/>
      </w:pPr>
      <w:rPr>
        <w:rFonts w:hint="default"/>
      </w:rPr>
    </w:lvl>
    <w:lvl w:ilvl="5" w:tplc="3FFCFDD8">
      <w:numFmt w:val="bullet"/>
      <w:lvlText w:val="•"/>
      <w:lvlJc w:val="left"/>
      <w:pPr>
        <w:ind w:left="2592" w:hanging="140"/>
      </w:pPr>
      <w:rPr>
        <w:rFonts w:hint="default"/>
      </w:rPr>
    </w:lvl>
    <w:lvl w:ilvl="6" w:tplc="E3AAA846">
      <w:numFmt w:val="bullet"/>
      <w:lvlText w:val="•"/>
      <w:lvlJc w:val="left"/>
      <w:pPr>
        <w:ind w:left="3090" w:hanging="140"/>
      </w:pPr>
      <w:rPr>
        <w:rFonts w:hint="default"/>
      </w:rPr>
    </w:lvl>
    <w:lvl w:ilvl="7" w:tplc="39BC36FC">
      <w:numFmt w:val="bullet"/>
      <w:lvlText w:val="•"/>
      <w:lvlJc w:val="left"/>
      <w:pPr>
        <w:ind w:left="3588" w:hanging="140"/>
      </w:pPr>
      <w:rPr>
        <w:rFonts w:hint="default"/>
      </w:rPr>
    </w:lvl>
    <w:lvl w:ilvl="8" w:tplc="B82AD0D2">
      <w:numFmt w:val="bullet"/>
      <w:lvlText w:val="•"/>
      <w:lvlJc w:val="left"/>
      <w:pPr>
        <w:ind w:left="4087" w:hanging="140"/>
      </w:pPr>
      <w:rPr>
        <w:rFonts w:hint="default"/>
      </w:rPr>
    </w:lvl>
  </w:abstractNum>
  <w:abstractNum w:abstractNumId="82" w15:restartNumberingAfterBreak="0">
    <w:nsid w:val="60AD0A84"/>
    <w:multiLevelType w:val="hybridMultilevel"/>
    <w:tmpl w:val="70888D0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15:restartNumberingAfterBreak="0">
    <w:nsid w:val="612C126E"/>
    <w:multiLevelType w:val="hybridMultilevel"/>
    <w:tmpl w:val="954645C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15:restartNumberingAfterBreak="0">
    <w:nsid w:val="627D21FF"/>
    <w:multiLevelType w:val="hybridMultilevel"/>
    <w:tmpl w:val="68DC47F8"/>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5" w15:restartNumberingAfterBreak="0">
    <w:nsid w:val="629D6BBF"/>
    <w:multiLevelType w:val="hybridMultilevel"/>
    <w:tmpl w:val="0FCC5054"/>
    <w:lvl w:ilvl="0" w:tplc="0419000F">
      <w:start w:val="1"/>
      <w:numFmt w:val="decimal"/>
      <w:lvlText w:val="%1."/>
      <w:lvlJc w:val="left"/>
      <w:pPr>
        <w:ind w:left="720" w:hanging="360"/>
      </w:pPr>
      <w:rPr>
        <w:rFonts w:hint="default"/>
      </w:rPr>
    </w:lvl>
    <w:lvl w:ilvl="1" w:tplc="3BAC90BA">
      <w:numFmt w:val="bullet"/>
      <w:lvlText w:val="•"/>
      <w:lvlJc w:val="left"/>
      <w:pPr>
        <w:ind w:left="1440" w:hanging="360"/>
      </w:pPr>
      <w:rPr>
        <w:rFonts w:ascii="Arial" w:eastAsia="Times New Roman" w:hAnsi="Arial" w:cs="Arial"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6" w15:restartNumberingAfterBreak="0">
    <w:nsid w:val="64A27012"/>
    <w:multiLevelType w:val="hybridMultilevel"/>
    <w:tmpl w:val="6ED8E7BE"/>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87" w15:restartNumberingAfterBreak="0">
    <w:nsid w:val="66C908E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88" w15:restartNumberingAfterBreak="0">
    <w:nsid w:val="6920391C"/>
    <w:multiLevelType w:val="hybridMultilevel"/>
    <w:tmpl w:val="2996BA18"/>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9" w15:restartNumberingAfterBreak="0">
    <w:nsid w:val="6A436524"/>
    <w:multiLevelType w:val="multilevel"/>
    <w:tmpl w:val="B530A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6F4C0C83"/>
    <w:multiLevelType w:val="hybridMultilevel"/>
    <w:tmpl w:val="6AA0FD3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15:restartNumberingAfterBreak="0">
    <w:nsid w:val="6F600B72"/>
    <w:multiLevelType w:val="multilevel"/>
    <w:tmpl w:val="5FF6D582"/>
    <w:lvl w:ilvl="0">
      <w:start w:val="1"/>
      <w:numFmt w:val="decimal"/>
      <w:lvlText w:val="%1."/>
      <w:lvlJc w:val="left"/>
      <w:pPr>
        <w:ind w:left="360" w:hanging="360"/>
      </w:pPr>
      <w:rPr>
        <w:rFonts w:hint="default"/>
      </w:rPr>
    </w:lvl>
    <w:lvl w:ilvl="1">
      <w:start w:val="1"/>
      <w:numFmt w:val="decimal"/>
      <w:isLgl/>
      <w:lvlText w:val="%1.%2."/>
      <w:lvlJc w:val="left"/>
      <w:pPr>
        <w:ind w:left="855" w:hanging="855"/>
      </w:pPr>
      <w:rPr>
        <w:rFonts w:hint="default"/>
      </w:rPr>
    </w:lvl>
    <w:lvl w:ilvl="2">
      <w:start w:val="1"/>
      <w:numFmt w:val="decimal"/>
      <w:isLgl/>
      <w:lvlText w:val="%1.%2.%3."/>
      <w:lvlJc w:val="left"/>
      <w:pPr>
        <w:ind w:left="855" w:hanging="855"/>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92" w15:restartNumberingAfterBreak="0">
    <w:nsid w:val="6F7115EF"/>
    <w:multiLevelType w:val="hybridMultilevel"/>
    <w:tmpl w:val="0D667F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3" w15:restartNumberingAfterBreak="0">
    <w:nsid w:val="700D0023"/>
    <w:multiLevelType w:val="hybridMultilevel"/>
    <w:tmpl w:val="C75A3AD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15:restartNumberingAfterBreak="0">
    <w:nsid w:val="72BD0F71"/>
    <w:multiLevelType w:val="hybridMultilevel"/>
    <w:tmpl w:val="46B29CDC"/>
    <w:lvl w:ilvl="0" w:tplc="0E4272B2">
      <w:numFmt w:val="bullet"/>
      <w:lvlText w:val="-"/>
      <w:lvlJc w:val="left"/>
      <w:pPr>
        <w:ind w:left="114" w:hanging="140"/>
      </w:pPr>
      <w:rPr>
        <w:rFonts w:ascii="Times New Roman" w:eastAsia="Times New Roman" w:hAnsi="Times New Roman" w:cs="Times New Roman" w:hint="default"/>
        <w:w w:val="99"/>
        <w:sz w:val="24"/>
        <w:szCs w:val="24"/>
      </w:rPr>
    </w:lvl>
    <w:lvl w:ilvl="1" w:tplc="8EB40DCC">
      <w:numFmt w:val="bullet"/>
      <w:lvlText w:val="•"/>
      <w:lvlJc w:val="left"/>
      <w:pPr>
        <w:ind w:left="733" w:hanging="140"/>
      </w:pPr>
      <w:rPr>
        <w:rFonts w:hint="default"/>
      </w:rPr>
    </w:lvl>
    <w:lvl w:ilvl="2" w:tplc="87CAF9CC">
      <w:numFmt w:val="bullet"/>
      <w:lvlText w:val="•"/>
      <w:lvlJc w:val="left"/>
      <w:pPr>
        <w:ind w:left="1346" w:hanging="140"/>
      </w:pPr>
      <w:rPr>
        <w:rFonts w:hint="default"/>
      </w:rPr>
    </w:lvl>
    <w:lvl w:ilvl="3" w:tplc="88720840">
      <w:numFmt w:val="bullet"/>
      <w:lvlText w:val="•"/>
      <w:lvlJc w:val="left"/>
      <w:pPr>
        <w:ind w:left="1959" w:hanging="140"/>
      </w:pPr>
      <w:rPr>
        <w:rFonts w:hint="default"/>
      </w:rPr>
    </w:lvl>
    <w:lvl w:ilvl="4" w:tplc="D1E4B39E">
      <w:numFmt w:val="bullet"/>
      <w:lvlText w:val="•"/>
      <w:lvlJc w:val="left"/>
      <w:pPr>
        <w:ind w:left="2573" w:hanging="140"/>
      </w:pPr>
      <w:rPr>
        <w:rFonts w:hint="default"/>
      </w:rPr>
    </w:lvl>
    <w:lvl w:ilvl="5" w:tplc="5516A8E8">
      <w:numFmt w:val="bullet"/>
      <w:lvlText w:val="•"/>
      <w:lvlJc w:val="left"/>
      <w:pPr>
        <w:ind w:left="3186" w:hanging="140"/>
      </w:pPr>
      <w:rPr>
        <w:rFonts w:hint="default"/>
      </w:rPr>
    </w:lvl>
    <w:lvl w:ilvl="6" w:tplc="5B9E47C0">
      <w:numFmt w:val="bullet"/>
      <w:lvlText w:val="•"/>
      <w:lvlJc w:val="left"/>
      <w:pPr>
        <w:ind w:left="3799" w:hanging="140"/>
      </w:pPr>
      <w:rPr>
        <w:rFonts w:hint="default"/>
      </w:rPr>
    </w:lvl>
    <w:lvl w:ilvl="7" w:tplc="13B0A908">
      <w:numFmt w:val="bullet"/>
      <w:lvlText w:val="•"/>
      <w:lvlJc w:val="left"/>
      <w:pPr>
        <w:ind w:left="4413" w:hanging="140"/>
      </w:pPr>
      <w:rPr>
        <w:rFonts w:hint="default"/>
      </w:rPr>
    </w:lvl>
    <w:lvl w:ilvl="8" w:tplc="0E02C65A">
      <w:numFmt w:val="bullet"/>
      <w:lvlText w:val="•"/>
      <w:lvlJc w:val="left"/>
      <w:pPr>
        <w:ind w:left="5026" w:hanging="140"/>
      </w:pPr>
      <w:rPr>
        <w:rFonts w:hint="default"/>
      </w:rPr>
    </w:lvl>
  </w:abstractNum>
  <w:abstractNum w:abstractNumId="95" w15:restartNumberingAfterBreak="0">
    <w:nsid w:val="73B12A79"/>
    <w:multiLevelType w:val="hybridMultilevel"/>
    <w:tmpl w:val="6132148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6" w15:restartNumberingAfterBreak="0">
    <w:nsid w:val="75AF7DD1"/>
    <w:multiLevelType w:val="hybridMultilevel"/>
    <w:tmpl w:val="9B08248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7" w15:restartNumberingAfterBreak="0">
    <w:nsid w:val="78453BA6"/>
    <w:multiLevelType w:val="multilevel"/>
    <w:tmpl w:val="324AB1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7940681A"/>
    <w:multiLevelType w:val="hybridMultilevel"/>
    <w:tmpl w:val="08226810"/>
    <w:lvl w:ilvl="0" w:tplc="A2AE96D0">
      <w:numFmt w:val="bullet"/>
      <w:lvlText w:val="-"/>
      <w:lvlJc w:val="left"/>
      <w:pPr>
        <w:ind w:left="125" w:hanging="142"/>
      </w:pPr>
      <w:rPr>
        <w:rFonts w:ascii="Times New Roman" w:eastAsia="Times New Roman" w:hAnsi="Times New Roman" w:cs="Times New Roman" w:hint="default"/>
        <w:w w:val="99"/>
        <w:sz w:val="24"/>
        <w:szCs w:val="24"/>
      </w:rPr>
    </w:lvl>
    <w:lvl w:ilvl="1" w:tplc="22441718">
      <w:numFmt w:val="bullet"/>
      <w:lvlText w:val="•"/>
      <w:lvlJc w:val="left"/>
      <w:pPr>
        <w:ind w:left="731" w:hanging="142"/>
      </w:pPr>
      <w:rPr>
        <w:rFonts w:hint="default"/>
      </w:rPr>
    </w:lvl>
    <w:lvl w:ilvl="2" w:tplc="68166E10">
      <w:numFmt w:val="bullet"/>
      <w:lvlText w:val="•"/>
      <w:lvlJc w:val="left"/>
      <w:pPr>
        <w:ind w:left="1343" w:hanging="142"/>
      </w:pPr>
      <w:rPr>
        <w:rFonts w:hint="default"/>
      </w:rPr>
    </w:lvl>
    <w:lvl w:ilvl="3" w:tplc="C18CCF22">
      <w:numFmt w:val="bullet"/>
      <w:lvlText w:val="•"/>
      <w:lvlJc w:val="left"/>
      <w:pPr>
        <w:ind w:left="1955" w:hanging="142"/>
      </w:pPr>
      <w:rPr>
        <w:rFonts w:hint="default"/>
      </w:rPr>
    </w:lvl>
    <w:lvl w:ilvl="4" w:tplc="D30AD354">
      <w:numFmt w:val="bullet"/>
      <w:lvlText w:val="•"/>
      <w:lvlJc w:val="left"/>
      <w:pPr>
        <w:ind w:left="2567" w:hanging="142"/>
      </w:pPr>
      <w:rPr>
        <w:rFonts w:hint="default"/>
      </w:rPr>
    </w:lvl>
    <w:lvl w:ilvl="5" w:tplc="B6CEAF04">
      <w:numFmt w:val="bullet"/>
      <w:lvlText w:val="•"/>
      <w:lvlJc w:val="left"/>
      <w:pPr>
        <w:ind w:left="3179" w:hanging="142"/>
      </w:pPr>
      <w:rPr>
        <w:rFonts w:hint="default"/>
      </w:rPr>
    </w:lvl>
    <w:lvl w:ilvl="6" w:tplc="D688D1E0">
      <w:numFmt w:val="bullet"/>
      <w:lvlText w:val="•"/>
      <w:lvlJc w:val="left"/>
      <w:pPr>
        <w:ind w:left="3791" w:hanging="142"/>
      </w:pPr>
      <w:rPr>
        <w:rFonts w:hint="default"/>
      </w:rPr>
    </w:lvl>
    <w:lvl w:ilvl="7" w:tplc="21006716">
      <w:numFmt w:val="bullet"/>
      <w:lvlText w:val="•"/>
      <w:lvlJc w:val="left"/>
      <w:pPr>
        <w:ind w:left="4403" w:hanging="142"/>
      </w:pPr>
      <w:rPr>
        <w:rFonts w:hint="default"/>
      </w:rPr>
    </w:lvl>
    <w:lvl w:ilvl="8" w:tplc="44BC629C">
      <w:numFmt w:val="bullet"/>
      <w:lvlText w:val="•"/>
      <w:lvlJc w:val="left"/>
      <w:pPr>
        <w:ind w:left="5015" w:hanging="142"/>
      </w:pPr>
      <w:rPr>
        <w:rFonts w:hint="default"/>
      </w:rPr>
    </w:lvl>
  </w:abstractNum>
  <w:abstractNum w:abstractNumId="99" w15:restartNumberingAfterBreak="0">
    <w:nsid w:val="7A735AA8"/>
    <w:multiLevelType w:val="hybridMultilevel"/>
    <w:tmpl w:val="7192708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15:restartNumberingAfterBreak="0">
    <w:nsid w:val="7B0E18C7"/>
    <w:multiLevelType w:val="multilevel"/>
    <w:tmpl w:val="77B86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7CA3454B"/>
    <w:multiLevelType w:val="hybridMultilevel"/>
    <w:tmpl w:val="3DBA5A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2" w15:restartNumberingAfterBreak="0">
    <w:nsid w:val="7E2807B1"/>
    <w:multiLevelType w:val="hybridMultilevel"/>
    <w:tmpl w:val="6EE497AE"/>
    <w:lvl w:ilvl="0" w:tplc="04190001">
      <w:start w:val="1"/>
      <w:numFmt w:val="bullet"/>
      <w:lvlText w:val=""/>
      <w:lvlJc w:val="left"/>
      <w:pPr>
        <w:ind w:left="1035" w:hanging="360"/>
      </w:pPr>
      <w:rPr>
        <w:rFonts w:ascii="Symbol" w:hAnsi="Symbol" w:hint="default"/>
      </w:rPr>
    </w:lvl>
    <w:lvl w:ilvl="1" w:tplc="04190003" w:tentative="1">
      <w:start w:val="1"/>
      <w:numFmt w:val="bullet"/>
      <w:lvlText w:val="o"/>
      <w:lvlJc w:val="left"/>
      <w:pPr>
        <w:ind w:left="1755" w:hanging="360"/>
      </w:pPr>
      <w:rPr>
        <w:rFonts w:ascii="Courier New" w:hAnsi="Courier New" w:cs="Courier New" w:hint="default"/>
      </w:rPr>
    </w:lvl>
    <w:lvl w:ilvl="2" w:tplc="04190005" w:tentative="1">
      <w:start w:val="1"/>
      <w:numFmt w:val="bullet"/>
      <w:lvlText w:val=""/>
      <w:lvlJc w:val="left"/>
      <w:pPr>
        <w:ind w:left="2475" w:hanging="360"/>
      </w:pPr>
      <w:rPr>
        <w:rFonts w:ascii="Wingdings" w:hAnsi="Wingdings" w:hint="default"/>
      </w:rPr>
    </w:lvl>
    <w:lvl w:ilvl="3" w:tplc="04190001" w:tentative="1">
      <w:start w:val="1"/>
      <w:numFmt w:val="bullet"/>
      <w:lvlText w:val=""/>
      <w:lvlJc w:val="left"/>
      <w:pPr>
        <w:ind w:left="3195" w:hanging="360"/>
      </w:pPr>
      <w:rPr>
        <w:rFonts w:ascii="Symbol" w:hAnsi="Symbol" w:hint="default"/>
      </w:rPr>
    </w:lvl>
    <w:lvl w:ilvl="4" w:tplc="04190003" w:tentative="1">
      <w:start w:val="1"/>
      <w:numFmt w:val="bullet"/>
      <w:lvlText w:val="o"/>
      <w:lvlJc w:val="left"/>
      <w:pPr>
        <w:ind w:left="3915" w:hanging="360"/>
      </w:pPr>
      <w:rPr>
        <w:rFonts w:ascii="Courier New" w:hAnsi="Courier New" w:cs="Courier New" w:hint="default"/>
      </w:rPr>
    </w:lvl>
    <w:lvl w:ilvl="5" w:tplc="04190005" w:tentative="1">
      <w:start w:val="1"/>
      <w:numFmt w:val="bullet"/>
      <w:lvlText w:val=""/>
      <w:lvlJc w:val="left"/>
      <w:pPr>
        <w:ind w:left="4635" w:hanging="360"/>
      </w:pPr>
      <w:rPr>
        <w:rFonts w:ascii="Wingdings" w:hAnsi="Wingdings" w:hint="default"/>
      </w:rPr>
    </w:lvl>
    <w:lvl w:ilvl="6" w:tplc="04190001" w:tentative="1">
      <w:start w:val="1"/>
      <w:numFmt w:val="bullet"/>
      <w:lvlText w:val=""/>
      <w:lvlJc w:val="left"/>
      <w:pPr>
        <w:ind w:left="5355" w:hanging="360"/>
      </w:pPr>
      <w:rPr>
        <w:rFonts w:ascii="Symbol" w:hAnsi="Symbol" w:hint="default"/>
      </w:rPr>
    </w:lvl>
    <w:lvl w:ilvl="7" w:tplc="04190003" w:tentative="1">
      <w:start w:val="1"/>
      <w:numFmt w:val="bullet"/>
      <w:lvlText w:val="o"/>
      <w:lvlJc w:val="left"/>
      <w:pPr>
        <w:ind w:left="6075" w:hanging="360"/>
      </w:pPr>
      <w:rPr>
        <w:rFonts w:ascii="Courier New" w:hAnsi="Courier New" w:cs="Courier New" w:hint="default"/>
      </w:rPr>
    </w:lvl>
    <w:lvl w:ilvl="8" w:tplc="04190005" w:tentative="1">
      <w:start w:val="1"/>
      <w:numFmt w:val="bullet"/>
      <w:lvlText w:val=""/>
      <w:lvlJc w:val="left"/>
      <w:pPr>
        <w:ind w:left="6795" w:hanging="360"/>
      </w:pPr>
      <w:rPr>
        <w:rFonts w:ascii="Wingdings" w:hAnsi="Wingdings" w:hint="default"/>
      </w:rPr>
    </w:lvl>
  </w:abstractNum>
  <w:abstractNum w:abstractNumId="103" w15:restartNumberingAfterBreak="0">
    <w:nsid w:val="7F1C231F"/>
    <w:multiLevelType w:val="multilevel"/>
    <w:tmpl w:val="40649360"/>
    <w:lvl w:ilvl="0">
      <w:start w:val="37"/>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5"/>
  </w:num>
  <w:num w:numId="2">
    <w:abstractNumId w:val="10"/>
  </w:num>
  <w:num w:numId="3">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2"/>
  </w:num>
  <w:num w:numId="5">
    <w:abstractNumId w:val="87"/>
  </w:num>
  <w:num w:numId="6">
    <w:abstractNumId w:val="33"/>
  </w:num>
  <w:num w:numId="7">
    <w:abstractNumId w:val="79"/>
  </w:num>
  <w:num w:numId="8">
    <w:abstractNumId w:val="8"/>
  </w:num>
  <w:num w:numId="9">
    <w:abstractNumId w:val="30"/>
  </w:num>
  <w:num w:numId="10">
    <w:abstractNumId w:val="66"/>
  </w:num>
  <w:num w:numId="11">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1"/>
  </w:num>
  <w:num w:numId="13">
    <w:abstractNumId w:val="19"/>
  </w:num>
  <w:num w:numId="14">
    <w:abstractNumId w:val="96"/>
  </w:num>
  <w:num w:numId="15">
    <w:abstractNumId w:val="0"/>
    <w:lvlOverride w:ilvl="0">
      <w:lvl w:ilvl="0">
        <w:numFmt w:val="bullet"/>
        <w:lvlText w:val="-"/>
        <w:legacy w:legacy="1" w:legacySpace="0" w:legacyIndent="134"/>
        <w:lvlJc w:val="left"/>
        <w:rPr>
          <w:rFonts w:ascii="Times New Roman" w:hAnsi="Times New Roman" w:hint="default"/>
        </w:rPr>
      </w:lvl>
    </w:lvlOverride>
  </w:num>
  <w:num w:numId="16">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7"/>
  </w:num>
  <w:num w:numId="18">
    <w:abstractNumId w:val="103"/>
  </w:num>
  <w:num w:numId="19">
    <w:abstractNumId w:val="61"/>
  </w:num>
  <w:num w:numId="20">
    <w:abstractNumId w:val="54"/>
  </w:num>
  <w:num w:numId="21">
    <w:abstractNumId w:val="102"/>
  </w:num>
  <w:num w:numId="22">
    <w:abstractNumId w:val="12"/>
  </w:num>
  <w:num w:numId="23">
    <w:abstractNumId w:val="23"/>
  </w:num>
  <w:num w:numId="24">
    <w:abstractNumId w:val="82"/>
  </w:num>
  <w:num w:numId="25">
    <w:abstractNumId w:val="93"/>
  </w:num>
  <w:num w:numId="26">
    <w:abstractNumId w:val="90"/>
  </w:num>
  <w:num w:numId="27">
    <w:abstractNumId w:val="6"/>
  </w:num>
  <w:num w:numId="28">
    <w:abstractNumId w:val="99"/>
  </w:num>
  <w:num w:numId="29">
    <w:abstractNumId w:val="83"/>
  </w:num>
  <w:num w:numId="30">
    <w:abstractNumId w:val="71"/>
  </w:num>
  <w:num w:numId="31">
    <w:abstractNumId w:val="64"/>
  </w:num>
  <w:num w:numId="32">
    <w:abstractNumId w:val="73"/>
  </w:num>
  <w:num w:numId="33">
    <w:abstractNumId w:val="58"/>
  </w:num>
  <w:num w:numId="34">
    <w:abstractNumId w:val="88"/>
  </w:num>
  <w:num w:numId="35">
    <w:abstractNumId w:val="38"/>
  </w:num>
  <w:num w:numId="36">
    <w:abstractNumId w:val="95"/>
  </w:num>
  <w:num w:numId="37">
    <w:abstractNumId w:val="3"/>
  </w:num>
  <w:num w:numId="38">
    <w:abstractNumId w:val="45"/>
  </w:num>
  <w:num w:numId="39">
    <w:abstractNumId w:val="37"/>
  </w:num>
  <w:num w:numId="40">
    <w:abstractNumId w:val="48"/>
  </w:num>
  <w:num w:numId="41">
    <w:abstractNumId w:val="75"/>
  </w:num>
  <w:num w:numId="42">
    <w:abstractNumId w:val="59"/>
  </w:num>
  <w:num w:numId="43">
    <w:abstractNumId w:val="49"/>
  </w:num>
  <w:num w:numId="44">
    <w:abstractNumId w:val="86"/>
  </w:num>
  <w:num w:numId="45">
    <w:abstractNumId w:val="70"/>
  </w:num>
  <w:num w:numId="46">
    <w:abstractNumId w:val="22"/>
  </w:num>
  <w:num w:numId="47">
    <w:abstractNumId w:val="31"/>
  </w:num>
  <w:num w:numId="48">
    <w:abstractNumId w:val="85"/>
  </w:num>
  <w:num w:numId="49">
    <w:abstractNumId w:val="84"/>
  </w:num>
  <w:num w:numId="50">
    <w:abstractNumId w:val="40"/>
  </w:num>
  <w:num w:numId="51">
    <w:abstractNumId w:val="74"/>
  </w:num>
  <w:num w:numId="52">
    <w:abstractNumId w:val="91"/>
  </w:num>
  <w:num w:numId="53">
    <w:abstractNumId w:val="36"/>
  </w:num>
  <w:num w:numId="54">
    <w:abstractNumId w:val="92"/>
  </w:num>
  <w:num w:numId="55">
    <w:abstractNumId w:val="77"/>
  </w:num>
  <w:num w:numId="56">
    <w:abstractNumId w:val="17"/>
  </w:num>
  <w:num w:numId="57">
    <w:abstractNumId w:val="13"/>
  </w:num>
  <w:num w:numId="58">
    <w:abstractNumId w:val="34"/>
  </w:num>
  <w:num w:numId="59">
    <w:abstractNumId w:val="44"/>
  </w:num>
  <w:num w:numId="60">
    <w:abstractNumId w:val="32"/>
  </w:num>
  <w:num w:numId="61">
    <w:abstractNumId w:val="51"/>
  </w:num>
  <w:num w:numId="62">
    <w:abstractNumId w:val="21"/>
  </w:num>
  <w:num w:numId="63">
    <w:abstractNumId w:val="57"/>
  </w:num>
  <w:num w:numId="64">
    <w:abstractNumId w:val="53"/>
  </w:num>
  <w:num w:numId="65">
    <w:abstractNumId w:val="25"/>
  </w:num>
  <w:num w:numId="66">
    <w:abstractNumId w:val="35"/>
  </w:num>
  <w:num w:numId="67">
    <w:abstractNumId w:val="100"/>
  </w:num>
  <w:num w:numId="68">
    <w:abstractNumId w:val="43"/>
  </w:num>
  <w:num w:numId="69">
    <w:abstractNumId w:val="89"/>
  </w:num>
  <w:num w:numId="70">
    <w:abstractNumId w:val="7"/>
  </w:num>
  <w:num w:numId="71">
    <w:abstractNumId w:val="80"/>
  </w:num>
  <w:num w:numId="72">
    <w:abstractNumId w:val="55"/>
  </w:num>
  <w:num w:numId="73">
    <w:abstractNumId w:val="56"/>
  </w:num>
  <w:num w:numId="74">
    <w:abstractNumId w:val="81"/>
  </w:num>
  <w:num w:numId="75">
    <w:abstractNumId w:val="68"/>
  </w:num>
  <w:num w:numId="76">
    <w:abstractNumId w:val="98"/>
  </w:num>
  <w:num w:numId="77">
    <w:abstractNumId w:val="50"/>
  </w:num>
  <w:num w:numId="78">
    <w:abstractNumId w:val="24"/>
  </w:num>
  <w:num w:numId="79">
    <w:abstractNumId w:val="27"/>
  </w:num>
  <w:num w:numId="80">
    <w:abstractNumId w:val="26"/>
  </w:num>
  <w:num w:numId="81">
    <w:abstractNumId w:val="62"/>
  </w:num>
  <w:num w:numId="82">
    <w:abstractNumId w:val="28"/>
  </w:num>
  <w:num w:numId="83">
    <w:abstractNumId w:val="94"/>
  </w:num>
  <w:num w:numId="84">
    <w:abstractNumId w:val="9"/>
  </w:num>
  <w:num w:numId="85">
    <w:abstractNumId w:val="16"/>
  </w:num>
  <w:num w:numId="86">
    <w:abstractNumId w:val="67"/>
  </w:num>
  <w:num w:numId="87">
    <w:abstractNumId w:val="69"/>
  </w:num>
  <w:num w:numId="88">
    <w:abstractNumId w:val="65"/>
  </w:num>
  <w:num w:numId="89">
    <w:abstractNumId w:val="41"/>
  </w:num>
  <w:num w:numId="90">
    <w:abstractNumId w:val="29"/>
  </w:num>
  <w:num w:numId="91">
    <w:abstractNumId w:val="11"/>
  </w:num>
  <w:num w:numId="92">
    <w:abstractNumId w:val="14"/>
  </w:num>
  <w:num w:numId="93">
    <w:abstractNumId w:val="47"/>
  </w:num>
  <w:num w:numId="94">
    <w:abstractNumId w:val="46"/>
  </w:num>
  <w:num w:numId="95">
    <w:abstractNumId w:val="20"/>
  </w:num>
  <w:num w:numId="96">
    <w:abstractNumId w:val="60"/>
  </w:num>
  <w:num w:numId="97">
    <w:abstractNumId w:val="39"/>
  </w:num>
  <w:num w:numId="98">
    <w:abstractNumId w:val="78"/>
  </w:num>
  <w:num w:numId="99">
    <w:abstractNumId w:val="18"/>
  </w:num>
  <w:num w:numId="100">
    <w:abstractNumId w:val="63"/>
  </w:num>
  <w:numIdMacAtCleanup w:val="1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savePreviewPicture/>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11A1"/>
    <w:rsid w:val="0031589D"/>
    <w:rsid w:val="004F72CF"/>
    <w:rsid w:val="005211A1"/>
    <w:rsid w:val="00627230"/>
    <w:rsid w:val="009A123C"/>
    <w:rsid w:val="00A76C1D"/>
    <w:rsid w:val="00FB6E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martTagType w:namespaceuri="urn:schemas-microsoft-com:office:smarttags" w:name="time"/>
  <w:smartTagType w:namespaceuri="urn:schemas-microsoft-com:office:smarttags" w:name="metricconverter"/>
  <w:shapeDefaults>
    <o:shapedefaults v:ext="edit" spidmax="4097"/>
    <o:shapelayout v:ext="edit">
      <o:idmap v:ext="edit" data="1"/>
    </o:shapelayout>
  </w:shapeDefaults>
  <w:decimalSymbol w:val=","/>
  <w:listSeparator w:val=";"/>
  <w15:chartTrackingRefBased/>
  <w15:docId w15:val="{0AABA0AA-75C1-411A-958F-CE7280679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iPriority="0" w:unhideWhenUsed="1"/>
    <w:lsdException w:name="Balloon Text" w:semiHidden="1" w:unhideWhenUsed="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627230"/>
    <w:pPr>
      <w:keepNext/>
      <w:autoSpaceDE w:val="0"/>
      <w:autoSpaceDN w:val="0"/>
      <w:spacing w:after="0" w:line="240" w:lineRule="auto"/>
      <w:ind w:firstLine="284"/>
      <w:outlineLvl w:val="0"/>
    </w:pPr>
    <w:rPr>
      <w:rFonts w:ascii="Times New Roman" w:eastAsia="Times New Roman" w:hAnsi="Times New Roman" w:cs="Times New Roman"/>
      <w:sz w:val="24"/>
      <w:szCs w:val="24"/>
      <w:lang w:eastAsia="ru-RU"/>
    </w:rPr>
  </w:style>
  <w:style w:type="paragraph" w:styleId="2">
    <w:name w:val="heading 2"/>
    <w:basedOn w:val="a"/>
    <w:next w:val="a"/>
    <w:link w:val="20"/>
    <w:qFormat/>
    <w:rsid w:val="00627230"/>
    <w:pPr>
      <w:keepNext/>
      <w:spacing w:before="240" w:after="60" w:line="240" w:lineRule="auto"/>
      <w:outlineLvl w:val="1"/>
    </w:pPr>
    <w:rPr>
      <w:rFonts w:ascii="Cambria" w:eastAsia="Times New Roman" w:hAnsi="Cambria" w:cs="Times New Roman"/>
      <w:b/>
      <w:bCs/>
      <w:i/>
      <w:iCs/>
      <w:sz w:val="28"/>
      <w:szCs w:val="28"/>
      <w:lang w:eastAsia="ru-RU"/>
    </w:rPr>
  </w:style>
  <w:style w:type="paragraph" w:styleId="3">
    <w:name w:val="heading 3"/>
    <w:basedOn w:val="a"/>
    <w:next w:val="a"/>
    <w:link w:val="30"/>
    <w:unhideWhenUsed/>
    <w:qFormat/>
    <w:rsid w:val="00627230"/>
    <w:pPr>
      <w:keepNext/>
      <w:keepLines/>
      <w:spacing w:before="40" w:after="0"/>
      <w:outlineLvl w:val="2"/>
    </w:pPr>
    <w:rPr>
      <w:rFonts w:ascii="Cambria" w:eastAsia="Times New Roman" w:hAnsi="Cambria" w:cs="Times New Roman"/>
      <w:color w:val="243F60"/>
      <w:sz w:val="24"/>
      <w:szCs w:val="24"/>
      <w:lang w:eastAsia="ru-RU"/>
    </w:rPr>
  </w:style>
  <w:style w:type="paragraph" w:styleId="4">
    <w:name w:val="heading 4"/>
    <w:basedOn w:val="a"/>
    <w:next w:val="a"/>
    <w:link w:val="40"/>
    <w:qFormat/>
    <w:rsid w:val="00627230"/>
    <w:pPr>
      <w:keepNext/>
      <w:spacing w:before="240" w:after="60" w:line="240" w:lineRule="auto"/>
      <w:outlineLvl w:val="3"/>
    </w:pPr>
    <w:rPr>
      <w:rFonts w:ascii="Calibri" w:eastAsia="Times New Roman" w:hAnsi="Calibri" w:cs="Times New Roman"/>
      <w:b/>
      <w:bCs/>
      <w:sz w:val="28"/>
      <w:szCs w:val="28"/>
      <w:lang w:eastAsia="ru-RU"/>
    </w:rPr>
  </w:style>
  <w:style w:type="paragraph" w:styleId="5">
    <w:name w:val="heading 5"/>
    <w:basedOn w:val="a"/>
    <w:next w:val="a"/>
    <w:link w:val="50"/>
    <w:uiPriority w:val="99"/>
    <w:qFormat/>
    <w:rsid w:val="00627230"/>
    <w:pPr>
      <w:keepNext/>
      <w:keepLines/>
      <w:widowControl w:val="0"/>
      <w:autoSpaceDE w:val="0"/>
      <w:autoSpaceDN w:val="0"/>
      <w:adjustRightInd w:val="0"/>
      <w:spacing w:before="200" w:after="0" w:line="240" w:lineRule="auto"/>
      <w:outlineLvl w:val="4"/>
    </w:pPr>
    <w:rPr>
      <w:rFonts w:ascii="Cambria" w:eastAsia="Times New Roman" w:hAnsi="Cambria" w:cs="Times New Roman"/>
      <w:color w:val="243F60"/>
      <w:sz w:val="20"/>
      <w:szCs w:val="20"/>
      <w:lang w:val="x-none" w:eastAsia="x-none"/>
    </w:rPr>
  </w:style>
  <w:style w:type="paragraph" w:styleId="6">
    <w:name w:val="heading 6"/>
    <w:basedOn w:val="a"/>
    <w:next w:val="a"/>
    <w:link w:val="60"/>
    <w:qFormat/>
    <w:rsid w:val="00627230"/>
    <w:pPr>
      <w:spacing w:before="240" w:after="60" w:line="240" w:lineRule="auto"/>
      <w:outlineLvl w:val="5"/>
    </w:pPr>
    <w:rPr>
      <w:rFonts w:ascii="Calibri" w:eastAsia="Times New Roman" w:hAnsi="Calibri" w:cs="Times New Roman"/>
      <w:b/>
      <w:bCs/>
      <w:lang w:eastAsia="ru-RU"/>
    </w:rPr>
  </w:style>
  <w:style w:type="paragraph" w:styleId="7">
    <w:name w:val="heading 7"/>
    <w:basedOn w:val="a"/>
    <w:next w:val="a"/>
    <w:link w:val="70"/>
    <w:uiPriority w:val="9"/>
    <w:qFormat/>
    <w:rsid w:val="00627230"/>
    <w:pPr>
      <w:spacing w:before="240" w:after="60" w:line="240" w:lineRule="auto"/>
      <w:outlineLvl w:val="6"/>
    </w:pPr>
    <w:rPr>
      <w:rFonts w:ascii="Calibri" w:eastAsia="Times New Roman" w:hAnsi="Calibri" w:cs="Times New Roman"/>
      <w:sz w:val="24"/>
      <w:szCs w:val="24"/>
      <w:lang w:val="x-none" w:eastAsia="x-none"/>
    </w:rPr>
  </w:style>
  <w:style w:type="paragraph" w:styleId="8">
    <w:name w:val="heading 8"/>
    <w:basedOn w:val="a"/>
    <w:next w:val="a"/>
    <w:link w:val="80"/>
    <w:uiPriority w:val="9"/>
    <w:qFormat/>
    <w:rsid w:val="00627230"/>
    <w:pPr>
      <w:spacing w:before="240" w:after="60" w:line="240" w:lineRule="auto"/>
      <w:outlineLvl w:val="7"/>
    </w:pPr>
    <w:rPr>
      <w:rFonts w:ascii="Calibri" w:eastAsia="Times New Roman" w:hAnsi="Calibri" w:cs="Times New Roman"/>
      <w:i/>
      <w:iCs/>
      <w:sz w:val="24"/>
      <w:szCs w:val="24"/>
      <w:lang w:val="x-none" w:eastAsia="x-none"/>
    </w:rPr>
  </w:style>
  <w:style w:type="paragraph" w:styleId="9">
    <w:name w:val="heading 9"/>
    <w:basedOn w:val="a"/>
    <w:next w:val="a"/>
    <w:link w:val="90"/>
    <w:uiPriority w:val="9"/>
    <w:qFormat/>
    <w:rsid w:val="00627230"/>
    <w:pPr>
      <w:keepNext/>
      <w:keepLines/>
      <w:widowControl w:val="0"/>
      <w:autoSpaceDE w:val="0"/>
      <w:autoSpaceDN w:val="0"/>
      <w:adjustRightInd w:val="0"/>
      <w:spacing w:before="200" w:after="0" w:line="240" w:lineRule="auto"/>
      <w:outlineLvl w:val="8"/>
    </w:pPr>
    <w:rPr>
      <w:rFonts w:ascii="Cambria" w:eastAsia="Times New Roman" w:hAnsi="Cambria" w:cs="Times New Roman"/>
      <w:i/>
      <w:iCs/>
      <w:color w:val="404040"/>
      <w:sz w:val="20"/>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27230"/>
    <w:rPr>
      <w:rFonts w:ascii="Times New Roman" w:eastAsia="Times New Roman" w:hAnsi="Times New Roman" w:cs="Times New Roman"/>
      <w:sz w:val="24"/>
      <w:szCs w:val="24"/>
      <w:lang w:eastAsia="ru-RU"/>
    </w:rPr>
  </w:style>
  <w:style w:type="character" w:customStyle="1" w:styleId="20">
    <w:name w:val="Заголовок 2 Знак"/>
    <w:basedOn w:val="a0"/>
    <w:link w:val="2"/>
    <w:rsid w:val="00627230"/>
    <w:rPr>
      <w:rFonts w:ascii="Cambria" w:eastAsia="Times New Roman" w:hAnsi="Cambria" w:cs="Times New Roman"/>
      <w:b/>
      <w:bCs/>
      <w:i/>
      <w:iCs/>
      <w:sz w:val="28"/>
      <w:szCs w:val="28"/>
      <w:lang w:eastAsia="ru-RU"/>
    </w:rPr>
  </w:style>
  <w:style w:type="paragraph" w:customStyle="1" w:styleId="31">
    <w:name w:val="Заголовок 31"/>
    <w:basedOn w:val="a"/>
    <w:next w:val="a"/>
    <w:uiPriority w:val="9"/>
    <w:semiHidden/>
    <w:unhideWhenUsed/>
    <w:qFormat/>
    <w:rsid w:val="00627230"/>
    <w:pPr>
      <w:keepNext/>
      <w:keepLines/>
      <w:spacing w:before="40" w:after="0" w:line="240" w:lineRule="auto"/>
      <w:outlineLvl w:val="2"/>
    </w:pPr>
    <w:rPr>
      <w:rFonts w:ascii="Cambria" w:eastAsia="Times New Roman" w:hAnsi="Cambria" w:cs="Times New Roman"/>
      <w:color w:val="243F60"/>
      <w:sz w:val="24"/>
      <w:szCs w:val="24"/>
      <w:lang w:eastAsia="ru-RU"/>
    </w:rPr>
  </w:style>
  <w:style w:type="character" w:customStyle="1" w:styleId="40">
    <w:name w:val="Заголовок 4 Знак"/>
    <w:basedOn w:val="a0"/>
    <w:link w:val="4"/>
    <w:rsid w:val="00627230"/>
    <w:rPr>
      <w:rFonts w:ascii="Calibri" w:eastAsia="Times New Roman" w:hAnsi="Calibri" w:cs="Times New Roman"/>
      <w:b/>
      <w:bCs/>
      <w:sz w:val="28"/>
      <w:szCs w:val="28"/>
      <w:lang w:eastAsia="ru-RU"/>
    </w:rPr>
  </w:style>
  <w:style w:type="character" w:customStyle="1" w:styleId="60">
    <w:name w:val="Заголовок 6 Знак"/>
    <w:basedOn w:val="a0"/>
    <w:link w:val="6"/>
    <w:rsid w:val="00627230"/>
    <w:rPr>
      <w:rFonts w:ascii="Calibri" w:eastAsia="Times New Roman" w:hAnsi="Calibri" w:cs="Times New Roman"/>
      <w:b/>
      <w:bCs/>
      <w:lang w:eastAsia="ru-RU"/>
    </w:rPr>
  </w:style>
  <w:style w:type="numbering" w:customStyle="1" w:styleId="11">
    <w:name w:val="Нет списка1"/>
    <w:next w:val="a2"/>
    <w:uiPriority w:val="99"/>
    <w:semiHidden/>
    <w:unhideWhenUsed/>
    <w:rsid w:val="00627230"/>
  </w:style>
  <w:style w:type="paragraph" w:styleId="a3">
    <w:name w:val="Normal (Web)"/>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1">
    <w:name w:val="List 2"/>
    <w:basedOn w:val="a"/>
    <w:uiPriority w:val="99"/>
    <w:rsid w:val="00627230"/>
    <w:pPr>
      <w:spacing w:after="0" w:line="240" w:lineRule="auto"/>
      <w:ind w:left="566" w:hanging="283"/>
    </w:pPr>
    <w:rPr>
      <w:rFonts w:ascii="Times New Roman" w:eastAsia="Times New Roman" w:hAnsi="Times New Roman" w:cs="Times New Roman"/>
      <w:sz w:val="24"/>
      <w:szCs w:val="24"/>
      <w:lang w:eastAsia="ru-RU"/>
    </w:rPr>
  </w:style>
  <w:style w:type="paragraph" w:styleId="22">
    <w:name w:val="Body Text Indent 2"/>
    <w:basedOn w:val="a"/>
    <w:link w:val="23"/>
    <w:uiPriority w:val="99"/>
    <w:rsid w:val="00627230"/>
    <w:pPr>
      <w:spacing w:after="120" w:line="480" w:lineRule="auto"/>
      <w:ind w:left="283"/>
    </w:pPr>
    <w:rPr>
      <w:rFonts w:ascii="Times New Roman" w:eastAsia="Times New Roman" w:hAnsi="Times New Roman" w:cs="Times New Roman"/>
      <w:sz w:val="24"/>
      <w:szCs w:val="24"/>
      <w:lang w:eastAsia="ru-RU"/>
    </w:rPr>
  </w:style>
  <w:style w:type="character" w:customStyle="1" w:styleId="23">
    <w:name w:val="Основной текст с отступом 2 Знак"/>
    <w:basedOn w:val="a0"/>
    <w:link w:val="22"/>
    <w:uiPriority w:val="99"/>
    <w:rsid w:val="00627230"/>
    <w:rPr>
      <w:rFonts w:ascii="Times New Roman" w:eastAsia="Times New Roman" w:hAnsi="Times New Roman" w:cs="Times New Roman"/>
      <w:sz w:val="24"/>
      <w:szCs w:val="24"/>
      <w:lang w:eastAsia="ru-RU"/>
    </w:rPr>
  </w:style>
  <w:style w:type="character" w:styleId="a4">
    <w:name w:val="Strong"/>
    <w:uiPriority w:val="99"/>
    <w:qFormat/>
    <w:rsid w:val="00627230"/>
    <w:rPr>
      <w:b/>
      <w:bCs/>
    </w:rPr>
  </w:style>
  <w:style w:type="paragraph" w:styleId="a5">
    <w:name w:val="footnote text"/>
    <w:basedOn w:val="a"/>
    <w:link w:val="a6"/>
    <w:uiPriority w:val="99"/>
    <w:rsid w:val="00627230"/>
    <w:pPr>
      <w:spacing w:after="0" w:line="240" w:lineRule="auto"/>
    </w:pPr>
    <w:rPr>
      <w:rFonts w:ascii="Times New Roman" w:eastAsia="Times New Roman" w:hAnsi="Times New Roman" w:cs="Times New Roman"/>
      <w:sz w:val="20"/>
      <w:szCs w:val="20"/>
      <w:lang w:eastAsia="ru-RU"/>
    </w:rPr>
  </w:style>
  <w:style w:type="character" w:customStyle="1" w:styleId="a6">
    <w:name w:val="Текст сноски Знак"/>
    <w:basedOn w:val="a0"/>
    <w:link w:val="a5"/>
    <w:uiPriority w:val="99"/>
    <w:rsid w:val="00627230"/>
    <w:rPr>
      <w:rFonts w:ascii="Times New Roman" w:eastAsia="Times New Roman" w:hAnsi="Times New Roman" w:cs="Times New Roman"/>
      <w:sz w:val="20"/>
      <w:szCs w:val="20"/>
      <w:lang w:eastAsia="ru-RU"/>
    </w:rPr>
  </w:style>
  <w:style w:type="character" w:styleId="a7">
    <w:name w:val="footnote reference"/>
    <w:uiPriority w:val="99"/>
    <w:rsid w:val="00627230"/>
    <w:rPr>
      <w:vertAlign w:val="superscript"/>
    </w:rPr>
  </w:style>
  <w:style w:type="paragraph" w:styleId="a8">
    <w:name w:val="Balloon Text"/>
    <w:basedOn w:val="a"/>
    <w:link w:val="a9"/>
    <w:uiPriority w:val="99"/>
    <w:rsid w:val="00627230"/>
    <w:pPr>
      <w:spacing w:after="0" w:line="240" w:lineRule="auto"/>
    </w:pPr>
    <w:rPr>
      <w:rFonts w:ascii="Tahoma" w:eastAsia="Times New Roman" w:hAnsi="Tahoma" w:cs="Tahoma"/>
      <w:sz w:val="16"/>
      <w:szCs w:val="16"/>
      <w:lang w:eastAsia="ru-RU"/>
    </w:rPr>
  </w:style>
  <w:style w:type="character" w:customStyle="1" w:styleId="a9">
    <w:name w:val="Текст выноски Знак"/>
    <w:basedOn w:val="a0"/>
    <w:link w:val="a8"/>
    <w:uiPriority w:val="99"/>
    <w:rsid w:val="00627230"/>
    <w:rPr>
      <w:rFonts w:ascii="Tahoma" w:eastAsia="Times New Roman" w:hAnsi="Tahoma" w:cs="Tahoma"/>
      <w:sz w:val="16"/>
      <w:szCs w:val="16"/>
      <w:lang w:eastAsia="ru-RU"/>
    </w:rPr>
  </w:style>
  <w:style w:type="paragraph" w:styleId="24">
    <w:name w:val="Body Text 2"/>
    <w:basedOn w:val="a"/>
    <w:link w:val="25"/>
    <w:uiPriority w:val="99"/>
    <w:rsid w:val="00627230"/>
    <w:pPr>
      <w:spacing w:after="120" w:line="480" w:lineRule="auto"/>
    </w:pPr>
    <w:rPr>
      <w:rFonts w:ascii="Times New Roman" w:eastAsia="Times New Roman" w:hAnsi="Times New Roman" w:cs="Times New Roman"/>
      <w:sz w:val="24"/>
      <w:szCs w:val="24"/>
      <w:lang w:eastAsia="ru-RU"/>
    </w:rPr>
  </w:style>
  <w:style w:type="character" w:customStyle="1" w:styleId="25">
    <w:name w:val="Основной текст 2 Знак"/>
    <w:basedOn w:val="a0"/>
    <w:link w:val="24"/>
    <w:uiPriority w:val="99"/>
    <w:rsid w:val="00627230"/>
    <w:rPr>
      <w:rFonts w:ascii="Times New Roman" w:eastAsia="Times New Roman" w:hAnsi="Times New Roman" w:cs="Times New Roman"/>
      <w:sz w:val="24"/>
      <w:szCs w:val="24"/>
      <w:lang w:eastAsia="ru-RU"/>
    </w:rPr>
  </w:style>
  <w:style w:type="paragraph" w:styleId="aa">
    <w:name w:val="Body Text"/>
    <w:basedOn w:val="a"/>
    <w:link w:val="ab"/>
    <w:uiPriority w:val="99"/>
    <w:rsid w:val="00627230"/>
    <w:pPr>
      <w:spacing w:after="120" w:line="240" w:lineRule="auto"/>
    </w:pPr>
    <w:rPr>
      <w:rFonts w:ascii="Times New Roman" w:eastAsia="Times New Roman" w:hAnsi="Times New Roman" w:cs="Times New Roman"/>
      <w:sz w:val="24"/>
      <w:szCs w:val="24"/>
      <w:lang w:eastAsia="ru-RU"/>
    </w:rPr>
  </w:style>
  <w:style w:type="character" w:customStyle="1" w:styleId="ab">
    <w:name w:val="Основной текст Знак"/>
    <w:basedOn w:val="a0"/>
    <w:link w:val="aa"/>
    <w:uiPriority w:val="99"/>
    <w:rsid w:val="00627230"/>
    <w:rPr>
      <w:rFonts w:ascii="Times New Roman" w:eastAsia="Times New Roman" w:hAnsi="Times New Roman" w:cs="Times New Roman"/>
      <w:sz w:val="24"/>
      <w:szCs w:val="24"/>
      <w:lang w:eastAsia="ru-RU"/>
    </w:rPr>
  </w:style>
  <w:style w:type="character" w:styleId="ac">
    <w:name w:val="annotation reference"/>
    <w:uiPriority w:val="99"/>
    <w:rsid w:val="00627230"/>
    <w:rPr>
      <w:sz w:val="16"/>
      <w:szCs w:val="16"/>
    </w:rPr>
  </w:style>
  <w:style w:type="paragraph" w:styleId="ad">
    <w:name w:val="annotation text"/>
    <w:basedOn w:val="a"/>
    <w:link w:val="ae"/>
    <w:uiPriority w:val="99"/>
    <w:rsid w:val="00627230"/>
    <w:pPr>
      <w:spacing w:after="0" w:line="240" w:lineRule="auto"/>
    </w:pPr>
    <w:rPr>
      <w:rFonts w:ascii="Times New Roman" w:eastAsia="Times New Roman" w:hAnsi="Times New Roman" w:cs="Times New Roman"/>
      <w:sz w:val="20"/>
      <w:szCs w:val="20"/>
      <w:lang w:eastAsia="ru-RU"/>
    </w:rPr>
  </w:style>
  <w:style w:type="character" w:customStyle="1" w:styleId="ae">
    <w:name w:val="Текст примечания Знак"/>
    <w:basedOn w:val="a0"/>
    <w:link w:val="ad"/>
    <w:uiPriority w:val="99"/>
    <w:rsid w:val="00627230"/>
    <w:rPr>
      <w:rFonts w:ascii="Times New Roman" w:eastAsia="Times New Roman" w:hAnsi="Times New Roman" w:cs="Times New Roman"/>
      <w:sz w:val="20"/>
      <w:szCs w:val="20"/>
      <w:lang w:eastAsia="ru-RU"/>
    </w:rPr>
  </w:style>
  <w:style w:type="paragraph" w:styleId="af">
    <w:name w:val="annotation subject"/>
    <w:basedOn w:val="ad"/>
    <w:next w:val="ad"/>
    <w:link w:val="af0"/>
    <w:uiPriority w:val="99"/>
    <w:rsid w:val="00627230"/>
    <w:rPr>
      <w:b/>
      <w:bCs/>
    </w:rPr>
  </w:style>
  <w:style w:type="character" w:customStyle="1" w:styleId="af0">
    <w:name w:val="Тема примечания Знак"/>
    <w:basedOn w:val="ae"/>
    <w:link w:val="af"/>
    <w:uiPriority w:val="99"/>
    <w:rsid w:val="00627230"/>
    <w:rPr>
      <w:rFonts w:ascii="Times New Roman" w:eastAsia="Times New Roman" w:hAnsi="Times New Roman" w:cs="Times New Roman"/>
      <w:b/>
      <w:bCs/>
      <w:sz w:val="20"/>
      <w:szCs w:val="20"/>
      <w:lang w:eastAsia="ru-RU"/>
    </w:rPr>
  </w:style>
  <w:style w:type="table" w:styleId="af1">
    <w:name w:val="Table Grid"/>
    <w:basedOn w:val="a1"/>
    <w:uiPriority w:val="99"/>
    <w:rsid w:val="0062723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Знак"/>
    <w:basedOn w:val="a"/>
    <w:uiPriority w:val="99"/>
    <w:rsid w:val="00627230"/>
    <w:pPr>
      <w:spacing w:line="240" w:lineRule="exact"/>
    </w:pPr>
    <w:rPr>
      <w:rFonts w:ascii="Verdana" w:eastAsia="Times New Roman" w:hAnsi="Verdana" w:cs="Times New Roman"/>
      <w:sz w:val="20"/>
      <w:szCs w:val="20"/>
      <w:lang w:eastAsia="ru-RU"/>
    </w:rPr>
  </w:style>
  <w:style w:type="table" w:styleId="12">
    <w:name w:val="Table Grid 1"/>
    <w:basedOn w:val="a1"/>
    <w:rsid w:val="00627230"/>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af3">
    <w:name w:val="footer"/>
    <w:basedOn w:val="a"/>
    <w:link w:val="af4"/>
    <w:uiPriority w:val="99"/>
    <w:rsid w:val="00627230"/>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4">
    <w:name w:val="Нижний колонтитул Знак"/>
    <w:basedOn w:val="a0"/>
    <w:link w:val="af3"/>
    <w:uiPriority w:val="99"/>
    <w:rsid w:val="00627230"/>
    <w:rPr>
      <w:rFonts w:ascii="Times New Roman" w:eastAsia="Times New Roman" w:hAnsi="Times New Roman" w:cs="Times New Roman"/>
      <w:sz w:val="24"/>
      <w:szCs w:val="24"/>
      <w:lang w:eastAsia="ru-RU"/>
    </w:rPr>
  </w:style>
  <w:style w:type="character" w:styleId="af5">
    <w:name w:val="page number"/>
    <w:basedOn w:val="a0"/>
    <w:uiPriority w:val="99"/>
    <w:rsid w:val="00627230"/>
  </w:style>
  <w:style w:type="paragraph" w:styleId="af6">
    <w:name w:val="header"/>
    <w:basedOn w:val="a"/>
    <w:link w:val="af7"/>
    <w:uiPriority w:val="99"/>
    <w:rsid w:val="00627230"/>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7">
    <w:name w:val="Верхний колонтитул Знак"/>
    <w:basedOn w:val="a0"/>
    <w:link w:val="af6"/>
    <w:uiPriority w:val="99"/>
    <w:rsid w:val="00627230"/>
    <w:rPr>
      <w:rFonts w:ascii="Times New Roman" w:eastAsia="Times New Roman" w:hAnsi="Times New Roman" w:cs="Times New Roman"/>
      <w:sz w:val="24"/>
      <w:szCs w:val="24"/>
      <w:lang w:eastAsia="ru-RU"/>
    </w:rPr>
  </w:style>
  <w:style w:type="character" w:styleId="af8">
    <w:name w:val="Hyperlink"/>
    <w:rsid w:val="00627230"/>
    <w:rPr>
      <w:color w:val="0000FF"/>
      <w:u w:val="single"/>
    </w:rPr>
  </w:style>
  <w:style w:type="paragraph" w:styleId="af9">
    <w:name w:val="Subtitle"/>
    <w:basedOn w:val="a"/>
    <w:next w:val="aa"/>
    <w:link w:val="afa"/>
    <w:uiPriority w:val="99"/>
    <w:qFormat/>
    <w:rsid w:val="00627230"/>
    <w:pPr>
      <w:spacing w:after="0" w:line="360" w:lineRule="auto"/>
      <w:jc w:val="center"/>
    </w:pPr>
    <w:rPr>
      <w:rFonts w:ascii="Times New Roman" w:eastAsia="Times New Roman" w:hAnsi="Times New Roman" w:cs="Times New Roman"/>
      <w:b/>
      <w:sz w:val="24"/>
      <w:szCs w:val="20"/>
      <w:lang w:eastAsia="ar-SA"/>
    </w:rPr>
  </w:style>
  <w:style w:type="character" w:customStyle="1" w:styleId="afa">
    <w:name w:val="Подзаголовок Знак"/>
    <w:basedOn w:val="a0"/>
    <w:link w:val="af9"/>
    <w:uiPriority w:val="99"/>
    <w:rsid w:val="00627230"/>
    <w:rPr>
      <w:rFonts w:ascii="Times New Roman" w:eastAsia="Times New Roman" w:hAnsi="Times New Roman" w:cs="Times New Roman"/>
      <w:b/>
      <w:sz w:val="24"/>
      <w:szCs w:val="20"/>
      <w:lang w:eastAsia="ar-SA"/>
    </w:rPr>
  </w:style>
  <w:style w:type="paragraph" w:styleId="afb">
    <w:name w:val="Title"/>
    <w:basedOn w:val="a"/>
    <w:link w:val="afc"/>
    <w:uiPriority w:val="99"/>
    <w:qFormat/>
    <w:rsid w:val="00627230"/>
    <w:pPr>
      <w:spacing w:after="0" w:line="240" w:lineRule="auto"/>
      <w:jc w:val="center"/>
    </w:pPr>
    <w:rPr>
      <w:rFonts w:ascii="Times New Roman" w:eastAsia="Times New Roman" w:hAnsi="Times New Roman" w:cs="Times New Roman"/>
      <w:sz w:val="28"/>
      <w:szCs w:val="20"/>
      <w:lang w:eastAsia="ru-RU"/>
    </w:rPr>
  </w:style>
  <w:style w:type="character" w:customStyle="1" w:styleId="afc">
    <w:name w:val="Название Знак"/>
    <w:basedOn w:val="a0"/>
    <w:link w:val="afb"/>
    <w:uiPriority w:val="99"/>
    <w:rsid w:val="00627230"/>
    <w:rPr>
      <w:rFonts w:ascii="Times New Roman" w:eastAsia="Times New Roman" w:hAnsi="Times New Roman" w:cs="Times New Roman"/>
      <w:sz w:val="28"/>
      <w:szCs w:val="20"/>
      <w:lang w:eastAsia="ru-RU"/>
    </w:rPr>
  </w:style>
  <w:style w:type="paragraph" w:customStyle="1" w:styleId="310">
    <w:name w:val="Основной текст с отступом 31"/>
    <w:basedOn w:val="a"/>
    <w:uiPriority w:val="99"/>
    <w:rsid w:val="00627230"/>
    <w:pPr>
      <w:spacing w:after="120" w:line="240" w:lineRule="auto"/>
      <w:ind w:left="283"/>
    </w:pPr>
    <w:rPr>
      <w:rFonts w:ascii="Times New Roman" w:eastAsia="Times New Roman" w:hAnsi="Times New Roman" w:cs="Times New Roman"/>
      <w:sz w:val="16"/>
      <w:szCs w:val="16"/>
      <w:lang w:eastAsia="ar-SA"/>
    </w:rPr>
  </w:style>
  <w:style w:type="paragraph" w:styleId="afd">
    <w:name w:val="Body Text Indent"/>
    <w:aliases w:val="текст,Основной текст 1,Нумерованный список !!,Надин стиль"/>
    <w:basedOn w:val="a"/>
    <w:link w:val="afe"/>
    <w:uiPriority w:val="99"/>
    <w:rsid w:val="00627230"/>
    <w:pPr>
      <w:spacing w:after="120" w:line="240" w:lineRule="auto"/>
      <w:ind w:left="283"/>
    </w:pPr>
    <w:rPr>
      <w:rFonts w:ascii="Times New Roman" w:eastAsia="Times New Roman" w:hAnsi="Times New Roman" w:cs="Times New Roman"/>
      <w:sz w:val="24"/>
      <w:szCs w:val="24"/>
      <w:lang w:eastAsia="ar-SA"/>
    </w:rPr>
  </w:style>
  <w:style w:type="character" w:customStyle="1" w:styleId="afe">
    <w:name w:val="Основной текст с отступом Знак"/>
    <w:aliases w:val="текст Знак,Основной текст 1 Знак,Нумерованный список !! Знак,Надин стиль Знак"/>
    <w:basedOn w:val="a0"/>
    <w:link w:val="afd"/>
    <w:uiPriority w:val="99"/>
    <w:rsid w:val="00627230"/>
    <w:rPr>
      <w:rFonts w:ascii="Times New Roman" w:eastAsia="Times New Roman" w:hAnsi="Times New Roman" w:cs="Times New Roman"/>
      <w:sz w:val="24"/>
      <w:szCs w:val="24"/>
      <w:lang w:eastAsia="ar-SA"/>
    </w:rPr>
  </w:style>
  <w:style w:type="paragraph" w:customStyle="1" w:styleId="210">
    <w:name w:val="Основной текст 21"/>
    <w:basedOn w:val="a"/>
    <w:uiPriority w:val="99"/>
    <w:rsid w:val="00627230"/>
    <w:pPr>
      <w:spacing w:after="120" w:line="480" w:lineRule="auto"/>
    </w:pPr>
    <w:rPr>
      <w:rFonts w:ascii="Times New Roman" w:eastAsia="Times New Roman" w:hAnsi="Times New Roman" w:cs="Times New Roman"/>
      <w:sz w:val="24"/>
      <w:szCs w:val="24"/>
      <w:lang w:eastAsia="ar-SA"/>
    </w:rPr>
  </w:style>
  <w:style w:type="paragraph" w:customStyle="1" w:styleId="211">
    <w:name w:val="Основной текст с отступом 21"/>
    <w:basedOn w:val="a"/>
    <w:uiPriority w:val="99"/>
    <w:rsid w:val="00627230"/>
    <w:pPr>
      <w:spacing w:after="120" w:line="480" w:lineRule="auto"/>
      <w:ind w:left="283"/>
    </w:pPr>
    <w:rPr>
      <w:rFonts w:ascii="Times New Roman" w:eastAsia="Times New Roman" w:hAnsi="Times New Roman" w:cs="Times New Roman"/>
      <w:sz w:val="24"/>
      <w:szCs w:val="24"/>
      <w:lang w:eastAsia="ar-SA"/>
    </w:rPr>
  </w:style>
  <w:style w:type="paragraph" w:customStyle="1" w:styleId="FR2">
    <w:name w:val="FR2"/>
    <w:uiPriority w:val="99"/>
    <w:rsid w:val="00627230"/>
    <w:pPr>
      <w:widowControl w:val="0"/>
      <w:suppressAutoHyphens/>
      <w:spacing w:after="0" w:line="240" w:lineRule="auto"/>
      <w:jc w:val="center"/>
    </w:pPr>
    <w:rPr>
      <w:rFonts w:ascii="Times New Roman" w:eastAsia="Times New Roman" w:hAnsi="Times New Roman" w:cs="Times New Roman"/>
      <w:b/>
      <w:sz w:val="32"/>
      <w:szCs w:val="20"/>
      <w:lang w:eastAsia="ar-SA"/>
    </w:rPr>
  </w:style>
  <w:style w:type="paragraph" w:customStyle="1" w:styleId="212">
    <w:name w:val="Список 21"/>
    <w:basedOn w:val="a"/>
    <w:uiPriority w:val="99"/>
    <w:rsid w:val="00627230"/>
    <w:pPr>
      <w:spacing w:after="0" w:line="240" w:lineRule="auto"/>
      <w:ind w:left="566" w:hanging="283"/>
    </w:pPr>
    <w:rPr>
      <w:rFonts w:ascii="Times New Roman" w:eastAsia="Times New Roman" w:hAnsi="Times New Roman" w:cs="Times New Roman"/>
      <w:sz w:val="20"/>
      <w:szCs w:val="20"/>
      <w:lang w:eastAsia="ar-SA"/>
    </w:rPr>
  </w:style>
  <w:style w:type="paragraph" w:customStyle="1" w:styleId="13">
    <w:name w:val="Обычный отступ1"/>
    <w:basedOn w:val="a"/>
    <w:uiPriority w:val="99"/>
    <w:rsid w:val="00627230"/>
    <w:pPr>
      <w:spacing w:after="0" w:line="240" w:lineRule="auto"/>
      <w:ind w:left="720"/>
    </w:pPr>
    <w:rPr>
      <w:rFonts w:ascii="Times New Roman" w:eastAsia="Times New Roman" w:hAnsi="Times New Roman" w:cs="Times New Roman"/>
      <w:sz w:val="20"/>
      <w:szCs w:val="20"/>
      <w:lang w:eastAsia="ar-SA"/>
    </w:rPr>
  </w:style>
  <w:style w:type="paragraph" w:styleId="aff">
    <w:name w:val="List Paragraph"/>
    <w:basedOn w:val="a"/>
    <w:uiPriority w:val="34"/>
    <w:qFormat/>
    <w:rsid w:val="00627230"/>
    <w:pPr>
      <w:spacing w:after="200" w:line="276" w:lineRule="auto"/>
      <w:ind w:left="720"/>
      <w:contextualSpacing/>
    </w:pPr>
    <w:rPr>
      <w:rFonts w:ascii="Calibri" w:eastAsia="Calibri" w:hAnsi="Calibri" w:cs="Times New Roman"/>
    </w:rPr>
  </w:style>
  <w:style w:type="paragraph" w:customStyle="1" w:styleId="220">
    <w:name w:val="Основной текст 22"/>
    <w:basedOn w:val="a"/>
    <w:uiPriority w:val="99"/>
    <w:rsid w:val="00627230"/>
    <w:pPr>
      <w:spacing w:after="0" w:line="240" w:lineRule="auto"/>
      <w:jc w:val="both"/>
    </w:pPr>
    <w:rPr>
      <w:rFonts w:ascii="àìè â 2006 ãîäó ïðîãðàììû ïî ôè" w:eastAsia="Times New Roman" w:hAnsi="àìè â 2006 ãîäó ïðîãðàììû ïî ôè" w:cs="Times New Roman"/>
      <w:b/>
      <w:sz w:val="32"/>
      <w:szCs w:val="24"/>
      <w:lang w:eastAsia="ar-SA"/>
    </w:rPr>
  </w:style>
  <w:style w:type="paragraph" w:customStyle="1" w:styleId="FR1">
    <w:name w:val="FR1"/>
    <w:uiPriority w:val="99"/>
    <w:rsid w:val="00627230"/>
    <w:pPr>
      <w:suppressAutoHyphens/>
      <w:spacing w:after="0" w:line="240" w:lineRule="auto"/>
      <w:ind w:left="360" w:right="400"/>
      <w:jc w:val="center"/>
    </w:pPr>
    <w:rPr>
      <w:rFonts w:ascii="Arial Narrow" w:eastAsia="Times New Roman" w:hAnsi="Arial Narrow" w:cs="Times New Roman"/>
      <w:sz w:val="32"/>
      <w:szCs w:val="20"/>
    </w:rPr>
  </w:style>
  <w:style w:type="paragraph" w:customStyle="1" w:styleId="FR3">
    <w:name w:val="FR3"/>
    <w:uiPriority w:val="99"/>
    <w:rsid w:val="00627230"/>
    <w:pPr>
      <w:suppressAutoHyphens/>
      <w:spacing w:before="200" w:after="0" w:line="240" w:lineRule="auto"/>
      <w:jc w:val="center"/>
    </w:pPr>
    <w:rPr>
      <w:rFonts w:ascii="Arial" w:eastAsia="Times New Roman" w:hAnsi="Arial" w:cs="Times New Roman"/>
      <w:b/>
      <w:sz w:val="24"/>
      <w:szCs w:val="20"/>
    </w:rPr>
  </w:style>
  <w:style w:type="character" w:customStyle="1" w:styleId="WW8Num5z0">
    <w:name w:val="WW8Num5z0"/>
    <w:rsid w:val="00627230"/>
    <w:rPr>
      <w:rFonts w:ascii="Symbol" w:hAnsi="Symbol" w:cs="Times New Roman"/>
      <w:sz w:val="22"/>
      <w:szCs w:val="22"/>
    </w:rPr>
  </w:style>
  <w:style w:type="character" w:customStyle="1" w:styleId="WW8Num8z3">
    <w:name w:val="WW8Num8z3"/>
    <w:rsid w:val="00627230"/>
    <w:rPr>
      <w:rFonts w:ascii="Symbol" w:hAnsi="Symbol"/>
    </w:rPr>
  </w:style>
  <w:style w:type="paragraph" w:customStyle="1" w:styleId="Default">
    <w:name w:val="Default"/>
    <w:uiPriority w:val="99"/>
    <w:rsid w:val="0062723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BodyTextChar">
    <w:name w:val="Body Text Char"/>
    <w:uiPriority w:val="99"/>
    <w:locked/>
    <w:rsid w:val="00627230"/>
    <w:rPr>
      <w:sz w:val="23"/>
      <w:shd w:val="clear" w:color="auto" w:fill="FFFFFF"/>
    </w:rPr>
  </w:style>
  <w:style w:type="character" w:customStyle="1" w:styleId="BodyTextChar1">
    <w:name w:val="Body Text Char1"/>
    <w:uiPriority w:val="99"/>
    <w:semiHidden/>
    <w:locked/>
    <w:rsid w:val="00627230"/>
    <w:rPr>
      <w:rFonts w:cs="Times New Roman"/>
      <w:sz w:val="24"/>
      <w:szCs w:val="24"/>
    </w:rPr>
  </w:style>
  <w:style w:type="character" w:customStyle="1" w:styleId="32">
    <w:name w:val="Заголовок №3_"/>
    <w:link w:val="33"/>
    <w:uiPriority w:val="99"/>
    <w:locked/>
    <w:rsid w:val="00627230"/>
    <w:rPr>
      <w:b/>
      <w:bCs/>
      <w:sz w:val="23"/>
      <w:szCs w:val="23"/>
      <w:shd w:val="clear" w:color="auto" w:fill="FFFFFF"/>
    </w:rPr>
  </w:style>
  <w:style w:type="character" w:customStyle="1" w:styleId="aff0">
    <w:name w:val="Основной текст + Полужирный"/>
    <w:uiPriority w:val="99"/>
    <w:rsid w:val="00627230"/>
    <w:rPr>
      <w:rFonts w:ascii="Times New Roman" w:hAnsi="Times New Roman" w:cs="Times New Roman"/>
      <w:b/>
      <w:bCs/>
      <w:spacing w:val="0"/>
      <w:sz w:val="23"/>
      <w:szCs w:val="23"/>
      <w:shd w:val="clear" w:color="auto" w:fill="FFFFFF"/>
    </w:rPr>
  </w:style>
  <w:style w:type="character" w:customStyle="1" w:styleId="15">
    <w:name w:val="Основной текст + Полужирный15"/>
    <w:uiPriority w:val="99"/>
    <w:rsid w:val="00627230"/>
    <w:rPr>
      <w:rFonts w:ascii="Times New Roman" w:hAnsi="Times New Roman" w:cs="Times New Roman"/>
      <w:b/>
      <w:bCs/>
      <w:spacing w:val="0"/>
      <w:sz w:val="23"/>
      <w:szCs w:val="23"/>
      <w:shd w:val="clear" w:color="auto" w:fill="FFFFFF"/>
    </w:rPr>
  </w:style>
  <w:style w:type="paragraph" w:customStyle="1" w:styleId="33">
    <w:name w:val="Заголовок №3"/>
    <w:basedOn w:val="a"/>
    <w:link w:val="32"/>
    <w:uiPriority w:val="99"/>
    <w:rsid w:val="00627230"/>
    <w:pPr>
      <w:shd w:val="clear" w:color="auto" w:fill="FFFFFF"/>
      <w:spacing w:after="60" w:line="240" w:lineRule="atLeast"/>
      <w:outlineLvl w:val="2"/>
    </w:pPr>
    <w:rPr>
      <w:b/>
      <w:bCs/>
      <w:sz w:val="23"/>
      <w:szCs w:val="23"/>
    </w:rPr>
  </w:style>
  <w:style w:type="character" w:customStyle="1" w:styleId="26">
    <w:name w:val="Основной текст (2)_"/>
    <w:link w:val="27"/>
    <w:uiPriority w:val="99"/>
    <w:locked/>
    <w:rsid w:val="00627230"/>
    <w:rPr>
      <w:b/>
      <w:bCs/>
      <w:sz w:val="23"/>
      <w:szCs w:val="23"/>
      <w:shd w:val="clear" w:color="auto" w:fill="FFFFFF"/>
    </w:rPr>
  </w:style>
  <w:style w:type="character" w:customStyle="1" w:styleId="51">
    <w:name w:val="Основной текст (5)_"/>
    <w:link w:val="52"/>
    <w:uiPriority w:val="99"/>
    <w:locked/>
    <w:rsid w:val="00627230"/>
    <w:rPr>
      <w:i/>
      <w:iCs/>
      <w:sz w:val="23"/>
      <w:szCs w:val="23"/>
      <w:shd w:val="clear" w:color="auto" w:fill="FFFFFF"/>
    </w:rPr>
  </w:style>
  <w:style w:type="character" w:customStyle="1" w:styleId="34">
    <w:name w:val="Заголовок №3 + Не полужирный"/>
    <w:uiPriority w:val="99"/>
    <w:rsid w:val="00627230"/>
    <w:rPr>
      <w:rFonts w:ascii="Times New Roman" w:hAnsi="Times New Roman"/>
      <w:b/>
      <w:bCs/>
      <w:spacing w:val="0"/>
      <w:sz w:val="23"/>
      <w:szCs w:val="23"/>
      <w:shd w:val="clear" w:color="auto" w:fill="FFFFFF"/>
    </w:rPr>
  </w:style>
  <w:style w:type="character" w:customStyle="1" w:styleId="14">
    <w:name w:val="Основной текст + Полужирный1"/>
    <w:uiPriority w:val="99"/>
    <w:rsid w:val="00627230"/>
    <w:rPr>
      <w:rFonts w:ascii="Times New Roman" w:hAnsi="Times New Roman" w:cs="Times New Roman"/>
      <w:b/>
      <w:bCs/>
      <w:spacing w:val="0"/>
      <w:sz w:val="23"/>
      <w:szCs w:val="23"/>
      <w:shd w:val="clear" w:color="auto" w:fill="FFFFFF"/>
    </w:rPr>
  </w:style>
  <w:style w:type="paragraph" w:customStyle="1" w:styleId="27">
    <w:name w:val="Основной текст (2)"/>
    <w:basedOn w:val="a"/>
    <w:link w:val="26"/>
    <w:uiPriority w:val="99"/>
    <w:rsid w:val="00627230"/>
    <w:pPr>
      <w:shd w:val="clear" w:color="auto" w:fill="FFFFFF"/>
      <w:spacing w:before="360" w:after="6180" w:line="240" w:lineRule="atLeast"/>
      <w:ind w:hanging="360"/>
      <w:jc w:val="center"/>
    </w:pPr>
    <w:rPr>
      <w:b/>
      <w:bCs/>
      <w:sz w:val="23"/>
      <w:szCs w:val="23"/>
    </w:rPr>
  </w:style>
  <w:style w:type="paragraph" w:customStyle="1" w:styleId="52">
    <w:name w:val="Основной текст (5)"/>
    <w:basedOn w:val="a"/>
    <w:link w:val="51"/>
    <w:uiPriority w:val="99"/>
    <w:rsid w:val="00627230"/>
    <w:pPr>
      <w:shd w:val="clear" w:color="auto" w:fill="FFFFFF"/>
      <w:spacing w:after="0" w:line="240" w:lineRule="atLeast"/>
    </w:pPr>
    <w:rPr>
      <w:i/>
      <w:iCs/>
      <w:sz w:val="23"/>
      <w:szCs w:val="23"/>
    </w:rPr>
  </w:style>
  <w:style w:type="character" w:styleId="aff1">
    <w:name w:val="Emphasis"/>
    <w:uiPriority w:val="99"/>
    <w:qFormat/>
    <w:rsid w:val="00627230"/>
    <w:rPr>
      <w:rFonts w:cs="Times New Roman"/>
      <w:i/>
    </w:rPr>
  </w:style>
  <w:style w:type="character" w:styleId="aff2">
    <w:name w:val="FollowedHyperlink"/>
    <w:uiPriority w:val="99"/>
    <w:unhideWhenUsed/>
    <w:rsid w:val="00627230"/>
    <w:rPr>
      <w:color w:val="954F72"/>
      <w:u w:val="single"/>
    </w:rPr>
  </w:style>
  <w:style w:type="paragraph" w:customStyle="1" w:styleId="c99c8c53c129">
    <w:name w:val="c99 c8 c53 c129"/>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8">
    <w:name w:val="c18"/>
    <w:rsid w:val="00627230"/>
  </w:style>
  <w:style w:type="paragraph" w:customStyle="1" w:styleId="c8c53c182">
    <w:name w:val="c8 c53 c182"/>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9c8c53c184c173">
    <w:name w:val="c99 c8 c53 c184 c173"/>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53c123">
    <w:name w:val="c8 c53 c123"/>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9c8c53c100">
    <w:name w:val="c59 c8 c53 c100"/>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7c8c53c149">
    <w:name w:val="c97 c8 c53 c149"/>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104c53c96c192">
    <w:name w:val="c8 c104 c53 c96 c192"/>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4c8c53c164">
    <w:name w:val="c154 c8 c53 c164"/>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104c53c140">
    <w:name w:val="c8 c104 c53 c140"/>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53c134c145c158">
    <w:name w:val="c8 c53 c134 c145 c158"/>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7c8c53c161c173">
    <w:name w:val="c97 c8 c53 c161 c173"/>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3c183c156c8c53">
    <w:name w:val="c143 c183 c156 c8 c53"/>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104c53c142">
    <w:name w:val="c8 c104 c53 c142"/>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53c125">
    <w:name w:val="c8 c53 c125"/>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104c53c144">
    <w:name w:val="c8 c104 c53 c144"/>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4c99c8c53c172">
    <w:name w:val="c154 c99 c8 c53 c172"/>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2c8c53c183">
    <w:name w:val="c112 c8 c53 c183"/>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9c8c53c97">
    <w:name w:val="c59 c8 c53 c97"/>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1c97c8c53c184">
    <w:name w:val="c131 c97 c8 c53 c184"/>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rsid w:val="00627230"/>
  </w:style>
  <w:style w:type="paragraph" w:customStyle="1" w:styleId="c129c99c8c53">
    <w:name w:val="c129 c99 c8 c53"/>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53c85">
    <w:name w:val="c8 c53 c85"/>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53">
    <w:name w:val="c8 c53"/>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3">
    <w:name w:val="c13"/>
    <w:rsid w:val="00627230"/>
  </w:style>
  <w:style w:type="paragraph" w:customStyle="1" w:styleId="c8c53c143">
    <w:name w:val="c8 c53 c143"/>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53c190">
    <w:name w:val="c8 c53 c190"/>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3c8c53">
    <w:name w:val="c83 c8 c53"/>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21c97c8c53c141">
    <w:name w:val="c121 c97 c8 c53 c141"/>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6c8">
    <w:name w:val="c46 c8"/>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46">
    <w:name w:val="c8 c46"/>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53c93">
    <w:name w:val="c8 c53 c93"/>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9c8c53c145c169">
    <w:name w:val="c99 c8 c53 c145 c169"/>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53c80">
    <w:name w:val="c8 c53 c80"/>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7c8c53c117">
    <w:name w:val="c97 c8 c53 c117"/>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0c8c53c114">
    <w:name w:val="c70 c8 c53 c114"/>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53c82">
    <w:name w:val="c8 c53 c82"/>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1">
    <w:name w:val="c31"/>
    <w:rsid w:val="00627230"/>
  </w:style>
  <w:style w:type="paragraph" w:customStyle="1" w:styleId="c8c53c56">
    <w:name w:val="c8 c53 c56"/>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2c97c8c53c121">
    <w:name w:val="c112 c97 c8 c53 c121"/>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9c8c53c145">
    <w:name w:val="c99 c8 c53 c145"/>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53c62">
    <w:name w:val="c8 c53 c62"/>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53c83">
    <w:name w:val="c8 c53 c83"/>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9c8c104c53c96c168">
    <w:name w:val="c159 c8 c104 c53 c96 c168"/>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8c8c104c53c155">
    <w:name w:val="c108 c8 c104 c53 c155"/>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9c8c53c120">
    <w:name w:val="c99 c8 c53 c120"/>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104c53c187">
    <w:name w:val="c8 c104 c53 c187"/>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104c53c134c185">
    <w:name w:val="c8 c104 c53 c134 c185"/>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53c75">
    <w:name w:val="c8 c53 c75"/>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3c97c8c53c156">
    <w:name w:val="c143 c97 c8 c53 c156"/>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6c8c104c53c184c189">
    <w:name w:val="c156 c8 c104 c53 c184 c189"/>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2c99c8c53">
    <w:name w:val="c112 c99 c8 c53"/>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9c156c8c53">
    <w:name w:val="c99 c156 c8 c53"/>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9c97c8c53">
    <w:name w:val="c59 c97 c8 c53"/>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104c53c179">
    <w:name w:val="c8 c104 c53 c179"/>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104c53c112">
    <w:name w:val="c8 c104 c53 c112"/>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2c183c8c53">
    <w:name w:val="c112 c183 c8 c53"/>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6c8c53c163">
    <w:name w:val="c156 c8 c53 c163"/>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9c8c53c101">
    <w:name w:val="c99 c8 c53 c101"/>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53c148c165">
    <w:name w:val="c8 c53 c148 c165"/>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9c8c53c96c159">
    <w:name w:val="c99 c8 c53 c96 c159"/>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72c99c108c8c53">
    <w:name w:val="c172 c99 c108 c8 c53"/>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53c134c146">
    <w:name w:val="c8 c53 c134 c146"/>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7c8c104c53c181">
    <w:name w:val="c157 c8 c104 c53 c181"/>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3c99c156c8c53">
    <w:name w:val="c143 c99 c156 c8 c53"/>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9c8c53c136">
    <w:name w:val="c99 c8 c53 c136"/>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9c8c53c104">
    <w:name w:val="c59 c8 c53 c104"/>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104c53c137">
    <w:name w:val="c8 c104 c53 c137"/>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104c53c109">
    <w:name w:val="c8 c104 c53 c109"/>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9c8c53c153">
    <w:name w:val="c99 c8 c53 c153"/>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104c53c127">
    <w:name w:val="c8 c104 c53 c127"/>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33">
    <w:name w:val="c8 c33"/>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5c8c53">
    <w:name w:val="c95 c8 c53"/>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104c53c161c170">
    <w:name w:val="c8 c104 c53 c161 c170"/>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53c79">
    <w:name w:val="c8 c53 c79"/>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5c97c8c53">
    <w:name w:val="c105 c97 c8 c53"/>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6c97c8c53c184">
    <w:name w:val="c156 c97 c8 c53 c184"/>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1c8c53c190c191">
    <w:name w:val="c141 c8 c53 c190 c191"/>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11">
    <w:name w:val="c8 c11"/>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0c8c53c96">
    <w:name w:val="c70 c8 c53 c96"/>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53c81">
    <w:name w:val="c8 c53 c81"/>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53c95">
    <w:name w:val="c8 c53 c95"/>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9c8c53c86">
    <w:name w:val="c59 c8 c53 c86"/>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53c124">
    <w:name w:val="c8 c53 c124"/>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c53c84">
    <w:name w:val="c8 c53 c84"/>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1c8c104c53">
    <w:name w:val="c101 c8 c104 c53"/>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0c8c53c145c196">
    <w:name w:val="c70 c8 c53 c145 c196"/>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3c59c8c104c53">
    <w:name w:val="c143 c59 c8 c104 c53"/>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1c99c8c53c195">
    <w:name w:val="c111 c99 c8 c53 c195"/>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9c8c53c99">
    <w:name w:val="c59 c8 c53 c99"/>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9c97c8c53c184c191">
    <w:name w:val="c59 c97 c8 c53 c184 c191"/>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1c99c8c53">
    <w:name w:val="c141 c99 c8 c53"/>
    <w:basedOn w:val="a"/>
    <w:uiPriority w:val="99"/>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Заголовок 3 Знак"/>
    <w:basedOn w:val="a0"/>
    <w:link w:val="3"/>
    <w:rsid w:val="00627230"/>
    <w:rPr>
      <w:rFonts w:ascii="Cambria" w:eastAsia="Times New Roman" w:hAnsi="Cambria" w:cs="Times New Roman"/>
      <w:color w:val="243F60"/>
      <w:sz w:val="24"/>
      <w:szCs w:val="24"/>
      <w:lang w:eastAsia="ru-RU"/>
    </w:rPr>
  </w:style>
  <w:style w:type="character" w:customStyle="1" w:styleId="311">
    <w:name w:val="Заголовок 3 Знак1"/>
    <w:basedOn w:val="a0"/>
    <w:uiPriority w:val="9"/>
    <w:semiHidden/>
    <w:rsid w:val="00627230"/>
    <w:rPr>
      <w:rFonts w:asciiTheme="majorHAnsi" w:eastAsiaTheme="majorEastAsia" w:hAnsiTheme="majorHAnsi" w:cstheme="majorBidi"/>
      <w:color w:val="1F4D78" w:themeColor="accent1" w:themeShade="7F"/>
      <w:sz w:val="24"/>
      <w:szCs w:val="24"/>
    </w:rPr>
  </w:style>
  <w:style w:type="numbering" w:customStyle="1" w:styleId="28">
    <w:name w:val="Нет списка2"/>
    <w:next w:val="a2"/>
    <w:semiHidden/>
    <w:rsid w:val="00627230"/>
  </w:style>
  <w:style w:type="table" w:customStyle="1" w:styleId="16">
    <w:name w:val="Сетка таблицы1"/>
    <w:basedOn w:val="a1"/>
    <w:next w:val="af1"/>
    <w:uiPriority w:val="99"/>
    <w:rsid w:val="0062723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3">
    <w:name w:val="Знак"/>
    <w:basedOn w:val="a"/>
    <w:rsid w:val="00627230"/>
    <w:pPr>
      <w:spacing w:line="240" w:lineRule="exact"/>
    </w:pPr>
    <w:rPr>
      <w:rFonts w:ascii="Verdana" w:eastAsia="Times New Roman" w:hAnsi="Verdana" w:cs="Times New Roman"/>
      <w:sz w:val="20"/>
      <w:szCs w:val="20"/>
      <w:lang w:eastAsia="ru-RU"/>
    </w:rPr>
  </w:style>
  <w:style w:type="table" w:customStyle="1" w:styleId="110">
    <w:name w:val="Сетка таблицы 11"/>
    <w:basedOn w:val="a1"/>
    <w:next w:val="12"/>
    <w:rsid w:val="00627230"/>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aff4">
    <w:basedOn w:val="a"/>
    <w:next w:val="aa"/>
    <w:link w:val="aff5"/>
    <w:qFormat/>
    <w:rsid w:val="00A76C1D"/>
    <w:pPr>
      <w:keepNext/>
      <w:suppressAutoHyphens/>
      <w:spacing w:before="240" w:after="120" w:line="240" w:lineRule="auto"/>
    </w:pPr>
    <w:rPr>
      <w:rFonts w:ascii="Arial" w:eastAsia="Microsoft YaHei" w:hAnsi="Arial" w:cs="Mangal"/>
      <w:sz w:val="28"/>
      <w:szCs w:val="28"/>
      <w:lang w:eastAsia="ar-SA"/>
    </w:rPr>
  </w:style>
  <w:style w:type="paragraph" w:styleId="aff6">
    <w:name w:val="Plain Text"/>
    <w:basedOn w:val="a"/>
    <w:link w:val="aff7"/>
    <w:uiPriority w:val="99"/>
    <w:unhideWhenUsed/>
    <w:rsid w:val="00627230"/>
    <w:pPr>
      <w:spacing w:after="0" w:line="240" w:lineRule="auto"/>
    </w:pPr>
    <w:rPr>
      <w:rFonts w:ascii="Times New Roman" w:eastAsia="Times New Roman" w:hAnsi="Times New Roman" w:cs="Times New Roman"/>
      <w:sz w:val="24"/>
      <w:szCs w:val="24"/>
      <w:lang w:eastAsia="ru-RU"/>
    </w:rPr>
  </w:style>
  <w:style w:type="character" w:customStyle="1" w:styleId="aff7">
    <w:name w:val="Текст Знак"/>
    <w:basedOn w:val="a0"/>
    <w:link w:val="aff6"/>
    <w:rsid w:val="00627230"/>
    <w:rPr>
      <w:rFonts w:ascii="Times New Roman" w:eastAsia="Times New Roman" w:hAnsi="Times New Roman" w:cs="Times New Roman"/>
      <w:sz w:val="24"/>
      <w:szCs w:val="24"/>
      <w:lang w:eastAsia="ru-RU"/>
    </w:rPr>
  </w:style>
  <w:style w:type="character" w:styleId="aff8">
    <w:name w:val="Book Title"/>
    <w:uiPriority w:val="33"/>
    <w:qFormat/>
    <w:rsid w:val="00627230"/>
    <w:rPr>
      <w:b/>
      <w:bCs/>
      <w:smallCaps/>
      <w:spacing w:val="5"/>
    </w:rPr>
  </w:style>
  <w:style w:type="character" w:customStyle="1" w:styleId="FontStyle26">
    <w:name w:val="Font Style26"/>
    <w:rsid w:val="00627230"/>
    <w:rPr>
      <w:rFonts w:ascii="Times New Roman" w:hAnsi="Times New Roman" w:cs="Times New Roman" w:hint="default"/>
      <w:spacing w:val="10"/>
      <w:sz w:val="18"/>
      <w:szCs w:val="18"/>
    </w:rPr>
  </w:style>
  <w:style w:type="character" w:customStyle="1" w:styleId="CharStyle12">
    <w:name w:val="CharStyle12"/>
    <w:rsid w:val="00627230"/>
    <w:rPr>
      <w:rFonts w:ascii="Times New Roman" w:eastAsia="Times New Roman" w:hAnsi="Times New Roman" w:cs="Times New Roman" w:hint="default"/>
      <w:b w:val="0"/>
      <w:bCs w:val="0"/>
      <w:i w:val="0"/>
      <w:iCs w:val="0"/>
      <w:caps w:val="0"/>
      <w:smallCaps w:val="0"/>
      <w:sz w:val="18"/>
      <w:szCs w:val="18"/>
    </w:rPr>
  </w:style>
  <w:style w:type="paragraph" w:customStyle="1" w:styleId="c19">
    <w:name w:val="c19"/>
    <w:basedOn w:val="a"/>
    <w:rsid w:val="0062723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6">
    <w:name w:val="c16"/>
    <w:rsid w:val="00627230"/>
  </w:style>
  <w:style w:type="paragraph" w:styleId="35">
    <w:name w:val="Body Text 3"/>
    <w:basedOn w:val="a"/>
    <w:link w:val="36"/>
    <w:uiPriority w:val="99"/>
    <w:unhideWhenUsed/>
    <w:rsid w:val="00627230"/>
    <w:pPr>
      <w:spacing w:after="120" w:line="276" w:lineRule="auto"/>
    </w:pPr>
    <w:rPr>
      <w:rFonts w:ascii="Calibri" w:eastAsia="Times New Roman" w:hAnsi="Calibri" w:cs="Times New Roman"/>
      <w:sz w:val="16"/>
      <w:szCs w:val="16"/>
      <w:lang w:eastAsia="ru-RU"/>
    </w:rPr>
  </w:style>
  <w:style w:type="character" w:customStyle="1" w:styleId="36">
    <w:name w:val="Основной текст 3 Знак"/>
    <w:basedOn w:val="a0"/>
    <w:link w:val="35"/>
    <w:uiPriority w:val="99"/>
    <w:rsid w:val="00627230"/>
    <w:rPr>
      <w:rFonts w:ascii="Calibri" w:eastAsia="Times New Roman" w:hAnsi="Calibri" w:cs="Times New Roman"/>
      <w:sz w:val="16"/>
      <w:szCs w:val="16"/>
      <w:lang w:eastAsia="ru-RU"/>
    </w:rPr>
  </w:style>
  <w:style w:type="paragraph" w:styleId="aff9">
    <w:name w:val="No Spacing"/>
    <w:link w:val="affa"/>
    <w:qFormat/>
    <w:rsid w:val="00627230"/>
    <w:pPr>
      <w:spacing w:after="0" w:line="240" w:lineRule="auto"/>
    </w:pPr>
    <w:rPr>
      <w:rFonts w:ascii="Times New Roman" w:eastAsia="Times New Roman" w:hAnsi="Times New Roman" w:cs="Times New Roman"/>
      <w:sz w:val="24"/>
      <w:szCs w:val="24"/>
      <w:lang w:eastAsia="ru-RU"/>
    </w:rPr>
  </w:style>
  <w:style w:type="character" w:customStyle="1" w:styleId="aff5">
    <w:name w:val="Заголовок Знак"/>
    <w:link w:val="aff4"/>
    <w:rsid w:val="00627230"/>
    <w:rPr>
      <w:rFonts w:ascii="Arial" w:eastAsia="Microsoft YaHei" w:hAnsi="Arial" w:cs="Mangal"/>
      <w:sz w:val="28"/>
      <w:szCs w:val="28"/>
      <w:lang w:eastAsia="ar-SA"/>
    </w:rPr>
  </w:style>
  <w:style w:type="numbering" w:customStyle="1" w:styleId="37">
    <w:name w:val="Нет списка3"/>
    <w:next w:val="a2"/>
    <w:uiPriority w:val="99"/>
    <w:semiHidden/>
    <w:unhideWhenUsed/>
    <w:rsid w:val="00627230"/>
  </w:style>
  <w:style w:type="character" w:customStyle="1" w:styleId="affa">
    <w:name w:val="Без интервала Знак"/>
    <w:link w:val="aff9"/>
    <w:uiPriority w:val="1"/>
    <w:rsid w:val="00627230"/>
    <w:rPr>
      <w:rFonts w:ascii="Times New Roman" w:eastAsia="Times New Roman" w:hAnsi="Times New Roman" w:cs="Times New Roman"/>
      <w:sz w:val="24"/>
      <w:szCs w:val="24"/>
      <w:lang w:eastAsia="ru-RU"/>
    </w:rPr>
  </w:style>
  <w:style w:type="character" w:customStyle="1" w:styleId="50">
    <w:name w:val="Заголовок 5 Знак"/>
    <w:basedOn w:val="a0"/>
    <w:link w:val="5"/>
    <w:uiPriority w:val="99"/>
    <w:rsid w:val="00627230"/>
    <w:rPr>
      <w:rFonts w:ascii="Cambria" w:eastAsia="Times New Roman" w:hAnsi="Cambria" w:cs="Times New Roman"/>
      <w:color w:val="243F60"/>
      <w:sz w:val="20"/>
      <w:szCs w:val="20"/>
      <w:lang w:val="x-none" w:eastAsia="x-none"/>
    </w:rPr>
  </w:style>
  <w:style w:type="character" w:customStyle="1" w:styleId="70">
    <w:name w:val="Заголовок 7 Знак"/>
    <w:basedOn w:val="a0"/>
    <w:link w:val="7"/>
    <w:uiPriority w:val="9"/>
    <w:rsid w:val="00627230"/>
    <w:rPr>
      <w:rFonts w:ascii="Calibri" w:eastAsia="Times New Roman" w:hAnsi="Calibri" w:cs="Times New Roman"/>
      <w:sz w:val="24"/>
      <w:szCs w:val="24"/>
      <w:lang w:val="x-none" w:eastAsia="x-none"/>
    </w:rPr>
  </w:style>
  <w:style w:type="character" w:customStyle="1" w:styleId="80">
    <w:name w:val="Заголовок 8 Знак"/>
    <w:basedOn w:val="a0"/>
    <w:link w:val="8"/>
    <w:uiPriority w:val="9"/>
    <w:rsid w:val="00627230"/>
    <w:rPr>
      <w:rFonts w:ascii="Calibri" w:eastAsia="Times New Roman" w:hAnsi="Calibri" w:cs="Times New Roman"/>
      <w:i/>
      <w:iCs/>
      <w:sz w:val="24"/>
      <w:szCs w:val="24"/>
      <w:lang w:val="x-none" w:eastAsia="x-none"/>
    </w:rPr>
  </w:style>
  <w:style w:type="character" w:customStyle="1" w:styleId="90">
    <w:name w:val="Заголовок 9 Знак"/>
    <w:basedOn w:val="a0"/>
    <w:link w:val="9"/>
    <w:uiPriority w:val="9"/>
    <w:rsid w:val="00627230"/>
    <w:rPr>
      <w:rFonts w:ascii="Cambria" w:eastAsia="Times New Roman" w:hAnsi="Cambria" w:cs="Times New Roman"/>
      <w:i/>
      <w:iCs/>
      <w:color w:val="404040"/>
      <w:sz w:val="20"/>
      <w:szCs w:val="20"/>
      <w:lang w:val="x-none" w:eastAsia="x-none"/>
    </w:rPr>
  </w:style>
  <w:style w:type="numbering" w:customStyle="1" w:styleId="41">
    <w:name w:val="Нет списка4"/>
    <w:next w:val="a2"/>
    <w:uiPriority w:val="99"/>
    <w:semiHidden/>
    <w:unhideWhenUsed/>
    <w:rsid w:val="00627230"/>
  </w:style>
  <w:style w:type="table" w:customStyle="1" w:styleId="29">
    <w:name w:val="Сетка таблицы2"/>
    <w:basedOn w:val="a1"/>
    <w:next w:val="af1"/>
    <w:rsid w:val="0062723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b">
    <w:name w:val="дисциплина"/>
    <w:uiPriority w:val="99"/>
    <w:rsid w:val="00627230"/>
    <w:rPr>
      <w:rFonts w:ascii="Times New Roman" w:hAnsi="Times New Roman" w:cs="Times New Roman"/>
      <w:b/>
      <w:bCs/>
      <w:caps/>
      <w:sz w:val="20"/>
      <w:szCs w:val="20"/>
      <w:lang w:eastAsia="ru-RU"/>
    </w:rPr>
  </w:style>
  <w:style w:type="paragraph" w:styleId="affc">
    <w:name w:val="List"/>
    <w:basedOn w:val="a"/>
    <w:uiPriority w:val="99"/>
    <w:rsid w:val="00627230"/>
    <w:pPr>
      <w:spacing w:after="0" w:line="240" w:lineRule="auto"/>
      <w:ind w:left="283" w:hanging="283"/>
    </w:pPr>
    <w:rPr>
      <w:rFonts w:ascii="Arial" w:eastAsia="Times New Roman" w:hAnsi="Arial" w:cs="Wingdings"/>
      <w:sz w:val="24"/>
      <w:szCs w:val="28"/>
      <w:lang w:eastAsia="ar-SA"/>
    </w:rPr>
  </w:style>
  <w:style w:type="paragraph" w:customStyle="1" w:styleId="17">
    <w:name w:val="Стиль1"/>
    <w:rsid w:val="00627230"/>
    <w:pPr>
      <w:spacing w:after="0" w:line="360" w:lineRule="auto"/>
      <w:ind w:firstLine="720"/>
      <w:jc w:val="both"/>
    </w:pPr>
    <w:rPr>
      <w:rFonts w:ascii="Times New Roman" w:eastAsia="Times New Roman" w:hAnsi="Times New Roman" w:cs="Times New Roman"/>
      <w:sz w:val="24"/>
      <w:szCs w:val="20"/>
      <w:lang w:eastAsia="ru-RU"/>
    </w:rPr>
  </w:style>
  <w:style w:type="character" w:customStyle="1" w:styleId="18">
    <w:name w:val="Основной текст Знак1"/>
    <w:uiPriority w:val="99"/>
    <w:rsid w:val="00627230"/>
    <w:rPr>
      <w:rFonts w:ascii="Times New Roman" w:hAnsi="Times New Roman" w:cs="Times New Roman"/>
      <w:sz w:val="23"/>
      <w:szCs w:val="23"/>
      <w:u w:val="none"/>
    </w:rPr>
  </w:style>
  <w:style w:type="character" w:customStyle="1" w:styleId="38">
    <w:name w:val="Основной текст (3)_"/>
    <w:link w:val="39"/>
    <w:uiPriority w:val="99"/>
    <w:locked/>
    <w:rsid w:val="00627230"/>
    <w:rPr>
      <w:i/>
      <w:iCs/>
      <w:sz w:val="23"/>
      <w:szCs w:val="23"/>
      <w:shd w:val="clear" w:color="auto" w:fill="FFFFFF"/>
    </w:rPr>
  </w:style>
  <w:style w:type="paragraph" w:customStyle="1" w:styleId="39">
    <w:name w:val="Основной текст (3)"/>
    <w:basedOn w:val="a"/>
    <w:link w:val="38"/>
    <w:uiPriority w:val="99"/>
    <w:rsid w:val="00627230"/>
    <w:pPr>
      <w:widowControl w:val="0"/>
      <w:shd w:val="clear" w:color="auto" w:fill="FFFFFF"/>
      <w:spacing w:after="0" w:line="278" w:lineRule="exact"/>
      <w:ind w:hanging="360"/>
      <w:jc w:val="both"/>
    </w:pPr>
    <w:rPr>
      <w:i/>
      <w:iCs/>
      <w:sz w:val="23"/>
      <w:szCs w:val="23"/>
    </w:rPr>
  </w:style>
  <w:style w:type="character" w:customStyle="1" w:styleId="affd">
    <w:name w:val="Основной текст + Курсив"/>
    <w:uiPriority w:val="99"/>
    <w:rsid w:val="00627230"/>
    <w:rPr>
      <w:rFonts w:ascii="Times New Roman" w:hAnsi="Times New Roman" w:cs="Times New Roman"/>
      <w:i/>
      <w:iCs/>
      <w:sz w:val="23"/>
      <w:szCs w:val="23"/>
      <w:u w:val="none"/>
    </w:rPr>
  </w:style>
  <w:style w:type="paragraph" w:customStyle="1" w:styleId="Style1">
    <w:name w:val="Style1"/>
    <w:basedOn w:val="a"/>
    <w:rsid w:val="00627230"/>
    <w:pPr>
      <w:spacing w:after="0" w:line="300" w:lineRule="exact"/>
      <w:ind w:hanging="826"/>
    </w:pPr>
    <w:rPr>
      <w:rFonts w:ascii="Calibri" w:eastAsia="Times New Roman" w:hAnsi="Calibri" w:cs="Times New Roman"/>
      <w:sz w:val="24"/>
      <w:szCs w:val="24"/>
      <w:lang w:eastAsia="ru-RU"/>
    </w:rPr>
  </w:style>
  <w:style w:type="paragraph" w:customStyle="1" w:styleId="Style2">
    <w:name w:val="Style2"/>
    <w:basedOn w:val="a"/>
    <w:rsid w:val="00627230"/>
    <w:pPr>
      <w:spacing w:after="0" w:line="240" w:lineRule="auto"/>
      <w:jc w:val="both"/>
    </w:pPr>
    <w:rPr>
      <w:rFonts w:ascii="Calibri" w:eastAsia="Times New Roman" w:hAnsi="Calibri" w:cs="Times New Roman"/>
      <w:sz w:val="24"/>
      <w:szCs w:val="24"/>
      <w:lang w:eastAsia="ru-RU"/>
    </w:rPr>
  </w:style>
  <w:style w:type="paragraph" w:customStyle="1" w:styleId="Style3">
    <w:name w:val="Style3"/>
    <w:basedOn w:val="a"/>
    <w:uiPriority w:val="99"/>
    <w:rsid w:val="00627230"/>
    <w:pPr>
      <w:spacing w:after="0" w:line="240" w:lineRule="auto"/>
      <w:jc w:val="both"/>
    </w:pPr>
    <w:rPr>
      <w:rFonts w:ascii="Calibri" w:eastAsia="Times New Roman" w:hAnsi="Calibri" w:cs="Times New Roman"/>
      <w:sz w:val="24"/>
      <w:szCs w:val="24"/>
      <w:lang w:eastAsia="ru-RU"/>
    </w:rPr>
  </w:style>
  <w:style w:type="paragraph" w:customStyle="1" w:styleId="Style4">
    <w:name w:val="Style4"/>
    <w:basedOn w:val="a"/>
    <w:uiPriority w:val="99"/>
    <w:rsid w:val="00627230"/>
    <w:pPr>
      <w:spacing w:after="0" w:line="240" w:lineRule="auto"/>
    </w:pPr>
    <w:rPr>
      <w:rFonts w:ascii="Calibri" w:eastAsia="Times New Roman" w:hAnsi="Calibri" w:cs="Times New Roman"/>
      <w:sz w:val="24"/>
      <w:szCs w:val="24"/>
      <w:lang w:eastAsia="ru-RU"/>
    </w:rPr>
  </w:style>
  <w:style w:type="paragraph" w:customStyle="1" w:styleId="Style5">
    <w:name w:val="Style5"/>
    <w:basedOn w:val="a"/>
    <w:rsid w:val="00627230"/>
    <w:pPr>
      <w:spacing w:after="0" w:line="240" w:lineRule="auto"/>
    </w:pPr>
    <w:rPr>
      <w:rFonts w:ascii="Calibri" w:eastAsia="Times New Roman" w:hAnsi="Calibri" w:cs="Times New Roman"/>
      <w:sz w:val="24"/>
      <w:szCs w:val="24"/>
      <w:lang w:eastAsia="ru-RU"/>
    </w:rPr>
  </w:style>
  <w:style w:type="paragraph" w:customStyle="1" w:styleId="Style6">
    <w:name w:val="Style6"/>
    <w:basedOn w:val="a"/>
    <w:uiPriority w:val="99"/>
    <w:rsid w:val="00627230"/>
    <w:pPr>
      <w:spacing w:after="0" w:line="276" w:lineRule="exact"/>
      <w:ind w:firstLine="696"/>
      <w:jc w:val="both"/>
    </w:pPr>
    <w:rPr>
      <w:rFonts w:ascii="Calibri" w:eastAsia="Times New Roman" w:hAnsi="Calibri" w:cs="Times New Roman"/>
      <w:sz w:val="24"/>
      <w:szCs w:val="24"/>
      <w:lang w:eastAsia="ru-RU"/>
    </w:rPr>
  </w:style>
  <w:style w:type="paragraph" w:customStyle="1" w:styleId="Style7">
    <w:name w:val="Style7"/>
    <w:basedOn w:val="a"/>
    <w:uiPriority w:val="99"/>
    <w:rsid w:val="00627230"/>
    <w:pPr>
      <w:spacing w:after="0" w:line="276" w:lineRule="exact"/>
      <w:jc w:val="both"/>
    </w:pPr>
    <w:rPr>
      <w:rFonts w:ascii="Calibri" w:eastAsia="Times New Roman" w:hAnsi="Calibri" w:cs="Times New Roman"/>
      <w:sz w:val="24"/>
      <w:szCs w:val="24"/>
      <w:lang w:eastAsia="ru-RU"/>
    </w:rPr>
  </w:style>
  <w:style w:type="paragraph" w:customStyle="1" w:styleId="Style8">
    <w:name w:val="Style8"/>
    <w:basedOn w:val="a"/>
    <w:uiPriority w:val="99"/>
    <w:rsid w:val="00627230"/>
    <w:pPr>
      <w:spacing w:after="0" w:line="240" w:lineRule="auto"/>
    </w:pPr>
    <w:rPr>
      <w:rFonts w:ascii="Calibri" w:eastAsia="Times New Roman" w:hAnsi="Calibri" w:cs="Times New Roman"/>
      <w:sz w:val="24"/>
      <w:szCs w:val="24"/>
      <w:lang w:eastAsia="ru-RU"/>
    </w:rPr>
  </w:style>
  <w:style w:type="paragraph" w:customStyle="1" w:styleId="Style9">
    <w:name w:val="Style9"/>
    <w:basedOn w:val="a"/>
    <w:rsid w:val="00627230"/>
    <w:pPr>
      <w:spacing w:after="0" w:line="276" w:lineRule="exact"/>
      <w:jc w:val="both"/>
    </w:pPr>
    <w:rPr>
      <w:rFonts w:ascii="Calibri" w:eastAsia="Times New Roman" w:hAnsi="Calibri" w:cs="Times New Roman"/>
      <w:sz w:val="24"/>
      <w:szCs w:val="24"/>
      <w:lang w:eastAsia="ru-RU"/>
    </w:rPr>
  </w:style>
  <w:style w:type="paragraph" w:customStyle="1" w:styleId="Style10">
    <w:name w:val="Style10"/>
    <w:basedOn w:val="a"/>
    <w:rsid w:val="00627230"/>
    <w:pPr>
      <w:spacing w:after="0" w:line="557" w:lineRule="exact"/>
    </w:pPr>
    <w:rPr>
      <w:rFonts w:ascii="Calibri" w:eastAsia="Times New Roman" w:hAnsi="Calibri" w:cs="Times New Roman"/>
      <w:sz w:val="24"/>
      <w:szCs w:val="24"/>
      <w:lang w:eastAsia="ru-RU"/>
    </w:rPr>
  </w:style>
  <w:style w:type="paragraph" w:customStyle="1" w:styleId="Style11">
    <w:name w:val="Style11"/>
    <w:basedOn w:val="a"/>
    <w:uiPriority w:val="99"/>
    <w:rsid w:val="00627230"/>
    <w:pPr>
      <w:spacing w:after="0" w:line="240" w:lineRule="auto"/>
    </w:pPr>
    <w:rPr>
      <w:rFonts w:ascii="Calibri" w:eastAsia="Times New Roman" w:hAnsi="Calibri" w:cs="Times New Roman"/>
      <w:sz w:val="24"/>
      <w:szCs w:val="24"/>
      <w:lang w:eastAsia="ru-RU"/>
    </w:rPr>
  </w:style>
  <w:style w:type="paragraph" w:customStyle="1" w:styleId="Style12">
    <w:name w:val="Style12"/>
    <w:basedOn w:val="a"/>
    <w:rsid w:val="00627230"/>
    <w:pPr>
      <w:spacing w:after="0" w:line="240" w:lineRule="auto"/>
      <w:jc w:val="both"/>
    </w:pPr>
    <w:rPr>
      <w:rFonts w:ascii="Calibri" w:eastAsia="Times New Roman" w:hAnsi="Calibri" w:cs="Times New Roman"/>
      <w:sz w:val="24"/>
      <w:szCs w:val="24"/>
      <w:lang w:eastAsia="ru-RU"/>
    </w:rPr>
  </w:style>
  <w:style w:type="paragraph" w:customStyle="1" w:styleId="Style13">
    <w:name w:val="Style13"/>
    <w:basedOn w:val="a"/>
    <w:uiPriority w:val="99"/>
    <w:rsid w:val="00627230"/>
    <w:pPr>
      <w:spacing w:after="0" w:line="283" w:lineRule="exact"/>
      <w:ind w:hanging="355"/>
    </w:pPr>
    <w:rPr>
      <w:rFonts w:ascii="Calibri" w:eastAsia="Times New Roman" w:hAnsi="Calibri" w:cs="Times New Roman"/>
      <w:sz w:val="24"/>
      <w:szCs w:val="24"/>
      <w:lang w:eastAsia="ru-RU"/>
    </w:rPr>
  </w:style>
  <w:style w:type="paragraph" w:customStyle="1" w:styleId="Style14">
    <w:name w:val="Style14"/>
    <w:basedOn w:val="a"/>
    <w:rsid w:val="00627230"/>
    <w:pPr>
      <w:spacing w:after="0" w:line="233" w:lineRule="exact"/>
    </w:pPr>
    <w:rPr>
      <w:rFonts w:ascii="Calibri" w:eastAsia="Times New Roman" w:hAnsi="Calibri" w:cs="Times New Roman"/>
      <w:sz w:val="24"/>
      <w:szCs w:val="24"/>
      <w:lang w:eastAsia="ru-RU"/>
    </w:rPr>
  </w:style>
  <w:style w:type="paragraph" w:customStyle="1" w:styleId="Style15">
    <w:name w:val="Style15"/>
    <w:basedOn w:val="a"/>
    <w:rsid w:val="00627230"/>
    <w:pPr>
      <w:spacing w:after="0" w:line="226" w:lineRule="exact"/>
      <w:jc w:val="both"/>
    </w:pPr>
    <w:rPr>
      <w:rFonts w:ascii="Calibri" w:eastAsia="Times New Roman" w:hAnsi="Calibri" w:cs="Times New Roman"/>
      <w:sz w:val="24"/>
      <w:szCs w:val="24"/>
      <w:lang w:eastAsia="ru-RU"/>
    </w:rPr>
  </w:style>
  <w:style w:type="paragraph" w:customStyle="1" w:styleId="Style16">
    <w:name w:val="Style16"/>
    <w:basedOn w:val="a"/>
    <w:uiPriority w:val="99"/>
    <w:rsid w:val="00627230"/>
    <w:pPr>
      <w:spacing w:after="0" w:line="226" w:lineRule="exact"/>
      <w:jc w:val="center"/>
    </w:pPr>
    <w:rPr>
      <w:rFonts w:ascii="Calibri" w:eastAsia="Times New Roman" w:hAnsi="Calibri" w:cs="Times New Roman"/>
      <w:sz w:val="24"/>
      <w:szCs w:val="24"/>
      <w:lang w:eastAsia="ru-RU"/>
    </w:rPr>
  </w:style>
  <w:style w:type="paragraph" w:customStyle="1" w:styleId="Style17">
    <w:name w:val="Style17"/>
    <w:basedOn w:val="a"/>
    <w:rsid w:val="00627230"/>
    <w:pPr>
      <w:spacing w:after="0" w:line="274" w:lineRule="exact"/>
      <w:ind w:hanging="365"/>
    </w:pPr>
    <w:rPr>
      <w:rFonts w:ascii="Calibri" w:eastAsia="Times New Roman" w:hAnsi="Calibri" w:cs="Times New Roman"/>
      <w:sz w:val="24"/>
      <w:szCs w:val="24"/>
      <w:lang w:eastAsia="ru-RU"/>
    </w:rPr>
  </w:style>
  <w:style w:type="paragraph" w:customStyle="1" w:styleId="Style18">
    <w:name w:val="Style18"/>
    <w:basedOn w:val="a"/>
    <w:uiPriority w:val="99"/>
    <w:rsid w:val="00627230"/>
    <w:pPr>
      <w:spacing w:after="0" w:line="240" w:lineRule="auto"/>
    </w:pPr>
    <w:rPr>
      <w:rFonts w:ascii="Calibri" w:eastAsia="Times New Roman" w:hAnsi="Calibri" w:cs="Times New Roman"/>
      <w:sz w:val="24"/>
      <w:szCs w:val="24"/>
      <w:lang w:eastAsia="ru-RU"/>
    </w:rPr>
  </w:style>
  <w:style w:type="paragraph" w:customStyle="1" w:styleId="Style19">
    <w:name w:val="Style19"/>
    <w:basedOn w:val="a"/>
    <w:uiPriority w:val="99"/>
    <w:rsid w:val="00627230"/>
    <w:pPr>
      <w:spacing w:after="0" w:line="319" w:lineRule="exact"/>
      <w:ind w:hanging="557"/>
      <w:jc w:val="both"/>
    </w:pPr>
    <w:rPr>
      <w:rFonts w:ascii="Calibri" w:eastAsia="Times New Roman" w:hAnsi="Calibri" w:cs="Times New Roman"/>
      <w:sz w:val="24"/>
      <w:szCs w:val="24"/>
      <w:lang w:eastAsia="ru-RU"/>
    </w:rPr>
  </w:style>
  <w:style w:type="paragraph" w:customStyle="1" w:styleId="Style20">
    <w:name w:val="Style20"/>
    <w:basedOn w:val="a"/>
    <w:rsid w:val="00627230"/>
    <w:pPr>
      <w:spacing w:after="0" w:line="322" w:lineRule="exact"/>
      <w:jc w:val="both"/>
    </w:pPr>
    <w:rPr>
      <w:rFonts w:ascii="Calibri" w:eastAsia="Times New Roman" w:hAnsi="Calibri" w:cs="Times New Roman"/>
      <w:sz w:val="24"/>
      <w:szCs w:val="24"/>
      <w:lang w:eastAsia="ru-RU"/>
    </w:rPr>
  </w:style>
  <w:style w:type="paragraph" w:customStyle="1" w:styleId="Style21">
    <w:name w:val="Style21"/>
    <w:basedOn w:val="a"/>
    <w:rsid w:val="00627230"/>
    <w:pPr>
      <w:spacing w:after="0" w:line="322" w:lineRule="exact"/>
    </w:pPr>
    <w:rPr>
      <w:rFonts w:ascii="Calibri" w:eastAsia="Times New Roman" w:hAnsi="Calibri" w:cs="Times New Roman"/>
      <w:sz w:val="24"/>
      <w:szCs w:val="24"/>
      <w:lang w:eastAsia="ru-RU"/>
    </w:rPr>
  </w:style>
  <w:style w:type="paragraph" w:customStyle="1" w:styleId="Style22">
    <w:name w:val="Style22"/>
    <w:basedOn w:val="a"/>
    <w:uiPriority w:val="99"/>
    <w:rsid w:val="00627230"/>
    <w:pPr>
      <w:spacing w:after="0" w:line="322" w:lineRule="exact"/>
      <w:jc w:val="both"/>
    </w:pPr>
    <w:rPr>
      <w:rFonts w:ascii="Calibri" w:eastAsia="Times New Roman" w:hAnsi="Calibri" w:cs="Times New Roman"/>
      <w:sz w:val="24"/>
      <w:szCs w:val="24"/>
      <w:lang w:eastAsia="ru-RU"/>
    </w:rPr>
  </w:style>
  <w:style w:type="paragraph" w:customStyle="1" w:styleId="Style23">
    <w:name w:val="Style23"/>
    <w:basedOn w:val="a"/>
    <w:uiPriority w:val="99"/>
    <w:rsid w:val="00627230"/>
    <w:pPr>
      <w:spacing w:after="0" w:line="274" w:lineRule="exact"/>
      <w:ind w:hanging="475"/>
    </w:pPr>
    <w:rPr>
      <w:rFonts w:ascii="Calibri" w:eastAsia="Times New Roman" w:hAnsi="Calibri" w:cs="Times New Roman"/>
      <w:sz w:val="24"/>
      <w:szCs w:val="24"/>
      <w:lang w:eastAsia="ru-RU"/>
    </w:rPr>
  </w:style>
  <w:style w:type="paragraph" w:customStyle="1" w:styleId="Style24">
    <w:name w:val="Style24"/>
    <w:basedOn w:val="a"/>
    <w:rsid w:val="00627230"/>
    <w:pPr>
      <w:spacing w:after="0" w:line="262" w:lineRule="exact"/>
      <w:jc w:val="both"/>
    </w:pPr>
    <w:rPr>
      <w:rFonts w:ascii="Calibri" w:eastAsia="Times New Roman" w:hAnsi="Calibri" w:cs="Times New Roman"/>
      <w:sz w:val="24"/>
      <w:szCs w:val="24"/>
      <w:lang w:eastAsia="ru-RU"/>
    </w:rPr>
  </w:style>
  <w:style w:type="paragraph" w:customStyle="1" w:styleId="Style25">
    <w:name w:val="Style25"/>
    <w:basedOn w:val="a"/>
    <w:rsid w:val="00627230"/>
    <w:pPr>
      <w:spacing w:after="0" w:line="312" w:lineRule="exact"/>
      <w:ind w:hanging="355"/>
    </w:pPr>
    <w:rPr>
      <w:rFonts w:ascii="Calibri" w:eastAsia="Times New Roman" w:hAnsi="Calibri" w:cs="Times New Roman"/>
      <w:sz w:val="24"/>
      <w:szCs w:val="24"/>
      <w:lang w:eastAsia="ru-RU"/>
    </w:rPr>
  </w:style>
  <w:style w:type="paragraph" w:customStyle="1" w:styleId="Style26">
    <w:name w:val="Style26"/>
    <w:basedOn w:val="a"/>
    <w:rsid w:val="00627230"/>
    <w:pPr>
      <w:spacing w:after="0" w:line="233" w:lineRule="exact"/>
    </w:pPr>
    <w:rPr>
      <w:rFonts w:ascii="Calibri" w:eastAsia="Times New Roman" w:hAnsi="Calibri" w:cs="Times New Roman"/>
      <w:sz w:val="24"/>
      <w:szCs w:val="24"/>
      <w:lang w:eastAsia="ru-RU"/>
    </w:rPr>
  </w:style>
  <w:style w:type="paragraph" w:customStyle="1" w:styleId="Style27">
    <w:name w:val="Style27"/>
    <w:basedOn w:val="a"/>
    <w:rsid w:val="00627230"/>
    <w:pPr>
      <w:spacing w:after="0" w:line="240" w:lineRule="auto"/>
    </w:pPr>
    <w:rPr>
      <w:rFonts w:ascii="Calibri" w:eastAsia="Times New Roman" w:hAnsi="Calibri" w:cs="Times New Roman"/>
      <w:sz w:val="24"/>
      <w:szCs w:val="24"/>
      <w:lang w:eastAsia="ru-RU"/>
    </w:rPr>
  </w:style>
  <w:style w:type="paragraph" w:customStyle="1" w:styleId="Style28">
    <w:name w:val="Style28"/>
    <w:basedOn w:val="a"/>
    <w:rsid w:val="00627230"/>
    <w:pPr>
      <w:spacing w:after="0" w:line="240" w:lineRule="auto"/>
    </w:pPr>
    <w:rPr>
      <w:rFonts w:ascii="Calibri" w:eastAsia="Times New Roman" w:hAnsi="Calibri" w:cs="Times New Roman"/>
      <w:sz w:val="24"/>
      <w:szCs w:val="24"/>
      <w:lang w:eastAsia="ru-RU"/>
    </w:rPr>
  </w:style>
  <w:style w:type="paragraph" w:customStyle="1" w:styleId="Style29">
    <w:name w:val="Style29"/>
    <w:basedOn w:val="a"/>
    <w:uiPriority w:val="99"/>
    <w:rsid w:val="00627230"/>
    <w:pPr>
      <w:spacing w:after="0" w:line="274" w:lineRule="exact"/>
      <w:ind w:firstLine="370"/>
    </w:pPr>
    <w:rPr>
      <w:rFonts w:ascii="Calibri" w:eastAsia="Times New Roman" w:hAnsi="Calibri" w:cs="Times New Roman"/>
      <w:sz w:val="24"/>
      <w:szCs w:val="24"/>
      <w:lang w:eastAsia="ru-RU"/>
    </w:rPr>
  </w:style>
  <w:style w:type="paragraph" w:customStyle="1" w:styleId="Style30">
    <w:name w:val="Style30"/>
    <w:basedOn w:val="a"/>
    <w:uiPriority w:val="99"/>
    <w:rsid w:val="00627230"/>
    <w:pPr>
      <w:spacing w:after="0" w:line="283" w:lineRule="exact"/>
      <w:ind w:firstLine="955"/>
    </w:pPr>
    <w:rPr>
      <w:rFonts w:ascii="Calibri" w:eastAsia="Times New Roman" w:hAnsi="Calibri" w:cs="Times New Roman"/>
      <w:sz w:val="24"/>
      <w:szCs w:val="24"/>
      <w:lang w:eastAsia="ru-RU"/>
    </w:rPr>
  </w:style>
  <w:style w:type="paragraph" w:customStyle="1" w:styleId="Style31">
    <w:name w:val="Style31"/>
    <w:basedOn w:val="a"/>
    <w:uiPriority w:val="99"/>
    <w:rsid w:val="00627230"/>
    <w:pPr>
      <w:spacing w:after="0" w:line="240" w:lineRule="auto"/>
    </w:pPr>
    <w:rPr>
      <w:rFonts w:ascii="Calibri" w:eastAsia="Times New Roman" w:hAnsi="Calibri" w:cs="Times New Roman"/>
      <w:sz w:val="24"/>
      <w:szCs w:val="24"/>
      <w:lang w:eastAsia="ru-RU"/>
    </w:rPr>
  </w:style>
  <w:style w:type="paragraph" w:customStyle="1" w:styleId="Style32">
    <w:name w:val="Style32"/>
    <w:basedOn w:val="a"/>
    <w:uiPriority w:val="99"/>
    <w:rsid w:val="00627230"/>
    <w:pPr>
      <w:spacing w:after="0" w:line="240" w:lineRule="auto"/>
    </w:pPr>
    <w:rPr>
      <w:rFonts w:ascii="Calibri" w:eastAsia="Times New Roman" w:hAnsi="Calibri" w:cs="Times New Roman"/>
      <w:sz w:val="24"/>
      <w:szCs w:val="24"/>
      <w:lang w:eastAsia="ru-RU"/>
    </w:rPr>
  </w:style>
  <w:style w:type="character" w:customStyle="1" w:styleId="FontStyle34">
    <w:name w:val="Font Style34"/>
    <w:uiPriority w:val="99"/>
    <w:rsid w:val="00627230"/>
    <w:rPr>
      <w:rFonts w:ascii="Times New Roman" w:hAnsi="Times New Roman" w:cs="Times New Roman"/>
      <w:color w:val="000000"/>
      <w:sz w:val="24"/>
      <w:szCs w:val="24"/>
    </w:rPr>
  </w:style>
  <w:style w:type="character" w:customStyle="1" w:styleId="FontStyle35">
    <w:name w:val="Font Style35"/>
    <w:uiPriority w:val="99"/>
    <w:rsid w:val="00627230"/>
    <w:rPr>
      <w:rFonts w:ascii="Times New Roman" w:hAnsi="Times New Roman" w:cs="Times New Roman"/>
      <w:smallCaps/>
      <w:color w:val="000000"/>
      <w:sz w:val="28"/>
      <w:szCs w:val="28"/>
    </w:rPr>
  </w:style>
  <w:style w:type="character" w:customStyle="1" w:styleId="FontStyle36">
    <w:name w:val="Font Style36"/>
    <w:uiPriority w:val="99"/>
    <w:rsid w:val="00627230"/>
    <w:rPr>
      <w:rFonts w:ascii="Times New Roman" w:hAnsi="Times New Roman" w:cs="Times New Roman"/>
      <w:color w:val="000000"/>
      <w:sz w:val="26"/>
      <w:szCs w:val="26"/>
    </w:rPr>
  </w:style>
  <w:style w:type="character" w:customStyle="1" w:styleId="FontStyle37">
    <w:name w:val="Font Style37"/>
    <w:uiPriority w:val="99"/>
    <w:rsid w:val="00627230"/>
    <w:rPr>
      <w:rFonts w:ascii="Times New Roman" w:hAnsi="Times New Roman" w:cs="Times New Roman"/>
      <w:color w:val="000000"/>
      <w:sz w:val="38"/>
      <w:szCs w:val="38"/>
    </w:rPr>
  </w:style>
  <w:style w:type="character" w:customStyle="1" w:styleId="FontStyle38">
    <w:name w:val="Font Style38"/>
    <w:uiPriority w:val="99"/>
    <w:rsid w:val="00627230"/>
    <w:rPr>
      <w:rFonts w:ascii="Times New Roman" w:hAnsi="Times New Roman" w:cs="Times New Roman"/>
      <w:i/>
      <w:iCs/>
      <w:color w:val="000000"/>
      <w:sz w:val="26"/>
      <w:szCs w:val="26"/>
    </w:rPr>
  </w:style>
  <w:style w:type="character" w:customStyle="1" w:styleId="FontStyle39">
    <w:name w:val="Font Style39"/>
    <w:uiPriority w:val="99"/>
    <w:rsid w:val="00627230"/>
    <w:rPr>
      <w:rFonts w:ascii="Times New Roman" w:hAnsi="Times New Roman" w:cs="Times New Roman"/>
      <w:b/>
      <w:bCs/>
      <w:color w:val="000000"/>
      <w:sz w:val="26"/>
      <w:szCs w:val="26"/>
    </w:rPr>
  </w:style>
  <w:style w:type="character" w:customStyle="1" w:styleId="FontStyle40">
    <w:name w:val="Font Style40"/>
    <w:uiPriority w:val="99"/>
    <w:rsid w:val="00627230"/>
    <w:rPr>
      <w:rFonts w:ascii="Times New Roman" w:hAnsi="Times New Roman" w:cs="Times New Roman"/>
      <w:b/>
      <w:bCs/>
      <w:color w:val="000000"/>
      <w:sz w:val="26"/>
      <w:szCs w:val="26"/>
    </w:rPr>
  </w:style>
  <w:style w:type="character" w:customStyle="1" w:styleId="FontStyle41">
    <w:name w:val="Font Style41"/>
    <w:uiPriority w:val="99"/>
    <w:rsid w:val="00627230"/>
    <w:rPr>
      <w:rFonts w:ascii="Times New Roman" w:hAnsi="Times New Roman" w:cs="Times New Roman"/>
      <w:color w:val="000000"/>
      <w:sz w:val="26"/>
      <w:szCs w:val="26"/>
    </w:rPr>
  </w:style>
  <w:style w:type="character" w:customStyle="1" w:styleId="FontStyle42">
    <w:name w:val="Font Style42"/>
    <w:rsid w:val="00627230"/>
    <w:rPr>
      <w:rFonts w:ascii="Times New Roman" w:hAnsi="Times New Roman" w:cs="Times New Roman"/>
      <w:b/>
      <w:bCs/>
      <w:i/>
      <w:iCs/>
      <w:color w:val="000000"/>
      <w:sz w:val="22"/>
      <w:szCs w:val="22"/>
    </w:rPr>
  </w:style>
  <w:style w:type="character" w:customStyle="1" w:styleId="FontStyle43">
    <w:name w:val="Font Style43"/>
    <w:rsid w:val="00627230"/>
    <w:rPr>
      <w:rFonts w:ascii="Times New Roman" w:hAnsi="Times New Roman" w:cs="Times New Roman"/>
      <w:i/>
      <w:iCs/>
      <w:color w:val="000000"/>
      <w:sz w:val="22"/>
      <w:szCs w:val="22"/>
    </w:rPr>
  </w:style>
  <w:style w:type="character" w:customStyle="1" w:styleId="FontStyle44">
    <w:name w:val="Font Style44"/>
    <w:rsid w:val="00627230"/>
    <w:rPr>
      <w:rFonts w:ascii="Times New Roman" w:hAnsi="Times New Roman" w:cs="Times New Roman"/>
      <w:b/>
      <w:bCs/>
      <w:color w:val="000000"/>
      <w:sz w:val="22"/>
      <w:szCs w:val="22"/>
    </w:rPr>
  </w:style>
  <w:style w:type="character" w:customStyle="1" w:styleId="FontStyle45">
    <w:name w:val="Font Style45"/>
    <w:rsid w:val="00627230"/>
    <w:rPr>
      <w:rFonts w:ascii="Times New Roman" w:hAnsi="Times New Roman" w:cs="Times New Roman"/>
      <w:b/>
      <w:bCs/>
      <w:color w:val="000000"/>
      <w:sz w:val="18"/>
      <w:szCs w:val="18"/>
    </w:rPr>
  </w:style>
  <w:style w:type="character" w:customStyle="1" w:styleId="FontStyle46">
    <w:name w:val="Font Style46"/>
    <w:rsid w:val="00627230"/>
    <w:rPr>
      <w:rFonts w:ascii="Times New Roman" w:hAnsi="Times New Roman" w:cs="Times New Roman"/>
      <w:color w:val="000000"/>
      <w:sz w:val="18"/>
      <w:szCs w:val="18"/>
    </w:rPr>
  </w:style>
  <w:style w:type="character" w:customStyle="1" w:styleId="FontStyle47">
    <w:name w:val="Font Style47"/>
    <w:uiPriority w:val="99"/>
    <w:rsid w:val="00627230"/>
    <w:rPr>
      <w:rFonts w:ascii="Times New Roman" w:hAnsi="Times New Roman" w:cs="Times New Roman"/>
      <w:b/>
      <w:bCs/>
      <w:color w:val="000000"/>
      <w:sz w:val="18"/>
      <w:szCs w:val="18"/>
    </w:rPr>
  </w:style>
  <w:style w:type="character" w:customStyle="1" w:styleId="FontStyle48">
    <w:name w:val="Font Style48"/>
    <w:uiPriority w:val="99"/>
    <w:rsid w:val="00627230"/>
    <w:rPr>
      <w:rFonts w:ascii="Times New Roman" w:hAnsi="Times New Roman" w:cs="Times New Roman"/>
      <w:b/>
      <w:bCs/>
      <w:color w:val="000000"/>
      <w:sz w:val="22"/>
      <w:szCs w:val="22"/>
    </w:rPr>
  </w:style>
  <w:style w:type="character" w:customStyle="1" w:styleId="FontStyle49">
    <w:name w:val="Font Style49"/>
    <w:rsid w:val="00627230"/>
    <w:rPr>
      <w:rFonts w:ascii="Times New Roman" w:hAnsi="Times New Roman" w:cs="Times New Roman"/>
      <w:color w:val="000000"/>
      <w:sz w:val="22"/>
      <w:szCs w:val="22"/>
    </w:rPr>
  </w:style>
  <w:style w:type="character" w:customStyle="1" w:styleId="FontStyle50">
    <w:name w:val="Font Style50"/>
    <w:uiPriority w:val="99"/>
    <w:rsid w:val="00627230"/>
    <w:rPr>
      <w:rFonts w:ascii="Times New Roman" w:hAnsi="Times New Roman" w:cs="Times New Roman"/>
      <w:color w:val="000000"/>
      <w:sz w:val="22"/>
      <w:szCs w:val="22"/>
    </w:rPr>
  </w:style>
  <w:style w:type="paragraph" w:styleId="19">
    <w:name w:val="toc 1"/>
    <w:basedOn w:val="a"/>
    <w:next w:val="a"/>
    <w:autoRedefine/>
    <w:uiPriority w:val="39"/>
    <w:qFormat/>
    <w:rsid w:val="00627230"/>
    <w:pPr>
      <w:tabs>
        <w:tab w:val="right" w:leader="dot" w:pos="9356"/>
      </w:tabs>
      <w:spacing w:after="0" w:line="360" w:lineRule="auto"/>
      <w:ind w:right="422"/>
      <w:jc w:val="both"/>
    </w:pPr>
    <w:rPr>
      <w:rFonts w:ascii="Times New Roman" w:eastAsia="Times New Roman" w:hAnsi="Times New Roman" w:cs="Times New Roman"/>
      <w:b/>
      <w:smallCaps/>
      <w:sz w:val="28"/>
      <w:szCs w:val="24"/>
      <w:lang w:eastAsia="ru-RU"/>
    </w:rPr>
  </w:style>
  <w:style w:type="paragraph" w:styleId="2a">
    <w:name w:val="Quote"/>
    <w:basedOn w:val="a"/>
    <w:next w:val="a"/>
    <w:link w:val="2b"/>
    <w:uiPriority w:val="29"/>
    <w:qFormat/>
    <w:rsid w:val="00627230"/>
    <w:pPr>
      <w:spacing w:after="0" w:line="240" w:lineRule="auto"/>
    </w:pPr>
    <w:rPr>
      <w:rFonts w:ascii="Calibri" w:eastAsia="Times New Roman" w:hAnsi="Calibri" w:cs="Times New Roman"/>
      <w:i/>
      <w:sz w:val="24"/>
      <w:szCs w:val="24"/>
      <w:lang w:val="x-none" w:eastAsia="x-none"/>
    </w:rPr>
  </w:style>
  <w:style w:type="character" w:customStyle="1" w:styleId="2b">
    <w:name w:val="Цитата 2 Знак"/>
    <w:basedOn w:val="a0"/>
    <w:link w:val="2a"/>
    <w:uiPriority w:val="29"/>
    <w:rsid w:val="00627230"/>
    <w:rPr>
      <w:rFonts w:ascii="Calibri" w:eastAsia="Times New Roman" w:hAnsi="Calibri" w:cs="Times New Roman"/>
      <w:i/>
      <w:sz w:val="24"/>
      <w:szCs w:val="24"/>
      <w:lang w:val="x-none" w:eastAsia="x-none"/>
    </w:rPr>
  </w:style>
  <w:style w:type="paragraph" w:styleId="affe">
    <w:name w:val="Intense Quote"/>
    <w:basedOn w:val="a"/>
    <w:next w:val="a"/>
    <w:link w:val="afff"/>
    <w:uiPriority w:val="30"/>
    <w:qFormat/>
    <w:rsid w:val="00627230"/>
    <w:pPr>
      <w:spacing w:after="0" w:line="240" w:lineRule="auto"/>
      <w:ind w:left="720" w:right="720"/>
    </w:pPr>
    <w:rPr>
      <w:rFonts w:ascii="Calibri" w:eastAsia="Times New Roman" w:hAnsi="Calibri" w:cs="Times New Roman"/>
      <w:b/>
      <w:i/>
      <w:sz w:val="24"/>
      <w:szCs w:val="20"/>
      <w:lang w:val="x-none" w:eastAsia="x-none"/>
    </w:rPr>
  </w:style>
  <w:style w:type="character" w:customStyle="1" w:styleId="afff">
    <w:name w:val="Выделенная цитата Знак"/>
    <w:basedOn w:val="a0"/>
    <w:link w:val="affe"/>
    <w:uiPriority w:val="30"/>
    <w:rsid w:val="00627230"/>
    <w:rPr>
      <w:rFonts w:ascii="Calibri" w:eastAsia="Times New Roman" w:hAnsi="Calibri" w:cs="Times New Roman"/>
      <w:b/>
      <w:i/>
      <w:sz w:val="24"/>
      <w:szCs w:val="20"/>
      <w:lang w:val="x-none" w:eastAsia="x-none"/>
    </w:rPr>
  </w:style>
  <w:style w:type="character" w:styleId="afff0">
    <w:name w:val="Subtle Emphasis"/>
    <w:uiPriority w:val="19"/>
    <w:qFormat/>
    <w:rsid w:val="00627230"/>
    <w:rPr>
      <w:i/>
      <w:color w:val="5A5A5A"/>
    </w:rPr>
  </w:style>
  <w:style w:type="character" w:styleId="afff1">
    <w:name w:val="Intense Emphasis"/>
    <w:uiPriority w:val="21"/>
    <w:qFormat/>
    <w:rsid w:val="00627230"/>
    <w:rPr>
      <w:b/>
      <w:i/>
      <w:sz w:val="24"/>
      <w:szCs w:val="24"/>
      <w:u w:val="single"/>
    </w:rPr>
  </w:style>
  <w:style w:type="character" w:styleId="afff2">
    <w:name w:val="Subtle Reference"/>
    <w:uiPriority w:val="31"/>
    <w:qFormat/>
    <w:rsid w:val="00627230"/>
    <w:rPr>
      <w:sz w:val="24"/>
      <w:szCs w:val="24"/>
      <w:u w:val="single"/>
    </w:rPr>
  </w:style>
  <w:style w:type="character" w:styleId="afff3">
    <w:name w:val="Intense Reference"/>
    <w:uiPriority w:val="32"/>
    <w:qFormat/>
    <w:rsid w:val="00627230"/>
    <w:rPr>
      <w:b/>
      <w:sz w:val="24"/>
      <w:u w:val="single"/>
    </w:rPr>
  </w:style>
  <w:style w:type="paragraph" w:styleId="afff4">
    <w:name w:val="TOC Heading"/>
    <w:basedOn w:val="1"/>
    <w:next w:val="a"/>
    <w:uiPriority w:val="39"/>
    <w:qFormat/>
    <w:rsid w:val="00627230"/>
    <w:pPr>
      <w:autoSpaceDE/>
      <w:autoSpaceDN/>
      <w:spacing w:before="240" w:after="60"/>
      <w:ind w:firstLine="0"/>
      <w:outlineLvl w:val="9"/>
    </w:pPr>
    <w:rPr>
      <w:rFonts w:ascii="Cambria" w:hAnsi="Cambria"/>
      <w:b/>
      <w:bCs/>
      <w:kern w:val="32"/>
      <w:sz w:val="32"/>
      <w:szCs w:val="32"/>
      <w:lang w:val="x-none" w:eastAsia="x-none"/>
    </w:rPr>
  </w:style>
  <w:style w:type="paragraph" w:styleId="2c">
    <w:name w:val="toc 2"/>
    <w:basedOn w:val="a"/>
    <w:next w:val="a"/>
    <w:autoRedefine/>
    <w:uiPriority w:val="39"/>
    <w:qFormat/>
    <w:rsid w:val="00627230"/>
    <w:pPr>
      <w:spacing w:after="0" w:line="360" w:lineRule="auto"/>
      <w:ind w:left="240"/>
    </w:pPr>
    <w:rPr>
      <w:rFonts w:ascii="Times New Roman" w:eastAsia="Times New Roman" w:hAnsi="Times New Roman" w:cs="Times New Roman"/>
      <w:b/>
      <w:sz w:val="28"/>
      <w:szCs w:val="24"/>
      <w:lang w:eastAsia="ru-RU"/>
    </w:rPr>
  </w:style>
  <w:style w:type="paragraph" w:styleId="3a">
    <w:name w:val="toc 3"/>
    <w:basedOn w:val="a"/>
    <w:next w:val="a"/>
    <w:autoRedefine/>
    <w:qFormat/>
    <w:rsid w:val="00627230"/>
    <w:pPr>
      <w:spacing w:after="0" w:line="360" w:lineRule="auto"/>
      <w:ind w:left="480"/>
    </w:pPr>
    <w:rPr>
      <w:rFonts w:ascii="Times New Roman" w:eastAsia="Times New Roman" w:hAnsi="Times New Roman" w:cs="Times New Roman"/>
      <w:b/>
      <w:i/>
      <w:sz w:val="26"/>
      <w:szCs w:val="24"/>
      <w:lang w:eastAsia="ru-RU"/>
    </w:rPr>
  </w:style>
  <w:style w:type="character" w:customStyle="1" w:styleId="3b">
    <w:name w:val="Основной текст с отступом 3 Знак"/>
    <w:link w:val="3c"/>
    <w:rsid w:val="00627230"/>
    <w:rPr>
      <w:sz w:val="16"/>
      <w:szCs w:val="16"/>
    </w:rPr>
  </w:style>
  <w:style w:type="paragraph" w:styleId="3c">
    <w:name w:val="Body Text Indent 3"/>
    <w:basedOn w:val="a"/>
    <w:link w:val="3b"/>
    <w:unhideWhenUsed/>
    <w:rsid w:val="00627230"/>
    <w:pPr>
      <w:spacing w:after="120" w:line="240" w:lineRule="auto"/>
      <w:ind w:left="283"/>
    </w:pPr>
    <w:rPr>
      <w:sz w:val="16"/>
      <w:szCs w:val="16"/>
    </w:rPr>
  </w:style>
  <w:style w:type="character" w:customStyle="1" w:styleId="312">
    <w:name w:val="Основной текст с отступом 3 Знак1"/>
    <w:basedOn w:val="a0"/>
    <w:rsid w:val="00627230"/>
    <w:rPr>
      <w:sz w:val="16"/>
      <w:szCs w:val="16"/>
    </w:rPr>
  </w:style>
  <w:style w:type="paragraph" w:customStyle="1" w:styleId="1a">
    <w:name w:val="Знак1"/>
    <w:basedOn w:val="a"/>
    <w:rsid w:val="00627230"/>
    <w:pPr>
      <w:spacing w:line="240" w:lineRule="exact"/>
    </w:pPr>
    <w:rPr>
      <w:rFonts w:ascii="Verdana" w:eastAsia="Times New Roman" w:hAnsi="Verdana" w:cs="Times New Roman"/>
      <w:sz w:val="20"/>
      <w:szCs w:val="20"/>
      <w:lang w:val="en-US"/>
    </w:rPr>
  </w:style>
  <w:style w:type="numbering" w:customStyle="1" w:styleId="53">
    <w:name w:val="Нет списка5"/>
    <w:next w:val="a2"/>
    <w:uiPriority w:val="99"/>
    <w:semiHidden/>
    <w:unhideWhenUsed/>
    <w:rsid w:val="00627230"/>
  </w:style>
  <w:style w:type="table" w:customStyle="1" w:styleId="3d">
    <w:name w:val="Сетка таблицы3"/>
    <w:basedOn w:val="a1"/>
    <w:next w:val="af1"/>
    <w:uiPriority w:val="59"/>
    <w:rsid w:val="0062723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5">
    <w:name w:val="Ц"/>
    <w:basedOn w:val="aff6"/>
    <w:uiPriority w:val="99"/>
    <w:rsid w:val="00627230"/>
    <w:pPr>
      <w:jc w:val="center"/>
    </w:pPr>
    <w:rPr>
      <w:sz w:val="30"/>
      <w:szCs w:val="30"/>
    </w:rPr>
  </w:style>
  <w:style w:type="paragraph" w:customStyle="1" w:styleId="afff6">
    <w:name w:val="ЦБ"/>
    <w:basedOn w:val="aff6"/>
    <w:uiPriority w:val="99"/>
    <w:rsid w:val="00627230"/>
    <w:pPr>
      <w:jc w:val="center"/>
    </w:pPr>
    <w:rPr>
      <w:sz w:val="32"/>
      <w:szCs w:val="32"/>
    </w:rPr>
  </w:style>
  <w:style w:type="character" w:styleId="afff7">
    <w:name w:val="Placeholder Text"/>
    <w:basedOn w:val="a0"/>
    <w:uiPriority w:val="99"/>
    <w:semiHidden/>
    <w:rsid w:val="00627230"/>
    <w:rPr>
      <w:color w:val="808080"/>
    </w:rPr>
  </w:style>
  <w:style w:type="paragraph" w:customStyle="1" w:styleId="1b">
    <w:name w:val="ш1"/>
    <w:basedOn w:val="afff8"/>
    <w:next w:val="a"/>
    <w:autoRedefine/>
    <w:uiPriority w:val="99"/>
    <w:rsid w:val="00627230"/>
    <w:pPr>
      <w:keepNext/>
      <w:suppressAutoHyphens/>
      <w:spacing w:before="360" w:after="240" w:line="360" w:lineRule="auto"/>
      <w:ind w:left="709" w:firstLine="0"/>
      <w:jc w:val="both"/>
    </w:pPr>
    <w:rPr>
      <w:b/>
      <w:bCs/>
      <w:caps/>
    </w:rPr>
  </w:style>
  <w:style w:type="paragraph" w:customStyle="1" w:styleId="2d">
    <w:name w:val="Ш2"/>
    <w:basedOn w:val="afff8"/>
    <w:next w:val="a"/>
    <w:autoRedefine/>
    <w:uiPriority w:val="99"/>
    <w:rsid w:val="00627230"/>
    <w:pPr>
      <w:keepNext/>
      <w:tabs>
        <w:tab w:val="left" w:pos="708"/>
      </w:tabs>
      <w:spacing w:before="240" w:line="360" w:lineRule="auto"/>
      <w:ind w:left="0" w:firstLine="709"/>
    </w:pPr>
    <w:rPr>
      <w:b/>
      <w:bCs/>
      <w:i/>
      <w:iCs/>
      <w:sz w:val="28"/>
      <w:szCs w:val="28"/>
    </w:rPr>
  </w:style>
  <w:style w:type="paragraph" w:customStyle="1" w:styleId="afff9">
    <w:name w:val="Ш основной"/>
    <w:basedOn w:val="a"/>
    <w:link w:val="afffa"/>
    <w:uiPriority w:val="99"/>
    <w:rsid w:val="00627230"/>
    <w:pPr>
      <w:spacing w:after="0" w:line="360" w:lineRule="auto"/>
      <w:ind w:firstLine="709"/>
      <w:jc w:val="both"/>
    </w:pPr>
    <w:rPr>
      <w:rFonts w:ascii="Times New Roman" w:eastAsia="Times New Roman" w:hAnsi="Times New Roman" w:cs="Times New Roman"/>
      <w:sz w:val="24"/>
      <w:szCs w:val="24"/>
      <w:lang w:eastAsia="ru-RU"/>
    </w:rPr>
  </w:style>
  <w:style w:type="paragraph" w:customStyle="1" w:styleId="afffb">
    <w:name w:val="Ш маркер"/>
    <w:basedOn w:val="afff9"/>
    <w:autoRedefine/>
    <w:uiPriority w:val="99"/>
    <w:rsid w:val="00627230"/>
    <w:pPr>
      <w:spacing w:line="240" w:lineRule="auto"/>
      <w:ind w:firstLine="0"/>
      <w:jc w:val="left"/>
    </w:pPr>
  </w:style>
  <w:style w:type="character" w:customStyle="1" w:styleId="afffa">
    <w:name w:val="Ш основной Знак"/>
    <w:link w:val="afff9"/>
    <w:uiPriority w:val="99"/>
    <w:locked/>
    <w:rsid w:val="00627230"/>
    <w:rPr>
      <w:rFonts w:ascii="Times New Roman" w:eastAsia="Times New Roman" w:hAnsi="Times New Roman" w:cs="Times New Roman"/>
      <w:sz w:val="24"/>
      <w:szCs w:val="24"/>
      <w:lang w:eastAsia="ru-RU"/>
    </w:rPr>
  </w:style>
  <w:style w:type="paragraph" w:styleId="afff8">
    <w:name w:val="List Number"/>
    <w:basedOn w:val="a"/>
    <w:uiPriority w:val="99"/>
    <w:rsid w:val="00627230"/>
    <w:pPr>
      <w:spacing w:after="0" w:line="240" w:lineRule="auto"/>
      <w:ind w:left="1494" w:hanging="360"/>
    </w:pPr>
    <w:rPr>
      <w:rFonts w:ascii="Times New Roman" w:eastAsia="Times New Roman" w:hAnsi="Times New Roman" w:cs="Times New Roman"/>
      <w:sz w:val="24"/>
      <w:szCs w:val="24"/>
      <w:lang w:eastAsia="ru-RU"/>
    </w:rPr>
  </w:style>
  <w:style w:type="paragraph" w:customStyle="1" w:styleId="afffc">
    <w:name w:val="Ш нумеров"/>
    <w:basedOn w:val="afff8"/>
    <w:autoRedefine/>
    <w:uiPriority w:val="99"/>
    <w:rsid w:val="00627230"/>
    <w:pPr>
      <w:tabs>
        <w:tab w:val="num" w:pos="644"/>
      </w:tabs>
      <w:spacing w:line="360" w:lineRule="auto"/>
      <w:ind w:left="357" w:hanging="357"/>
    </w:pPr>
    <w:rPr>
      <w:sz w:val="28"/>
      <w:szCs w:val="28"/>
    </w:rPr>
  </w:style>
  <w:style w:type="paragraph" w:styleId="afffd">
    <w:name w:val="Document Map"/>
    <w:basedOn w:val="a"/>
    <w:link w:val="afffe"/>
    <w:uiPriority w:val="99"/>
    <w:semiHidden/>
    <w:rsid w:val="00627230"/>
    <w:pPr>
      <w:spacing w:after="0" w:line="240" w:lineRule="auto"/>
    </w:pPr>
    <w:rPr>
      <w:rFonts w:ascii="Tahoma" w:eastAsia="Times New Roman" w:hAnsi="Tahoma" w:cs="Tahoma"/>
      <w:sz w:val="16"/>
      <w:szCs w:val="16"/>
      <w:lang w:eastAsia="ru-RU"/>
    </w:rPr>
  </w:style>
  <w:style w:type="character" w:customStyle="1" w:styleId="afffe">
    <w:name w:val="Схема документа Знак"/>
    <w:basedOn w:val="a0"/>
    <w:link w:val="afffd"/>
    <w:uiPriority w:val="99"/>
    <w:semiHidden/>
    <w:rsid w:val="00627230"/>
    <w:rPr>
      <w:rFonts w:ascii="Tahoma" w:eastAsia="Times New Roman" w:hAnsi="Tahoma" w:cs="Tahoma"/>
      <w:sz w:val="16"/>
      <w:szCs w:val="16"/>
      <w:lang w:eastAsia="ru-RU"/>
    </w:rPr>
  </w:style>
  <w:style w:type="paragraph" w:customStyle="1" w:styleId="1c">
    <w:name w:val="Обычный1"/>
    <w:rsid w:val="00627230"/>
    <w:pPr>
      <w:spacing w:after="0" w:line="240" w:lineRule="auto"/>
    </w:pPr>
    <w:rPr>
      <w:rFonts w:ascii="Times New Roman" w:eastAsia="Times New Roman" w:hAnsi="Times New Roman" w:cs="Times New Roman"/>
      <w:sz w:val="20"/>
      <w:szCs w:val="20"/>
      <w:lang w:eastAsia="ru-RU"/>
    </w:rPr>
  </w:style>
  <w:style w:type="paragraph" w:customStyle="1" w:styleId="1d">
    <w:name w:val="Основной текст1"/>
    <w:basedOn w:val="1c"/>
    <w:rsid w:val="00627230"/>
    <w:rPr>
      <w:sz w:val="28"/>
      <w:szCs w:val="28"/>
    </w:rPr>
  </w:style>
  <w:style w:type="numbering" w:customStyle="1" w:styleId="61">
    <w:name w:val="Нет списка6"/>
    <w:next w:val="a2"/>
    <w:uiPriority w:val="99"/>
    <w:semiHidden/>
    <w:unhideWhenUsed/>
    <w:rsid w:val="00627230"/>
  </w:style>
  <w:style w:type="table" w:customStyle="1" w:styleId="42">
    <w:name w:val="Сетка таблицы4"/>
    <w:basedOn w:val="a1"/>
    <w:next w:val="af1"/>
    <w:rsid w:val="0062723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 12"/>
    <w:basedOn w:val="a1"/>
    <w:next w:val="12"/>
    <w:rsid w:val="00627230"/>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2e">
    <w:name w:val="Знак2"/>
    <w:basedOn w:val="a"/>
    <w:uiPriority w:val="99"/>
    <w:rsid w:val="00627230"/>
    <w:pPr>
      <w:tabs>
        <w:tab w:val="left" w:pos="708"/>
      </w:tabs>
      <w:spacing w:line="240" w:lineRule="exact"/>
    </w:pPr>
    <w:rPr>
      <w:rFonts w:ascii="Verdana" w:eastAsia="Times New Roman" w:hAnsi="Verdana" w:cs="Verdana"/>
      <w:sz w:val="20"/>
      <w:szCs w:val="20"/>
      <w:lang w:val="en-US"/>
    </w:rPr>
  </w:style>
  <w:style w:type="paragraph" w:customStyle="1" w:styleId="1e">
    <w:name w:val="Текст1"/>
    <w:basedOn w:val="a"/>
    <w:uiPriority w:val="99"/>
    <w:rsid w:val="00627230"/>
    <w:pPr>
      <w:spacing w:after="0" w:line="240" w:lineRule="auto"/>
    </w:pPr>
    <w:rPr>
      <w:rFonts w:ascii="Courier New" w:eastAsia="Times New Roman" w:hAnsi="Courier New" w:cs="Courier New"/>
      <w:sz w:val="20"/>
      <w:szCs w:val="20"/>
      <w:lang w:eastAsia="ar-SA"/>
    </w:rPr>
  </w:style>
  <w:style w:type="table" w:styleId="-3">
    <w:name w:val="Table Web 3"/>
    <w:basedOn w:val="a1"/>
    <w:rsid w:val="00627230"/>
    <w:pPr>
      <w:spacing w:after="0" w:line="240" w:lineRule="auto"/>
    </w:pPr>
    <w:rPr>
      <w:rFonts w:ascii="Times New Roman" w:eastAsia="Times New Roman" w:hAnsi="Times New Roman" w:cs="Times New Roman"/>
      <w:sz w:val="20"/>
      <w:szCs w:val="20"/>
      <w:lang w:eastAsia="ru-RU"/>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ConsPlusNormal">
    <w:name w:val="ConsPlusNormal"/>
    <w:rsid w:val="00627230"/>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1f">
    <w:name w:val="Основной 1 см"/>
    <w:basedOn w:val="a"/>
    <w:rsid w:val="00627230"/>
    <w:pPr>
      <w:spacing w:after="0" w:line="240" w:lineRule="auto"/>
      <w:ind w:firstLine="567"/>
      <w:jc w:val="both"/>
    </w:pPr>
    <w:rPr>
      <w:rFonts w:ascii="Times New Roman" w:eastAsia="Calibri" w:hAnsi="Times New Roman" w:cs="Times New Roman"/>
      <w:sz w:val="28"/>
      <w:szCs w:val="20"/>
      <w:lang w:eastAsia="ru-RU"/>
    </w:rPr>
  </w:style>
  <w:style w:type="character" w:customStyle="1" w:styleId="FontStyle58">
    <w:name w:val="Font Style58"/>
    <w:rsid w:val="00627230"/>
    <w:rPr>
      <w:rFonts w:ascii="Times New Roman" w:hAnsi="Times New Roman" w:cs="Times New Roman"/>
      <w:sz w:val="20"/>
      <w:szCs w:val="20"/>
    </w:rPr>
  </w:style>
  <w:style w:type="character" w:customStyle="1" w:styleId="FontStyle75">
    <w:name w:val="Font Style75"/>
    <w:rsid w:val="00627230"/>
    <w:rPr>
      <w:rFonts w:ascii="Times New Roman" w:hAnsi="Times New Roman" w:cs="Times New Roman"/>
      <w:spacing w:val="40"/>
      <w:w w:val="33"/>
      <w:sz w:val="8"/>
      <w:szCs w:val="8"/>
    </w:rPr>
  </w:style>
  <w:style w:type="character" w:customStyle="1" w:styleId="FontStyle76">
    <w:name w:val="Font Style76"/>
    <w:uiPriority w:val="99"/>
    <w:rsid w:val="00627230"/>
    <w:rPr>
      <w:rFonts w:ascii="Arial Unicode MS" w:eastAsia="Arial Unicode MS" w:cs="Arial Unicode MS"/>
      <w:spacing w:val="-10"/>
      <w:sz w:val="20"/>
      <w:szCs w:val="20"/>
    </w:rPr>
  </w:style>
  <w:style w:type="character" w:customStyle="1" w:styleId="FontStyle56">
    <w:name w:val="Font Style56"/>
    <w:rsid w:val="00627230"/>
    <w:rPr>
      <w:rFonts w:ascii="Times New Roman" w:hAnsi="Times New Roman" w:cs="Times New Roman"/>
      <w:i/>
      <w:iCs/>
      <w:sz w:val="8"/>
      <w:szCs w:val="8"/>
    </w:rPr>
  </w:style>
  <w:style w:type="paragraph" w:customStyle="1" w:styleId="Style35">
    <w:name w:val="Style35"/>
    <w:basedOn w:val="a"/>
    <w:rsid w:val="00627230"/>
    <w:pPr>
      <w:widowControl w:val="0"/>
      <w:autoSpaceDE w:val="0"/>
      <w:autoSpaceDN w:val="0"/>
      <w:adjustRightInd w:val="0"/>
      <w:spacing w:after="0" w:line="240" w:lineRule="auto"/>
    </w:pPr>
    <w:rPr>
      <w:rFonts w:ascii="Cambria" w:eastAsia="Calibri" w:hAnsi="Cambria" w:cs="Times New Roman"/>
      <w:sz w:val="24"/>
      <w:szCs w:val="24"/>
      <w:lang w:eastAsia="ru-RU"/>
    </w:rPr>
  </w:style>
  <w:style w:type="character" w:customStyle="1" w:styleId="FontStyle57">
    <w:name w:val="Font Style57"/>
    <w:rsid w:val="00627230"/>
    <w:rPr>
      <w:rFonts w:ascii="Times New Roman" w:hAnsi="Times New Roman" w:cs="Times New Roman"/>
      <w:b/>
      <w:bCs/>
      <w:sz w:val="20"/>
      <w:szCs w:val="20"/>
    </w:rPr>
  </w:style>
  <w:style w:type="character" w:customStyle="1" w:styleId="FontStyle71">
    <w:name w:val="Font Style71"/>
    <w:rsid w:val="00627230"/>
    <w:rPr>
      <w:rFonts w:ascii="Times New Roman" w:hAnsi="Times New Roman" w:cs="Times New Roman"/>
      <w:b/>
      <w:bCs/>
      <w:i/>
      <w:iCs/>
      <w:sz w:val="16"/>
      <w:szCs w:val="16"/>
    </w:rPr>
  </w:style>
  <w:style w:type="paragraph" w:customStyle="1" w:styleId="Style33">
    <w:name w:val="Style33"/>
    <w:basedOn w:val="a"/>
    <w:uiPriority w:val="99"/>
    <w:rsid w:val="00627230"/>
    <w:pPr>
      <w:widowControl w:val="0"/>
      <w:autoSpaceDE w:val="0"/>
      <w:autoSpaceDN w:val="0"/>
      <w:adjustRightInd w:val="0"/>
      <w:spacing w:after="0" w:line="240" w:lineRule="auto"/>
    </w:pPr>
    <w:rPr>
      <w:rFonts w:ascii="Cambria" w:eastAsia="Calibri" w:hAnsi="Cambria" w:cs="Times New Roman"/>
      <w:sz w:val="24"/>
      <w:szCs w:val="24"/>
      <w:lang w:eastAsia="ru-RU"/>
    </w:rPr>
  </w:style>
  <w:style w:type="paragraph" w:customStyle="1" w:styleId="1f0">
    <w:name w:val="Абзац списка1"/>
    <w:basedOn w:val="a"/>
    <w:rsid w:val="00627230"/>
    <w:pPr>
      <w:tabs>
        <w:tab w:val="left" w:pos="2775"/>
      </w:tabs>
      <w:spacing w:after="200" w:line="276" w:lineRule="auto"/>
      <w:ind w:left="720"/>
    </w:pPr>
    <w:rPr>
      <w:rFonts w:ascii="Calibri" w:eastAsia="Calibri" w:hAnsi="Calibri" w:cs="Times New Roman"/>
      <w:sz w:val="28"/>
      <w:szCs w:val="28"/>
    </w:rPr>
  </w:style>
  <w:style w:type="character" w:customStyle="1" w:styleId="FontStyle83">
    <w:name w:val="Font Style83"/>
    <w:uiPriority w:val="99"/>
    <w:rsid w:val="00627230"/>
    <w:rPr>
      <w:rFonts w:ascii="Times New Roman" w:hAnsi="Times New Roman" w:cs="Times New Roman"/>
      <w:b/>
      <w:bCs/>
      <w:sz w:val="8"/>
      <w:szCs w:val="8"/>
    </w:rPr>
  </w:style>
  <w:style w:type="character" w:customStyle="1" w:styleId="FontStyle104">
    <w:name w:val="Font Style104"/>
    <w:rsid w:val="00627230"/>
    <w:rPr>
      <w:rFonts w:ascii="Times New Roman" w:hAnsi="Times New Roman" w:cs="Times New Roman"/>
      <w:sz w:val="18"/>
      <w:szCs w:val="18"/>
    </w:rPr>
  </w:style>
  <w:style w:type="character" w:customStyle="1" w:styleId="FontStyle61">
    <w:name w:val="Font Style61"/>
    <w:rsid w:val="00627230"/>
    <w:rPr>
      <w:rFonts w:ascii="Times New Roman" w:hAnsi="Times New Roman" w:cs="Times New Roman"/>
      <w:i/>
      <w:iCs/>
      <w:sz w:val="20"/>
      <w:szCs w:val="20"/>
    </w:rPr>
  </w:style>
  <w:style w:type="character" w:customStyle="1" w:styleId="FontStyle77">
    <w:name w:val="Font Style77"/>
    <w:rsid w:val="00627230"/>
    <w:rPr>
      <w:rFonts w:ascii="Microsoft Sans Serif" w:hAnsi="Microsoft Sans Serif" w:cs="Microsoft Sans Serif"/>
      <w:b/>
      <w:bCs/>
      <w:sz w:val="8"/>
      <w:szCs w:val="8"/>
    </w:rPr>
  </w:style>
  <w:style w:type="character" w:customStyle="1" w:styleId="FontStyle15">
    <w:name w:val="Font Style15"/>
    <w:uiPriority w:val="99"/>
    <w:rsid w:val="00627230"/>
    <w:rPr>
      <w:rFonts w:ascii="Times New Roman" w:hAnsi="Times New Roman" w:cs="Times New Roman"/>
      <w:sz w:val="20"/>
      <w:szCs w:val="20"/>
    </w:rPr>
  </w:style>
  <w:style w:type="character" w:customStyle="1" w:styleId="affff">
    <w:name w:val="Основной текст_"/>
    <w:link w:val="2f"/>
    <w:locked/>
    <w:rsid w:val="00627230"/>
    <w:rPr>
      <w:sz w:val="21"/>
      <w:szCs w:val="21"/>
      <w:shd w:val="clear" w:color="auto" w:fill="FFFFFF"/>
    </w:rPr>
  </w:style>
  <w:style w:type="paragraph" w:customStyle="1" w:styleId="2f">
    <w:name w:val="Основной текст2"/>
    <w:basedOn w:val="a"/>
    <w:link w:val="affff"/>
    <w:rsid w:val="00627230"/>
    <w:pPr>
      <w:widowControl w:val="0"/>
      <w:shd w:val="clear" w:color="auto" w:fill="FFFFFF"/>
      <w:spacing w:after="120" w:line="240" w:lineRule="atLeast"/>
      <w:ind w:hanging="700"/>
      <w:jc w:val="center"/>
    </w:pPr>
    <w:rPr>
      <w:sz w:val="21"/>
      <w:szCs w:val="21"/>
      <w:shd w:val="clear" w:color="auto" w:fill="FFFFFF"/>
    </w:rPr>
  </w:style>
  <w:style w:type="paragraph" w:customStyle="1" w:styleId="affff0">
    <w:name w:val="список с точками"/>
    <w:basedOn w:val="a"/>
    <w:rsid w:val="00627230"/>
    <w:pPr>
      <w:tabs>
        <w:tab w:val="num" w:pos="756"/>
      </w:tabs>
      <w:spacing w:after="0" w:line="312" w:lineRule="auto"/>
      <w:ind w:left="756" w:hanging="360"/>
      <w:jc w:val="both"/>
    </w:pPr>
    <w:rPr>
      <w:rFonts w:ascii="Times New Roman" w:eastAsia="Times New Roman" w:hAnsi="Times New Roman" w:cs="Times New Roman"/>
      <w:sz w:val="24"/>
      <w:szCs w:val="24"/>
      <w:lang w:eastAsia="ru-RU"/>
    </w:rPr>
  </w:style>
  <w:style w:type="table" w:customStyle="1" w:styleId="1f1">
    <w:name w:val="Сетка таблицы светлая1"/>
    <w:basedOn w:val="a1"/>
    <w:next w:val="affff1"/>
    <w:uiPriority w:val="40"/>
    <w:rsid w:val="00627230"/>
    <w:pPr>
      <w:spacing w:after="0" w:line="240" w:lineRule="auto"/>
    </w:pPr>
    <w:rPr>
      <w:rFonts w:ascii="Times New Roman" w:eastAsia="Times New Roman" w:hAnsi="Times New Roman" w:cs="Times New Roman"/>
      <w:sz w:val="20"/>
      <w:szCs w:val="20"/>
      <w:lang w:eastAsia="ru-RU"/>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11">
    <w:name w:val="Сетка таблицы11"/>
    <w:basedOn w:val="a1"/>
    <w:next w:val="af1"/>
    <w:uiPriority w:val="99"/>
    <w:rsid w:val="0062723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1">
    <w:name w:val="Grid Table Light"/>
    <w:basedOn w:val="a1"/>
    <w:uiPriority w:val="40"/>
    <w:rsid w:val="0062723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eNormal">
    <w:name w:val="Table Normal"/>
    <w:uiPriority w:val="2"/>
    <w:semiHidden/>
    <w:unhideWhenUsed/>
    <w:qFormat/>
    <w:rsid w:val="006272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54">
    <w:name w:val="Сетка таблицы5"/>
    <w:basedOn w:val="a1"/>
    <w:next w:val="af1"/>
    <w:uiPriority w:val="59"/>
    <w:rsid w:val="006272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
    <w:name w:val="Нет списка7"/>
    <w:next w:val="a2"/>
    <w:uiPriority w:val="99"/>
    <w:semiHidden/>
    <w:unhideWhenUsed/>
    <w:rsid w:val="00A76C1D"/>
  </w:style>
  <w:style w:type="character" w:customStyle="1" w:styleId="WW8Num1z0">
    <w:name w:val="WW8Num1z0"/>
    <w:rsid w:val="00A76C1D"/>
    <w:rPr>
      <w:rFonts w:ascii="Wingdings" w:hAnsi="Wingdings"/>
      <w:sz w:val="18"/>
      <w:szCs w:val="18"/>
    </w:rPr>
  </w:style>
  <w:style w:type="character" w:customStyle="1" w:styleId="WW8Num1z1">
    <w:name w:val="WW8Num1z1"/>
    <w:rsid w:val="00A76C1D"/>
    <w:rPr>
      <w:rFonts w:ascii="Wingdings 2" w:hAnsi="Wingdings 2" w:cs="StarSymbol"/>
      <w:sz w:val="18"/>
      <w:szCs w:val="18"/>
    </w:rPr>
  </w:style>
  <w:style w:type="character" w:customStyle="1" w:styleId="WW8Num1z2">
    <w:name w:val="WW8Num1z2"/>
    <w:rsid w:val="00A76C1D"/>
    <w:rPr>
      <w:rFonts w:ascii="StarSymbol" w:hAnsi="StarSymbol" w:cs="StarSymbol"/>
      <w:sz w:val="18"/>
      <w:szCs w:val="18"/>
    </w:rPr>
  </w:style>
  <w:style w:type="character" w:customStyle="1" w:styleId="WW8Num1z3">
    <w:name w:val="WW8Num1z3"/>
    <w:rsid w:val="00A76C1D"/>
    <w:rPr>
      <w:rFonts w:ascii="Wingdings" w:hAnsi="Wingdings" w:cs="StarSymbol"/>
      <w:sz w:val="18"/>
      <w:szCs w:val="18"/>
    </w:rPr>
  </w:style>
  <w:style w:type="character" w:customStyle="1" w:styleId="WW8Num2z0">
    <w:name w:val="WW8Num2z0"/>
    <w:rsid w:val="00A76C1D"/>
    <w:rPr>
      <w:rFonts w:ascii="Symbol" w:hAnsi="Symbol"/>
    </w:rPr>
  </w:style>
  <w:style w:type="character" w:customStyle="1" w:styleId="WW8Num3z0">
    <w:name w:val="WW8Num3z0"/>
    <w:rsid w:val="00A76C1D"/>
    <w:rPr>
      <w:rFonts w:ascii="Symbol" w:hAnsi="Symbol"/>
    </w:rPr>
  </w:style>
  <w:style w:type="character" w:customStyle="1" w:styleId="WW8Num4z0">
    <w:name w:val="WW8Num4z0"/>
    <w:rsid w:val="00A76C1D"/>
    <w:rPr>
      <w:rFonts w:ascii="Symbol" w:hAnsi="Symbol"/>
      <w:color w:val="auto"/>
    </w:rPr>
  </w:style>
  <w:style w:type="character" w:customStyle="1" w:styleId="WW8Num4z1">
    <w:name w:val="WW8Num4z1"/>
    <w:rsid w:val="00A76C1D"/>
    <w:rPr>
      <w:rFonts w:ascii="Courier New" w:hAnsi="Courier New" w:cs="Courier New"/>
    </w:rPr>
  </w:style>
  <w:style w:type="character" w:customStyle="1" w:styleId="WW8Num4z2">
    <w:name w:val="WW8Num4z2"/>
    <w:rsid w:val="00A76C1D"/>
    <w:rPr>
      <w:rFonts w:ascii="Wingdings" w:hAnsi="Wingdings"/>
    </w:rPr>
  </w:style>
  <w:style w:type="character" w:customStyle="1" w:styleId="WW8Num4z3">
    <w:name w:val="WW8Num4z3"/>
    <w:rsid w:val="00A76C1D"/>
    <w:rPr>
      <w:rFonts w:ascii="Symbol" w:hAnsi="Symbol"/>
    </w:rPr>
  </w:style>
  <w:style w:type="character" w:customStyle="1" w:styleId="WW8Num5z1">
    <w:name w:val="WW8Num5z1"/>
    <w:rsid w:val="00A76C1D"/>
    <w:rPr>
      <w:rFonts w:ascii="Courier New" w:hAnsi="Courier New" w:cs="Courier New"/>
    </w:rPr>
  </w:style>
  <w:style w:type="character" w:customStyle="1" w:styleId="WW8Num5z2">
    <w:name w:val="WW8Num5z2"/>
    <w:rsid w:val="00A76C1D"/>
    <w:rPr>
      <w:rFonts w:ascii="Wingdings" w:hAnsi="Wingdings"/>
    </w:rPr>
  </w:style>
  <w:style w:type="character" w:customStyle="1" w:styleId="WW8Num5z3">
    <w:name w:val="WW8Num5z3"/>
    <w:rsid w:val="00A76C1D"/>
    <w:rPr>
      <w:rFonts w:ascii="Symbol" w:hAnsi="Symbol"/>
    </w:rPr>
  </w:style>
  <w:style w:type="character" w:customStyle="1" w:styleId="WW8Num6z0">
    <w:name w:val="WW8Num6z0"/>
    <w:rsid w:val="00A76C1D"/>
    <w:rPr>
      <w:rFonts w:ascii="Wingdings" w:hAnsi="Wingdings"/>
      <w:color w:val="auto"/>
    </w:rPr>
  </w:style>
  <w:style w:type="character" w:customStyle="1" w:styleId="WW8Num6z1">
    <w:name w:val="WW8Num6z1"/>
    <w:rsid w:val="00A76C1D"/>
    <w:rPr>
      <w:rFonts w:ascii="Courier New" w:hAnsi="Courier New" w:cs="Courier New"/>
    </w:rPr>
  </w:style>
  <w:style w:type="character" w:customStyle="1" w:styleId="WW8Num6z2">
    <w:name w:val="WW8Num6z2"/>
    <w:rsid w:val="00A76C1D"/>
    <w:rPr>
      <w:rFonts w:ascii="Wingdings" w:hAnsi="Wingdings"/>
    </w:rPr>
  </w:style>
  <w:style w:type="character" w:customStyle="1" w:styleId="WW8Num6z3">
    <w:name w:val="WW8Num6z3"/>
    <w:rsid w:val="00A76C1D"/>
    <w:rPr>
      <w:rFonts w:ascii="Symbol" w:hAnsi="Symbol"/>
    </w:rPr>
  </w:style>
  <w:style w:type="character" w:customStyle="1" w:styleId="WW8Num7z0">
    <w:name w:val="WW8Num7z0"/>
    <w:rsid w:val="00A76C1D"/>
    <w:rPr>
      <w:rFonts w:ascii="Symbol" w:hAnsi="Symbol"/>
      <w:color w:val="auto"/>
    </w:rPr>
  </w:style>
  <w:style w:type="character" w:customStyle="1" w:styleId="WW8Num7z2">
    <w:name w:val="WW8Num7z2"/>
    <w:rsid w:val="00A76C1D"/>
    <w:rPr>
      <w:rFonts w:ascii="Wingdings" w:hAnsi="Wingdings"/>
    </w:rPr>
  </w:style>
  <w:style w:type="character" w:customStyle="1" w:styleId="WW8Num7z3">
    <w:name w:val="WW8Num7z3"/>
    <w:rsid w:val="00A76C1D"/>
    <w:rPr>
      <w:rFonts w:ascii="Symbol" w:hAnsi="Symbol"/>
    </w:rPr>
  </w:style>
  <w:style w:type="character" w:customStyle="1" w:styleId="WW8Num7z4">
    <w:name w:val="WW8Num7z4"/>
    <w:rsid w:val="00A76C1D"/>
    <w:rPr>
      <w:rFonts w:ascii="Courier New" w:hAnsi="Courier New" w:cs="Courier New"/>
    </w:rPr>
  </w:style>
  <w:style w:type="character" w:customStyle="1" w:styleId="WW8Num8z0">
    <w:name w:val="WW8Num8z0"/>
    <w:rsid w:val="00A76C1D"/>
    <w:rPr>
      <w:rFonts w:ascii="Symbol" w:hAnsi="Symbol"/>
      <w:b/>
    </w:rPr>
  </w:style>
  <w:style w:type="character" w:customStyle="1" w:styleId="WW8Num9z0">
    <w:name w:val="WW8Num9z0"/>
    <w:rsid w:val="00A76C1D"/>
    <w:rPr>
      <w:b/>
    </w:rPr>
  </w:style>
  <w:style w:type="character" w:customStyle="1" w:styleId="WW8Num11z0">
    <w:name w:val="WW8Num11z0"/>
    <w:rsid w:val="00A76C1D"/>
    <w:rPr>
      <w:rFonts w:ascii="Symbol" w:hAnsi="Symbol"/>
      <w:color w:val="auto"/>
    </w:rPr>
  </w:style>
  <w:style w:type="character" w:customStyle="1" w:styleId="WW8Num11z1">
    <w:name w:val="WW8Num11z1"/>
    <w:rsid w:val="00A76C1D"/>
    <w:rPr>
      <w:rFonts w:ascii="Courier New" w:hAnsi="Courier New" w:cs="Courier New"/>
    </w:rPr>
  </w:style>
  <w:style w:type="character" w:customStyle="1" w:styleId="WW8Num11z2">
    <w:name w:val="WW8Num11z2"/>
    <w:rsid w:val="00A76C1D"/>
    <w:rPr>
      <w:rFonts w:ascii="Wingdings" w:hAnsi="Wingdings"/>
    </w:rPr>
  </w:style>
  <w:style w:type="character" w:customStyle="1" w:styleId="WW8Num11z3">
    <w:name w:val="WW8Num11z3"/>
    <w:rsid w:val="00A76C1D"/>
    <w:rPr>
      <w:rFonts w:ascii="Symbol" w:hAnsi="Symbol"/>
    </w:rPr>
  </w:style>
  <w:style w:type="character" w:customStyle="1" w:styleId="WW8Num12z0">
    <w:name w:val="WW8Num12z0"/>
    <w:rsid w:val="00A76C1D"/>
    <w:rPr>
      <w:rFonts w:ascii="Symbol" w:hAnsi="Symbol"/>
      <w:color w:val="auto"/>
    </w:rPr>
  </w:style>
  <w:style w:type="character" w:customStyle="1" w:styleId="WW8Num12z2">
    <w:name w:val="WW8Num12z2"/>
    <w:rsid w:val="00A76C1D"/>
    <w:rPr>
      <w:rFonts w:ascii="Wingdings" w:hAnsi="Wingdings"/>
    </w:rPr>
  </w:style>
  <w:style w:type="character" w:customStyle="1" w:styleId="WW8Num12z3">
    <w:name w:val="WW8Num12z3"/>
    <w:rsid w:val="00A76C1D"/>
    <w:rPr>
      <w:rFonts w:ascii="Symbol" w:hAnsi="Symbol"/>
    </w:rPr>
  </w:style>
  <w:style w:type="character" w:customStyle="1" w:styleId="WW8Num12z4">
    <w:name w:val="WW8Num12z4"/>
    <w:rsid w:val="00A76C1D"/>
    <w:rPr>
      <w:rFonts w:ascii="Courier New" w:hAnsi="Courier New" w:cs="Courier New"/>
    </w:rPr>
  </w:style>
  <w:style w:type="character" w:customStyle="1" w:styleId="WW8Num13z0">
    <w:name w:val="WW8Num13z0"/>
    <w:rsid w:val="00A76C1D"/>
    <w:rPr>
      <w:rFonts w:ascii="Symbol" w:hAnsi="Symbol"/>
    </w:rPr>
  </w:style>
  <w:style w:type="character" w:customStyle="1" w:styleId="WW8Num13z1">
    <w:name w:val="WW8Num13z1"/>
    <w:rsid w:val="00A76C1D"/>
    <w:rPr>
      <w:rFonts w:ascii="Courier New" w:hAnsi="Courier New" w:cs="Courier New"/>
    </w:rPr>
  </w:style>
  <w:style w:type="character" w:customStyle="1" w:styleId="WW8Num13z2">
    <w:name w:val="WW8Num13z2"/>
    <w:rsid w:val="00A76C1D"/>
    <w:rPr>
      <w:rFonts w:ascii="Wingdings" w:hAnsi="Wingdings"/>
    </w:rPr>
  </w:style>
  <w:style w:type="character" w:customStyle="1" w:styleId="WW8Num14z0">
    <w:name w:val="WW8Num14z0"/>
    <w:rsid w:val="00A76C1D"/>
    <w:rPr>
      <w:rFonts w:ascii="Wingdings" w:hAnsi="Wingdings"/>
    </w:rPr>
  </w:style>
  <w:style w:type="character" w:customStyle="1" w:styleId="WW8Num14z1">
    <w:name w:val="WW8Num14z1"/>
    <w:rsid w:val="00A76C1D"/>
    <w:rPr>
      <w:rFonts w:ascii="Courier New" w:hAnsi="Courier New" w:cs="Courier New"/>
    </w:rPr>
  </w:style>
  <w:style w:type="character" w:customStyle="1" w:styleId="WW8Num14z3">
    <w:name w:val="WW8Num14z3"/>
    <w:rsid w:val="00A76C1D"/>
    <w:rPr>
      <w:rFonts w:ascii="Symbol" w:hAnsi="Symbol"/>
    </w:rPr>
  </w:style>
  <w:style w:type="character" w:customStyle="1" w:styleId="WW8Num15z0">
    <w:name w:val="WW8Num15z0"/>
    <w:rsid w:val="00A76C1D"/>
    <w:rPr>
      <w:b/>
    </w:rPr>
  </w:style>
  <w:style w:type="character" w:customStyle="1" w:styleId="WW8Num16z0">
    <w:name w:val="WW8Num16z0"/>
    <w:rsid w:val="00A76C1D"/>
    <w:rPr>
      <w:rFonts w:ascii="Symbol" w:hAnsi="Symbol"/>
      <w:color w:val="auto"/>
    </w:rPr>
  </w:style>
  <w:style w:type="character" w:customStyle="1" w:styleId="WW8Num16z1">
    <w:name w:val="WW8Num16z1"/>
    <w:rsid w:val="00A76C1D"/>
    <w:rPr>
      <w:rFonts w:ascii="Courier New" w:hAnsi="Courier New" w:cs="Courier New"/>
    </w:rPr>
  </w:style>
  <w:style w:type="character" w:customStyle="1" w:styleId="WW8Num16z2">
    <w:name w:val="WW8Num16z2"/>
    <w:rsid w:val="00A76C1D"/>
    <w:rPr>
      <w:rFonts w:ascii="Wingdings" w:hAnsi="Wingdings"/>
    </w:rPr>
  </w:style>
  <w:style w:type="character" w:customStyle="1" w:styleId="WW8Num16z3">
    <w:name w:val="WW8Num16z3"/>
    <w:rsid w:val="00A76C1D"/>
    <w:rPr>
      <w:rFonts w:ascii="Symbol" w:hAnsi="Symbol"/>
    </w:rPr>
  </w:style>
  <w:style w:type="character" w:customStyle="1" w:styleId="WW8Num17z0">
    <w:name w:val="WW8Num17z0"/>
    <w:rsid w:val="00A76C1D"/>
    <w:rPr>
      <w:rFonts w:ascii="Times New Roman" w:eastAsia="Times New Roman" w:hAnsi="Times New Roman" w:cs="Times New Roman"/>
      <w:b w:val="0"/>
      <w:bCs w:val="0"/>
      <w:i w:val="0"/>
      <w:iCs w:val="0"/>
      <w:caps w:val="0"/>
      <w:smallCaps w:val="0"/>
      <w:strike w:val="0"/>
      <w:dstrike w:val="0"/>
      <w:color w:val="000000"/>
      <w:spacing w:val="0"/>
      <w:w w:val="100"/>
      <w:position w:val="0"/>
      <w:sz w:val="27"/>
      <w:szCs w:val="27"/>
      <w:u w:val="none"/>
      <w:vertAlign w:val="baseline"/>
      <w:lang w:val="ru"/>
    </w:rPr>
  </w:style>
  <w:style w:type="character" w:customStyle="1" w:styleId="WW8Num18z0">
    <w:name w:val="WW8Num18z0"/>
    <w:rsid w:val="00A76C1D"/>
    <w:rPr>
      <w:rFonts w:ascii="Symbol" w:hAnsi="Symbol"/>
    </w:rPr>
  </w:style>
  <w:style w:type="character" w:customStyle="1" w:styleId="WW8Num18z1">
    <w:name w:val="WW8Num18z1"/>
    <w:rsid w:val="00A76C1D"/>
    <w:rPr>
      <w:rFonts w:ascii="Courier New" w:hAnsi="Courier New" w:cs="Courier New"/>
    </w:rPr>
  </w:style>
  <w:style w:type="character" w:customStyle="1" w:styleId="WW8Num18z2">
    <w:name w:val="WW8Num18z2"/>
    <w:rsid w:val="00A76C1D"/>
    <w:rPr>
      <w:rFonts w:ascii="Wingdings" w:hAnsi="Wingdings"/>
    </w:rPr>
  </w:style>
  <w:style w:type="character" w:customStyle="1" w:styleId="WW8Num19z0">
    <w:name w:val="WW8Num19z0"/>
    <w:rsid w:val="00A76C1D"/>
    <w:rPr>
      <w:rFonts w:ascii="Symbol" w:hAnsi="Symbol"/>
    </w:rPr>
  </w:style>
  <w:style w:type="character" w:customStyle="1" w:styleId="WW8Num19z1">
    <w:name w:val="WW8Num19z1"/>
    <w:rsid w:val="00A76C1D"/>
    <w:rPr>
      <w:rFonts w:ascii="Courier New" w:hAnsi="Courier New" w:cs="Courier New"/>
    </w:rPr>
  </w:style>
  <w:style w:type="character" w:customStyle="1" w:styleId="WW8Num19z2">
    <w:name w:val="WW8Num19z2"/>
    <w:rsid w:val="00A76C1D"/>
    <w:rPr>
      <w:rFonts w:ascii="Wingdings" w:hAnsi="Wingdings"/>
    </w:rPr>
  </w:style>
  <w:style w:type="character" w:customStyle="1" w:styleId="WW8Num20z0">
    <w:name w:val="WW8Num20z0"/>
    <w:rsid w:val="00A76C1D"/>
    <w:rPr>
      <w:rFonts w:ascii="Symbol" w:hAnsi="Symbol"/>
      <w:color w:val="auto"/>
    </w:rPr>
  </w:style>
  <w:style w:type="character" w:customStyle="1" w:styleId="WW8Num20z1">
    <w:name w:val="WW8Num20z1"/>
    <w:rsid w:val="00A76C1D"/>
    <w:rPr>
      <w:rFonts w:ascii="Courier New" w:hAnsi="Courier New" w:cs="Courier New"/>
    </w:rPr>
  </w:style>
  <w:style w:type="character" w:customStyle="1" w:styleId="WW8Num20z2">
    <w:name w:val="WW8Num20z2"/>
    <w:rsid w:val="00A76C1D"/>
    <w:rPr>
      <w:rFonts w:ascii="Wingdings" w:hAnsi="Wingdings"/>
    </w:rPr>
  </w:style>
  <w:style w:type="character" w:customStyle="1" w:styleId="WW8Num20z3">
    <w:name w:val="WW8Num20z3"/>
    <w:rsid w:val="00A76C1D"/>
    <w:rPr>
      <w:rFonts w:ascii="Symbol" w:hAnsi="Symbol"/>
    </w:rPr>
  </w:style>
  <w:style w:type="character" w:customStyle="1" w:styleId="WW8Num21z0">
    <w:name w:val="WW8Num21z0"/>
    <w:rsid w:val="00A76C1D"/>
    <w:rPr>
      <w:rFonts w:ascii="Symbol" w:hAnsi="Symbol"/>
    </w:rPr>
  </w:style>
  <w:style w:type="character" w:customStyle="1" w:styleId="WW8Num21z1">
    <w:name w:val="WW8Num21z1"/>
    <w:rsid w:val="00A76C1D"/>
    <w:rPr>
      <w:rFonts w:ascii="Courier New" w:hAnsi="Courier New" w:cs="Courier New"/>
    </w:rPr>
  </w:style>
  <w:style w:type="character" w:customStyle="1" w:styleId="WW8Num21z2">
    <w:name w:val="WW8Num21z2"/>
    <w:rsid w:val="00A76C1D"/>
    <w:rPr>
      <w:rFonts w:ascii="Wingdings" w:hAnsi="Wingdings"/>
    </w:rPr>
  </w:style>
  <w:style w:type="character" w:customStyle="1" w:styleId="WW8Num22z0">
    <w:name w:val="WW8Num22z0"/>
    <w:rsid w:val="00A76C1D"/>
    <w:rPr>
      <w:rFonts w:ascii="Symbol" w:hAnsi="Symbol"/>
      <w:color w:val="auto"/>
    </w:rPr>
  </w:style>
  <w:style w:type="character" w:customStyle="1" w:styleId="WW8Num22z1">
    <w:name w:val="WW8Num22z1"/>
    <w:rsid w:val="00A76C1D"/>
    <w:rPr>
      <w:rFonts w:ascii="Courier New" w:hAnsi="Courier New" w:cs="Courier New"/>
    </w:rPr>
  </w:style>
  <w:style w:type="character" w:customStyle="1" w:styleId="WW8Num22z2">
    <w:name w:val="WW8Num22z2"/>
    <w:rsid w:val="00A76C1D"/>
    <w:rPr>
      <w:rFonts w:ascii="Wingdings" w:hAnsi="Wingdings"/>
    </w:rPr>
  </w:style>
  <w:style w:type="character" w:customStyle="1" w:styleId="WW8Num22z3">
    <w:name w:val="WW8Num22z3"/>
    <w:rsid w:val="00A76C1D"/>
    <w:rPr>
      <w:rFonts w:ascii="Symbol" w:hAnsi="Symbol"/>
    </w:rPr>
  </w:style>
  <w:style w:type="character" w:customStyle="1" w:styleId="WW8Num23z0">
    <w:name w:val="WW8Num23z0"/>
    <w:rsid w:val="00A76C1D"/>
    <w:rPr>
      <w:rFonts w:ascii="Symbol" w:hAnsi="Symbol"/>
      <w:color w:val="auto"/>
    </w:rPr>
  </w:style>
  <w:style w:type="character" w:customStyle="1" w:styleId="WW8Num23z2">
    <w:name w:val="WW8Num23z2"/>
    <w:rsid w:val="00A76C1D"/>
    <w:rPr>
      <w:rFonts w:ascii="Wingdings" w:hAnsi="Wingdings"/>
    </w:rPr>
  </w:style>
  <w:style w:type="character" w:customStyle="1" w:styleId="WW8Num23z3">
    <w:name w:val="WW8Num23z3"/>
    <w:rsid w:val="00A76C1D"/>
    <w:rPr>
      <w:rFonts w:ascii="Symbol" w:hAnsi="Symbol"/>
    </w:rPr>
  </w:style>
  <w:style w:type="character" w:customStyle="1" w:styleId="WW8Num23z4">
    <w:name w:val="WW8Num23z4"/>
    <w:rsid w:val="00A76C1D"/>
    <w:rPr>
      <w:rFonts w:ascii="Courier New" w:hAnsi="Courier New" w:cs="Courier New"/>
    </w:rPr>
  </w:style>
  <w:style w:type="character" w:customStyle="1" w:styleId="WW8Num24z0">
    <w:name w:val="WW8Num24z0"/>
    <w:rsid w:val="00A76C1D"/>
    <w:rPr>
      <w:rFonts w:ascii="Wingdings" w:hAnsi="Wingdings"/>
      <w:color w:val="auto"/>
    </w:rPr>
  </w:style>
  <w:style w:type="character" w:customStyle="1" w:styleId="WW8Num24z1">
    <w:name w:val="WW8Num24z1"/>
    <w:rsid w:val="00A76C1D"/>
    <w:rPr>
      <w:rFonts w:ascii="Courier New" w:hAnsi="Courier New" w:cs="Courier New"/>
    </w:rPr>
  </w:style>
  <w:style w:type="character" w:customStyle="1" w:styleId="WW8Num24z2">
    <w:name w:val="WW8Num24z2"/>
    <w:rsid w:val="00A76C1D"/>
    <w:rPr>
      <w:rFonts w:ascii="Wingdings" w:hAnsi="Wingdings"/>
    </w:rPr>
  </w:style>
  <w:style w:type="character" w:customStyle="1" w:styleId="WW8Num24z3">
    <w:name w:val="WW8Num24z3"/>
    <w:rsid w:val="00A76C1D"/>
    <w:rPr>
      <w:rFonts w:ascii="Symbol" w:hAnsi="Symbol"/>
    </w:rPr>
  </w:style>
  <w:style w:type="character" w:customStyle="1" w:styleId="WW8Num25z0">
    <w:name w:val="WW8Num25z0"/>
    <w:rsid w:val="00A76C1D"/>
    <w:rPr>
      <w:rFonts w:ascii="Symbol" w:hAnsi="Symbol"/>
    </w:rPr>
  </w:style>
  <w:style w:type="character" w:customStyle="1" w:styleId="WW8Num25z1">
    <w:name w:val="WW8Num25z1"/>
    <w:rsid w:val="00A76C1D"/>
    <w:rPr>
      <w:rFonts w:ascii="Courier New" w:hAnsi="Courier New" w:cs="Courier New"/>
    </w:rPr>
  </w:style>
  <w:style w:type="character" w:customStyle="1" w:styleId="WW8Num25z2">
    <w:name w:val="WW8Num25z2"/>
    <w:rsid w:val="00A76C1D"/>
    <w:rPr>
      <w:rFonts w:ascii="Wingdings" w:hAnsi="Wingdings"/>
    </w:rPr>
  </w:style>
  <w:style w:type="character" w:customStyle="1" w:styleId="WW8Num27z0">
    <w:name w:val="WW8Num27z0"/>
    <w:rsid w:val="00A76C1D"/>
    <w:rPr>
      <w:rFonts w:ascii="Wingdings" w:hAnsi="Wingdings"/>
    </w:rPr>
  </w:style>
  <w:style w:type="character" w:customStyle="1" w:styleId="WW8Num27z1">
    <w:name w:val="WW8Num27z1"/>
    <w:rsid w:val="00A76C1D"/>
    <w:rPr>
      <w:rFonts w:ascii="Courier New" w:hAnsi="Courier New" w:cs="Courier New"/>
    </w:rPr>
  </w:style>
  <w:style w:type="character" w:customStyle="1" w:styleId="WW8Num27z3">
    <w:name w:val="WW8Num27z3"/>
    <w:rsid w:val="00A76C1D"/>
    <w:rPr>
      <w:rFonts w:ascii="Symbol" w:hAnsi="Symbol"/>
    </w:rPr>
  </w:style>
  <w:style w:type="character" w:customStyle="1" w:styleId="1f2">
    <w:name w:val="Основной шрифт абзаца1"/>
    <w:rsid w:val="00A76C1D"/>
  </w:style>
  <w:style w:type="character" w:customStyle="1" w:styleId="affff2">
    <w:name w:val="Символ сноски"/>
    <w:rsid w:val="00A76C1D"/>
    <w:rPr>
      <w:vertAlign w:val="superscript"/>
    </w:rPr>
  </w:style>
  <w:style w:type="character" w:customStyle="1" w:styleId="affff3">
    <w:name w:val="Знак Знак"/>
    <w:rsid w:val="00A76C1D"/>
    <w:rPr>
      <w:sz w:val="24"/>
      <w:szCs w:val="24"/>
      <w:lang w:val="ru-RU" w:eastAsia="ar-SA" w:bidi="ar-SA"/>
    </w:rPr>
  </w:style>
  <w:style w:type="character" w:customStyle="1" w:styleId="1f3">
    <w:name w:val="Знак примечания1"/>
    <w:rsid w:val="00A76C1D"/>
    <w:rPr>
      <w:sz w:val="16"/>
      <w:szCs w:val="16"/>
    </w:rPr>
  </w:style>
  <w:style w:type="character" w:customStyle="1" w:styleId="1f4">
    <w:name w:val="Заголовок №1_"/>
    <w:rsid w:val="00A76C1D"/>
    <w:rPr>
      <w:sz w:val="26"/>
      <w:szCs w:val="26"/>
      <w:lang w:eastAsia="ar-SA" w:bidi="ar-SA"/>
    </w:rPr>
  </w:style>
  <w:style w:type="character" w:customStyle="1" w:styleId="1f5">
    <w:name w:val="Знак Знак1"/>
    <w:rsid w:val="00A76C1D"/>
    <w:rPr>
      <w:rFonts w:ascii="Cambria" w:eastAsia="Times New Roman" w:hAnsi="Cambria" w:cs="Times New Roman"/>
      <w:b/>
      <w:bCs/>
      <w:sz w:val="26"/>
      <w:szCs w:val="26"/>
    </w:rPr>
  </w:style>
  <w:style w:type="paragraph" w:customStyle="1" w:styleId="1f6">
    <w:name w:val="Название1"/>
    <w:basedOn w:val="a"/>
    <w:uiPriority w:val="99"/>
    <w:rsid w:val="00A76C1D"/>
    <w:pPr>
      <w:suppressLineNumbers/>
      <w:suppressAutoHyphens/>
      <w:spacing w:before="120" w:after="120" w:line="240" w:lineRule="auto"/>
    </w:pPr>
    <w:rPr>
      <w:rFonts w:ascii="Arial" w:eastAsia="Times New Roman" w:hAnsi="Arial" w:cs="Mangal"/>
      <w:i/>
      <w:iCs/>
      <w:sz w:val="20"/>
      <w:szCs w:val="24"/>
      <w:lang w:eastAsia="ar-SA"/>
    </w:rPr>
  </w:style>
  <w:style w:type="paragraph" w:customStyle="1" w:styleId="1f7">
    <w:name w:val="Указатель1"/>
    <w:basedOn w:val="a"/>
    <w:uiPriority w:val="99"/>
    <w:rsid w:val="00A76C1D"/>
    <w:pPr>
      <w:suppressLineNumbers/>
      <w:suppressAutoHyphens/>
      <w:spacing w:after="0" w:line="240" w:lineRule="auto"/>
    </w:pPr>
    <w:rPr>
      <w:rFonts w:ascii="Arial" w:eastAsia="Times New Roman" w:hAnsi="Arial" w:cs="Mangal"/>
      <w:sz w:val="24"/>
      <w:szCs w:val="24"/>
      <w:lang w:eastAsia="ar-SA"/>
    </w:rPr>
  </w:style>
  <w:style w:type="paragraph" w:customStyle="1" w:styleId="221">
    <w:name w:val="Основной текст с отступом 22"/>
    <w:basedOn w:val="a"/>
    <w:rsid w:val="00A76C1D"/>
    <w:pPr>
      <w:suppressAutoHyphens/>
      <w:spacing w:after="120" w:line="480" w:lineRule="auto"/>
      <w:ind w:left="283"/>
    </w:pPr>
    <w:rPr>
      <w:rFonts w:ascii="Times New Roman" w:eastAsia="Times New Roman" w:hAnsi="Times New Roman" w:cs="Times New Roman"/>
      <w:sz w:val="24"/>
      <w:szCs w:val="24"/>
      <w:lang w:eastAsia="ar-SA"/>
    </w:rPr>
  </w:style>
  <w:style w:type="paragraph" w:customStyle="1" w:styleId="1f8">
    <w:name w:val="Текст примечания1"/>
    <w:basedOn w:val="a"/>
    <w:rsid w:val="00A76C1D"/>
    <w:pPr>
      <w:suppressAutoHyphens/>
      <w:spacing w:after="0" w:line="240" w:lineRule="auto"/>
    </w:pPr>
    <w:rPr>
      <w:rFonts w:ascii="Times New Roman" w:eastAsia="Times New Roman" w:hAnsi="Times New Roman" w:cs="Times New Roman"/>
      <w:sz w:val="20"/>
      <w:szCs w:val="20"/>
      <w:lang w:eastAsia="ar-SA"/>
    </w:rPr>
  </w:style>
  <w:style w:type="paragraph" w:customStyle="1" w:styleId="2f0">
    <w:name w:val="Знак2"/>
    <w:basedOn w:val="a"/>
    <w:rsid w:val="00A76C1D"/>
    <w:pPr>
      <w:tabs>
        <w:tab w:val="left" w:pos="708"/>
      </w:tabs>
      <w:suppressAutoHyphens/>
      <w:spacing w:line="240" w:lineRule="exact"/>
    </w:pPr>
    <w:rPr>
      <w:rFonts w:ascii="Verdana" w:eastAsia="Times New Roman" w:hAnsi="Verdana" w:cs="Verdana"/>
      <w:sz w:val="20"/>
      <w:szCs w:val="20"/>
      <w:lang w:val="en-US" w:eastAsia="ar-SA"/>
    </w:rPr>
  </w:style>
  <w:style w:type="paragraph" w:customStyle="1" w:styleId="1f9">
    <w:name w:val="Заголовок №1"/>
    <w:basedOn w:val="a"/>
    <w:rsid w:val="00A76C1D"/>
    <w:pPr>
      <w:shd w:val="clear" w:color="auto" w:fill="FFFFFF"/>
      <w:suppressAutoHyphens/>
      <w:spacing w:before="60" w:after="0" w:line="317" w:lineRule="exact"/>
    </w:pPr>
    <w:rPr>
      <w:rFonts w:ascii="Times New Roman" w:eastAsia="Times New Roman" w:hAnsi="Times New Roman" w:cs="Times New Roman"/>
      <w:sz w:val="26"/>
      <w:szCs w:val="26"/>
      <w:lang w:eastAsia="ar-SA"/>
    </w:rPr>
  </w:style>
  <w:style w:type="paragraph" w:customStyle="1" w:styleId="affff4">
    <w:name w:val="Содержимое таблицы"/>
    <w:basedOn w:val="a"/>
    <w:uiPriority w:val="99"/>
    <w:rsid w:val="00A76C1D"/>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fff5">
    <w:name w:val="Заголовок таблицы"/>
    <w:basedOn w:val="affff4"/>
    <w:uiPriority w:val="99"/>
    <w:rsid w:val="00A76C1D"/>
    <w:pPr>
      <w:jc w:val="center"/>
    </w:pPr>
    <w:rPr>
      <w:b/>
      <w:bCs/>
    </w:rPr>
  </w:style>
  <w:style w:type="paragraph" w:customStyle="1" w:styleId="affff6">
    <w:name w:val="Содержимое врезки"/>
    <w:basedOn w:val="aa"/>
    <w:uiPriority w:val="99"/>
    <w:rsid w:val="00A76C1D"/>
    <w:pPr>
      <w:suppressAutoHyphens/>
    </w:pPr>
    <w:rPr>
      <w:lang w:eastAsia="ar-SA"/>
    </w:rPr>
  </w:style>
  <w:style w:type="character" w:styleId="affff7">
    <w:name w:val="line number"/>
    <w:uiPriority w:val="99"/>
    <w:semiHidden/>
    <w:unhideWhenUsed/>
    <w:rsid w:val="00A76C1D"/>
  </w:style>
  <w:style w:type="numbering" w:customStyle="1" w:styleId="81">
    <w:name w:val="Нет списка8"/>
    <w:next w:val="a2"/>
    <w:uiPriority w:val="99"/>
    <w:semiHidden/>
    <w:unhideWhenUsed/>
    <w:rsid w:val="00A76C1D"/>
  </w:style>
  <w:style w:type="numbering" w:customStyle="1" w:styleId="112">
    <w:name w:val="Нет списка11"/>
    <w:next w:val="a2"/>
    <w:uiPriority w:val="99"/>
    <w:semiHidden/>
    <w:unhideWhenUsed/>
    <w:rsid w:val="00A76C1D"/>
  </w:style>
  <w:style w:type="paragraph" w:customStyle="1" w:styleId="ConsPlusNonformat">
    <w:name w:val="ConsPlusNonformat"/>
    <w:rsid w:val="00A76C1D"/>
    <w:pPr>
      <w:widowControl w:val="0"/>
      <w:autoSpaceDE w:val="0"/>
      <w:autoSpaceDN w:val="0"/>
      <w:spacing w:after="0" w:line="240" w:lineRule="auto"/>
    </w:pPr>
    <w:rPr>
      <w:rFonts w:ascii="Courier New" w:eastAsia="Times New Roman" w:hAnsi="Courier New" w:cs="Courier New"/>
      <w:sz w:val="20"/>
      <w:szCs w:val="20"/>
      <w:lang w:eastAsia="ru-RU"/>
    </w:rPr>
  </w:style>
  <w:style w:type="character" w:customStyle="1" w:styleId="1fa">
    <w:name w:val="Нижний колонтитул Знак1"/>
    <w:basedOn w:val="a0"/>
    <w:uiPriority w:val="99"/>
    <w:rsid w:val="00A76C1D"/>
    <w:rPr>
      <w:rFonts w:ascii="Times New Roman" w:eastAsia="Times New Roman" w:hAnsi="Times New Roman" w:cs="Times New Roman"/>
      <w:sz w:val="24"/>
      <w:szCs w:val="24"/>
      <w:lang w:eastAsia="ru-RU"/>
    </w:rPr>
  </w:style>
  <w:style w:type="numbering" w:customStyle="1" w:styleId="91">
    <w:name w:val="Нет списка9"/>
    <w:next w:val="a2"/>
    <w:uiPriority w:val="99"/>
    <w:semiHidden/>
    <w:unhideWhenUsed/>
    <w:rsid w:val="00A76C1D"/>
  </w:style>
  <w:style w:type="paragraph" w:styleId="HTML">
    <w:name w:val="HTML Preformatted"/>
    <w:basedOn w:val="a"/>
    <w:link w:val="HTML1"/>
    <w:unhideWhenUsed/>
    <w:rsid w:val="00A76C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Times New Roman" w:hAnsi="Courier New" w:cs="Courier New"/>
      <w:sz w:val="20"/>
      <w:szCs w:val="20"/>
      <w:lang w:eastAsia="ar-SA"/>
    </w:rPr>
  </w:style>
  <w:style w:type="character" w:customStyle="1" w:styleId="HTML0">
    <w:name w:val="Стандартный HTML Знак"/>
    <w:basedOn w:val="a0"/>
    <w:rsid w:val="00A76C1D"/>
    <w:rPr>
      <w:rFonts w:ascii="Consolas" w:hAnsi="Consolas"/>
      <w:sz w:val="20"/>
      <w:szCs w:val="20"/>
    </w:rPr>
  </w:style>
  <w:style w:type="character" w:customStyle="1" w:styleId="HTML1">
    <w:name w:val="Стандартный HTML Знак1"/>
    <w:basedOn w:val="a0"/>
    <w:link w:val="HTML"/>
    <w:locked/>
    <w:rsid w:val="00A76C1D"/>
    <w:rPr>
      <w:rFonts w:ascii="Courier New" w:eastAsia="Times New Roman" w:hAnsi="Courier New" w:cs="Courier New"/>
      <w:sz w:val="20"/>
      <w:szCs w:val="20"/>
      <w:lang w:eastAsia="ar-SA"/>
    </w:rPr>
  </w:style>
  <w:style w:type="character" w:customStyle="1" w:styleId="1fb">
    <w:name w:val="Текст примечания Знак1"/>
    <w:basedOn w:val="a0"/>
    <w:uiPriority w:val="99"/>
    <w:semiHidden/>
    <w:rsid w:val="00A76C1D"/>
    <w:rPr>
      <w:rFonts w:ascii="Times New Roman" w:eastAsia="Times New Roman" w:hAnsi="Times New Roman" w:cs="Times New Roman"/>
      <w:sz w:val="20"/>
      <w:szCs w:val="20"/>
      <w:lang w:eastAsia="ru-RU"/>
    </w:rPr>
  </w:style>
  <w:style w:type="character" w:customStyle="1" w:styleId="1fc">
    <w:name w:val="Верхний колонтитул Знак1"/>
    <w:basedOn w:val="a0"/>
    <w:semiHidden/>
    <w:rsid w:val="00A76C1D"/>
    <w:rPr>
      <w:rFonts w:ascii="Times New Roman" w:eastAsia="Times New Roman" w:hAnsi="Times New Roman" w:cs="Times New Roman"/>
      <w:sz w:val="24"/>
      <w:szCs w:val="24"/>
      <w:lang w:eastAsia="ru-RU"/>
    </w:rPr>
  </w:style>
  <w:style w:type="character" w:customStyle="1" w:styleId="1fd">
    <w:name w:val="Основной текст с отступом Знак1"/>
    <w:basedOn w:val="a0"/>
    <w:uiPriority w:val="99"/>
    <w:semiHidden/>
    <w:rsid w:val="00A76C1D"/>
    <w:rPr>
      <w:rFonts w:ascii="Times New Roman" w:eastAsia="Times New Roman" w:hAnsi="Times New Roman" w:cs="Times New Roman"/>
      <w:sz w:val="24"/>
      <w:szCs w:val="24"/>
      <w:lang w:eastAsia="ru-RU"/>
    </w:rPr>
  </w:style>
  <w:style w:type="character" w:customStyle="1" w:styleId="213">
    <w:name w:val="Основной текст с отступом 2 Знак1"/>
    <w:basedOn w:val="a0"/>
    <w:uiPriority w:val="99"/>
    <w:semiHidden/>
    <w:rsid w:val="00A76C1D"/>
    <w:rPr>
      <w:rFonts w:ascii="Times New Roman" w:eastAsia="Times New Roman" w:hAnsi="Times New Roman" w:cs="Times New Roman"/>
      <w:sz w:val="24"/>
      <w:szCs w:val="24"/>
      <w:lang w:eastAsia="ru-RU"/>
    </w:rPr>
  </w:style>
  <w:style w:type="character" w:customStyle="1" w:styleId="1fe">
    <w:name w:val="Тема примечания Знак1"/>
    <w:basedOn w:val="1fb"/>
    <w:semiHidden/>
    <w:rsid w:val="00A76C1D"/>
    <w:rPr>
      <w:rFonts w:ascii="Times New Roman" w:eastAsia="Times New Roman" w:hAnsi="Times New Roman" w:cs="Times New Roman"/>
      <w:b/>
      <w:bCs/>
      <w:sz w:val="20"/>
      <w:szCs w:val="20"/>
      <w:lang w:eastAsia="ru-RU"/>
    </w:rPr>
  </w:style>
  <w:style w:type="character" w:customStyle="1" w:styleId="1ff">
    <w:name w:val="Текст выноски Знак1"/>
    <w:basedOn w:val="a0"/>
    <w:semiHidden/>
    <w:rsid w:val="00A76C1D"/>
    <w:rPr>
      <w:rFonts w:ascii="Segoe UI" w:eastAsia="Times New Roman" w:hAnsi="Segoe UI" w:cs="Segoe UI"/>
      <w:sz w:val="18"/>
      <w:szCs w:val="18"/>
      <w:lang w:eastAsia="ru-RU"/>
    </w:rPr>
  </w:style>
  <w:style w:type="paragraph" w:customStyle="1" w:styleId="c6">
    <w:name w:val="c6"/>
    <w:basedOn w:val="a"/>
    <w:uiPriority w:val="99"/>
    <w:rsid w:val="00A76C1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1">
    <w:name w:val="c21"/>
    <w:basedOn w:val="a"/>
    <w:uiPriority w:val="99"/>
    <w:rsid w:val="00A76C1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4">
    <w:name w:val="c114"/>
    <w:basedOn w:val="a"/>
    <w:uiPriority w:val="99"/>
    <w:rsid w:val="00A76C1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
    <w:name w:val="c5"/>
    <w:basedOn w:val="a"/>
    <w:uiPriority w:val="99"/>
    <w:rsid w:val="00A76C1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
    <w:name w:val="c11"/>
    <w:basedOn w:val="a"/>
    <w:uiPriority w:val="99"/>
    <w:rsid w:val="00A76C1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ff0">
    <w:name w:val="Заголовок1"/>
    <w:basedOn w:val="a"/>
    <w:next w:val="aa"/>
    <w:uiPriority w:val="99"/>
    <w:rsid w:val="00A76C1D"/>
    <w:pPr>
      <w:keepNext/>
      <w:suppressAutoHyphens/>
      <w:spacing w:before="240" w:after="120" w:line="276" w:lineRule="auto"/>
    </w:pPr>
    <w:rPr>
      <w:rFonts w:ascii="Arial" w:eastAsia="Microsoft YaHei" w:hAnsi="Arial" w:cs="Mangal"/>
      <w:sz w:val="28"/>
      <w:szCs w:val="28"/>
      <w:lang w:eastAsia="ar-SA"/>
    </w:rPr>
  </w:style>
  <w:style w:type="paragraph" w:customStyle="1" w:styleId="55">
    <w:name w:val="Название5"/>
    <w:basedOn w:val="a"/>
    <w:uiPriority w:val="99"/>
    <w:rsid w:val="00A76C1D"/>
    <w:pPr>
      <w:suppressLineNumbers/>
      <w:suppressAutoHyphens/>
      <w:spacing w:before="120" w:after="120" w:line="276" w:lineRule="auto"/>
    </w:pPr>
    <w:rPr>
      <w:rFonts w:ascii="Calibri" w:eastAsia="Calibri" w:hAnsi="Calibri" w:cs="Mangal"/>
      <w:i/>
      <w:iCs/>
      <w:sz w:val="24"/>
      <w:szCs w:val="24"/>
      <w:lang w:eastAsia="ar-SA"/>
    </w:rPr>
  </w:style>
  <w:style w:type="paragraph" w:customStyle="1" w:styleId="56">
    <w:name w:val="Указатель5"/>
    <w:basedOn w:val="a"/>
    <w:uiPriority w:val="99"/>
    <w:rsid w:val="00A76C1D"/>
    <w:pPr>
      <w:suppressLineNumbers/>
      <w:suppressAutoHyphens/>
      <w:spacing w:after="200" w:line="276" w:lineRule="auto"/>
    </w:pPr>
    <w:rPr>
      <w:rFonts w:ascii="Calibri" w:eastAsia="Calibri" w:hAnsi="Calibri" w:cs="Mangal"/>
      <w:lang w:eastAsia="ar-SA"/>
    </w:rPr>
  </w:style>
  <w:style w:type="paragraph" w:customStyle="1" w:styleId="43">
    <w:name w:val="Название4"/>
    <w:basedOn w:val="a"/>
    <w:uiPriority w:val="99"/>
    <w:rsid w:val="00A76C1D"/>
    <w:pPr>
      <w:suppressLineNumbers/>
      <w:suppressAutoHyphens/>
      <w:spacing w:before="120" w:after="120" w:line="276" w:lineRule="auto"/>
    </w:pPr>
    <w:rPr>
      <w:rFonts w:ascii="Calibri" w:eastAsia="Calibri" w:hAnsi="Calibri" w:cs="Mangal"/>
      <w:i/>
      <w:iCs/>
      <w:sz w:val="24"/>
      <w:szCs w:val="24"/>
      <w:lang w:eastAsia="ar-SA"/>
    </w:rPr>
  </w:style>
  <w:style w:type="paragraph" w:customStyle="1" w:styleId="44">
    <w:name w:val="Указатель4"/>
    <w:basedOn w:val="a"/>
    <w:uiPriority w:val="99"/>
    <w:rsid w:val="00A76C1D"/>
    <w:pPr>
      <w:suppressLineNumbers/>
      <w:suppressAutoHyphens/>
      <w:spacing w:after="200" w:line="276" w:lineRule="auto"/>
    </w:pPr>
    <w:rPr>
      <w:rFonts w:ascii="Calibri" w:eastAsia="Calibri" w:hAnsi="Calibri" w:cs="Mangal"/>
      <w:lang w:eastAsia="ar-SA"/>
    </w:rPr>
  </w:style>
  <w:style w:type="paragraph" w:customStyle="1" w:styleId="3e">
    <w:name w:val="Название3"/>
    <w:basedOn w:val="a"/>
    <w:uiPriority w:val="99"/>
    <w:rsid w:val="00A76C1D"/>
    <w:pPr>
      <w:suppressLineNumbers/>
      <w:suppressAutoHyphens/>
      <w:spacing w:before="120" w:after="120" w:line="276" w:lineRule="auto"/>
    </w:pPr>
    <w:rPr>
      <w:rFonts w:ascii="Calibri" w:eastAsia="Calibri" w:hAnsi="Calibri" w:cs="Mangal"/>
      <w:i/>
      <w:iCs/>
      <w:sz w:val="24"/>
      <w:szCs w:val="24"/>
      <w:lang w:eastAsia="ar-SA"/>
    </w:rPr>
  </w:style>
  <w:style w:type="paragraph" w:customStyle="1" w:styleId="3f">
    <w:name w:val="Указатель3"/>
    <w:basedOn w:val="a"/>
    <w:uiPriority w:val="99"/>
    <w:rsid w:val="00A76C1D"/>
    <w:pPr>
      <w:suppressLineNumbers/>
      <w:suppressAutoHyphens/>
      <w:spacing w:after="200" w:line="276" w:lineRule="auto"/>
    </w:pPr>
    <w:rPr>
      <w:rFonts w:ascii="Calibri" w:eastAsia="Calibri" w:hAnsi="Calibri" w:cs="Mangal"/>
      <w:lang w:eastAsia="ar-SA"/>
    </w:rPr>
  </w:style>
  <w:style w:type="paragraph" w:customStyle="1" w:styleId="2f1">
    <w:name w:val="Название2"/>
    <w:basedOn w:val="a"/>
    <w:uiPriority w:val="99"/>
    <w:rsid w:val="00A76C1D"/>
    <w:pPr>
      <w:suppressLineNumbers/>
      <w:suppressAutoHyphens/>
      <w:spacing w:before="120" w:after="120" w:line="276" w:lineRule="auto"/>
    </w:pPr>
    <w:rPr>
      <w:rFonts w:ascii="Calibri" w:eastAsia="Calibri" w:hAnsi="Calibri" w:cs="Mangal"/>
      <w:i/>
      <w:iCs/>
      <w:sz w:val="24"/>
      <w:szCs w:val="24"/>
      <w:lang w:eastAsia="ar-SA"/>
    </w:rPr>
  </w:style>
  <w:style w:type="paragraph" w:customStyle="1" w:styleId="2f2">
    <w:name w:val="Указатель2"/>
    <w:basedOn w:val="a"/>
    <w:uiPriority w:val="99"/>
    <w:rsid w:val="00A76C1D"/>
    <w:pPr>
      <w:suppressLineNumbers/>
      <w:suppressAutoHyphens/>
      <w:spacing w:after="200" w:line="276" w:lineRule="auto"/>
    </w:pPr>
    <w:rPr>
      <w:rFonts w:ascii="Calibri" w:eastAsia="Calibri" w:hAnsi="Calibri" w:cs="Mangal"/>
      <w:lang w:eastAsia="ar-SA"/>
    </w:rPr>
  </w:style>
  <w:style w:type="paragraph" w:customStyle="1" w:styleId="tekstob">
    <w:name w:val="tekstob"/>
    <w:basedOn w:val="a"/>
    <w:uiPriority w:val="99"/>
    <w:rsid w:val="00A76C1D"/>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tekstvpr">
    <w:name w:val="tekstvpr"/>
    <w:basedOn w:val="a"/>
    <w:uiPriority w:val="99"/>
    <w:rsid w:val="00A76C1D"/>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tekstvlev">
    <w:name w:val="tekstvlev"/>
    <w:basedOn w:val="a"/>
    <w:uiPriority w:val="99"/>
    <w:rsid w:val="00A76C1D"/>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affff8">
    <w:name w:val="Знак Знак Знак Знак"/>
    <w:basedOn w:val="a"/>
    <w:uiPriority w:val="99"/>
    <w:rsid w:val="00A76C1D"/>
    <w:pPr>
      <w:suppressAutoHyphens/>
      <w:spacing w:line="240" w:lineRule="exact"/>
    </w:pPr>
    <w:rPr>
      <w:rFonts w:ascii="Verdana" w:eastAsia="Times New Roman" w:hAnsi="Verdana" w:cs="Times New Roman"/>
      <w:sz w:val="20"/>
      <w:szCs w:val="20"/>
      <w:lang w:val="en-US" w:eastAsia="ar-SA"/>
    </w:rPr>
  </w:style>
  <w:style w:type="paragraph" w:customStyle="1" w:styleId="230">
    <w:name w:val="Основной текст 23"/>
    <w:basedOn w:val="a"/>
    <w:uiPriority w:val="99"/>
    <w:rsid w:val="00A76C1D"/>
    <w:pPr>
      <w:suppressAutoHyphens/>
      <w:spacing w:after="120" w:line="480" w:lineRule="auto"/>
    </w:pPr>
    <w:rPr>
      <w:rFonts w:ascii="Times New Roman" w:eastAsia="Times New Roman" w:hAnsi="Times New Roman" w:cs="Times New Roman"/>
      <w:sz w:val="24"/>
      <w:szCs w:val="24"/>
      <w:lang w:eastAsia="ar-SA"/>
    </w:rPr>
  </w:style>
  <w:style w:type="character" w:customStyle="1" w:styleId="c3">
    <w:name w:val="c3"/>
    <w:basedOn w:val="a0"/>
    <w:rsid w:val="00A76C1D"/>
  </w:style>
  <w:style w:type="character" w:customStyle="1" w:styleId="c37">
    <w:name w:val="c37"/>
    <w:basedOn w:val="a0"/>
    <w:rsid w:val="00A76C1D"/>
  </w:style>
  <w:style w:type="character" w:customStyle="1" w:styleId="c49">
    <w:name w:val="c49"/>
    <w:basedOn w:val="a0"/>
    <w:rsid w:val="00A76C1D"/>
  </w:style>
  <w:style w:type="character" w:customStyle="1" w:styleId="c50">
    <w:name w:val="c50"/>
    <w:basedOn w:val="a0"/>
    <w:rsid w:val="00A76C1D"/>
  </w:style>
  <w:style w:type="character" w:customStyle="1" w:styleId="c26">
    <w:name w:val="c26"/>
    <w:basedOn w:val="a0"/>
    <w:rsid w:val="00A76C1D"/>
  </w:style>
  <w:style w:type="character" w:customStyle="1" w:styleId="c9">
    <w:name w:val="c9"/>
    <w:basedOn w:val="a0"/>
    <w:rsid w:val="00A76C1D"/>
  </w:style>
  <w:style w:type="character" w:customStyle="1" w:styleId="WW8Num1z4">
    <w:name w:val="WW8Num1z4"/>
    <w:rsid w:val="00A76C1D"/>
  </w:style>
  <w:style w:type="character" w:customStyle="1" w:styleId="WW8Num1z5">
    <w:name w:val="WW8Num1z5"/>
    <w:rsid w:val="00A76C1D"/>
  </w:style>
  <w:style w:type="character" w:customStyle="1" w:styleId="WW8Num1z6">
    <w:name w:val="WW8Num1z6"/>
    <w:rsid w:val="00A76C1D"/>
  </w:style>
  <w:style w:type="character" w:customStyle="1" w:styleId="WW8Num1z7">
    <w:name w:val="WW8Num1z7"/>
    <w:rsid w:val="00A76C1D"/>
  </w:style>
  <w:style w:type="character" w:customStyle="1" w:styleId="WW8Num1z8">
    <w:name w:val="WW8Num1z8"/>
    <w:rsid w:val="00A76C1D"/>
  </w:style>
  <w:style w:type="character" w:customStyle="1" w:styleId="WW8Num6z4">
    <w:name w:val="WW8Num6z4"/>
    <w:rsid w:val="00A76C1D"/>
  </w:style>
  <w:style w:type="character" w:customStyle="1" w:styleId="WW8Num6z5">
    <w:name w:val="WW8Num6z5"/>
    <w:rsid w:val="00A76C1D"/>
  </w:style>
  <w:style w:type="character" w:customStyle="1" w:styleId="WW8Num6z6">
    <w:name w:val="WW8Num6z6"/>
    <w:rsid w:val="00A76C1D"/>
  </w:style>
  <w:style w:type="character" w:customStyle="1" w:styleId="WW8Num6z7">
    <w:name w:val="WW8Num6z7"/>
    <w:rsid w:val="00A76C1D"/>
  </w:style>
  <w:style w:type="character" w:customStyle="1" w:styleId="WW8Num6z8">
    <w:name w:val="WW8Num6z8"/>
    <w:rsid w:val="00A76C1D"/>
  </w:style>
  <w:style w:type="character" w:customStyle="1" w:styleId="WW8Num7z1">
    <w:name w:val="WW8Num7z1"/>
    <w:rsid w:val="00A76C1D"/>
  </w:style>
  <w:style w:type="character" w:customStyle="1" w:styleId="WW8Num7z5">
    <w:name w:val="WW8Num7z5"/>
    <w:rsid w:val="00A76C1D"/>
  </w:style>
  <w:style w:type="character" w:customStyle="1" w:styleId="WW8Num7z6">
    <w:name w:val="WW8Num7z6"/>
    <w:rsid w:val="00A76C1D"/>
  </w:style>
  <w:style w:type="character" w:customStyle="1" w:styleId="WW8Num7z7">
    <w:name w:val="WW8Num7z7"/>
    <w:rsid w:val="00A76C1D"/>
  </w:style>
  <w:style w:type="character" w:customStyle="1" w:styleId="WW8Num7z8">
    <w:name w:val="WW8Num7z8"/>
    <w:rsid w:val="00A76C1D"/>
  </w:style>
  <w:style w:type="character" w:customStyle="1" w:styleId="WW8Num8z1">
    <w:name w:val="WW8Num8z1"/>
    <w:rsid w:val="00A76C1D"/>
  </w:style>
  <w:style w:type="character" w:customStyle="1" w:styleId="WW8Num8z2">
    <w:name w:val="WW8Num8z2"/>
    <w:rsid w:val="00A76C1D"/>
  </w:style>
  <w:style w:type="character" w:customStyle="1" w:styleId="WW8Num8z4">
    <w:name w:val="WW8Num8z4"/>
    <w:rsid w:val="00A76C1D"/>
  </w:style>
  <w:style w:type="character" w:customStyle="1" w:styleId="WW8Num8z5">
    <w:name w:val="WW8Num8z5"/>
    <w:rsid w:val="00A76C1D"/>
  </w:style>
  <w:style w:type="character" w:customStyle="1" w:styleId="WW8Num8z6">
    <w:name w:val="WW8Num8z6"/>
    <w:rsid w:val="00A76C1D"/>
  </w:style>
  <w:style w:type="character" w:customStyle="1" w:styleId="WW8Num8z7">
    <w:name w:val="WW8Num8z7"/>
    <w:rsid w:val="00A76C1D"/>
  </w:style>
  <w:style w:type="character" w:customStyle="1" w:styleId="WW8Num8z8">
    <w:name w:val="WW8Num8z8"/>
    <w:rsid w:val="00A76C1D"/>
  </w:style>
  <w:style w:type="character" w:customStyle="1" w:styleId="WW8Num9z1">
    <w:name w:val="WW8Num9z1"/>
    <w:rsid w:val="00A76C1D"/>
  </w:style>
  <w:style w:type="character" w:customStyle="1" w:styleId="WW8Num9z2">
    <w:name w:val="WW8Num9z2"/>
    <w:rsid w:val="00A76C1D"/>
  </w:style>
  <w:style w:type="character" w:customStyle="1" w:styleId="WW8Num9z3">
    <w:name w:val="WW8Num9z3"/>
    <w:rsid w:val="00A76C1D"/>
  </w:style>
  <w:style w:type="character" w:customStyle="1" w:styleId="WW8Num9z4">
    <w:name w:val="WW8Num9z4"/>
    <w:rsid w:val="00A76C1D"/>
  </w:style>
  <w:style w:type="character" w:customStyle="1" w:styleId="WW8Num9z5">
    <w:name w:val="WW8Num9z5"/>
    <w:rsid w:val="00A76C1D"/>
  </w:style>
  <w:style w:type="character" w:customStyle="1" w:styleId="WW8Num9z6">
    <w:name w:val="WW8Num9z6"/>
    <w:rsid w:val="00A76C1D"/>
  </w:style>
  <w:style w:type="character" w:customStyle="1" w:styleId="WW8Num9z7">
    <w:name w:val="WW8Num9z7"/>
    <w:rsid w:val="00A76C1D"/>
  </w:style>
  <w:style w:type="character" w:customStyle="1" w:styleId="WW8Num9z8">
    <w:name w:val="WW8Num9z8"/>
    <w:rsid w:val="00A76C1D"/>
  </w:style>
  <w:style w:type="character" w:customStyle="1" w:styleId="WW8Num10z0">
    <w:name w:val="WW8Num10z0"/>
    <w:rsid w:val="00A76C1D"/>
    <w:rPr>
      <w:rFonts w:ascii="Symbol" w:eastAsia="Times New Roman" w:hAnsi="Symbol" w:cs="Symbol" w:hint="default"/>
      <w:bCs/>
      <w:sz w:val="28"/>
      <w:szCs w:val="28"/>
    </w:rPr>
  </w:style>
  <w:style w:type="character" w:customStyle="1" w:styleId="WW8Num10z1">
    <w:name w:val="WW8Num10z1"/>
    <w:rsid w:val="00A76C1D"/>
    <w:rPr>
      <w:rFonts w:ascii="Courier New" w:hAnsi="Courier New" w:cs="Courier New" w:hint="default"/>
    </w:rPr>
  </w:style>
  <w:style w:type="character" w:customStyle="1" w:styleId="WW8Num10z2">
    <w:name w:val="WW8Num10z2"/>
    <w:rsid w:val="00A76C1D"/>
    <w:rPr>
      <w:rFonts w:ascii="Wingdings" w:hAnsi="Wingdings" w:cs="Wingdings" w:hint="default"/>
      <w:sz w:val="28"/>
      <w:szCs w:val="28"/>
    </w:rPr>
  </w:style>
  <w:style w:type="character" w:customStyle="1" w:styleId="WW8Num10z3">
    <w:name w:val="WW8Num10z3"/>
    <w:rsid w:val="00A76C1D"/>
  </w:style>
  <w:style w:type="character" w:customStyle="1" w:styleId="WW8Num10z4">
    <w:name w:val="WW8Num10z4"/>
    <w:rsid w:val="00A76C1D"/>
  </w:style>
  <w:style w:type="character" w:customStyle="1" w:styleId="WW8Num10z5">
    <w:name w:val="WW8Num10z5"/>
    <w:rsid w:val="00A76C1D"/>
  </w:style>
  <w:style w:type="character" w:customStyle="1" w:styleId="WW8Num10z6">
    <w:name w:val="WW8Num10z6"/>
    <w:rsid w:val="00A76C1D"/>
  </w:style>
  <w:style w:type="character" w:customStyle="1" w:styleId="WW8Num10z7">
    <w:name w:val="WW8Num10z7"/>
    <w:rsid w:val="00A76C1D"/>
  </w:style>
  <w:style w:type="character" w:customStyle="1" w:styleId="WW8Num10z8">
    <w:name w:val="WW8Num10z8"/>
    <w:rsid w:val="00A76C1D"/>
  </w:style>
  <w:style w:type="character" w:customStyle="1" w:styleId="WW8Num11z4">
    <w:name w:val="WW8Num11z4"/>
    <w:rsid w:val="00A76C1D"/>
  </w:style>
  <w:style w:type="character" w:customStyle="1" w:styleId="WW8Num11z5">
    <w:name w:val="WW8Num11z5"/>
    <w:rsid w:val="00A76C1D"/>
  </w:style>
  <w:style w:type="character" w:customStyle="1" w:styleId="WW8Num11z6">
    <w:name w:val="WW8Num11z6"/>
    <w:rsid w:val="00A76C1D"/>
  </w:style>
  <w:style w:type="character" w:customStyle="1" w:styleId="WW8Num11z7">
    <w:name w:val="WW8Num11z7"/>
    <w:rsid w:val="00A76C1D"/>
  </w:style>
  <w:style w:type="character" w:customStyle="1" w:styleId="WW8Num11z8">
    <w:name w:val="WW8Num11z8"/>
    <w:rsid w:val="00A76C1D"/>
  </w:style>
  <w:style w:type="character" w:customStyle="1" w:styleId="57">
    <w:name w:val="Основной шрифт абзаца5"/>
    <w:rsid w:val="00A76C1D"/>
  </w:style>
  <w:style w:type="character" w:customStyle="1" w:styleId="WW8Num12z1">
    <w:name w:val="WW8Num12z1"/>
    <w:rsid w:val="00A76C1D"/>
  </w:style>
  <w:style w:type="character" w:customStyle="1" w:styleId="WW8Num12z5">
    <w:name w:val="WW8Num12z5"/>
    <w:rsid w:val="00A76C1D"/>
  </w:style>
  <w:style w:type="character" w:customStyle="1" w:styleId="WW8Num12z6">
    <w:name w:val="WW8Num12z6"/>
    <w:rsid w:val="00A76C1D"/>
  </w:style>
  <w:style w:type="character" w:customStyle="1" w:styleId="WW8Num12z7">
    <w:name w:val="WW8Num12z7"/>
    <w:rsid w:val="00A76C1D"/>
  </w:style>
  <w:style w:type="character" w:customStyle="1" w:styleId="WW8Num12z8">
    <w:name w:val="WW8Num12z8"/>
    <w:rsid w:val="00A76C1D"/>
  </w:style>
  <w:style w:type="character" w:customStyle="1" w:styleId="Absatz-Standardschriftart">
    <w:name w:val="Absatz-Standardschriftart"/>
    <w:rsid w:val="00A76C1D"/>
  </w:style>
  <w:style w:type="character" w:customStyle="1" w:styleId="WW-Absatz-Standardschriftart">
    <w:name w:val="WW-Absatz-Standardschriftart"/>
    <w:rsid w:val="00A76C1D"/>
  </w:style>
  <w:style w:type="character" w:customStyle="1" w:styleId="45">
    <w:name w:val="Основной шрифт абзаца4"/>
    <w:rsid w:val="00A76C1D"/>
  </w:style>
  <w:style w:type="character" w:customStyle="1" w:styleId="WW-Absatz-Standardschriftart1">
    <w:name w:val="WW-Absatz-Standardschriftart1"/>
    <w:rsid w:val="00A76C1D"/>
  </w:style>
  <w:style w:type="character" w:customStyle="1" w:styleId="WW-Absatz-Standardschriftart11">
    <w:name w:val="WW-Absatz-Standardschriftart11"/>
    <w:rsid w:val="00A76C1D"/>
  </w:style>
  <w:style w:type="character" w:customStyle="1" w:styleId="WW-Absatz-Standardschriftart111">
    <w:name w:val="WW-Absatz-Standardschriftart111"/>
    <w:rsid w:val="00A76C1D"/>
  </w:style>
  <w:style w:type="character" w:customStyle="1" w:styleId="WW-Absatz-Standardschriftart1111">
    <w:name w:val="WW-Absatz-Standardschriftart1111"/>
    <w:rsid w:val="00A76C1D"/>
  </w:style>
  <w:style w:type="character" w:customStyle="1" w:styleId="3f0">
    <w:name w:val="Основной шрифт абзаца3"/>
    <w:rsid w:val="00A76C1D"/>
  </w:style>
  <w:style w:type="character" w:customStyle="1" w:styleId="WW-Absatz-Standardschriftart11111">
    <w:name w:val="WW-Absatz-Standardschriftart11111"/>
    <w:rsid w:val="00A76C1D"/>
  </w:style>
  <w:style w:type="character" w:customStyle="1" w:styleId="WW-Absatz-Standardschriftart111111">
    <w:name w:val="WW-Absatz-Standardschriftart111111"/>
    <w:rsid w:val="00A76C1D"/>
  </w:style>
  <w:style w:type="character" w:customStyle="1" w:styleId="WW-Absatz-Standardschriftart1111111">
    <w:name w:val="WW-Absatz-Standardschriftart1111111"/>
    <w:rsid w:val="00A76C1D"/>
  </w:style>
  <w:style w:type="character" w:customStyle="1" w:styleId="WW-Absatz-Standardschriftart11111111">
    <w:name w:val="WW-Absatz-Standardschriftart11111111"/>
    <w:rsid w:val="00A76C1D"/>
  </w:style>
  <w:style w:type="character" w:customStyle="1" w:styleId="WW-Absatz-Standardschriftart111111111">
    <w:name w:val="WW-Absatz-Standardschriftart111111111"/>
    <w:rsid w:val="00A76C1D"/>
  </w:style>
  <w:style w:type="character" w:customStyle="1" w:styleId="2f3">
    <w:name w:val="Основной шрифт абзаца2"/>
    <w:rsid w:val="00A76C1D"/>
  </w:style>
  <w:style w:type="character" w:customStyle="1" w:styleId="WW-Absatz-Standardschriftart1111111111">
    <w:name w:val="WW-Absatz-Standardschriftart1111111111"/>
    <w:rsid w:val="00A76C1D"/>
  </w:style>
  <w:style w:type="character" w:customStyle="1" w:styleId="WW-Absatz-Standardschriftart11111111111">
    <w:name w:val="WW-Absatz-Standardschriftart11111111111"/>
    <w:rsid w:val="00A76C1D"/>
  </w:style>
  <w:style w:type="character" w:customStyle="1" w:styleId="WW-Absatz-Standardschriftart111111111111">
    <w:name w:val="WW-Absatz-Standardschriftart111111111111"/>
    <w:rsid w:val="00A76C1D"/>
  </w:style>
  <w:style w:type="character" w:customStyle="1" w:styleId="WW8Num2z2">
    <w:name w:val="WW8Num2z2"/>
    <w:rsid w:val="00A76C1D"/>
    <w:rPr>
      <w:rFonts w:ascii="Wingdings" w:hAnsi="Wingdings" w:cs="Wingdings" w:hint="default"/>
    </w:rPr>
  </w:style>
  <w:style w:type="character" w:customStyle="1" w:styleId="WW8Num2z3">
    <w:name w:val="WW8Num2z3"/>
    <w:rsid w:val="00A76C1D"/>
    <w:rPr>
      <w:rFonts w:ascii="Symbol" w:hAnsi="Symbol" w:cs="Symbol" w:hint="default"/>
    </w:rPr>
  </w:style>
  <w:style w:type="character" w:customStyle="1" w:styleId="WW8Num2z4">
    <w:name w:val="WW8Num2z4"/>
    <w:rsid w:val="00A76C1D"/>
    <w:rPr>
      <w:rFonts w:ascii="Courier New" w:hAnsi="Courier New" w:cs="Courier New" w:hint="default"/>
    </w:rPr>
  </w:style>
  <w:style w:type="character" w:customStyle="1" w:styleId="WW8Num17z1">
    <w:name w:val="WW8Num17z1"/>
    <w:rsid w:val="00A76C1D"/>
    <w:rPr>
      <w:rFonts w:ascii="Courier New" w:hAnsi="Courier New" w:cs="Courier New" w:hint="default"/>
    </w:rPr>
  </w:style>
  <w:style w:type="character" w:customStyle="1" w:styleId="WW8Num17z2">
    <w:name w:val="WW8Num17z2"/>
    <w:rsid w:val="00A76C1D"/>
    <w:rPr>
      <w:rFonts w:ascii="Wingdings" w:hAnsi="Wingdings" w:cs="Wingdings" w:hint="default"/>
    </w:rPr>
  </w:style>
  <w:style w:type="character" w:customStyle="1" w:styleId="affff9">
    <w:name w:val="Символ нумерации"/>
    <w:rsid w:val="00A76C1D"/>
  </w:style>
  <w:style w:type="paragraph" w:customStyle="1" w:styleId="TableParagraph">
    <w:name w:val="Table Paragraph"/>
    <w:basedOn w:val="a"/>
    <w:uiPriority w:val="1"/>
    <w:qFormat/>
    <w:rsid w:val="00A76C1D"/>
    <w:pPr>
      <w:widowControl w:val="0"/>
      <w:autoSpaceDE w:val="0"/>
      <w:autoSpaceDN w:val="0"/>
      <w:spacing w:after="0" w:line="240" w:lineRule="auto"/>
    </w:pPr>
    <w:rPr>
      <w:rFonts w:ascii="Times New Roman" w:eastAsia="Times New Roman" w:hAnsi="Times New Roman" w:cs="Times New Roman"/>
      <w:lang w:val="en-US"/>
    </w:rPr>
  </w:style>
  <w:style w:type="paragraph" w:customStyle="1" w:styleId="214">
    <w:name w:val="Заголовок 21"/>
    <w:basedOn w:val="a"/>
    <w:uiPriority w:val="1"/>
    <w:qFormat/>
    <w:rsid w:val="00A76C1D"/>
    <w:pPr>
      <w:widowControl w:val="0"/>
      <w:autoSpaceDE w:val="0"/>
      <w:autoSpaceDN w:val="0"/>
      <w:spacing w:after="0" w:line="240" w:lineRule="auto"/>
      <w:ind w:left="122"/>
      <w:outlineLvl w:val="2"/>
    </w:pPr>
    <w:rPr>
      <w:rFonts w:ascii="Times New Roman" w:eastAsia="Times New Roman" w:hAnsi="Times New Roman" w:cs="Times New Roman"/>
      <w:b/>
      <w:bCs/>
      <w:sz w:val="24"/>
      <w:szCs w:val="24"/>
      <w:lang w:val="en-US"/>
    </w:rPr>
  </w:style>
  <w:style w:type="numbering" w:customStyle="1" w:styleId="121">
    <w:name w:val="Нет списка12"/>
    <w:next w:val="a2"/>
    <w:uiPriority w:val="99"/>
    <w:semiHidden/>
    <w:unhideWhenUsed/>
    <w:rsid w:val="00A76C1D"/>
  </w:style>
  <w:style w:type="numbering" w:customStyle="1" w:styleId="215">
    <w:name w:val="Нет списка21"/>
    <w:next w:val="a2"/>
    <w:uiPriority w:val="99"/>
    <w:semiHidden/>
    <w:unhideWhenUsed/>
    <w:rsid w:val="00A76C1D"/>
  </w:style>
  <w:style w:type="numbering" w:customStyle="1" w:styleId="1110">
    <w:name w:val="Нет списка111"/>
    <w:next w:val="a2"/>
    <w:semiHidden/>
    <w:rsid w:val="00A76C1D"/>
  </w:style>
  <w:style w:type="character" w:customStyle="1" w:styleId="216">
    <w:name w:val="Основной текст 2 Знак1"/>
    <w:basedOn w:val="a0"/>
    <w:uiPriority w:val="99"/>
    <w:semiHidden/>
    <w:rsid w:val="00A76C1D"/>
    <w:rPr>
      <w:rFonts w:ascii="Times New Roman" w:eastAsia="Times New Roman" w:hAnsi="Times New Roman" w:cs="Times New Roman"/>
      <w:sz w:val="20"/>
      <w:szCs w:val="20"/>
      <w:lang w:eastAsia="ru-RU"/>
    </w:rPr>
  </w:style>
  <w:style w:type="table" w:customStyle="1" w:styleId="122">
    <w:name w:val="Сетка таблицы12"/>
    <w:basedOn w:val="a1"/>
    <w:next w:val="af1"/>
    <w:uiPriority w:val="59"/>
    <w:rsid w:val="00A76C1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
    <w:name w:val="Нет списка1111"/>
    <w:next w:val="a2"/>
    <w:uiPriority w:val="99"/>
    <w:semiHidden/>
    <w:unhideWhenUsed/>
    <w:rsid w:val="00A76C1D"/>
  </w:style>
  <w:style w:type="table" w:customStyle="1" w:styleId="217">
    <w:name w:val="Сетка таблицы21"/>
    <w:basedOn w:val="a1"/>
    <w:next w:val="af1"/>
    <w:uiPriority w:val="59"/>
    <w:rsid w:val="00A76C1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
    <w:name w:val="Нет списка211"/>
    <w:next w:val="a2"/>
    <w:uiPriority w:val="99"/>
    <w:semiHidden/>
    <w:unhideWhenUsed/>
    <w:rsid w:val="00A76C1D"/>
  </w:style>
  <w:style w:type="numbering" w:customStyle="1" w:styleId="313">
    <w:name w:val="Нет списка31"/>
    <w:next w:val="a2"/>
    <w:uiPriority w:val="99"/>
    <w:semiHidden/>
    <w:unhideWhenUsed/>
    <w:rsid w:val="00A76C1D"/>
  </w:style>
  <w:style w:type="table" w:customStyle="1" w:styleId="1112">
    <w:name w:val="Сетка таблицы 111"/>
    <w:basedOn w:val="a1"/>
    <w:next w:val="12"/>
    <w:uiPriority w:val="99"/>
    <w:rsid w:val="00A76C1D"/>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410">
    <w:name w:val="Сетка таблицы41"/>
    <w:basedOn w:val="a1"/>
    <w:next w:val="af1"/>
    <w:uiPriority w:val="59"/>
    <w:rsid w:val="00A76C1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a">
    <w:name w:val="Гипертекстовая ссылка"/>
    <w:basedOn w:val="a0"/>
    <w:uiPriority w:val="99"/>
    <w:rsid w:val="00A76C1D"/>
    <w:rPr>
      <w:color w:val="106BBE"/>
    </w:rPr>
  </w:style>
  <w:style w:type="table" w:customStyle="1" w:styleId="1113">
    <w:name w:val="Сетка таблицы111"/>
    <w:basedOn w:val="a1"/>
    <w:uiPriority w:val="59"/>
    <w:rsid w:val="00A76C1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Сетка таблицы51"/>
    <w:basedOn w:val="a1"/>
    <w:uiPriority w:val="59"/>
    <w:rsid w:val="00A76C1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
    <w:name w:val="Сетка таблицы22"/>
    <w:basedOn w:val="a1"/>
    <w:uiPriority w:val="59"/>
    <w:rsid w:val="00A76C1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
    <w:name w:val="Сетка таблицы31"/>
    <w:basedOn w:val="a1"/>
    <w:uiPriority w:val="99"/>
    <w:rsid w:val="00A76C1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uiPriority w:val="59"/>
    <w:rsid w:val="00A76C1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uiPriority w:val="59"/>
    <w:rsid w:val="00A76C1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
    <w:name w:val="Сетка таблицы23"/>
    <w:basedOn w:val="a1"/>
    <w:uiPriority w:val="59"/>
    <w:rsid w:val="00A76C1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Сетка таблицы32"/>
    <w:basedOn w:val="a1"/>
    <w:uiPriority w:val="99"/>
    <w:rsid w:val="00A76C1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0">
    <w:name w:val="Нет списка10"/>
    <w:next w:val="a2"/>
    <w:uiPriority w:val="99"/>
    <w:semiHidden/>
    <w:unhideWhenUsed/>
    <w:rsid w:val="00A76C1D"/>
  </w:style>
  <w:style w:type="table" w:customStyle="1" w:styleId="72">
    <w:name w:val="Сетка таблицы7"/>
    <w:basedOn w:val="a1"/>
    <w:next w:val="af1"/>
    <w:uiPriority w:val="59"/>
    <w:rsid w:val="00A76C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Сетка таблицы14"/>
    <w:basedOn w:val="a1"/>
    <w:next w:val="af1"/>
    <w:uiPriority w:val="59"/>
    <w:rsid w:val="00A76C1D"/>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footer" Target="footer13.xml"/><Relationship Id="rId21" Type="http://schemas.openxmlformats.org/officeDocument/2006/relationships/footer" Target="footer8.xml"/><Relationship Id="rId42" Type="http://schemas.openxmlformats.org/officeDocument/2006/relationships/header" Target="header6.xml"/><Relationship Id="rId47" Type="http://schemas.openxmlformats.org/officeDocument/2006/relationships/footer" Target="footer28.xml"/><Relationship Id="rId63" Type="http://schemas.openxmlformats.org/officeDocument/2006/relationships/footer" Target="footer33.xml"/><Relationship Id="rId68" Type="http://schemas.openxmlformats.org/officeDocument/2006/relationships/hyperlink" Target="https://infourok.ru/go.html?href=http%3A%2F%2Fwww.alleng.ru%2Fedu%2Fbio1" TargetMode="External"/><Relationship Id="rId16" Type="http://schemas.openxmlformats.org/officeDocument/2006/relationships/header" Target="header2.xml"/><Relationship Id="rId11" Type="http://schemas.openxmlformats.org/officeDocument/2006/relationships/footer" Target="footer4.xml"/><Relationship Id="rId24" Type="http://schemas.openxmlformats.org/officeDocument/2006/relationships/footer" Target="footer11.xml"/><Relationship Id="rId32" Type="http://schemas.openxmlformats.org/officeDocument/2006/relationships/footer" Target="footer19.xml"/><Relationship Id="rId37" Type="http://schemas.openxmlformats.org/officeDocument/2006/relationships/footer" Target="footer23.xml"/><Relationship Id="rId40" Type="http://schemas.openxmlformats.org/officeDocument/2006/relationships/footer" Target="footer24.xml"/><Relationship Id="rId45" Type="http://schemas.openxmlformats.org/officeDocument/2006/relationships/header" Target="header7.xml"/><Relationship Id="rId53" Type="http://schemas.openxmlformats.org/officeDocument/2006/relationships/hyperlink" Target="http://www.iteach.ru/" TargetMode="External"/><Relationship Id="rId58" Type="http://schemas.openxmlformats.org/officeDocument/2006/relationships/footer" Target="footer31.xml"/><Relationship Id="rId66" Type="http://schemas.openxmlformats.org/officeDocument/2006/relationships/footer" Target="footer35.xml"/><Relationship Id="rId74" Type="http://schemas.openxmlformats.org/officeDocument/2006/relationships/hyperlink" Target="http://www.tugantelem.narod.ru/" TargetMode="External"/><Relationship Id="rId5" Type="http://schemas.openxmlformats.org/officeDocument/2006/relationships/webSettings" Target="webSettings.xml"/><Relationship Id="rId61" Type="http://schemas.openxmlformats.org/officeDocument/2006/relationships/header" Target="header11.xml"/><Relationship Id="rId19" Type="http://schemas.openxmlformats.org/officeDocument/2006/relationships/header" Target="header3.xml"/><Relationship Id="rId14" Type="http://schemas.openxmlformats.org/officeDocument/2006/relationships/hyperlink" Target="http://www.slovari.ru" TargetMode="External"/><Relationship Id="rId22" Type="http://schemas.openxmlformats.org/officeDocument/2006/relationships/footer" Target="footer9.xml"/><Relationship Id="rId27" Type="http://schemas.openxmlformats.org/officeDocument/2006/relationships/footer" Target="footer14.xml"/><Relationship Id="rId30" Type="http://schemas.openxmlformats.org/officeDocument/2006/relationships/footer" Target="footer17.xml"/><Relationship Id="rId35" Type="http://schemas.openxmlformats.org/officeDocument/2006/relationships/footer" Target="footer21.xml"/><Relationship Id="rId43" Type="http://schemas.openxmlformats.org/officeDocument/2006/relationships/footer" Target="footer26.xml"/><Relationship Id="rId48" Type="http://schemas.openxmlformats.org/officeDocument/2006/relationships/footer" Target="footer29.xml"/><Relationship Id="rId56" Type="http://schemas.openxmlformats.org/officeDocument/2006/relationships/hyperlink" Target="http://www.osp.ru/" TargetMode="External"/><Relationship Id="rId64" Type="http://schemas.openxmlformats.org/officeDocument/2006/relationships/header" Target="header12.xml"/><Relationship Id="rId69" Type="http://schemas.openxmlformats.org/officeDocument/2006/relationships/hyperlink" Target="https://infourok.ru/go.html?href=http%3A%2F%2Fwww.darwin.museum.ru%2F" TargetMode="External"/><Relationship Id="rId77"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www.intuit.ru/" TargetMode="External"/><Relationship Id="rId72" Type="http://schemas.openxmlformats.org/officeDocument/2006/relationships/footer" Target="footer39.xml"/><Relationship Id="rId3" Type="http://schemas.openxmlformats.org/officeDocument/2006/relationships/styles" Target="styles.xml"/><Relationship Id="rId12" Type="http://schemas.openxmlformats.org/officeDocument/2006/relationships/hyperlink" Target="http://www.alleng" TargetMode="External"/><Relationship Id="rId17" Type="http://schemas.openxmlformats.org/officeDocument/2006/relationships/footer" Target="footer5.xml"/><Relationship Id="rId25" Type="http://schemas.openxmlformats.org/officeDocument/2006/relationships/footer" Target="footer12.xml"/><Relationship Id="rId33" Type="http://schemas.openxmlformats.org/officeDocument/2006/relationships/footer" Target="footer20.xml"/><Relationship Id="rId38" Type="http://schemas.openxmlformats.org/officeDocument/2006/relationships/header" Target="header4.xml"/><Relationship Id="rId46" Type="http://schemas.openxmlformats.org/officeDocument/2006/relationships/header" Target="header8.xml"/><Relationship Id="rId59" Type="http://schemas.openxmlformats.org/officeDocument/2006/relationships/hyperlink" Target="http://&#1085;&#1101;&#1073;.&#1088;&#1092;/" TargetMode="External"/><Relationship Id="rId67" Type="http://schemas.openxmlformats.org/officeDocument/2006/relationships/footer" Target="footer36.xml"/><Relationship Id="rId20" Type="http://schemas.openxmlformats.org/officeDocument/2006/relationships/footer" Target="footer7.xml"/><Relationship Id="rId41" Type="http://schemas.openxmlformats.org/officeDocument/2006/relationships/footer" Target="footer25.xml"/><Relationship Id="rId54" Type="http://schemas.openxmlformats.org/officeDocument/2006/relationships/hyperlink" Target="http://www.rusedu.info/" TargetMode="External"/><Relationship Id="rId62" Type="http://schemas.openxmlformats.org/officeDocument/2006/relationships/footer" Target="footer32.xml"/><Relationship Id="rId70" Type="http://schemas.openxmlformats.org/officeDocument/2006/relationships/footer" Target="footer37.xml"/><Relationship Id="rId75" Type="http://schemas.openxmlformats.org/officeDocument/2006/relationships/footer" Target="footer4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footer" Target="footer10.xml"/><Relationship Id="rId28" Type="http://schemas.openxmlformats.org/officeDocument/2006/relationships/footer" Target="footer15.xml"/><Relationship Id="rId36" Type="http://schemas.openxmlformats.org/officeDocument/2006/relationships/footer" Target="footer22.xml"/><Relationship Id="rId49" Type="http://schemas.openxmlformats.org/officeDocument/2006/relationships/header" Target="header9.xml"/><Relationship Id="rId57" Type="http://schemas.openxmlformats.org/officeDocument/2006/relationships/hyperlink" Target="http://www.npstoik.ru/vio" TargetMode="External"/><Relationship Id="rId10" Type="http://schemas.openxmlformats.org/officeDocument/2006/relationships/footer" Target="footer3.xml"/><Relationship Id="rId31" Type="http://schemas.openxmlformats.org/officeDocument/2006/relationships/footer" Target="footer18.xml"/><Relationship Id="rId44" Type="http://schemas.openxmlformats.org/officeDocument/2006/relationships/footer" Target="footer27.xml"/><Relationship Id="rId52" Type="http://schemas.openxmlformats.org/officeDocument/2006/relationships/hyperlink" Target="http://test.specialist.ru/" TargetMode="External"/><Relationship Id="rId60" Type="http://schemas.openxmlformats.org/officeDocument/2006/relationships/header" Target="header10.xml"/><Relationship Id="rId65" Type="http://schemas.openxmlformats.org/officeDocument/2006/relationships/footer" Target="footer34.xml"/><Relationship Id="rId73" Type="http://schemas.openxmlformats.org/officeDocument/2006/relationships/hyperlink" Target="http://www.belem.ru/" TargetMode="External"/><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3" Type="http://schemas.openxmlformats.org/officeDocument/2006/relationships/hyperlink" Target="http://www.gramma" TargetMode="External"/><Relationship Id="rId18" Type="http://schemas.openxmlformats.org/officeDocument/2006/relationships/footer" Target="footer6.xml"/><Relationship Id="rId39" Type="http://schemas.openxmlformats.org/officeDocument/2006/relationships/header" Target="header5.xml"/><Relationship Id="rId34" Type="http://schemas.openxmlformats.org/officeDocument/2006/relationships/hyperlink" Target="http://www.academia-moscow.ru/" TargetMode="External"/><Relationship Id="rId50" Type="http://schemas.openxmlformats.org/officeDocument/2006/relationships/footer" Target="footer30.xml"/><Relationship Id="rId55" Type="http://schemas.openxmlformats.org/officeDocument/2006/relationships/hyperlink" Target="http://edu.ascon.ru/" TargetMode="External"/><Relationship Id="rId76" Type="http://schemas.openxmlformats.org/officeDocument/2006/relationships/footer" Target="footer41.xml"/><Relationship Id="rId7" Type="http://schemas.openxmlformats.org/officeDocument/2006/relationships/endnotes" Target="endnotes.xml"/><Relationship Id="rId71" Type="http://schemas.openxmlformats.org/officeDocument/2006/relationships/footer" Target="footer38.xml"/><Relationship Id="rId2" Type="http://schemas.openxmlformats.org/officeDocument/2006/relationships/numbering" Target="numbering.xml"/><Relationship Id="rId29" Type="http://schemas.openxmlformats.org/officeDocument/2006/relationships/footer" Target="footer16.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B16C36-1033-445B-B2AA-B187573B29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328</Pages>
  <Words>88811</Words>
  <Characters>506229</Characters>
  <Application>Microsoft Office Word</Application>
  <DocSecurity>0</DocSecurity>
  <Lines>4218</Lines>
  <Paragraphs>1187</Paragraphs>
  <ScaleCrop>false</ScaleCrop>
  <HeadingPairs>
    <vt:vector size="4" baseType="variant">
      <vt:variant>
        <vt:lpstr>Название</vt:lpstr>
      </vt:variant>
      <vt:variant>
        <vt:i4>1</vt:i4>
      </vt:variant>
      <vt:variant>
        <vt:lpstr>Заголовки</vt:lpstr>
      </vt:variant>
      <vt:variant>
        <vt:i4>15</vt:i4>
      </vt:variant>
    </vt:vector>
  </HeadingPairs>
  <TitlesOfParts>
    <vt:vector size="16" baseType="lpstr">
      <vt:lpstr/>
      <vt:lpstr/>
      <vt:lpstr>1. ПАСПОРТ РАБОЧЕЙ ПРОГРАММЫ УЧЕБНОЙ ДИСЦИПЛИНЫ</vt:lpstr>
      <vt:lpstr>    3.1. Материально-техническое обеспечение</vt:lpstr>
      <vt:lpstr>    </vt:lpstr>
      <vt:lpstr>    3.2.	Информационное обеспечение обучения</vt:lpstr>
      <vt:lpstr>    Перечень учебных изданий, Интернет-ресурсов, дополнительной литературы</vt:lpstr>
      <vt:lpstr>4. Контроль и оценка результатов освоения УЧЕБНОЙ Дисциплины </vt:lpstr>
      <vt:lpstr>4.1. Контрольи оценка результатов освоения учебной дисциплины осуществляется пре</vt:lpstr>
      <vt:lpstr>ПАСПОРТ РАБОЧЕЙ ПРОГРАММЫ УЧЕБНОЙ ДИСЦИПЛИНЫ             </vt:lpstr>
      <vt:lpstr/>
      <vt:lpstr>2. СТРУКТУРА и содержание УЧЕБНОЙ ДИСЦИПЛИНЫ</vt:lpstr>
      <vt:lpstr>    3. УСЛОВИЯ РЕАЛИЗАЦИИ УЧЕБНОЙ ДИСЦИПЛИНЫ</vt:lpstr>
      <vt:lpstr>    3.1. Материально-техническое обеспечение</vt:lpstr>
      <vt:lpstr>    </vt:lpstr>
      <vt:lpstr/>
    </vt:vector>
  </TitlesOfParts>
  <Company/>
  <LinksUpToDate>false</LinksUpToDate>
  <CharactersWithSpaces>593853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4</cp:revision>
  <dcterms:created xsi:type="dcterms:W3CDTF">2024-01-18T12:00:00Z</dcterms:created>
  <dcterms:modified xsi:type="dcterms:W3CDTF">2024-01-18T12:32:00Z</dcterms:modified>
</cp:coreProperties>
</file>