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7AAFBC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Аннотации к рабочим программам (по возрастным группам).</w:t>
      </w:r>
    </w:p>
    <w:p w14:paraId="1DB476F9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14:paraId="2F44E05C" w14:textId="30B7789B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Аннотация к рабочей </w:t>
      </w:r>
      <w:r w:rsidR="00404BA4" w:rsidRPr="00404B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программе </w:t>
      </w:r>
      <w:r w:rsidR="00404B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первой</w:t>
      </w:r>
      <w:r w:rsidR="00404BA4" w:rsidRPr="00404B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младшей</w:t>
      </w:r>
      <w:r w:rsidR="00404B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группе</w:t>
      </w: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.</w:t>
      </w:r>
    </w:p>
    <w:p w14:paraId="00600237" w14:textId="66344536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для группы раннего возраста разработана в соответствии с основной образовательной программой дошкольного образования МБДОУ</w:t>
      </w:r>
      <w:r w:rsid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Милэшкэй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д.Азьмушкино Тукаевского района РТ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и программой под ред. </w:t>
      </w:r>
      <w:r w:rsidR="00404BA4"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ред. Н. Е. Вераксы, Т. С. Комаровой, Э.М.Дорофеевой  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«От рождения до школы».</w:t>
      </w:r>
    </w:p>
    <w:p w14:paraId="7E41B4D2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проекта рабочей программы  является  создание благоприятных условий для полноценного проживания ребенком дошкольного детства; формирование основ базовой культуры личности; всестороннее развитие психических и физических качеств в соответствии с возрастными и индивидуальными особенностями; подготовка ребенка к жизни в современном обществе, к обучению в школе, обеспечение безопасности жизнедеятельности дошкольника.</w:t>
      </w:r>
    </w:p>
    <w:p w14:paraId="39C2C903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Цель реализуется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14:paraId="00A64F89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основных направлений проекта рабочей программы первостепенное значение имеют:</w:t>
      </w:r>
    </w:p>
    <w:p w14:paraId="0745ED46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14:paraId="20AC5A3E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в группах атмосферы гуманного и доброжелательного отношения ко всем воспитанникам, что позволит растить их общительными, добрыми, любознательными, инициативными, стремящимися к самостоятельности и творчеству;</w:t>
      </w:r>
    </w:p>
    <w:p w14:paraId="0F0ECA44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использование разнообразных видов детской деятельности, их интеграция в целях повышения эффективности образовательного процесса;</w:t>
      </w:r>
    </w:p>
    <w:p w14:paraId="45724458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организация (креативность) воспитательно-образовательного процесса;</w:t>
      </w:r>
    </w:p>
    <w:p w14:paraId="4BB4B78D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творческие способности в соответствии с интересами и наклонностями каждого ребенка;</w:t>
      </w:r>
    </w:p>
    <w:p w14:paraId="6EF27AA1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14:paraId="67576D98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единство подходов к воспитанию детей в условиях дошкольного образовательного учреждения и семьи;</w:t>
      </w:r>
    </w:p>
    <w:p w14:paraId="20144AD8" w14:textId="77777777" w:rsidR="00D44926" w:rsidRPr="008D2824" w:rsidRDefault="00D44926" w:rsidP="00D4492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подходов к воспитанию детей в условиях ДОУ и семьи. Обеспечение участия семьи в жизни групп детского сада и дошкольного учреждения в целом;</w:t>
      </w:r>
    </w:p>
    <w:p w14:paraId="45880627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Проект рабочей программы предусматривает организацию и проведение психолого-педагогической работы с детьми 1,5-3 года.</w:t>
      </w:r>
    </w:p>
    <w:p w14:paraId="0E60DD2A" w14:textId="69CA6BE6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Целевые ориентиры освоения программы применительно к</w:t>
      </w:r>
      <w:r w:rsidR="00404BA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первой младшей</w:t>
      </w: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группе раннего возраста.</w:t>
      </w:r>
    </w:p>
    <w:p w14:paraId="35114350" w14:textId="77777777" w:rsidR="00D44926" w:rsidRPr="008D2824" w:rsidRDefault="00D44926" w:rsidP="00D449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проявляет инициативность и самостоятельность в игре;</w:t>
      </w:r>
    </w:p>
    <w:p w14:paraId="72503099" w14:textId="77777777" w:rsidR="00D44926" w:rsidRPr="008D2824" w:rsidRDefault="00D44926" w:rsidP="00D449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уверен в своих силах, открыт внешнему миру;</w:t>
      </w:r>
    </w:p>
    <w:p w14:paraId="096543F0" w14:textId="77777777" w:rsidR="00D44926" w:rsidRPr="008D2824" w:rsidRDefault="00D44926" w:rsidP="00D449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обладает развитым воображением, которое реализуется в разных видах деятельности;</w:t>
      </w:r>
    </w:p>
    <w:p w14:paraId="0CEC0676" w14:textId="77777777" w:rsidR="00D44926" w:rsidRPr="008D2824" w:rsidRDefault="00D44926" w:rsidP="00D449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хорошо понимает устную речь и может выражать свои мысли и желания;</w:t>
      </w:r>
    </w:p>
    <w:p w14:paraId="55C0A027" w14:textId="77777777" w:rsidR="00D44926" w:rsidRPr="008D2824" w:rsidRDefault="00D44926" w:rsidP="00D4492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ребёнок проявляет любознательность, задаёт вопросы, касающиеся близких и далёких предметов и явлений, интересуется причинно-следственными связями (как? почему?).</w:t>
      </w:r>
    </w:p>
    <w:p w14:paraId="59CCD65A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224820E6" w14:textId="5B990F3B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Аннотация к рабочей программе</w:t>
      </w:r>
      <w:r w:rsid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второй </w:t>
      </w: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младшей группы.</w:t>
      </w:r>
    </w:p>
    <w:p w14:paraId="4422E81A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предназначена для организации образовательной деятельности с детьми младшей группы (дети 3-4 года) и составлена в соответствии с Федеральным законом «Об образовании в РФ» и ФГОС ДО на основе примерной основной образовательной программы дошкольного образовательного учреждения. Рабочая программа определяет содержание и организацию воспитательно-образовательного процесса детей второй младшей группы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детей.</w:t>
      </w:r>
    </w:p>
    <w:p w14:paraId="0A2F1167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программы учитывалось комплексное решение задач по охране жизни и укреплению здоровья детей, всестороннее воспитание, обогащение развития на основе организации разнообразных видов деятельности.</w:t>
      </w:r>
    </w:p>
    <w:p w14:paraId="4ABB5BBB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программы – создание благоприятных условий для полноценного проживания 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обеспечение безопасности жизнедеятельности ребенка.</w:t>
      </w:r>
    </w:p>
    <w:p w14:paraId="10BB016F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реализации рабочей программы:</w:t>
      </w:r>
    </w:p>
    <w:p w14:paraId="7132B366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и укрепление физического и психического здоровья детей, в том числе их эмоционального благополучия;</w:t>
      </w:r>
    </w:p>
    <w:p w14:paraId="4119331C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равных возможностей для полноценного развития детей в возрасте от 3 до 4 лет независимо от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14:paraId="7ECA981A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преемственности целей, задач и содержания рабочей программы и программ начального общего образования;</w:t>
      </w:r>
    </w:p>
    <w:p w14:paraId="3D3A22F8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ребенка, как субъекта отношений с самим собой, другими детьми, взрослыми и миром;</w:t>
      </w:r>
    </w:p>
    <w:p w14:paraId="7A5C51F1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42C08030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качеств;</w:t>
      </w:r>
    </w:p>
    <w:p w14:paraId="6E02922B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образовательной среды, соответствующей возрастным, индивидуальным, психологическим и физиологическим особенностям детей;</w:t>
      </w:r>
    </w:p>
    <w:p w14:paraId="73AE6890" w14:textId="77777777" w:rsidR="00D44926" w:rsidRPr="008D2824" w:rsidRDefault="00D44926" w:rsidP="00D4492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</w:r>
    </w:p>
    <w:p w14:paraId="04EE60B7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осуществляется в процессе разнообразных игр, упражнений, игровых ситуаций, совместной деятельности педагога и детей.</w:t>
      </w:r>
    </w:p>
    <w:p w14:paraId="4800FE75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Для реализации рабочей учебной программы имеется учебно-методическое и информационное обеспечение.</w:t>
      </w:r>
    </w:p>
    <w:p w14:paraId="692EAE43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EE01F6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Аннотация к рабочей программе средней группы.</w:t>
      </w:r>
    </w:p>
    <w:p w14:paraId="37225F55" w14:textId="4930D8A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развитию детей средней группы разработана в соответствии с Федеральным законом «Об образовании в РФ» и ФГОС ДО, на основе примерной основной образовательной программы дошкольного образования «ОТ РОЖДЕНИЯ ДО ШКОЛЫ». / </w:t>
      </w:r>
      <w:bookmarkStart w:id="0" w:name="_Hlk96695796"/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ред. Н. Е. Вераксы, Т. С. Комаровой, </w:t>
      </w:r>
      <w:r w:rsid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Э.М.Дорофеевой 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0"/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образовательной программы дошкольного образовательного учреждения.</w:t>
      </w:r>
    </w:p>
    <w:p w14:paraId="3CB00557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строится на принципе личностно-ориентированного взаимодействия взрослого с детьми средней группы и обеспечивает физическое, социально – коммуникативное, познавательное, речевое и художественно-эстетическое развитие детей в возрасте от 4 до 5 лет с учетом их возрастных и индивидуальных особенностей.</w:t>
      </w:r>
    </w:p>
    <w:p w14:paraId="47C99CB1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программы представлено в виде раскрытия целей и задач воспитания и обучения, направлений педагогической деятельности, перспективно-тематического планирования по разделам с учетом времени года и режимом пребывания в детском саду.</w:t>
      </w:r>
    </w:p>
    <w:p w14:paraId="1C8D1416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программы является создание условий организации образовательного процесса, которые позволят: воспитать основы базовой культуры личности дошкольников; сохранить и укрепить их природное здоровье; обеспечить всестороннее развитие психических и физических качеств в соответствии с возрастными и индивидуальными особенностями; подготовка к жизни в современном обществе, сформировать предпосылки к обучению в школе, обеспечение безопасности жизнедеятельности дошкольника.</w:t>
      </w:r>
    </w:p>
    <w:p w14:paraId="6B48450A" w14:textId="595EABEB" w:rsidR="00D44926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образовательной работы предполагает воспитание и обучение на специальных занятиях, в режимные моменты и в совместной деятельности педагога с детьми в течение всего дня. На занятиях используются разнообразные виды детской деятельности, методы и приемы работы с детьми, обеспечивающие динамичность процесса обучения, максимально удовлетворяющие потребности ребенка в самостоятельной деятельности.</w:t>
      </w:r>
    </w:p>
    <w:p w14:paraId="1FF64A83" w14:textId="46954BE5" w:rsidR="00404BA4" w:rsidRDefault="00404BA4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E91BF" w14:textId="24A1EA0F" w:rsidR="00404BA4" w:rsidRPr="00404BA4" w:rsidRDefault="00404BA4" w:rsidP="00404B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Аннотация к </w:t>
      </w:r>
      <w:r w:rsidR="00EC63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404B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абочей программе  старшей группы </w:t>
      </w:r>
    </w:p>
    <w:p w14:paraId="2CE6050C" w14:textId="77777777" w:rsidR="00404BA4" w:rsidRPr="00404BA4" w:rsidRDefault="00404BA4" w:rsidP="00404B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</w:t>
      </w:r>
    </w:p>
    <w:p w14:paraId="0F5C7195" w14:textId="41D82C5E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 программа  совместной деятельности педагога  с детьми  5  – 6 лет (старшая группа)  составлена с учётом ФГОС ДО на основе: Основной образовательной программы дошкольного образования «От рождения до школы» (под ред. Н.Е. Вераксы, Т.С.Комаровой, 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>Э.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Дорофеевой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изд- М.: Мозаика – Синтез, 20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г.), Основной образовательной программы муниципального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 образовательного  учреждения  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 сад 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>«Милэшкэй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687E1AE5" w14:textId="77777777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отражены основные направления развития дошкольников:  физическое, социально-коммуникативное, познавательное, речевое и художественно – эстетическое.</w:t>
      </w:r>
    </w:p>
    <w:p w14:paraId="48DAC51E" w14:textId="1D2AEA0B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старшей группы дошкольного образовательного  учреждения  составлена с учётом  особенностей  деятельности  нашего  учреждения.  Она  отражает  условия  и  специфику деятельности,  к  которым  относятся:  режим  работы,  материально  –  технические  условия,</w:t>
      </w:r>
    </w:p>
    <w:p w14:paraId="0BC8E864" w14:textId="12615DF3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количество  детей  в  группе,  потребности,  мотивы,  интересы  детей  и  родителей,  сложившиеся традиции, контингент родителей, их возможности и готовность участвовать в образовательном процессе  совместно  с  педагогами  детского  сада.</w:t>
      </w:r>
    </w:p>
    <w:p w14:paraId="35880BA9" w14:textId="77777777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В  данной  программе  отражаются  особенности  данной  возрастной  группы,  содержание образовательной  деятельности,  в  соответствии  с  направлениями  развития  ребёнка  в  пяти образовательных областях, а также условия её реализации.  В каждом из них отражается обязательная часть и часть, формируемая участниками образовательных отношений.</w:t>
      </w:r>
    </w:p>
    <w:p w14:paraId="3F34293D" w14:textId="77777777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Программы, формируемая участниками образовательных отношений, представлена культурными практиками. Она учитывает потребности, интересы и мотивы детей, членов их семей, педагогов и ориентирована на специфику социокультурных и национальных условий, в которых осуществляется образовательная деятельность; выбор тех авторских и  парциальных программ, форм работы с детьми, которые в наибольшей степени соответствуют потребностям и интересам детей, а также возможностям педагогического коллектива.</w:t>
      </w:r>
    </w:p>
    <w:p w14:paraId="4F1ED0A4" w14:textId="5F3CF791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 программа  включает  элементы  деятельности,  которые  отличают  её  от </w:t>
      </w:r>
      <w:bookmarkStart w:id="1" w:name="_GoBack"/>
      <w:bookmarkEnd w:id="1"/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</w:t>
      </w:r>
      <w:r w:rsidR="00EC63F5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х.  Это знакомство  с  традициями,  праздниками  и  историей  Донского края, города Морозовска,  в  котором находится детский сад.</w:t>
      </w:r>
    </w:p>
    <w:p w14:paraId="6C37085B" w14:textId="2BF96EBC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рабочей программе  отражены наиболее эффективные формы взаимодействия с социумом и родителями.</w:t>
      </w:r>
    </w:p>
    <w:p w14:paraId="164870AA" w14:textId="2260C283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 Рабочей  программы  в  соответствии  с  требованиями  Стандарта   включает  три основных раздела:</w:t>
      </w:r>
    </w:p>
    <w:p w14:paraId="7416E8EB" w14:textId="1B19FFCF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целевой</w:t>
      </w:r>
    </w:p>
    <w:p w14:paraId="2DF2844C" w14:textId="77777777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содержательный</w:t>
      </w:r>
    </w:p>
    <w:p w14:paraId="4BCA1413" w14:textId="4F77760D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организационный.</w:t>
      </w:r>
    </w:p>
    <w:p w14:paraId="22710D26" w14:textId="34F89FFF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Целевой  раздел  Рабочей  программы  определяет  её  цели  и  задачи,  принципы  и  подходы  к формированию Программы, планируемые результаты её  освоения в виде целевых ориентиров.</w:t>
      </w:r>
    </w:p>
    <w:p w14:paraId="66122206" w14:textId="411EDA38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Содержательный  раздел  Программы    включает  описание  образовательной  деятельности  в соответствии с направлениями развития ребёнка в пяти образовательных областях – социально – коммуникативной, познавательной, речевой, художественно – эстетической, физической.</w:t>
      </w:r>
    </w:p>
    <w:p w14:paraId="60B03B5C" w14:textId="57A6755A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В  содержательном  разделе  отражена  часть  программы,  формируемая  участниками образовательного процесса. Это реализация программы  «Моя малая Родина», в соответствии с возрастом  детей  5-6  лет.  И  включает  задачи    по  воспитанию  семейных  ценностей,  по ознакомлению детей с родным краем, городом Морозовском, с ближайшим природным окружением.</w:t>
      </w:r>
    </w:p>
    <w:p w14:paraId="63E229F0" w14:textId="77777777" w:rsidR="00404BA4" w:rsidRPr="00404BA4" w:rsidRDefault="00404BA4" w:rsidP="00EC63F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раздел включает режим дня. Материально-техническое обеспечение Программы. Обеспеченность методическими материалами и средствами обучения и воспитания. План календарных тематических недель, включенный в данный раздел, разработан с учетом образовательных задач, временных отрезков года, возраста детей, текущих праздников.  План кружка «Весёлые пальчики» ( подготовка руки к письму), который проводится с детьми раз в неделю во второй половине дня. Перечень методических пособий включает в себя все методические пособия.</w:t>
      </w:r>
    </w:p>
    <w:p w14:paraId="688D74E5" w14:textId="5F60DF3B" w:rsidR="00404BA4" w:rsidRPr="008D2824" w:rsidRDefault="00404BA4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Воспитание и обучение осуществляется на русском языке - государственном языке России.Срок реализации рабочей программы 1 год</w:t>
      </w:r>
    </w:p>
    <w:p w14:paraId="4E8D818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Аннотация к рабочей программе подготовительной группы.</w:t>
      </w:r>
    </w:p>
    <w:p w14:paraId="25AFCDE0" w14:textId="364B2C0E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составлена для организации работы с детьми старшего дошкольного возраста (подготовительная группа). Рабочая программа разработана на основе ФГОС ДО (Приказ №1155 Министерства образования и науки от 17.10.2013г), на основе Основной образовательной программы МБДОУ ДС №2 и, с учётом методических рекомендаций авторского коллектива примерной образовательной программы дошкольного образования «От рождения до школы» под редакцией Н.Е. Вераксы, Т.С.Комаровой, 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Э.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Дорофеевой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. Срок реализации данной программы – 1 год.</w:t>
      </w:r>
    </w:p>
    <w:p w14:paraId="6479C112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 обеспечивает разностороннее развитие детей от  6 до 7 лет с учетом их возрастных и индивидуальных особенностей по основным направлениям развития: социально-коммуникативному, познавательному, речевому, художественно-творческому и физическому. Она представляет собой модель процесса воспитания, развития и обучения детей, охватывающую все основные моменты их жизнедеятельности с учетом приоритетности видов детской деятельности в старшем дошкольном возрасте.</w:t>
      </w:r>
    </w:p>
    <w:p w14:paraId="2DF0C04F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современной научной «Концепции дошкольного воспитания»  о признании самоценности дошкольного периода детства. </w:t>
      </w:r>
    </w:p>
    <w:p w14:paraId="080E5857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построена на позициях гуманно-личностного отношения к ребенку и направлена на его всестороннее развитие, формирование духовных и общечеловеческих ценностей, а также способностей и интегративных качеств. В Программе отсутствуют жесткая регламентация знаний детей и предметный центризм в обучении.</w:t>
      </w:r>
    </w:p>
    <w:p w14:paraId="295FB994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Программы ориентировались на комплексное решение задач по охране жизни и укреплению здоровья детей, всестороннее воспитание, развития на основе организации разнообразных видов детской творческой деятельности. Особая роль в Программе уделяется игровой деятельности как ведущей в дошкольном детстве.</w:t>
      </w:r>
    </w:p>
    <w:p w14:paraId="585F308A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строится на важнейшем дидактическом принципе – развивающем обучении и на научном положении Л.С. Выготского о том, что правильно организованное обучение «ведет» за собой развитие. Таким образом, развитие в рамках Программы выступает как важнейший результат успешности воспитания и образования детей.</w:t>
      </w:r>
    </w:p>
    <w:p w14:paraId="56D60CC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CB5F92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Аннотация к рабочей программе музыкального руководителя.</w:t>
      </w:r>
    </w:p>
    <w:p w14:paraId="1C2511FC" w14:textId="3AEF71F5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Музыкальное воспитание в ДОО осуществляется на основе образовательной программы муниципального бюджетного дошкольного образовательного учреждения детского сада №2 «Золотая рыбка», примерной программы «От рождения до школы» под редакцией </w:t>
      </w:r>
      <w:r w:rsidR="00404BA4"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ред. Н. Е. Вераксы, Т. С. Комаровой, Э.М.Дорофеевой  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52FB3E8" w14:textId="7C0F2168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рабочая программа воспитательно-образовательной деятельности музыкального руководителя МБДОУ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Милэшкэй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404BA4"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д.Азьмушкино Тукаевского района РТ 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составлена в соответствии нормативно - правовыми документами:</w:t>
      </w:r>
    </w:p>
    <w:p w14:paraId="2215B070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51E7468" w14:textId="77777777" w:rsidR="00D44926" w:rsidRPr="008D2824" w:rsidRDefault="00D44926" w:rsidP="00D449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Российской Федерации №273-ФЗ от 29.12.2012г (изменения от 19.05.2013г.) «Об образовании в РФ»»;</w:t>
      </w:r>
    </w:p>
    <w:p w14:paraId="6C648AB4" w14:textId="22044451" w:rsidR="00D44926" w:rsidRPr="008D2824" w:rsidRDefault="00D44926" w:rsidP="00D449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Уставом МБДОУ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Милэшкэй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bookmarkStart w:id="2" w:name="_Hlk96695921"/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Азьмушкино Тукаевского района РТ </w:t>
      </w:r>
      <w:bookmarkEnd w:id="2"/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Санитарно-эпидемиологическими правилами и нормативами СанПиН №28564 от 29.05.2013г.</w:t>
      </w:r>
    </w:p>
    <w:p w14:paraId="6829FBD2" w14:textId="77777777" w:rsidR="00D44926" w:rsidRPr="008D2824" w:rsidRDefault="00D44926" w:rsidP="00D449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РФ от 17.10.2013г. №1155 «Об утверждении ФГОС ДО»</w:t>
      </w:r>
    </w:p>
    <w:p w14:paraId="2DAE9ECD" w14:textId="0F3B4D8B" w:rsidR="00D44926" w:rsidRPr="008D2824" w:rsidRDefault="00D44926" w:rsidP="00D4492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общеобразовательной программой дошкольного образования муниципального бюджетного дошкольного образовательного учреждения детского сада  «</w:t>
      </w:r>
      <w:r w:rsid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Милэшкэй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14:paraId="1F0EED73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1AB8197D" w14:textId="213AC303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музыкальному развитию детей разработана с учетом основных принципов, требований к организации и содержанию различных видов музыкальной деятельности в ДОО, возрастных особенностей детей, в соответствии с Федеральным государственным образовательным стандартом дошкольного образования, приоритетными направлениями развития </w:t>
      </w:r>
      <w:r w:rsidR="00404BA4" w:rsidRPr="00404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Детский сад «Милэшкэй» д.Азьмушкино Тукаевского района РТ 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посредством основной общеобразовательной программы. В программе сформулированы и конкретизированы задачи по музыкальному воспитанию для детей  группы раннего возраста, младшей группы, средней, старшей, подготовительной к школе группе.</w:t>
      </w:r>
    </w:p>
    <w:p w14:paraId="23B6998B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рабочей программы: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деятельности, развитие психических и физических качеств ребенка.</w:t>
      </w:r>
    </w:p>
    <w:p w14:paraId="2F2D27C3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рабочей программы:</w:t>
      </w:r>
    </w:p>
    <w:p w14:paraId="725B3B81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музыкально – художественной деятельности;</w:t>
      </w:r>
    </w:p>
    <w:p w14:paraId="3106B1A2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приобщение к музыкальному искусству, формирование ценностных ориентаций средствами музыкального искусства;</w:t>
      </w:r>
    </w:p>
    <w:p w14:paraId="68D971BC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основ музыкальной культуры дошкольников;</w:t>
      </w:r>
    </w:p>
    <w:p w14:paraId="78ED29FC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эмоционально-психологического благополучия, охраны и укрепления здоровья детей;</w:t>
      </w:r>
    </w:p>
    <w:p w14:paraId="3D70AFF1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приобщение к музыкальному искусству через разностороннюю музыкально-творческую деятельность в синкретических формах (русский народный фольклор, фольклор других народов, классическая музыка зарубежных и русских композиторов, детская современная музыка);</w:t>
      </w:r>
    </w:p>
    <w:p w14:paraId="271A9315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внутренних психических процессов, творческого воображения и фантазии, потребности к самовыражению в различных видах художественно-творческой деятельности;</w:t>
      </w:r>
    </w:p>
    <w:p w14:paraId="41896100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речи.</w:t>
      </w:r>
    </w:p>
    <w:p w14:paraId="4E5B04B5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Принципы формирования программы:</w:t>
      </w:r>
    </w:p>
    <w:p w14:paraId="14D06714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соответствие принципу развивающего образования, целью которого является развитие ребенка;</w:t>
      </w:r>
    </w:p>
    <w:p w14:paraId="1A0F1D25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сочетание принципов научной обоснованности и практической применимости;</w:t>
      </w:r>
    </w:p>
    <w:p w14:paraId="50DDD4BB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соответствие критериям полноты, необходимости и достаточности;</w:t>
      </w:r>
    </w:p>
    <w:p w14:paraId="6936DDE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единства воспитательных, развивающих и обучающих целей и задач процесса образования детей дошкольного возраста;</w:t>
      </w:r>
    </w:p>
    <w:p w14:paraId="78ECBEB0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построение образовательного процесса на адекватных возрасту формах работы с детьми;</w:t>
      </w:r>
    </w:p>
    <w:p w14:paraId="2D5C4DD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14:paraId="4923EEBA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14:paraId="028A2E70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соответствие комплексно-тематическому принципу построения образовательного процесса.</w:t>
      </w:r>
    </w:p>
    <w:p w14:paraId="0A244280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 приоритетности эмоционально-чувственного развития, как основы духовно-нравственного воспитания.</w:t>
      </w:r>
    </w:p>
    <w:p w14:paraId="2C17EABE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методологическими подходами к формированию программы являются: культурно-исторический, личностный и деятельностный подход</w:t>
      </w:r>
    </w:p>
    <w:p w14:paraId="2C953503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отвечает требованиям ФГОС и возрастным особенностям детей. Программа включает в себя следующие разделы:</w:t>
      </w:r>
    </w:p>
    <w:p w14:paraId="731F6EF1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— «Слушание»;</w:t>
      </w:r>
    </w:p>
    <w:p w14:paraId="17F01A9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— «Пение»;</w:t>
      </w:r>
    </w:p>
    <w:p w14:paraId="7139A910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— «Музыкально-ритмические движения»;</w:t>
      </w:r>
    </w:p>
    <w:p w14:paraId="4C17B536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— «Игра на детских музыкальных инструментах».</w:t>
      </w:r>
    </w:p>
    <w:p w14:paraId="448FAFC2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основу рабочей программы положен полихудожественный подход, основанный на интеграции разных видов музыкальной деятельности:</w:t>
      </w:r>
    </w:p>
    <w:p w14:paraId="575688D5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исполнительство;</w:t>
      </w:r>
    </w:p>
    <w:p w14:paraId="2DCC27AD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ритмика;</w:t>
      </w:r>
    </w:p>
    <w:p w14:paraId="0C1AD897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музыкально-театрализованная деятельность, что способствует сохранению</w:t>
      </w:r>
    </w:p>
    <w:p w14:paraId="7CF3C9EE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целостности восприятия, позволяет оптимизировать и активизировать музыкальное развитие ребенка.</w:t>
      </w:r>
    </w:p>
    <w:p w14:paraId="2F96AEB1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42B88043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Аннотация к рабочей программе инструктора по физической культуре.</w:t>
      </w:r>
    </w:p>
    <w:p w14:paraId="3B1D5A84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физической культуре составлена в соответствии с нормативно-правовыми документами, регламентирующими деятельность дошкольного подразделения:</w:t>
      </w:r>
    </w:p>
    <w:p w14:paraId="70263B10" w14:textId="77777777" w:rsidR="00D44926" w:rsidRPr="008D2824" w:rsidRDefault="00D44926" w:rsidP="00D4492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«Об образовании в Российской Федерации», № 273 от 29.12.2012г</w:t>
      </w:r>
    </w:p>
    <w:p w14:paraId="05B4CF19" w14:textId="77777777" w:rsidR="00D44926" w:rsidRPr="008D2824" w:rsidRDefault="00D44926" w:rsidP="00D4492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Конституцией Российской Федерации ст. 43, 72;</w:t>
      </w:r>
    </w:p>
    <w:p w14:paraId="0479B658" w14:textId="77777777" w:rsidR="00D44926" w:rsidRPr="008D2824" w:rsidRDefault="00D44926" w:rsidP="00D4492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Письмом Минобразования от 02.06.1998г № 89/34-16 «О реализации права ДОУ на выбор программ и педагогических технологий»;</w:t>
      </w:r>
    </w:p>
    <w:p w14:paraId="4C5513A7" w14:textId="77777777" w:rsidR="00D44926" w:rsidRPr="008D2824" w:rsidRDefault="00D44926" w:rsidP="00D4492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СанПиНом 2.4.1.3049-13 "Санитарно-эпидемиологические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14:paraId="76DFC4A8" w14:textId="77777777" w:rsidR="00D44926" w:rsidRPr="008D2824" w:rsidRDefault="00D44926" w:rsidP="00D4492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государственным образовательным стандартом дошкольного образования (утвержденный приказом от 17.10.2013г. N 1155 Министерства образования и науки Российской Федерации).</w:t>
      </w:r>
    </w:p>
    <w:p w14:paraId="01885CD1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Цель</w:t>
      </w: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программы: Построение целостной системы с активным взаимодействием всех участников педагогического процесса, обеспечивающей оптимальные условия для перехода на новый, более высокий уровень работы   по   физическому развитию   детей, формированию у них физических способностей и качеств с учетом их психофизического развития, индивидуальных возможностей и склонностей; обеспечивающей охрану и укрепление здоровья, формирование  основ   здорового образа жизни.</w:t>
      </w:r>
    </w:p>
    <w:p w14:paraId="675D7419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данной цели связана с решением следующих </w:t>
      </w: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задач:</w:t>
      </w:r>
    </w:p>
    <w:p w14:paraId="073BC970" w14:textId="77777777" w:rsidR="00D44926" w:rsidRPr="008D2824" w:rsidRDefault="00D44926" w:rsidP="00D449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физических качеств — скоростных, силовых, гибкости, выносливости, координации;</w:t>
      </w:r>
    </w:p>
    <w:p w14:paraId="1BAB9146" w14:textId="77777777" w:rsidR="00D44926" w:rsidRPr="008D2824" w:rsidRDefault="00D44926" w:rsidP="00D449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накопление и обогащение двигательного опыта детей — овладение основными двигательными режимами (бег, ходьба, прыжки, метание, лазанье);</w:t>
      </w:r>
    </w:p>
    <w:p w14:paraId="1FF0FE20" w14:textId="77777777" w:rsidR="00D44926" w:rsidRPr="008D2824" w:rsidRDefault="00D44926" w:rsidP="00D4492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потребности в двигательной активности и физическом совершенствовании.</w:t>
      </w:r>
    </w:p>
    <w:p w14:paraId="7B51E757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 направлена на:</w:t>
      </w:r>
    </w:p>
    <w:p w14:paraId="1024ED05" w14:textId="77777777" w:rsidR="00D44926" w:rsidRPr="008D2824" w:rsidRDefault="00D44926" w:rsidP="00D449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реализацию принципа доступности, учитывая возрастные особенности воспитанников;</w:t>
      </w:r>
    </w:p>
    <w:p w14:paraId="73A58865" w14:textId="77777777" w:rsidR="00D44926" w:rsidRPr="008D2824" w:rsidRDefault="00D44926" w:rsidP="00D449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дидактических правил «от известного к неизвестному» и «от простого к сложному», реализуя принцип систематичности и последовательности;</w:t>
      </w:r>
    </w:p>
    <w:p w14:paraId="306E71A5" w14:textId="77777777" w:rsidR="00D44926" w:rsidRPr="008D2824" w:rsidRDefault="00D44926" w:rsidP="00D4492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оздоровительного эффекта, достигаемого в ходе активного использования дошкольниками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14:paraId="180A9099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85A0643" w14:textId="77777777" w:rsidR="00D44926" w:rsidRPr="008D2824" w:rsidRDefault="00D44926" w:rsidP="00D4492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построения программы по ФГОС:</w:t>
      </w:r>
    </w:p>
    <w:p w14:paraId="60AF1985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14:paraId="3872F3B6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14:paraId="2CFC5247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14:paraId="66ED3A5E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поддержка инициативы детей в различных видах деятельности;</w:t>
      </w:r>
    </w:p>
    <w:p w14:paraId="35E51A6A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сотрудничество Организации с семьей;</w:t>
      </w:r>
    </w:p>
    <w:p w14:paraId="31332E6C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детей к социокультурным нормам, традициям семьи, общества и государства;</w:t>
      </w:r>
    </w:p>
    <w:p w14:paraId="1388BDE1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познавательных интересов и познавательных действий ребенка в различных видах деятельности;</w:t>
      </w:r>
    </w:p>
    <w:p w14:paraId="7FE90FA4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2B09FB8B" w14:textId="77777777" w:rsidR="00D44926" w:rsidRPr="008D2824" w:rsidRDefault="00D44926" w:rsidP="00D4492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282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этнокультурной ситуации развития детей.</w:t>
      </w:r>
    </w:p>
    <w:p w14:paraId="61B91E07" w14:textId="77777777" w:rsidR="005D2FF8" w:rsidRPr="008D2824" w:rsidRDefault="005D2FF8"/>
    <w:sectPr w:rsidR="005D2FF8" w:rsidRPr="008D28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A2DD1"/>
    <w:multiLevelType w:val="multilevel"/>
    <w:tmpl w:val="BF70A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D562AA"/>
    <w:multiLevelType w:val="multilevel"/>
    <w:tmpl w:val="C566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84A70"/>
    <w:multiLevelType w:val="multilevel"/>
    <w:tmpl w:val="D004D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E720EF"/>
    <w:multiLevelType w:val="multilevel"/>
    <w:tmpl w:val="6DC47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0B3787"/>
    <w:multiLevelType w:val="multilevel"/>
    <w:tmpl w:val="DBC4A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977641"/>
    <w:multiLevelType w:val="multilevel"/>
    <w:tmpl w:val="FE4E8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1A0B21"/>
    <w:multiLevelType w:val="multilevel"/>
    <w:tmpl w:val="57188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9C77D0"/>
    <w:multiLevelType w:val="multilevel"/>
    <w:tmpl w:val="5E52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7B8"/>
    <w:rsid w:val="00404BA4"/>
    <w:rsid w:val="005D2FF8"/>
    <w:rsid w:val="00630815"/>
    <w:rsid w:val="008D2824"/>
    <w:rsid w:val="00C147B8"/>
    <w:rsid w:val="00D44926"/>
    <w:rsid w:val="00EC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995A3"/>
  <w15:chartTrackingRefBased/>
  <w15:docId w15:val="{7A84A2DE-37F6-4A19-AB9A-A2E5C4616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56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8</Pages>
  <Words>3209</Words>
  <Characters>18292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2022-02-24T09:51:00Z</dcterms:created>
  <dcterms:modified xsi:type="dcterms:W3CDTF">2022-02-25T12:54:00Z</dcterms:modified>
</cp:coreProperties>
</file>