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33FC1" w:rsidRDefault="00A33FC1" w:rsidP="00A33FC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Аннотация к программе дополнительного образования</w:t>
      </w:r>
    </w:p>
    <w:p w:rsidR="00A33FC1" w:rsidRDefault="00A33FC1" w:rsidP="00A33FC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художественной 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направленности</w:t>
      </w:r>
    </w:p>
    <w:p w:rsidR="00A33FC1" w:rsidRDefault="00A33FC1" w:rsidP="00A33FC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«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Хореография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»</w:t>
      </w:r>
    </w:p>
    <w:p w:rsidR="00A33FC1" w:rsidRDefault="00A33FC1" w:rsidP="00A33FC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</w:p>
    <w:p w:rsidR="00A33FC1" w:rsidRDefault="00A33FC1" w:rsidP="00A33FC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</w:p>
    <w:p w:rsidR="00A33FC1" w:rsidRPr="006312B7" w:rsidRDefault="00A33FC1" w:rsidP="00A33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Цель</w:t>
      </w:r>
      <w:r w:rsidRPr="006312B7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:</w:t>
      </w:r>
      <w:r w:rsidRPr="006312B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6312B7">
        <w:rPr>
          <w:rFonts w:ascii="Times New Roman" w:hAnsi="Times New Roman"/>
          <w:sz w:val="24"/>
          <w:szCs w:val="28"/>
        </w:rPr>
        <w:t>формирование творческой личности посредством обучения детей языку танца, приобщение воспитанников к миру танцевального искусства, являющегося достоянием общечеловеческой и национальной культуры.</w:t>
      </w:r>
    </w:p>
    <w:p w:rsidR="00A33FC1" w:rsidRPr="006312B7" w:rsidRDefault="00A33FC1" w:rsidP="00A33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</w:p>
    <w:p w:rsidR="00A33FC1" w:rsidRPr="006312B7" w:rsidRDefault="00A33FC1" w:rsidP="00A33FC1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A33FC1">
        <w:rPr>
          <w:rFonts w:ascii="Times New Roman" w:hAnsi="Times New Roman"/>
          <w:b/>
          <w:bCs/>
          <w:sz w:val="24"/>
          <w:szCs w:val="28"/>
        </w:rPr>
        <w:t xml:space="preserve"> Задачи</w:t>
      </w:r>
      <w:r w:rsidRPr="006312B7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>: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Научить детей владеть своим телом, обучить культуре движения, основам классического, народного и детского бального танца;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Научить детей вслушиваться в музыку, различать выразительные средства, согласовывать свои движения с музыкой;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Развитие музыкальных и физических данных детей, образного мышления, фантазии и памяти, формирование творческой активности и интереса к танцевальному искусству;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Развитие творческого потенциала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Первоначальная хореографическая подготовка, выявить склонности и способности воспитанников;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Способствовать эстетическому развитию и самоопределению ребёнка;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Прививать интерес к хореографии, любовь к танцам;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Гармонически развивать танцевальные и музыкальные способности, память и внимание;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Воспитывать умение работать в коллективе;</w:t>
      </w:r>
    </w:p>
    <w:p w:rsidR="00A33FC1" w:rsidRPr="006312B7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Развивать психические познавательные процессы: память, внимание, мышление, воображение;</w:t>
      </w:r>
    </w:p>
    <w:p w:rsidR="00A33FC1" w:rsidRDefault="00A33FC1" w:rsidP="00A33FC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Укреплять здоровье, корректировать осанку детей за счет систематического и </w:t>
      </w:r>
      <w:r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профессионального проведения</w:t>
      </w:r>
      <w:r w:rsidRPr="006312B7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, основанного на классических педагогических принципах обучения и внедрению инновационных форм и методов воспитания дошкольников.</w:t>
      </w:r>
    </w:p>
    <w:p w:rsidR="00A33FC1" w:rsidRDefault="00A33FC1" w:rsidP="00A33FC1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8"/>
          <w:lang w:eastAsia="ru-RU"/>
        </w:rPr>
      </w:pPr>
    </w:p>
    <w:p w:rsidR="00A33FC1" w:rsidRDefault="00A33FC1" w:rsidP="00A33FC1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8"/>
          <w:lang w:eastAsia="ru-RU"/>
        </w:rPr>
      </w:pPr>
      <w:r w:rsidRPr="00A33FC1">
        <w:rPr>
          <w:rFonts w:ascii="Times New Roman" w:eastAsia="Times New Roman" w:hAnsi="Times New Roman"/>
          <w:b/>
          <w:bCs/>
          <w:color w:val="000000"/>
          <w:sz w:val="24"/>
          <w:szCs w:val="28"/>
          <w:lang w:eastAsia="ru-RU"/>
        </w:rPr>
        <w:t>Ожидаемый результат:</w:t>
      </w:r>
    </w:p>
    <w:p w:rsidR="00A33FC1" w:rsidRPr="006C2E8E" w:rsidRDefault="00A33FC1" w:rsidP="00A33FC1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C2E8E">
        <w:rPr>
          <w:rFonts w:ascii="Times New Roman" w:hAnsi="Times New Roman"/>
          <w:sz w:val="24"/>
          <w:szCs w:val="28"/>
        </w:rPr>
        <w:t>Дети должны уметь: овладеть правилами поведения в музыкальном зале, умением ориентироваться в нем, выполнять простейшие построения и перестроения и комплексы упражнений под музыку; освоить определенный запас  общеразвивающих и танцевальных упражнений; красиво,  выразительно и ритмично двигаться в различных танцевальных темпах, передавать хлопками и притопами простейший ритмический рисунок и  выражать  характер  танцевального персонажа под музыку (веселый, грустный, лирический, героический и др.); импровизировать на любую тему под различное музыкальное сопровождение; дети без подсказки должны уметь выполнять все заученные ими движения и танцевальные комбинации; понимать и различать музыкальные размеры и ритмы; определять и использовать основные рисунки, направления в движении; исполнять этюды, танцевальные композиции и танцы</w:t>
      </w:r>
      <w:r>
        <w:rPr>
          <w:rFonts w:ascii="Times New Roman" w:hAnsi="Times New Roman"/>
          <w:sz w:val="24"/>
          <w:szCs w:val="28"/>
        </w:rPr>
        <w:t xml:space="preserve">; </w:t>
      </w:r>
      <w:r w:rsidRPr="006C2E8E">
        <w:rPr>
          <w:rFonts w:ascii="Times New Roman" w:hAnsi="Times New Roman"/>
          <w:sz w:val="24"/>
          <w:szCs w:val="28"/>
        </w:rPr>
        <w:t xml:space="preserve"> красиво и правильно исполнять двигательные элементы; быстро и чётко реагировать на замечания педагога; координировать движения.</w:t>
      </w:r>
    </w:p>
    <w:p w:rsidR="00A33FC1" w:rsidRPr="00A33FC1" w:rsidRDefault="00A33FC1" w:rsidP="00A33FC1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8"/>
          <w:lang w:eastAsia="ru-RU"/>
        </w:rPr>
      </w:pPr>
      <w:bookmarkStart w:id="0" w:name="_GoBack"/>
      <w:bookmarkEnd w:id="0"/>
    </w:p>
    <w:p w:rsidR="00A33FC1" w:rsidRPr="00A33FC1" w:rsidRDefault="00A33FC1" w:rsidP="00A33FC1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</w:p>
    <w:p w:rsidR="00A33FC1" w:rsidRPr="006312B7" w:rsidRDefault="00A33FC1" w:rsidP="00A33FC1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BC7FED" w:rsidRDefault="00BC7FED"/>
    <w:sectPr w:rsidR="00BC7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F7E16"/>
    <w:multiLevelType w:val="hybridMultilevel"/>
    <w:tmpl w:val="EA7AF0F2"/>
    <w:lvl w:ilvl="0" w:tplc="E2A45B5E">
      <w:start w:val="65535"/>
      <w:numFmt w:val="bullet"/>
      <w:lvlText w:val="—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FC1"/>
    <w:rsid w:val="00A33FC1"/>
    <w:rsid w:val="00BC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6BC33"/>
  <w15:chartTrackingRefBased/>
  <w15:docId w15:val="{23527185-057B-489E-8AEE-C8B370AE2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3FC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rathergruber@gmail.com</dc:creator>
  <cp:keywords/>
  <dc:description/>
  <cp:lastModifiedBy>rathergruber@gmail.com</cp:lastModifiedBy>
  <cp:revision>1</cp:revision>
  <dcterms:created xsi:type="dcterms:W3CDTF">2023-01-23T11:57:00Z</dcterms:created>
  <dcterms:modified xsi:type="dcterms:W3CDTF">2023-01-23T12:01:00Z</dcterms:modified>
</cp:coreProperties>
</file>