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24" w14:textId="2F165E61" w:rsidR="00B04189" w:rsidRDefault="00FB1676" w:rsidP="00FB1676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F3FF693" wp14:editId="4B5F92D8">
            <wp:extent cx="6715125" cy="9233297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001" cy="9234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00025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26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ОГЛАВЛЕНИЕ</w:t>
      </w:r>
    </w:p>
    <w:tbl>
      <w:tblPr>
        <w:tblStyle w:val="af5"/>
        <w:tblW w:w="893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797"/>
        <w:gridCol w:w="1134"/>
      </w:tblGrid>
      <w:tr w:rsidR="00B04189" w14:paraId="4C70DF17" w14:textId="77777777">
        <w:tc>
          <w:tcPr>
            <w:tcW w:w="7797" w:type="dxa"/>
          </w:tcPr>
          <w:p w14:paraId="0000002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Комплекс основных характеристик программы</w:t>
            </w:r>
          </w:p>
        </w:tc>
        <w:tc>
          <w:tcPr>
            <w:tcW w:w="1134" w:type="dxa"/>
          </w:tcPr>
          <w:p w14:paraId="0000002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ind w:left="33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3</w:t>
            </w:r>
          </w:p>
        </w:tc>
      </w:tr>
      <w:tr w:rsidR="00B04189" w14:paraId="212B50B2" w14:textId="77777777">
        <w:tc>
          <w:tcPr>
            <w:tcW w:w="7797" w:type="dxa"/>
          </w:tcPr>
          <w:p w14:paraId="0000002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Информационная карта образовательной программы</w:t>
            </w:r>
          </w:p>
        </w:tc>
        <w:tc>
          <w:tcPr>
            <w:tcW w:w="1134" w:type="dxa"/>
          </w:tcPr>
          <w:p w14:paraId="0000002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ind w:left="33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3</w:t>
            </w:r>
          </w:p>
        </w:tc>
      </w:tr>
      <w:tr w:rsidR="00B04189" w14:paraId="15C38041" w14:textId="77777777">
        <w:tc>
          <w:tcPr>
            <w:tcW w:w="7797" w:type="dxa"/>
          </w:tcPr>
          <w:p w14:paraId="0000002B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134" w:type="dxa"/>
          </w:tcPr>
          <w:p w14:paraId="0000002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ind w:left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04189" w14:paraId="081BEAF3" w14:textId="77777777">
        <w:tc>
          <w:tcPr>
            <w:tcW w:w="7797" w:type="dxa"/>
          </w:tcPr>
          <w:p w14:paraId="0000002D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  <w:tab w:val="left" w:pos="127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(тематический) план</w:t>
            </w:r>
          </w:p>
        </w:tc>
        <w:tc>
          <w:tcPr>
            <w:tcW w:w="1134" w:type="dxa"/>
          </w:tcPr>
          <w:p w14:paraId="0000002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  <w:tab w:val="left" w:pos="1276"/>
              </w:tabs>
              <w:spacing w:after="0" w:line="360" w:lineRule="auto"/>
              <w:ind w:left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04189" w14:paraId="32111BA2" w14:textId="77777777">
        <w:tc>
          <w:tcPr>
            <w:tcW w:w="7797" w:type="dxa"/>
          </w:tcPr>
          <w:p w14:paraId="0000002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  <w:tab w:val="left" w:pos="127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программы</w:t>
            </w:r>
          </w:p>
          <w:p w14:paraId="0000003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  <w:tab w:val="left" w:pos="127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Планируемые результаты освоения программы.</w:t>
            </w:r>
          </w:p>
        </w:tc>
        <w:tc>
          <w:tcPr>
            <w:tcW w:w="1134" w:type="dxa"/>
          </w:tcPr>
          <w:p w14:paraId="00000031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  <w:tab w:val="left" w:pos="1276"/>
              </w:tabs>
              <w:spacing w:after="0" w:line="360" w:lineRule="auto"/>
              <w:ind w:left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  <w:p w14:paraId="0000003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  <w:tab w:val="left" w:pos="1276"/>
              </w:tabs>
              <w:spacing w:after="0" w:line="360" w:lineRule="auto"/>
              <w:ind w:left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  <w:p w14:paraId="0000003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  <w:tab w:val="left" w:pos="1276"/>
              </w:tabs>
              <w:spacing w:after="0" w:line="360" w:lineRule="auto"/>
              <w:ind w:left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555DE7E6" w14:textId="77777777">
        <w:tc>
          <w:tcPr>
            <w:tcW w:w="7797" w:type="dxa"/>
          </w:tcPr>
          <w:p w14:paraId="0000003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  <w:tab w:val="left" w:pos="127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Комплекс организационно-педагогических условий</w:t>
            </w:r>
          </w:p>
        </w:tc>
        <w:tc>
          <w:tcPr>
            <w:tcW w:w="1134" w:type="dxa"/>
          </w:tcPr>
          <w:p w14:paraId="00000035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  <w:tab w:val="left" w:pos="1276"/>
              </w:tabs>
              <w:spacing w:after="0" w:line="360" w:lineRule="auto"/>
              <w:ind w:left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04189" w14:paraId="0E96386D" w14:textId="77777777">
        <w:tc>
          <w:tcPr>
            <w:tcW w:w="7797" w:type="dxa"/>
          </w:tcPr>
          <w:p w14:paraId="0000003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Организационно-педагогические условия реализации программы.</w:t>
            </w:r>
          </w:p>
        </w:tc>
        <w:tc>
          <w:tcPr>
            <w:tcW w:w="1134" w:type="dxa"/>
          </w:tcPr>
          <w:p w14:paraId="0000003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  <w:tab w:val="left" w:pos="1276"/>
              </w:tabs>
              <w:spacing w:after="0" w:line="360" w:lineRule="auto"/>
              <w:ind w:left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04189" w14:paraId="33FF6738" w14:textId="77777777">
        <w:tc>
          <w:tcPr>
            <w:tcW w:w="7797" w:type="dxa"/>
          </w:tcPr>
          <w:p w14:paraId="0000003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Список использованных источников и литературы.</w:t>
            </w:r>
          </w:p>
        </w:tc>
        <w:tc>
          <w:tcPr>
            <w:tcW w:w="1134" w:type="dxa"/>
          </w:tcPr>
          <w:p w14:paraId="0000003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ind w:left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04189" w14:paraId="68279CF8" w14:textId="77777777">
        <w:trPr>
          <w:trHeight w:val="323"/>
        </w:trPr>
        <w:tc>
          <w:tcPr>
            <w:tcW w:w="7797" w:type="dxa"/>
          </w:tcPr>
          <w:p w14:paraId="0000003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Приложения</w:t>
            </w:r>
          </w:p>
        </w:tc>
        <w:tc>
          <w:tcPr>
            <w:tcW w:w="1134" w:type="dxa"/>
          </w:tcPr>
          <w:p w14:paraId="0000003B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ind w:left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B04189" w14:paraId="52BDB6D3" w14:textId="77777777">
        <w:trPr>
          <w:trHeight w:val="323"/>
        </w:trPr>
        <w:tc>
          <w:tcPr>
            <w:tcW w:w="7797" w:type="dxa"/>
          </w:tcPr>
          <w:p w14:paraId="0000003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Приложение 1.Календарно – тематическое планирование</w:t>
            </w:r>
          </w:p>
          <w:p w14:paraId="0000003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000003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ind w:left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B04189" w14:paraId="531BA999" w14:textId="77777777">
        <w:trPr>
          <w:trHeight w:val="323"/>
        </w:trPr>
        <w:tc>
          <w:tcPr>
            <w:tcW w:w="7797" w:type="dxa"/>
          </w:tcPr>
          <w:p w14:paraId="0000003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0000040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ind w:left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0000041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42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43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44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45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46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47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48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49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4A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4B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4C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4D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4E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4F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50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51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before="89" w:line="360" w:lineRule="auto"/>
        <w:ind w:left="618" w:right="43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Раздел 1. Комплекс основных характеристик программы.</w:t>
      </w:r>
    </w:p>
    <w:p w14:paraId="00000052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before="89" w:line="360" w:lineRule="auto"/>
        <w:ind w:left="618" w:right="43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111111"/>
          <w:sz w:val="24"/>
          <w:szCs w:val="24"/>
        </w:rPr>
        <w:t>Информационная карта образовательной программы</w:t>
      </w:r>
    </w:p>
    <w:tbl>
      <w:tblPr>
        <w:tblStyle w:val="af6"/>
        <w:tblW w:w="9816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4287"/>
        <w:gridCol w:w="4961"/>
      </w:tblGrid>
      <w:tr w:rsidR="00B04189" w14:paraId="67463077" w14:textId="77777777">
        <w:trPr>
          <w:trHeight w:val="417"/>
        </w:trPr>
        <w:tc>
          <w:tcPr>
            <w:tcW w:w="568" w:type="dxa"/>
          </w:tcPr>
          <w:p w14:paraId="00000053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04" w:right="96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</w:t>
            </w:r>
          </w:p>
        </w:tc>
        <w:tc>
          <w:tcPr>
            <w:tcW w:w="4287" w:type="dxa"/>
          </w:tcPr>
          <w:p w14:paraId="00000054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10" w:right="14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961" w:type="dxa"/>
          </w:tcPr>
          <w:p w14:paraId="00000055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«Гимназия №14»</w:t>
            </w:r>
          </w:p>
        </w:tc>
      </w:tr>
      <w:tr w:rsidR="00B04189" w14:paraId="0ABE35ED" w14:textId="77777777">
        <w:trPr>
          <w:trHeight w:val="419"/>
        </w:trPr>
        <w:tc>
          <w:tcPr>
            <w:tcW w:w="568" w:type="dxa"/>
          </w:tcPr>
          <w:p w14:paraId="00000056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04" w:right="96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</w:t>
            </w:r>
          </w:p>
        </w:tc>
        <w:tc>
          <w:tcPr>
            <w:tcW w:w="4287" w:type="dxa"/>
          </w:tcPr>
          <w:p w14:paraId="00000057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10" w:right="14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961" w:type="dxa"/>
          </w:tcPr>
          <w:p w14:paraId="00000058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«Имею право»</w:t>
            </w:r>
          </w:p>
        </w:tc>
      </w:tr>
      <w:tr w:rsidR="00B04189" w14:paraId="3E277FC4" w14:textId="77777777">
        <w:trPr>
          <w:trHeight w:val="419"/>
        </w:trPr>
        <w:tc>
          <w:tcPr>
            <w:tcW w:w="568" w:type="dxa"/>
          </w:tcPr>
          <w:p w14:paraId="00000059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04" w:right="96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3.</w:t>
            </w:r>
          </w:p>
        </w:tc>
        <w:tc>
          <w:tcPr>
            <w:tcW w:w="4287" w:type="dxa"/>
          </w:tcPr>
          <w:p w14:paraId="0000005A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10" w:right="14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961" w:type="dxa"/>
          </w:tcPr>
          <w:p w14:paraId="0000005B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highlight w:val="white"/>
              </w:rPr>
              <w:t>духовно-нравственное</w:t>
            </w:r>
          </w:p>
        </w:tc>
      </w:tr>
      <w:tr w:rsidR="00B04189" w14:paraId="0C5D64AA" w14:textId="77777777">
        <w:trPr>
          <w:trHeight w:val="417"/>
        </w:trPr>
        <w:tc>
          <w:tcPr>
            <w:tcW w:w="568" w:type="dxa"/>
          </w:tcPr>
          <w:p w14:paraId="0000005C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04" w:right="96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4.</w:t>
            </w:r>
          </w:p>
        </w:tc>
        <w:tc>
          <w:tcPr>
            <w:tcW w:w="4287" w:type="dxa"/>
          </w:tcPr>
          <w:p w14:paraId="0000005D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10" w:right="14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4961" w:type="dxa"/>
          </w:tcPr>
          <w:p w14:paraId="0000005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Гильманова Ю.И. учитель родного языка и литературы, иностранного языка</w:t>
            </w:r>
          </w:p>
          <w:p w14:paraId="0000005F" w14:textId="77777777" w:rsidR="00B04189" w:rsidRDefault="00B04189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04189" w14:paraId="75EB74CB" w14:textId="77777777">
        <w:trPr>
          <w:trHeight w:val="419"/>
        </w:trPr>
        <w:tc>
          <w:tcPr>
            <w:tcW w:w="568" w:type="dxa"/>
          </w:tcPr>
          <w:p w14:paraId="00000060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07" w:right="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4.1.</w:t>
            </w:r>
          </w:p>
        </w:tc>
        <w:tc>
          <w:tcPr>
            <w:tcW w:w="4287" w:type="dxa"/>
          </w:tcPr>
          <w:p w14:paraId="00000061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10" w:righ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ФИО, должность</w:t>
            </w:r>
          </w:p>
        </w:tc>
        <w:tc>
          <w:tcPr>
            <w:tcW w:w="4961" w:type="dxa"/>
          </w:tcPr>
          <w:p w14:paraId="0000006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Гильманова Ю.И. учитель родного языка и литературы, иностранного языка,педагог дополнительного образования</w:t>
            </w:r>
          </w:p>
        </w:tc>
      </w:tr>
      <w:tr w:rsidR="00B04189" w14:paraId="64EC81EF" w14:textId="77777777">
        <w:trPr>
          <w:trHeight w:val="419"/>
        </w:trPr>
        <w:tc>
          <w:tcPr>
            <w:tcW w:w="568" w:type="dxa"/>
          </w:tcPr>
          <w:p w14:paraId="00000063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04" w:right="96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5.</w:t>
            </w:r>
          </w:p>
        </w:tc>
        <w:tc>
          <w:tcPr>
            <w:tcW w:w="4287" w:type="dxa"/>
          </w:tcPr>
          <w:p w14:paraId="00000064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10" w:right="14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Сведения о программе:</w:t>
            </w:r>
          </w:p>
        </w:tc>
        <w:tc>
          <w:tcPr>
            <w:tcW w:w="4961" w:type="dxa"/>
          </w:tcPr>
          <w:p w14:paraId="00000065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Активное применение ситуаций (в играх, тренингах, упражнениях) способствует не только проверке, но и закреплению полученных правовых знаний. Знания полученные в ходе курса, найдут практическое применение в повседневной жизни. </w:t>
            </w:r>
          </w:p>
        </w:tc>
      </w:tr>
      <w:tr w:rsidR="00B04189" w14:paraId="6041A722" w14:textId="77777777">
        <w:trPr>
          <w:trHeight w:val="417"/>
        </w:trPr>
        <w:tc>
          <w:tcPr>
            <w:tcW w:w="568" w:type="dxa"/>
          </w:tcPr>
          <w:p w14:paraId="00000066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07" w:right="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5.1.</w:t>
            </w:r>
          </w:p>
        </w:tc>
        <w:tc>
          <w:tcPr>
            <w:tcW w:w="4287" w:type="dxa"/>
          </w:tcPr>
          <w:p w14:paraId="00000067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10" w:right="14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Срок реализации</w:t>
            </w:r>
          </w:p>
        </w:tc>
        <w:tc>
          <w:tcPr>
            <w:tcW w:w="4961" w:type="dxa"/>
          </w:tcPr>
          <w:p w14:paraId="00000068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год</w:t>
            </w:r>
          </w:p>
        </w:tc>
      </w:tr>
      <w:tr w:rsidR="00B04189" w14:paraId="51B5A01D" w14:textId="77777777">
        <w:trPr>
          <w:trHeight w:val="419"/>
        </w:trPr>
        <w:tc>
          <w:tcPr>
            <w:tcW w:w="568" w:type="dxa"/>
          </w:tcPr>
          <w:p w14:paraId="00000069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07" w:right="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5.2.</w:t>
            </w:r>
          </w:p>
        </w:tc>
        <w:tc>
          <w:tcPr>
            <w:tcW w:w="4287" w:type="dxa"/>
          </w:tcPr>
          <w:p w14:paraId="0000006A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10" w:right="14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Возраст обучающихся</w:t>
            </w:r>
          </w:p>
        </w:tc>
        <w:tc>
          <w:tcPr>
            <w:tcW w:w="4961" w:type="dxa"/>
          </w:tcPr>
          <w:p w14:paraId="0000006B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11-13 лет</w:t>
            </w:r>
          </w:p>
        </w:tc>
      </w:tr>
      <w:tr w:rsidR="00B04189" w14:paraId="3FCC4D6E" w14:textId="77777777">
        <w:trPr>
          <w:trHeight w:val="2517"/>
        </w:trPr>
        <w:tc>
          <w:tcPr>
            <w:tcW w:w="568" w:type="dxa"/>
          </w:tcPr>
          <w:p w14:paraId="0000006C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07" w:right="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5.3.</w:t>
            </w:r>
          </w:p>
        </w:tc>
        <w:tc>
          <w:tcPr>
            <w:tcW w:w="4287" w:type="dxa"/>
          </w:tcPr>
          <w:p w14:paraId="0000006D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10" w:right="14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Характеристика программы:</w:t>
            </w:r>
          </w:p>
          <w:p w14:paraId="0000006E" w14:textId="77777777" w:rsidR="00B04189" w:rsidRDefault="00467541">
            <w:pPr>
              <w:widowControl w:val="0"/>
              <w:numPr>
                <w:ilvl w:val="0"/>
                <w:numId w:val="7"/>
              </w:num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tabs>
                <w:tab w:val="left" w:pos="274"/>
              </w:tabs>
              <w:spacing w:before="98" w:after="0" w:line="360" w:lineRule="auto"/>
              <w:ind w:left="273" w:right="142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тип программы</w:t>
            </w:r>
          </w:p>
          <w:p w14:paraId="0000006F" w14:textId="77777777" w:rsidR="00B04189" w:rsidRDefault="00467541">
            <w:pPr>
              <w:widowControl w:val="0"/>
              <w:numPr>
                <w:ilvl w:val="0"/>
                <w:numId w:val="7"/>
              </w:num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tabs>
                <w:tab w:val="left" w:pos="274"/>
              </w:tabs>
              <w:spacing w:after="0" w:line="360" w:lineRule="auto"/>
              <w:ind w:left="273" w:right="142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 программы</w:t>
            </w:r>
          </w:p>
          <w:p w14:paraId="00000070" w14:textId="77777777" w:rsidR="00B04189" w:rsidRDefault="00467541">
            <w:pPr>
              <w:widowControl w:val="0"/>
              <w:numPr>
                <w:ilvl w:val="0"/>
                <w:numId w:val="7"/>
              </w:num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tabs>
                <w:tab w:val="left" w:pos="274"/>
              </w:tabs>
              <w:spacing w:after="0" w:line="360" w:lineRule="auto"/>
              <w:ind w:left="273" w:right="142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 проектирования программы</w:t>
            </w:r>
          </w:p>
          <w:p w14:paraId="00000071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tabs>
                <w:tab w:val="left" w:pos="274"/>
              </w:tabs>
              <w:spacing w:before="10" w:after="0" w:line="360" w:lineRule="auto"/>
              <w:ind w:left="110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организации содержания и учебного процесса</w:t>
            </w:r>
          </w:p>
        </w:tc>
        <w:tc>
          <w:tcPr>
            <w:tcW w:w="4961" w:type="dxa"/>
          </w:tcPr>
          <w:p w14:paraId="00000072" w14:textId="77777777" w:rsidR="00B04189" w:rsidRDefault="00B04189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before="10"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00000073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42" w:right="7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дополнительная общеобразовательная программа</w:t>
            </w:r>
          </w:p>
          <w:p w14:paraId="00000074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42" w:right="1123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общеразвивающая </w:t>
            </w:r>
          </w:p>
          <w:p w14:paraId="00000075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урок,практикум,</w:t>
            </w:r>
          </w:p>
        </w:tc>
      </w:tr>
      <w:tr w:rsidR="00B04189" w14:paraId="1BC34716" w14:textId="77777777">
        <w:trPr>
          <w:trHeight w:val="419"/>
        </w:trPr>
        <w:tc>
          <w:tcPr>
            <w:tcW w:w="568" w:type="dxa"/>
          </w:tcPr>
          <w:p w14:paraId="00000076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08" w:right="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5.4.</w:t>
            </w:r>
          </w:p>
        </w:tc>
        <w:tc>
          <w:tcPr>
            <w:tcW w:w="4287" w:type="dxa"/>
          </w:tcPr>
          <w:p w14:paraId="00000077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10" w:right="14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Цель программы</w:t>
            </w:r>
          </w:p>
        </w:tc>
        <w:tc>
          <w:tcPr>
            <w:tcW w:w="4961" w:type="dxa"/>
          </w:tcPr>
          <w:p w14:paraId="0000007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Правовое просвещение учащихся, формирование активной жизненной позиции. Профилактика безнадзорности и преступности</w:t>
            </w:r>
          </w:p>
        </w:tc>
      </w:tr>
      <w:tr w:rsidR="00B04189" w14:paraId="2D8ACD77" w14:textId="77777777">
        <w:trPr>
          <w:trHeight w:val="312"/>
        </w:trPr>
        <w:tc>
          <w:tcPr>
            <w:tcW w:w="568" w:type="dxa"/>
          </w:tcPr>
          <w:p w14:paraId="00000079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08" w:right="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5.5.</w:t>
            </w:r>
          </w:p>
        </w:tc>
        <w:tc>
          <w:tcPr>
            <w:tcW w:w="4287" w:type="dxa"/>
          </w:tcPr>
          <w:p w14:paraId="0000007A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10" w:right="14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Образовательные модули </w:t>
            </w:r>
          </w:p>
        </w:tc>
        <w:tc>
          <w:tcPr>
            <w:tcW w:w="4961" w:type="dxa"/>
          </w:tcPr>
          <w:p w14:paraId="0000007B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righ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Я- гражданин РФ</w:t>
            </w:r>
          </w:p>
          <w:p w14:paraId="0000007C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righ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Закон-есть закон!</w:t>
            </w:r>
          </w:p>
          <w:p w14:paraId="0000007D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righ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Мои права и обязанности</w:t>
            </w:r>
          </w:p>
        </w:tc>
      </w:tr>
      <w:tr w:rsidR="00B04189" w14:paraId="40F92A18" w14:textId="77777777">
        <w:trPr>
          <w:trHeight w:val="837"/>
        </w:trPr>
        <w:tc>
          <w:tcPr>
            <w:tcW w:w="568" w:type="dxa"/>
          </w:tcPr>
          <w:p w14:paraId="0000007E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04" w:right="96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6.</w:t>
            </w:r>
          </w:p>
        </w:tc>
        <w:tc>
          <w:tcPr>
            <w:tcW w:w="4287" w:type="dxa"/>
          </w:tcPr>
          <w:p w14:paraId="0000007F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10" w:right="14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Формы и методы образовательной</w:t>
            </w:r>
          </w:p>
          <w:p w14:paraId="00000080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before="98" w:after="0" w:line="360" w:lineRule="auto"/>
              <w:ind w:left="110" w:right="14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деятельности</w:t>
            </w:r>
          </w:p>
        </w:tc>
        <w:tc>
          <w:tcPr>
            <w:tcW w:w="4961" w:type="dxa"/>
          </w:tcPr>
          <w:p w14:paraId="00000081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righ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Беседы, лекции, тренировочные занятия; посещение, участие в конкурсах; просмотр наглядных фото и видеоматериалов, проведение выставок.</w:t>
            </w:r>
          </w:p>
        </w:tc>
      </w:tr>
      <w:tr w:rsidR="00B04189" w14:paraId="31D0A8B8" w14:textId="77777777">
        <w:trPr>
          <w:trHeight w:val="419"/>
        </w:trPr>
        <w:tc>
          <w:tcPr>
            <w:tcW w:w="568" w:type="dxa"/>
          </w:tcPr>
          <w:p w14:paraId="00000082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04" w:right="96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7.</w:t>
            </w:r>
          </w:p>
        </w:tc>
        <w:tc>
          <w:tcPr>
            <w:tcW w:w="4287" w:type="dxa"/>
          </w:tcPr>
          <w:p w14:paraId="00000083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10" w:right="14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4961" w:type="dxa"/>
          </w:tcPr>
          <w:p w14:paraId="00000084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righ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Сдача контрольных нормативов по общей физической подготовке, по программе каратэ с присвоением очередного кю, участие в соревнованиях.</w:t>
            </w:r>
          </w:p>
        </w:tc>
      </w:tr>
      <w:tr w:rsidR="00B04189" w14:paraId="2CE5780E" w14:textId="77777777">
        <w:trPr>
          <w:trHeight w:val="417"/>
        </w:trPr>
        <w:tc>
          <w:tcPr>
            <w:tcW w:w="568" w:type="dxa"/>
          </w:tcPr>
          <w:p w14:paraId="00000085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04" w:right="96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8.</w:t>
            </w:r>
          </w:p>
        </w:tc>
        <w:tc>
          <w:tcPr>
            <w:tcW w:w="4287" w:type="dxa"/>
          </w:tcPr>
          <w:p w14:paraId="00000086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10" w:right="14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4961" w:type="dxa"/>
          </w:tcPr>
          <w:p w14:paraId="0000008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Обучающиеся будут: -обладать системой знаний в области прав и законов,уметь пользоваться этими занинями;</w:t>
            </w:r>
          </w:p>
          <w:p w14:paraId="0000008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-уважать и соблюдать права и законы;</w:t>
            </w:r>
          </w:p>
          <w:p w14:paraId="0000008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-быть законопослушным, актвно участвовать в в правовой жизни;</w:t>
            </w:r>
          </w:p>
          <w:p w14:paraId="0000008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-быть толерантным во всех областях общественной жизн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и;</w:t>
            </w:r>
          </w:p>
          <w:p w14:paraId="0000008B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-осознавать нравственные ценности жизни.</w:t>
            </w:r>
          </w:p>
          <w:p w14:paraId="0000008C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B04189" w14:paraId="7A3B896C" w14:textId="77777777">
        <w:trPr>
          <w:trHeight w:val="837"/>
        </w:trPr>
        <w:tc>
          <w:tcPr>
            <w:tcW w:w="568" w:type="dxa"/>
          </w:tcPr>
          <w:p w14:paraId="0000008D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04" w:right="96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9.</w:t>
            </w:r>
          </w:p>
        </w:tc>
        <w:tc>
          <w:tcPr>
            <w:tcW w:w="4287" w:type="dxa"/>
          </w:tcPr>
          <w:p w14:paraId="0000008E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10" w:right="14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4961" w:type="dxa"/>
          </w:tcPr>
          <w:p w14:paraId="0000008F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42" w:righ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31.08.2022</w:t>
            </w:r>
          </w:p>
        </w:tc>
      </w:tr>
      <w:tr w:rsidR="00B04189" w14:paraId="5913FA5B" w14:textId="77777777">
        <w:trPr>
          <w:trHeight w:val="419"/>
        </w:trPr>
        <w:tc>
          <w:tcPr>
            <w:tcW w:w="568" w:type="dxa"/>
          </w:tcPr>
          <w:p w14:paraId="00000090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06" w:right="96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10.</w:t>
            </w:r>
          </w:p>
        </w:tc>
        <w:tc>
          <w:tcPr>
            <w:tcW w:w="4287" w:type="dxa"/>
          </w:tcPr>
          <w:p w14:paraId="00000091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10" w:right="14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Рецензенты</w:t>
            </w:r>
          </w:p>
        </w:tc>
        <w:tc>
          <w:tcPr>
            <w:tcW w:w="4961" w:type="dxa"/>
          </w:tcPr>
          <w:p w14:paraId="00000092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42" w:righ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Ишманов И.Р зам. Директора по УВР МБОУ «Гимназия №14»</w:t>
            </w:r>
          </w:p>
        </w:tc>
      </w:tr>
    </w:tbl>
    <w:p w14:paraId="00000093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94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95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96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97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98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99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ПОЯСНИТЕЛЬНАЯ ЗАПИСКА</w:t>
      </w:r>
    </w:p>
    <w:p w14:paraId="0000009A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Программа дополнительного образования детей: «Имею право» ориентирована на получение предметных, метапредметных и личностных результатов учащихся благодаря комплексному подходу в преподавании. Данная программа удовлетворяет всем требованиям нового образова</w:t>
      </w:r>
      <w:r>
        <w:rPr>
          <w:rFonts w:ascii="Times New Roman" w:eastAsia="Times New Roman" w:hAnsi="Times New Roman" w:cs="Times New Roman"/>
          <w:sz w:val="24"/>
          <w:szCs w:val="24"/>
        </w:rPr>
        <w:t>тельного стандарта детей в дополнительном образовании</w:t>
      </w:r>
    </w:p>
    <w:p w14:paraId="0000009B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tabs>
          <w:tab w:val="left" w:pos="284"/>
        </w:tabs>
        <w:spacing w:after="0" w:line="360" w:lineRule="auto"/>
        <w:ind w:firstLine="22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Нормативно-правовая база реализации программ дополнительного образования</w:t>
      </w:r>
    </w:p>
    <w:p w14:paraId="0000009C" w14:textId="77777777" w:rsidR="00B04189" w:rsidRDefault="00467541">
      <w:pPr>
        <w:numPr>
          <w:ilvl w:val="0"/>
          <w:numId w:val="1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tabs>
          <w:tab w:val="left" w:pos="851"/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Концепция развития дополнительного образования детей от 04 сентября 2014г. №1726-р [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];</w:t>
      </w:r>
    </w:p>
    <w:p w14:paraId="0000009D" w14:textId="77777777" w:rsidR="00B04189" w:rsidRDefault="00467541">
      <w:pPr>
        <w:numPr>
          <w:ilvl w:val="0"/>
          <w:numId w:val="1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tabs>
          <w:tab w:val="left" w:pos="851"/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Постановление главного государственного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анитарного врача федеральной службы по надзору в сфере защиты прав потребителей и благополучия человека Российской Федерации от 28 сентября 2020г. №28 об утверждении санитарных правил СП2.4.3648-20 «Санитарно-эпидемиологические требования к организациям 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спитания и обучения, отдыха и оздоровления детей и молодежи» [</w:t>
      </w:r>
      <w:r>
        <w:rPr>
          <w:rFonts w:ascii="Times New Roman" w:eastAsia="Times New Roman" w:hAnsi="Times New Roman" w:cs="Times New Roman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];</w:t>
      </w:r>
    </w:p>
    <w:p w14:paraId="0000009E" w14:textId="77777777" w:rsidR="00B04189" w:rsidRDefault="00467541">
      <w:pPr>
        <w:numPr>
          <w:ilvl w:val="0"/>
          <w:numId w:val="1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tabs>
          <w:tab w:val="left" w:pos="851"/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Приказ Министерства образования и науки Российской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Федерации от 23 августа 2017г. №816 «Об утверждении Порядка применения организациями, осуществляющими образовательную деятельность, электро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нного обучения, дистанционных образовательных технологий при реализации образовательных программ»[</w:t>
      </w:r>
      <w:r>
        <w:rPr>
          <w:rFonts w:ascii="Times New Roman" w:eastAsia="Times New Roman" w:hAnsi="Times New Roman" w:cs="Times New Roman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];</w:t>
      </w:r>
    </w:p>
    <w:p w14:paraId="0000009F" w14:textId="77777777" w:rsidR="00B04189" w:rsidRDefault="00467541">
      <w:pPr>
        <w:numPr>
          <w:ilvl w:val="0"/>
          <w:numId w:val="1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tabs>
          <w:tab w:val="left" w:pos="851"/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Приказ Министерства Просвещения Российской Федерации от 03 сентября 2019г. №467 «Об утверждении Целевой модели развития региональных систем дополнительног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образования детей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];</w:t>
      </w:r>
    </w:p>
    <w:p w14:paraId="000000A0" w14:textId="77777777" w:rsidR="00B04189" w:rsidRDefault="00467541">
      <w:pPr>
        <w:numPr>
          <w:ilvl w:val="0"/>
          <w:numId w:val="1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tabs>
          <w:tab w:val="left" w:pos="851"/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Приказ Министерства просвещения РФ от 09 ноября 2018г. №196 «Об утверждении Порядка организации и осуществления образовательной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деятельности по дополнительным общеобразовательным программам» [</w:t>
      </w:r>
      <w:r>
        <w:rPr>
          <w:rFonts w:ascii="Times New Roman" w:eastAsia="Times New Roman" w:hAnsi="Times New Roman" w:cs="Times New Roman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];</w:t>
      </w:r>
    </w:p>
    <w:p w14:paraId="000000A1" w14:textId="77777777" w:rsidR="00B04189" w:rsidRDefault="00467541">
      <w:pPr>
        <w:numPr>
          <w:ilvl w:val="0"/>
          <w:numId w:val="1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tabs>
          <w:tab w:val="left" w:pos="851"/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Приказ Министерства спорта РФ от 27 декабря 2013г. №1125 »Об утверждении особенностей организации и осуществления образовательной, тренировочной и методической деятельности в области физи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ческой культуры и спорта»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[1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;</w:t>
      </w:r>
    </w:p>
    <w:p w14:paraId="000000A2" w14:textId="77777777" w:rsidR="00B04189" w:rsidRDefault="00467541">
      <w:pPr>
        <w:numPr>
          <w:ilvl w:val="0"/>
          <w:numId w:val="1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tabs>
          <w:tab w:val="left" w:pos="851"/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Федеральный закон «Об образовании в Российской Федерации» от 29 декабря 2012г. №273-ФЗ [1</w:t>
      </w:r>
      <w:r>
        <w:rPr>
          <w:rFonts w:ascii="Times New Roman" w:eastAsia="Times New Roman" w:hAnsi="Times New Roman" w:cs="Times New Roman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];</w:t>
      </w:r>
    </w:p>
    <w:p w14:paraId="000000A3" w14:textId="77777777" w:rsidR="00B04189" w:rsidRDefault="00467541">
      <w:pPr>
        <w:numPr>
          <w:ilvl w:val="0"/>
          <w:numId w:val="1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tabs>
          <w:tab w:val="left" w:pos="851"/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Федеральный проект «Успех каждого ребенка» национального проекта «Образование»[1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00000A4" w14:textId="77777777" w:rsidR="00B04189" w:rsidRDefault="00467541">
      <w:pPr>
        <w:numPr>
          <w:ilvl w:val="0"/>
          <w:numId w:val="1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tabs>
          <w:tab w:val="left" w:pos="851"/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Уголовный кодекс РФ [17];</w:t>
      </w:r>
    </w:p>
    <w:p w14:paraId="000000A5" w14:textId="77777777" w:rsidR="00B04189" w:rsidRDefault="00467541">
      <w:pPr>
        <w:numPr>
          <w:ilvl w:val="0"/>
          <w:numId w:val="1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tabs>
          <w:tab w:val="left" w:pos="851"/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Трудовой кодекс РФ [16];</w:t>
      </w:r>
    </w:p>
    <w:p w14:paraId="000000A6" w14:textId="77777777" w:rsidR="00B04189" w:rsidRDefault="00467541">
      <w:pPr>
        <w:numPr>
          <w:ilvl w:val="0"/>
          <w:numId w:val="1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tabs>
          <w:tab w:val="left" w:pos="851"/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Семейный кодекс РФ [14];</w:t>
      </w:r>
    </w:p>
    <w:p w14:paraId="000000A7" w14:textId="77777777" w:rsidR="00B04189" w:rsidRDefault="00467541">
      <w:pPr>
        <w:numPr>
          <w:ilvl w:val="0"/>
          <w:numId w:val="1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tabs>
          <w:tab w:val="left" w:pos="851"/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Конституция РФ [4];</w:t>
      </w:r>
    </w:p>
    <w:p w14:paraId="000000A8" w14:textId="77777777" w:rsidR="00B04189" w:rsidRDefault="00467541">
      <w:pPr>
        <w:numPr>
          <w:ilvl w:val="0"/>
          <w:numId w:val="1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tabs>
          <w:tab w:val="left" w:pos="851"/>
          <w:tab w:val="left" w:pos="993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Уголовный кодекс РФ [17];</w:t>
      </w:r>
    </w:p>
    <w:p w14:paraId="000000A9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AA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AB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 проектировании и реализации программы также учитываются:</w:t>
      </w:r>
    </w:p>
    <w:p w14:paraId="000000AC" w14:textId="77777777" w:rsidR="00B04189" w:rsidRDefault="00467541">
      <w:pPr>
        <w:numPr>
          <w:ilvl w:val="0"/>
          <w:numId w:val="2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tabs>
          <w:tab w:val="left" w:pos="851"/>
          <w:tab w:val="left" w:pos="993"/>
        </w:tabs>
        <w:spacing w:after="0" w:line="360" w:lineRule="auto"/>
        <w:ind w:left="0" w:firstLine="426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 Республики Татарстан от 08 июля 1992г. №1560-12 «О государственных языках Республики Татарстан и других языках» (с изменениями внесенными Законом РТ от 27.04.2017г. №27-ЗРТ) [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];</w:t>
      </w:r>
    </w:p>
    <w:p w14:paraId="000000AD" w14:textId="77777777" w:rsidR="00B04189" w:rsidRDefault="00467541">
      <w:pPr>
        <w:numPr>
          <w:ilvl w:val="0"/>
          <w:numId w:val="2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tabs>
          <w:tab w:val="left" w:pos="851"/>
          <w:tab w:val="left" w:pos="993"/>
        </w:tabs>
        <w:spacing w:after="0" w:line="360" w:lineRule="auto"/>
        <w:ind w:left="0" w:firstLine="426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Конвенция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ООН о правах ребенка [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];</w:t>
      </w:r>
    </w:p>
    <w:p w14:paraId="000000AE" w14:textId="77777777" w:rsidR="00B04189" w:rsidRDefault="00467541">
      <w:pPr>
        <w:numPr>
          <w:ilvl w:val="0"/>
          <w:numId w:val="2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tabs>
          <w:tab w:val="left" w:pos="851"/>
          <w:tab w:val="left" w:pos="993"/>
        </w:tabs>
        <w:spacing w:after="0" w:line="360" w:lineRule="auto"/>
        <w:ind w:left="0" w:firstLine="426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адаптированных), Казань, РЦВР, 2021г. [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</w:p>
    <w:p w14:paraId="000000AF" w14:textId="77777777" w:rsidR="00B04189" w:rsidRDefault="00467541">
      <w:pPr>
        <w:numPr>
          <w:ilvl w:val="0"/>
          <w:numId w:val="2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tabs>
          <w:tab w:val="left" w:pos="851"/>
          <w:tab w:val="left" w:pos="993"/>
        </w:tabs>
        <w:spacing w:after="0" w:line="360" w:lineRule="auto"/>
        <w:ind w:left="0" w:firstLine="426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Приоритетный проект «Дополнительное образование для детей» (протокол от 30.11.2016г. №11) [11];</w:t>
      </w:r>
    </w:p>
    <w:p w14:paraId="000000B0" w14:textId="77777777" w:rsidR="00B04189" w:rsidRDefault="00467541">
      <w:pPr>
        <w:numPr>
          <w:ilvl w:val="0"/>
          <w:numId w:val="2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tabs>
          <w:tab w:val="left" w:pos="851"/>
          <w:tab w:val="left" w:pos="993"/>
        </w:tabs>
        <w:spacing w:after="0" w:line="360" w:lineRule="auto"/>
        <w:ind w:left="0" w:firstLine="426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Профессиональный стандарт «Педагог дополнительного образования детей и взрослых» (утвержден приказом Министерства труда и социальной защиты РФ от 05 мая 2018г.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№296н) [12];</w:t>
      </w:r>
    </w:p>
    <w:p w14:paraId="000000B1" w14:textId="77777777" w:rsidR="00B04189" w:rsidRDefault="00467541">
      <w:pPr>
        <w:numPr>
          <w:ilvl w:val="0"/>
          <w:numId w:val="2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tabs>
          <w:tab w:val="left" w:pos="851"/>
          <w:tab w:val="left" w:pos="993"/>
        </w:tabs>
        <w:spacing w:after="0" w:line="360" w:lineRule="auto"/>
        <w:ind w:left="0" w:firstLine="426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Стратегия развития воспитания в Российской Федерации на период до 2025 года от 29 мая 2015г. №996-р [1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].</w:t>
      </w:r>
    </w:p>
    <w:p w14:paraId="000000B2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Актуальность данной программы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Правосознание личности формируется под влиянием окружающей правовой действительности, научной организации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правового обучения и юридической практики государства. Основу правовых знаний составляет уяснение правовых требований. Воспринимая эти требования, человек соотносит их с реальной правовой практикой, вырабатывает соответствующие оценочные суждения о праве. </w:t>
      </w:r>
      <w:r>
        <w:rPr>
          <w:rFonts w:ascii="Times New Roman" w:eastAsia="Times New Roman" w:hAnsi="Times New Roman" w:cs="Times New Roman"/>
          <w:sz w:val="24"/>
          <w:szCs w:val="24"/>
        </w:rPr>
        <w:t>Происходит накопление правовых знаний, вырабатывается индивидуальная позиция по отношению к действующему праву.</w:t>
      </w:r>
    </w:p>
    <w:p w14:paraId="000000B3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Усиленное внимание к вопросам нравственного воспитания обусловлено резко возросшей криминализацией общества, утратой веры значительной части нас</w:t>
      </w:r>
      <w:r>
        <w:rPr>
          <w:rFonts w:ascii="Times New Roman" w:eastAsia="Times New Roman" w:hAnsi="Times New Roman" w:cs="Times New Roman"/>
          <w:sz w:val="24"/>
          <w:szCs w:val="24"/>
        </w:rPr>
        <w:t>еления в справедливость, прогрессирующим правовым нигилизмом и пренебрежением людей к закону. Данная проблема приобрела общегосударственные масштабы, обнажая глубокий недуг нынешнего правосознания, поразивший все социальные слои нашего общества.</w:t>
      </w:r>
    </w:p>
    <w:p w14:paraId="000000B4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Факторами,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препятствующими совершению правонарушений, являются: осознание учащимися отрицательного поведения, желание изменить его; отказ от вредных привычек; добросовестное отношение к учебе и общественной работе; прекращение связей с антиобщественной средой; налич</w:t>
      </w:r>
      <w:r>
        <w:rPr>
          <w:rFonts w:ascii="Times New Roman" w:eastAsia="Times New Roman" w:hAnsi="Times New Roman" w:cs="Times New Roman"/>
          <w:sz w:val="24"/>
          <w:szCs w:val="24"/>
        </w:rPr>
        <w:t>ие у подростка собственного мнения, независимость его от влияния отдельных лиц или группы; устранение негативных влияний на подростка неблагоприятных условий жизни; контроль за поведением.</w:t>
      </w:r>
    </w:p>
    <w:p w14:paraId="000000B5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Именно на решение этих задач и направлена данная программа.</w:t>
      </w:r>
    </w:p>
    <w:p w14:paraId="000000B6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Педагогическая целесообразность программы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позволяет решить проблему занятости свободного времени детей, формированию активной гражданской позиции, пробуждение интереса детей к новой деятельности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области права.</w:t>
      </w:r>
    </w:p>
    <w:p w14:paraId="000000B7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Новизна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 </w:t>
      </w:r>
      <w:r>
        <w:rPr>
          <w:rFonts w:ascii="Times New Roman" w:eastAsia="Times New Roman" w:hAnsi="Times New Roman" w:cs="Times New Roman"/>
          <w:sz w:val="24"/>
          <w:szCs w:val="24"/>
        </w:rPr>
        <w:t>«Имею право» заключается в том, что изучение программы позволит учащимся ориентироваться в вопросах законности и правопорядка, правомерного поведения, правонарушений и ответственности.</w:t>
      </w:r>
    </w:p>
    <w:p w14:paraId="000000B8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i/>
          <w:color w:val="111111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11111"/>
          <w:sz w:val="24"/>
          <w:szCs w:val="24"/>
        </w:rPr>
        <w:t>Отличительные особенности программы</w:t>
      </w:r>
    </w:p>
    <w:p w14:paraId="000000B9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Особенностью программы «Имею право» является то, что к числу планируемых результатов освоения образовательной программы отнесены:</w:t>
      </w:r>
    </w:p>
    <w:p w14:paraId="000000BA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личностные результаты готовность и способность обучающихся к саморазвитию, сформированость мотивации к учению и познанию, от</w:t>
      </w:r>
      <w:r>
        <w:rPr>
          <w:rFonts w:ascii="Times New Roman" w:eastAsia="Times New Roman" w:hAnsi="Times New Roman" w:cs="Times New Roman"/>
          <w:sz w:val="24"/>
          <w:szCs w:val="24"/>
        </w:rPr>
        <w:t>ражающие их индивидуальность;</w:t>
      </w:r>
    </w:p>
    <w:p w14:paraId="000000BB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метапредметные результаты освоенные обучающимися универсальные учебные действия (познавательные, регулятивные и коммуникативные);</w:t>
      </w:r>
    </w:p>
    <w:p w14:paraId="000000BC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предметные результаты освоенный обучающимися в ходе изучения прав и законов опыт специфическ</w:t>
      </w:r>
      <w:r>
        <w:rPr>
          <w:rFonts w:ascii="Times New Roman" w:eastAsia="Times New Roman" w:hAnsi="Times New Roman" w:cs="Times New Roman"/>
          <w:sz w:val="24"/>
          <w:szCs w:val="24"/>
        </w:rPr>
        <w:t>ой для каждой предметной области деятельности, его преобразованию и применению.</w:t>
      </w:r>
    </w:p>
    <w:p w14:paraId="000000BD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tabs>
          <w:tab w:val="left" w:pos="0"/>
          <w:tab w:val="left" w:pos="851"/>
          <w:tab w:val="left" w:pos="993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</w:rPr>
        <w:t>Программа уделяет внимание патриотическому воспитанию,  имеющего особую значимость в системе воспитания подрастающего поколения и является одним из важнейших задач нашего общес</w:t>
      </w:r>
      <w:r>
        <w:rPr>
          <w:rFonts w:ascii="Times New Roman" w:eastAsia="Times New Roman" w:hAnsi="Times New Roman" w:cs="Times New Roman"/>
          <w:color w:val="111111"/>
          <w:sz w:val="24"/>
          <w:szCs w:val="24"/>
        </w:rPr>
        <w:t>тва.Основной целью патриотического воспитания является формирование социальных и личностных качеств человека и наиболее полной их реализации на благо общества, для воспитания гражданина, патриота своей Родины.</w:t>
      </w:r>
    </w:p>
    <w:p w14:paraId="000000BE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tabs>
          <w:tab w:val="left" w:pos="0"/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</w:rPr>
        <w:t>Это отображено в Календарном учебном графике в ряде воспитательных мероприятий, направленных на патриотическое воспитание подрастающего поколения.</w:t>
      </w:r>
    </w:p>
    <w:p w14:paraId="000000BF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Цель программы: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Правовое просвещение учащихся, формирование активной жизненной позиции. Профилактика безнадзо</w:t>
      </w:r>
      <w:r>
        <w:rPr>
          <w:rFonts w:ascii="Times New Roman" w:eastAsia="Times New Roman" w:hAnsi="Times New Roman" w:cs="Times New Roman"/>
          <w:sz w:val="24"/>
          <w:szCs w:val="24"/>
        </w:rPr>
        <w:t>рности и преступности</w:t>
      </w:r>
    </w:p>
    <w:p w14:paraId="000000C0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Задачи программы:</w:t>
      </w:r>
    </w:p>
    <w:p w14:paraId="000000C1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1.      Познакомить учащихся с основами гражданского и семейного права, с Конституцией РФ, другими важными законами нашего государства, с законами, принятыми в обществе.</w:t>
      </w:r>
    </w:p>
    <w:p w14:paraId="000000C2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     Помочь учащимся в формировании гражда</w:t>
      </w:r>
      <w:r>
        <w:rPr>
          <w:rFonts w:ascii="Times New Roman" w:eastAsia="Times New Roman" w:hAnsi="Times New Roman" w:cs="Times New Roman"/>
          <w:sz w:val="24"/>
          <w:szCs w:val="24"/>
        </w:rPr>
        <w:t>нской и нравственной позиции, в развитии правосознания, самоопределении, профопределении.</w:t>
      </w:r>
    </w:p>
    <w:p w14:paraId="000000C3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     Формировать у учащихся умения, навыки и привычки правомерного поведения.</w:t>
      </w:r>
    </w:p>
    <w:p w14:paraId="000000C4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     Помочь учащимся осознать себя как личность в системе общественных отношений.</w:t>
      </w:r>
    </w:p>
    <w:p w14:paraId="000000C5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      Воспитывать чувство коллективизма, патриотизма, гражданственности, нравственности, формировать ценностные ориентации, развивать творческий потенциал.</w:t>
      </w:r>
    </w:p>
    <w:p w14:paraId="000000C6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11111"/>
          <w:sz w:val="24"/>
          <w:szCs w:val="24"/>
        </w:rPr>
        <w:t>Адресат программы</w:t>
      </w:r>
    </w:p>
    <w:p w14:paraId="000000C7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Программа рассчитана на детей возрастом от 11 до 13 лет. </w:t>
      </w:r>
    </w:p>
    <w:p w14:paraId="000000C8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i/>
          <w:color w:val="111111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11111"/>
          <w:sz w:val="24"/>
          <w:szCs w:val="24"/>
        </w:rPr>
        <w:t>Объем программы.</w:t>
      </w:r>
    </w:p>
    <w:p w14:paraId="000000C9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Занят</w:t>
      </w:r>
      <w:r>
        <w:rPr>
          <w:rFonts w:ascii="Times New Roman" w:eastAsia="Times New Roman" w:hAnsi="Times New Roman" w:cs="Times New Roman"/>
          <w:sz w:val="24"/>
          <w:szCs w:val="24"/>
        </w:rPr>
        <w:t>ия проводятся по 3 раза в неделю по 1 академических часа.</w:t>
      </w:r>
    </w:p>
    <w:p w14:paraId="000000CA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11111"/>
          <w:sz w:val="24"/>
          <w:szCs w:val="24"/>
        </w:rPr>
        <w:t>Формы организации образовательного процесса</w:t>
      </w:r>
      <w:r>
        <w:rPr>
          <w:rFonts w:ascii="Times New Roman" w:eastAsia="Times New Roman" w:hAnsi="Times New Roman" w:cs="Times New Roman"/>
          <w:sz w:val="24"/>
          <w:szCs w:val="24"/>
        </w:rPr>
        <w:t>: групповые учебные занятия, беседы, тренировочные занятия,викторины, просмотр видиофильмов, урок-игра.</w:t>
      </w:r>
    </w:p>
    <w:p w14:paraId="000000CB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11111"/>
          <w:sz w:val="24"/>
          <w:szCs w:val="24"/>
        </w:rPr>
        <w:t>Срок освоения программы</w:t>
      </w:r>
      <w:r>
        <w:rPr>
          <w:rFonts w:ascii="Times New Roman" w:eastAsia="Times New Roman" w:hAnsi="Times New Roman" w:cs="Times New Roman"/>
          <w:sz w:val="24"/>
          <w:szCs w:val="24"/>
        </w:rPr>
        <w:t>: Срок реализации программы 6 лет.</w:t>
      </w:r>
    </w:p>
    <w:p w14:paraId="000000CC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11111"/>
          <w:sz w:val="24"/>
          <w:szCs w:val="24"/>
        </w:rPr>
        <w:t xml:space="preserve">Режим занятий: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Недельная нагрузка обучения составляет 3 часа в неделю. </w:t>
      </w:r>
    </w:p>
    <w:p w14:paraId="000000CD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CE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i/>
          <w:color w:val="111111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11111"/>
          <w:sz w:val="24"/>
          <w:szCs w:val="24"/>
        </w:rPr>
        <w:t>Планируемые результаты освоения программы</w:t>
      </w:r>
    </w:p>
    <w:p w14:paraId="000000CF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Личностные результаты:</w:t>
      </w:r>
    </w:p>
    <w:p w14:paraId="000000D0" w14:textId="77777777" w:rsidR="00B04189" w:rsidRDefault="00467541">
      <w:pPr>
        <w:numPr>
          <w:ilvl w:val="0"/>
          <w:numId w:val="3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чувство любви к своей стране, выражающееся в интересе к ее истории и культуре;</w:t>
      </w:r>
    </w:p>
    <w:p w14:paraId="000000D1" w14:textId="77777777" w:rsidR="00B04189" w:rsidRDefault="00467541">
      <w:pPr>
        <w:numPr>
          <w:ilvl w:val="0"/>
          <w:numId w:val="3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осознание своей этнической и культурной принадлежности в контексте единого и целостного отечества при всем разно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образии культур, национальностей, религий России;</w:t>
      </w:r>
    </w:p>
    <w:p w14:paraId="000000D2" w14:textId="77777777" w:rsidR="00B04189" w:rsidRDefault="00467541">
      <w:pPr>
        <w:numPr>
          <w:ilvl w:val="0"/>
          <w:numId w:val="3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изложение и аргументация собственных суждений по правовым проблемам;</w:t>
      </w:r>
    </w:p>
    <w:p w14:paraId="000000D3" w14:textId="77777777" w:rsidR="00B04189" w:rsidRDefault="00467541">
      <w:pPr>
        <w:numPr>
          <w:ilvl w:val="0"/>
          <w:numId w:val="3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выбор соответствующих закону форм поведения и действий в типичных жизненных ситуациях;</w:t>
      </w:r>
    </w:p>
    <w:p w14:paraId="000000D4" w14:textId="77777777" w:rsidR="00B04189" w:rsidRDefault="00467541">
      <w:pPr>
        <w:numPr>
          <w:ilvl w:val="0"/>
          <w:numId w:val="3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применять на практике знания по отстаиванию своих прав, находить пути разрешения конфликтов, пользоваться основными механизмами для защиты прав человека;</w:t>
      </w:r>
    </w:p>
    <w:p w14:paraId="000000D5" w14:textId="77777777" w:rsidR="00B04189" w:rsidRDefault="00467541">
      <w:pPr>
        <w:numPr>
          <w:ilvl w:val="0"/>
          <w:numId w:val="3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анализировать ж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изненные случаи, ситуации с точки зрения правовых норм;</w:t>
      </w:r>
    </w:p>
    <w:p w14:paraId="000000D6" w14:textId="77777777" w:rsidR="00B04189" w:rsidRDefault="00467541">
      <w:pPr>
        <w:numPr>
          <w:ilvl w:val="0"/>
          <w:numId w:val="3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выявлять проблемы, осуществлять поиск путей их разрешения, обсуждать результаты, делать выводы.</w:t>
      </w:r>
    </w:p>
    <w:p w14:paraId="000000D7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Метапредметные результаты:</w:t>
      </w:r>
    </w:p>
    <w:p w14:paraId="000000D8" w14:textId="77777777" w:rsidR="00B04189" w:rsidRDefault="00467541">
      <w:pPr>
        <w:numPr>
          <w:ilvl w:val="0"/>
          <w:numId w:val="4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поиск, первичный анализ и применение информации по теме;</w:t>
      </w:r>
    </w:p>
    <w:p w14:paraId="000000D9" w14:textId="77777777" w:rsidR="00B04189" w:rsidRDefault="00467541">
      <w:pPr>
        <w:numPr>
          <w:ilvl w:val="0"/>
          <w:numId w:val="4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определять значение экономики в развитии общества;</w:t>
      </w:r>
    </w:p>
    <w:p w14:paraId="000000DA" w14:textId="77777777" w:rsidR="00B04189" w:rsidRDefault="00467541">
      <w:pPr>
        <w:numPr>
          <w:ilvl w:val="0"/>
          <w:numId w:val="4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находить информацию о культурном многообразии России, тенденциях развития страны, характеристике современного экологического состояния, информацию о роли России на международной арене, используя различные источники, в том числе и электронные;</w:t>
      </w:r>
    </w:p>
    <w:p w14:paraId="000000DB" w14:textId="77777777" w:rsidR="00B04189" w:rsidRDefault="00467541">
      <w:pPr>
        <w:numPr>
          <w:ilvl w:val="0"/>
          <w:numId w:val="4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находить и об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рабатывать информацию;</w:t>
      </w:r>
    </w:p>
    <w:p w14:paraId="000000DC" w14:textId="77777777" w:rsidR="00B04189" w:rsidRDefault="00467541">
      <w:pPr>
        <w:numPr>
          <w:ilvl w:val="0"/>
          <w:numId w:val="4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 анализировать объекты, выделять главное.</w:t>
      </w:r>
    </w:p>
    <w:p w14:paraId="000000DD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DE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14:paraId="000000DF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14:paraId="000000E0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14:paraId="000000E1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14:paraId="000000E2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14:paraId="000000E3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14:paraId="000000E4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 xml:space="preserve">Предметные результаты </w:t>
      </w:r>
    </w:p>
    <w:p w14:paraId="000000E5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f7"/>
        <w:tblW w:w="1020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641"/>
        <w:gridCol w:w="4605"/>
        <w:gridCol w:w="3959"/>
      </w:tblGrid>
      <w:tr w:rsidR="00B04189" w14:paraId="6E78544A" w14:textId="77777777"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Название раздела</w:t>
            </w:r>
          </w:p>
        </w:tc>
        <w:tc>
          <w:tcPr>
            <w:tcW w:w="4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Ученик научится</w:t>
            </w:r>
          </w:p>
        </w:tc>
        <w:tc>
          <w:tcPr>
            <w:tcW w:w="3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Ученик получит возможность научиться</w:t>
            </w:r>
          </w:p>
        </w:tc>
      </w:tr>
      <w:tr w:rsidR="00B04189" w14:paraId="194695EB" w14:textId="77777777"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Я гражданин.</w:t>
            </w:r>
          </w:p>
          <w:p w14:paraId="000000E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00000EB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Закон-есть закон!</w:t>
            </w:r>
          </w:p>
          <w:p w14:paraId="000000E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00000E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0000EE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0000E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0000F0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0000F1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00000F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Мои права и обязанности.</w:t>
            </w:r>
          </w:p>
        </w:tc>
        <w:tc>
          <w:tcPr>
            <w:tcW w:w="4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F3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lastRenderedPageBreak/>
              <w:t>-знать содержание наиболее важных законодательных актов (или фрагментов из них), общие правила применения права, содержание прав и свобод человека, порядок приобретения и утраты гражданства РФ;</w:t>
            </w:r>
          </w:p>
          <w:p w14:paraId="000000F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-знать правила, соблюдение которых способствует охране личной безопасности человека от преступных посягательств;</w:t>
            </w:r>
          </w:p>
          <w:p w14:paraId="000000F5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-иметь представление о действиях и поступках, составляющих угрозу безопасности личности;</w:t>
            </w:r>
          </w:p>
          <w:p w14:paraId="000000F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о месте гражданина России в существующей системе эко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номических и политических отношений, регулируемых правом, об условиях и порядке участия в качестве субъектов правоотношений в экономической и политической жизни страны;</w:t>
            </w:r>
          </w:p>
          <w:p w14:paraId="000000F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о видах юридической ответственности граждан;</w:t>
            </w:r>
          </w:p>
          <w:p w14:paraId="000000F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 xml:space="preserve">-усвоить совокупность конкретных правил 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поведения в интернате, школе, на улице, в учреждениях культуры, на зрелищных мероприятиях, в местах отдыха, основанных на уважении к правам и свободам других граждан;</w:t>
            </w:r>
          </w:p>
          <w:p w14:paraId="000000F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lastRenderedPageBreak/>
              <w:t>-знать современные правовые системы, понятие и принципы правосудия, органы и способы межд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ународно-правовой защиты прав человека;</w:t>
            </w:r>
          </w:p>
          <w:p w14:paraId="000000F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-общие правила применения права; </w:t>
            </w:r>
          </w:p>
          <w:p w14:paraId="000000FB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-содержание юридической деятельности;</w:t>
            </w:r>
          </w:p>
          <w:p w14:paraId="000000F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порядок принятия и вступления в силу законодательных актов;</w:t>
            </w:r>
          </w:p>
          <w:p w14:paraId="000000FD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порядок деятельности правоохранительных органов, судебной власти;</w:t>
            </w:r>
          </w:p>
          <w:p w14:paraId="000000F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порядок расс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мотрения гражданских, трудовых, административно-правовых споров; основные юридические профессии;</w:t>
            </w:r>
          </w:p>
          <w:p w14:paraId="000000F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формы социальной защиты и социального обеспечения;</w:t>
            </w:r>
          </w:p>
          <w:p w14:paraId="0000010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-уметь объяснять взаимосвязь государства и права, условия наступления юридической ответственности, понятие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 xml:space="preserve"> прав, обязанностей и ответственности гражданина, избирателя, работника, налогоплательщика, потребителя и способы их защиты, особенности семейных правоотношений; </w:t>
            </w:r>
          </w:p>
          <w:p w14:paraId="00000101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-значение юридических терминов и понятий;</w:t>
            </w:r>
          </w:p>
          <w:p w14:paraId="0000010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-знать основные законы нашего государства, структур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у власти, основы гражданского, семейного, уголовного, административного права;</w:t>
            </w:r>
          </w:p>
          <w:p w14:paraId="00000103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-знать основные юридические термины;</w:t>
            </w:r>
          </w:p>
          <w:p w14:paraId="0000010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lastRenderedPageBreak/>
              <w:t>-знать основы государственного, конституционного, избирательного права РФ; </w:t>
            </w:r>
          </w:p>
          <w:p w14:paraId="00000105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-знать права человека, права и обязанности гражданина России;</w:t>
            </w:r>
          </w:p>
          <w:p w14:paraId="0000010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-о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пределять способы реализации и защиты собственных прав;</w:t>
            </w:r>
          </w:p>
          <w:p w14:paraId="0000010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  знать способы и порядок разрешения споров; </w:t>
            </w:r>
          </w:p>
          <w:p w14:paraId="00000108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0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lastRenderedPageBreak/>
              <w:t>-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различать правомерное и неправомерное поведение, основание и   порядок назначения наказаний; </w:t>
            </w:r>
          </w:p>
          <w:p w14:paraId="0000010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-полномочия судов, органов внутренних дел, прокуратуры, адвоката, нотариуса.</w:t>
            </w:r>
          </w:p>
          <w:p w14:paraId="0000010B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 -уметь приводить примеры различных видов правоотношений, ответственности, экологических правонарушений и ответственности за причинение вреда окружающей среде;</w:t>
            </w:r>
          </w:p>
          <w:p w14:paraId="0000010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различать имущест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венные и неимущественные права и способы их защиты; </w:t>
            </w:r>
          </w:p>
          <w:p w14:paraId="0000010D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уметь различать отдельные виды гражданско-правовых договоров.</w:t>
            </w:r>
          </w:p>
          <w:p w14:paraId="0000010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-Уметь вырабатывать свое отношение к правовой информации через морально-правовую оценку собственных поступков, действий других; применять п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равовые знания на практике в различных жизненных ситуациях;</w:t>
            </w:r>
          </w:p>
          <w:p w14:paraId="0000010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уметь осуществлять свои права на практике;</w:t>
            </w:r>
          </w:p>
          <w:p w14:paraId="0000011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lastRenderedPageBreak/>
              <w:t>- руководствоваться существующими юридическими нормами в различных сферах жизни;</w:t>
            </w:r>
          </w:p>
          <w:p w14:paraId="00000111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правильно пользоваться юридической терминологией, читать фрагменты ю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ридических документов и объяснять их смысл;</w:t>
            </w:r>
          </w:p>
          <w:p w14:paraId="0000011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правильно составлять некоторые официальные бумаги, не требующие специального юридического образования (заявление, доверенность, текст трудового соглашения и т.д.)</w:t>
            </w:r>
          </w:p>
          <w:p w14:paraId="00000113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 xml:space="preserve">- Объяснять факты окружающей действительности, 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имеющие юридическое значение;</w:t>
            </w:r>
          </w:p>
          <w:p w14:paraId="0000011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Осознавать социальную ценность права как средства защиты личности и общества;</w:t>
            </w:r>
          </w:p>
          <w:p w14:paraId="00000115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-Иметь четкие нравственные ценностные ориентиры гуманистической направленности (в системе ценностных приоритетов такие, как жизнь и здоровье челов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ека, права человека, его свобода, честь, достоинство и др.); </w:t>
            </w:r>
          </w:p>
          <w:p w14:paraId="00000116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00011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-иметь четкую установку на законопослушание, негативно относиться к нарушению правопорядка;</w:t>
            </w:r>
          </w:p>
          <w:p w14:paraId="0000011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 xml:space="preserve">-Применять приобретенные знания и умения в практической деятельности и повседневной 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lastRenderedPageBreak/>
              <w:t>жизни: выбирать к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онструктивные формы поведения и действий в типичных жизненных ситуациях, регулируемых правом;</w:t>
            </w:r>
          </w:p>
          <w:p w14:paraId="0000011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-формулировать и аргументировать собственное суждение о происходящих событиях и явлениях с точки зрения права;</w:t>
            </w:r>
          </w:p>
          <w:p w14:paraId="0000011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обращаться в надлежащие органы за квалифицированной юридической помощью;</w:t>
            </w:r>
          </w:p>
          <w:p w14:paraId="0000011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000011C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i/>
          <w:color w:val="111111"/>
          <w:sz w:val="24"/>
          <w:szCs w:val="24"/>
        </w:rPr>
      </w:pPr>
    </w:p>
    <w:p w14:paraId="0000011D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i/>
          <w:color w:val="111111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111111"/>
          <w:sz w:val="24"/>
          <w:szCs w:val="24"/>
        </w:rPr>
        <w:t xml:space="preserve">Формы подведения итогов реализации программы </w:t>
      </w:r>
    </w:p>
    <w:p w14:paraId="0000011E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Программа не предусматривает видов мониторинга.</w:t>
      </w:r>
    </w:p>
    <w:p w14:paraId="0000011F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Промежуточная аттестация.</w:t>
      </w:r>
    </w:p>
    <w:p w14:paraId="00000120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Программа не предусматривает промежуточную аттестацию.</w:t>
      </w:r>
    </w:p>
    <w:p w14:paraId="00000121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Контроль посещаемости проводится на каждом занятии.</w:t>
      </w:r>
    </w:p>
    <w:p w14:paraId="00000122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123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24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25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26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27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28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29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2A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2B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2C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2D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2E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2F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30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31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32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33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Учебный (тематический) план обучения</w:t>
      </w:r>
    </w:p>
    <w:p w14:paraId="00000134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f8"/>
        <w:tblW w:w="984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35"/>
        <w:gridCol w:w="2175"/>
        <w:gridCol w:w="1980"/>
        <w:gridCol w:w="5250"/>
      </w:tblGrid>
      <w:tr w:rsidR="00B04189" w14:paraId="43F215BD" w14:textId="77777777">
        <w:trPr>
          <w:trHeight w:val="273"/>
        </w:trPr>
        <w:tc>
          <w:tcPr>
            <w:tcW w:w="435" w:type="dxa"/>
            <w:vMerge w:val="restart"/>
          </w:tcPr>
          <w:p w14:paraId="00000135" w14:textId="77777777" w:rsidR="00B04189" w:rsidRDefault="00B04189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before="10" w:after="0" w:line="360" w:lineRule="auto"/>
              <w:ind w:left="14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00000136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4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175" w:type="dxa"/>
            <w:vMerge w:val="restart"/>
          </w:tcPr>
          <w:p w14:paraId="00000137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02" w:right="3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раздела, темы</w:t>
            </w:r>
          </w:p>
        </w:tc>
        <w:tc>
          <w:tcPr>
            <w:tcW w:w="1980" w:type="dxa"/>
          </w:tcPr>
          <w:p w14:paraId="00000138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8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5250" w:type="dxa"/>
            <w:vMerge w:val="restart"/>
          </w:tcPr>
          <w:p w14:paraId="00000139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492" w:right="485" w:firstLine="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формы организации занятий</w:t>
            </w:r>
          </w:p>
        </w:tc>
      </w:tr>
      <w:tr w:rsidR="00B04189" w14:paraId="3938C46F" w14:textId="77777777">
        <w:trPr>
          <w:trHeight w:val="741"/>
        </w:trPr>
        <w:tc>
          <w:tcPr>
            <w:tcW w:w="435" w:type="dxa"/>
            <w:vMerge/>
          </w:tcPr>
          <w:p w14:paraId="0000013A" w14:textId="77777777" w:rsidR="00B04189" w:rsidRDefault="00B04189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75" w:type="dxa"/>
            <w:vMerge/>
          </w:tcPr>
          <w:p w14:paraId="0000013B" w14:textId="77777777" w:rsidR="00B04189" w:rsidRDefault="00B04189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14:paraId="0000013C" w14:textId="77777777" w:rsidR="00B04189" w:rsidRDefault="00B04189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before="6"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0000013D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before="1" w:after="0" w:line="360" w:lineRule="auto"/>
              <w:ind w:left="149" w:right="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5250" w:type="dxa"/>
            <w:vMerge/>
          </w:tcPr>
          <w:p w14:paraId="0000013E" w14:textId="77777777" w:rsidR="00B04189" w:rsidRDefault="00B04189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04189" w14:paraId="51D4A8D2" w14:textId="77777777">
        <w:trPr>
          <w:trHeight w:val="456"/>
        </w:trPr>
        <w:tc>
          <w:tcPr>
            <w:tcW w:w="435" w:type="dxa"/>
          </w:tcPr>
          <w:p w14:paraId="0000013F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4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75" w:type="dxa"/>
          </w:tcPr>
          <w:p w14:paraId="0000014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Я- гражданин РФ</w:t>
            </w:r>
          </w:p>
        </w:tc>
        <w:tc>
          <w:tcPr>
            <w:tcW w:w="1980" w:type="dxa"/>
          </w:tcPr>
          <w:p w14:paraId="00000141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250" w:type="dxa"/>
          </w:tcPr>
          <w:p w14:paraId="0000014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Викторина,урок-игра, лекция, выставка</w:t>
            </w:r>
          </w:p>
        </w:tc>
      </w:tr>
      <w:tr w:rsidR="00B04189" w14:paraId="665D599A" w14:textId="77777777">
        <w:trPr>
          <w:trHeight w:val="550"/>
        </w:trPr>
        <w:tc>
          <w:tcPr>
            <w:tcW w:w="435" w:type="dxa"/>
          </w:tcPr>
          <w:p w14:paraId="00000143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4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75" w:type="dxa"/>
          </w:tcPr>
          <w:p w14:paraId="0000014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Закон-есть закон!</w:t>
            </w:r>
          </w:p>
        </w:tc>
        <w:tc>
          <w:tcPr>
            <w:tcW w:w="1980" w:type="dxa"/>
          </w:tcPr>
          <w:p w14:paraId="00000145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250" w:type="dxa"/>
          </w:tcPr>
          <w:p w14:paraId="0000014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Викторина,урок-игра, лекция, выставка,конкурс</w:t>
            </w:r>
          </w:p>
        </w:tc>
      </w:tr>
      <w:tr w:rsidR="00B04189" w14:paraId="26435691" w14:textId="77777777">
        <w:trPr>
          <w:trHeight w:val="550"/>
        </w:trPr>
        <w:tc>
          <w:tcPr>
            <w:tcW w:w="435" w:type="dxa"/>
          </w:tcPr>
          <w:p w14:paraId="00000147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4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75" w:type="dxa"/>
          </w:tcPr>
          <w:p w14:paraId="0000014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Мои права и обязанности</w:t>
            </w:r>
          </w:p>
        </w:tc>
        <w:tc>
          <w:tcPr>
            <w:tcW w:w="1980" w:type="dxa"/>
          </w:tcPr>
          <w:p w14:paraId="0000014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250" w:type="dxa"/>
          </w:tcPr>
          <w:p w14:paraId="0000014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Викторина,урок-игра, лекция, выставка</w:t>
            </w:r>
          </w:p>
        </w:tc>
      </w:tr>
      <w:tr w:rsidR="00B04189" w14:paraId="005CC88E" w14:textId="77777777">
        <w:trPr>
          <w:trHeight w:val="418"/>
        </w:trPr>
        <w:tc>
          <w:tcPr>
            <w:tcW w:w="2610" w:type="dxa"/>
            <w:gridSpan w:val="2"/>
          </w:tcPr>
          <w:p w14:paraId="0000014B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14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 часов</w:t>
            </w:r>
          </w:p>
        </w:tc>
        <w:tc>
          <w:tcPr>
            <w:tcW w:w="1980" w:type="dxa"/>
          </w:tcPr>
          <w:p w14:paraId="0000014D" w14:textId="77777777" w:rsidR="00B04189" w:rsidRDefault="00467541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5250" w:type="dxa"/>
          </w:tcPr>
          <w:p w14:paraId="0000014E" w14:textId="77777777" w:rsidR="00B04189" w:rsidRDefault="00B04189">
            <w:pPr>
              <w:widowControl w:val="0"/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  <w:between w:val="nil"/>
              </w:pBdr>
              <w:spacing w:after="0" w:line="360" w:lineRule="auto"/>
              <w:ind w:left="492" w:firstLine="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0000014F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150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51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52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53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54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55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56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57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58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59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5A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5B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5C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5D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5E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5F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60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61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62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63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64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65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Содержание дополнительной образовательной программы</w:t>
      </w:r>
    </w:p>
    <w:p w14:paraId="00000166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«Имею право»</w:t>
      </w:r>
    </w:p>
    <w:tbl>
      <w:tblPr>
        <w:tblStyle w:val="af9"/>
        <w:tblW w:w="1020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565"/>
        <w:gridCol w:w="1660"/>
        <w:gridCol w:w="1489"/>
        <w:gridCol w:w="6491"/>
      </w:tblGrid>
      <w:tr w:rsidR="00B04189" w14:paraId="028694D4" w14:textId="77777777">
        <w:tc>
          <w:tcPr>
            <w:tcW w:w="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раздела</w:t>
            </w:r>
          </w:p>
        </w:tc>
        <w:tc>
          <w:tcPr>
            <w:tcW w:w="1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6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Краткое содержание</w:t>
            </w:r>
          </w:p>
        </w:tc>
      </w:tr>
      <w:tr w:rsidR="00B04189" w14:paraId="00084710" w14:textId="77777777">
        <w:tc>
          <w:tcPr>
            <w:tcW w:w="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B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1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Я- гражданин РФ</w:t>
            </w:r>
          </w:p>
        </w:tc>
        <w:tc>
          <w:tcPr>
            <w:tcW w:w="1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D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34</w:t>
            </w:r>
          </w:p>
        </w:tc>
        <w:tc>
          <w:tcPr>
            <w:tcW w:w="6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Рассмотрение 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наиболее важных законодательных актов (или фрагментов из них,изучение общих правил применения пр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ава, изучение правил соблюдения личной безопасности человека от преступных посягательств. Рассмотрение места России в  существующей системе экономических и политических отношений. Изучение конкретных прави</w:t>
            </w:r>
          </w:p>
          <w:p w14:paraId="0000016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л поведения в интернате, школе, на улице, в учрежд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ениях культуры, на зрелищных мероприятиях, в местах отдыха, основанных на уважении к правам и свободам других граждан;</w:t>
            </w:r>
          </w:p>
        </w:tc>
      </w:tr>
      <w:tr w:rsidR="00B04189" w14:paraId="589ADB95" w14:textId="77777777">
        <w:tc>
          <w:tcPr>
            <w:tcW w:w="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1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Закон-есть закон!</w:t>
            </w:r>
          </w:p>
        </w:tc>
        <w:tc>
          <w:tcPr>
            <w:tcW w:w="1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6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3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современных правовых систем, принцип правосудия, органов охраны и защиты. Определение п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орядка принятия и вступления в силу законодательных актов, порядка деятельности правоохранительных органов, судебной власти, порядок рассмотрения гражданских, т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рудовых, административно-правовых споров. Изучение основных юридических профессий и форм социальной защиты и социального обеспечения.</w:t>
            </w:r>
          </w:p>
        </w:tc>
      </w:tr>
      <w:tr w:rsidR="00B04189" w14:paraId="47E6D894" w14:textId="77777777">
        <w:tc>
          <w:tcPr>
            <w:tcW w:w="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5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Мои права и обязанности</w:t>
            </w:r>
          </w:p>
        </w:tc>
        <w:tc>
          <w:tcPr>
            <w:tcW w:w="1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6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Рассмотрение основных законов нашего государства, 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структуру власти, основы гражданского, сем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ейного, уголовного, административного права. Изучение основных юридических терминов, основ государственного, конституционного, избирательного права РФ.</w:t>
            </w:r>
          </w:p>
          <w:p w14:paraId="0000017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Определение  прав человека. Изучение прав и обязанностей гражданина России.</w:t>
            </w:r>
          </w:p>
        </w:tc>
      </w:tr>
    </w:tbl>
    <w:p w14:paraId="00000179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7A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7B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7C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color w:val="11111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111111"/>
          <w:sz w:val="24"/>
          <w:szCs w:val="24"/>
        </w:rPr>
        <w:t>Планируемые результаты освоения программы</w:t>
      </w:r>
    </w:p>
    <w:p w14:paraId="0000017D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результаты:</w:t>
      </w:r>
    </w:p>
    <w:p w14:paraId="0000017E" w14:textId="77777777" w:rsidR="00B04189" w:rsidRDefault="00467541">
      <w:pPr>
        <w:numPr>
          <w:ilvl w:val="0"/>
          <w:numId w:val="3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чувство любви к своей стране, выражающееся в интересе к ее истории и культуре;</w:t>
      </w:r>
    </w:p>
    <w:p w14:paraId="0000017F" w14:textId="77777777" w:rsidR="00B04189" w:rsidRDefault="00467541">
      <w:pPr>
        <w:numPr>
          <w:ilvl w:val="0"/>
          <w:numId w:val="3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осознание своей этнической и культурной принадлежности в контексте единого и целостного отечества при всем разно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образии культур, национальностей, религий России;</w:t>
      </w:r>
    </w:p>
    <w:p w14:paraId="00000180" w14:textId="77777777" w:rsidR="00B04189" w:rsidRDefault="00467541">
      <w:pPr>
        <w:numPr>
          <w:ilvl w:val="0"/>
          <w:numId w:val="3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изложение и аргументация собственных суждений по правовым проблемам;</w:t>
      </w:r>
    </w:p>
    <w:p w14:paraId="00000181" w14:textId="77777777" w:rsidR="00B04189" w:rsidRDefault="00467541">
      <w:pPr>
        <w:numPr>
          <w:ilvl w:val="0"/>
          <w:numId w:val="3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выбор соответствующих закону форм поведения и действий в типичных жизненных ситуациях;</w:t>
      </w:r>
    </w:p>
    <w:p w14:paraId="00000182" w14:textId="77777777" w:rsidR="00B04189" w:rsidRDefault="00467541">
      <w:pPr>
        <w:numPr>
          <w:ilvl w:val="0"/>
          <w:numId w:val="3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применять на практике знания по отстаиванию своих прав, находить пути разрешения конфликтов, пользоваться основными механизмами для защиты прав человека;</w:t>
      </w:r>
    </w:p>
    <w:p w14:paraId="00000183" w14:textId="77777777" w:rsidR="00B04189" w:rsidRDefault="00467541">
      <w:pPr>
        <w:numPr>
          <w:ilvl w:val="0"/>
          <w:numId w:val="3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анализировать ж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изненные случаи, ситуации с точки зрения правовых норм;</w:t>
      </w:r>
    </w:p>
    <w:p w14:paraId="00000184" w14:textId="77777777" w:rsidR="00B04189" w:rsidRDefault="00467541">
      <w:pPr>
        <w:numPr>
          <w:ilvl w:val="0"/>
          <w:numId w:val="3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выявлять проблемы, осуществлять поиск путей их разрешения, обсуждать результаты, делать выводы.</w:t>
      </w:r>
    </w:p>
    <w:p w14:paraId="00000185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Метапредметные результаты:</w:t>
      </w:r>
    </w:p>
    <w:p w14:paraId="00000186" w14:textId="77777777" w:rsidR="00B04189" w:rsidRDefault="00467541">
      <w:pPr>
        <w:numPr>
          <w:ilvl w:val="0"/>
          <w:numId w:val="4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поиск, первичный анализ и применение информации по теме;</w:t>
      </w:r>
    </w:p>
    <w:p w14:paraId="00000187" w14:textId="77777777" w:rsidR="00B04189" w:rsidRDefault="00467541">
      <w:pPr>
        <w:numPr>
          <w:ilvl w:val="0"/>
          <w:numId w:val="4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определять значение экономики в развитии общества;</w:t>
      </w:r>
    </w:p>
    <w:p w14:paraId="00000188" w14:textId="77777777" w:rsidR="00B04189" w:rsidRDefault="00467541">
      <w:pPr>
        <w:numPr>
          <w:ilvl w:val="0"/>
          <w:numId w:val="4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находить информацию о культурном многообразии России, тенденциях развития страны, характеристике современного экологического состояния, информацию о роли России на международной арене, используя различные источники, в том числе и электронные;</w:t>
      </w:r>
    </w:p>
    <w:p w14:paraId="00000189" w14:textId="77777777" w:rsidR="00B04189" w:rsidRDefault="00467541">
      <w:pPr>
        <w:numPr>
          <w:ilvl w:val="0"/>
          <w:numId w:val="4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находить и об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рабатывать информацию;</w:t>
      </w:r>
    </w:p>
    <w:p w14:paraId="0000018A" w14:textId="77777777" w:rsidR="00B04189" w:rsidRDefault="00467541">
      <w:pPr>
        <w:numPr>
          <w:ilvl w:val="0"/>
          <w:numId w:val="4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 анализировать объекты, выделять главное.</w:t>
      </w:r>
    </w:p>
    <w:p w14:paraId="0000018B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Предметные результаты </w:t>
      </w:r>
    </w:p>
    <w:tbl>
      <w:tblPr>
        <w:tblStyle w:val="afa"/>
        <w:tblW w:w="1020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641"/>
        <w:gridCol w:w="4605"/>
        <w:gridCol w:w="3959"/>
      </w:tblGrid>
      <w:tr w:rsidR="00B04189" w14:paraId="7E0F7EC7" w14:textId="77777777"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Название раздела</w:t>
            </w:r>
          </w:p>
        </w:tc>
        <w:tc>
          <w:tcPr>
            <w:tcW w:w="4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D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Ученик научится</w:t>
            </w:r>
          </w:p>
        </w:tc>
        <w:tc>
          <w:tcPr>
            <w:tcW w:w="3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Ученик получит возможность научиться</w:t>
            </w:r>
          </w:p>
        </w:tc>
      </w:tr>
      <w:tr w:rsidR="00B04189" w14:paraId="337F9067" w14:textId="77777777"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Я гражданин.</w:t>
            </w:r>
          </w:p>
          <w:p w14:paraId="0000019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0000191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Закон-есть закон!</w:t>
            </w:r>
          </w:p>
          <w:p w14:paraId="0000019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000019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000194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00019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000196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00019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000019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Мои права и обязанности.</w:t>
            </w:r>
          </w:p>
        </w:tc>
        <w:tc>
          <w:tcPr>
            <w:tcW w:w="4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9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lastRenderedPageBreak/>
              <w:t>-знать содержание наиболее важных законодательных актов (или фрагментов из них), общие правила применения права, содержание прав и свобод человека, порядок приобретения и утраты гражданства РФ;</w:t>
            </w:r>
          </w:p>
          <w:p w14:paraId="0000019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lastRenderedPageBreak/>
              <w:t xml:space="preserve">-знать правила, соблюдение которых способствует охране личной 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безопасности человека от преступных посягательств;</w:t>
            </w:r>
          </w:p>
          <w:p w14:paraId="0000019B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-иметь представление о действиях и поступках, составляющих угрозу безопасности личности;</w:t>
            </w:r>
          </w:p>
          <w:p w14:paraId="0000019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о месте гражданина России в существующей системе экономических и политических отношений, регулируемых правом, об у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словиях и порядке участия в качестве субъектов правоотношений в экономической и политической жизни страны;</w:t>
            </w:r>
          </w:p>
          <w:p w14:paraId="0000019D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о видах юридической ответственности граждан;</w:t>
            </w:r>
          </w:p>
          <w:p w14:paraId="0000019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-усвоить совокупность конкретных правил поведения в интернате, школе, на улице, в учреждениях культуры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, на зрелищных мероприятиях, в местах отдыха, основанных на уважении к правам и свободам других граждан;</w:t>
            </w:r>
          </w:p>
          <w:p w14:paraId="0000019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-знать современные правовые системы, понятие и принципы правосудия, органы и способы международно-правовой защиты прав человека;</w:t>
            </w:r>
          </w:p>
          <w:p w14:paraId="000001A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-общие правила примене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ния права; </w:t>
            </w:r>
          </w:p>
          <w:p w14:paraId="000001A1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-содержание юридической деятельности;</w:t>
            </w:r>
          </w:p>
          <w:p w14:paraId="000001A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порядок принятия и вступления в силу законодательных актов;</w:t>
            </w:r>
          </w:p>
          <w:p w14:paraId="000001A3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порядок деятельности правоохранительных органов, судебной власти;</w:t>
            </w:r>
          </w:p>
          <w:p w14:paraId="000001A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 xml:space="preserve">- порядок рассмотрения гражданских, трудовых, административно-правовых 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lastRenderedPageBreak/>
              <w:t>споро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в; основные юридические профессии;</w:t>
            </w:r>
          </w:p>
          <w:p w14:paraId="000001A5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формы социальной защиты и социального обеспечения;</w:t>
            </w:r>
          </w:p>
          <w:p w14:paraId="000001A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 xml:space="preserve">-уметь объяснять взаимосвязь государства и права, условия наступления юридической ответственности, понятие прав, обязанностей и ответственности гражданина, избирателя, 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работника, налогоплательщика, потребителя и способы их защиты, особенности семейных правоотношений; </w:t>
            </w:r>
          </w:p>
          <w:p w14:paraId="000001A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-значение юридических терминов и понятий;</w:t>
            </w:r>
          </w:p>
          <w:p w14:paraId="000001A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-знать основные законы нашего государства, структуру власти, основы гражданского, семейного, уголовного, административного права;</w:t>
            </w:r>
          </w:p>
          <w:p w14:paraId="000001A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-знать основные юридические термины;</w:t>
            </w:r>
          </w:p>
          <w:p w14:paraId="000001A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-знать основы государственного, конституционного, избирательного права РФ; </w:t>
            </w:r>
          </w:p>
          <w:p w14:paraId="000001AB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 xml:space="preserve">-знать права 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человека, права и обязанности гражданина России;</w:t>
            </w:r>
          </w:p>
          <w:p w14:paraId="000001A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-определять способы реализации и защиты собственных прав;</w:t>
            </w:r>
          </w:p>
          <w:p w14:paraId="000001AD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  знать способы и порядок разрешения споров.</w:t>
            </w:r>
          </w:p>
        </w:tc>
        <w:tc>
          <w:tcPr>
            <w:tcW w:w="3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A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lastRenderedPageBreak/>
              <w:t>-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различать правомерное и неправомерное поведение, основание и   порядок назначения наказаний; </w:t>
            </w:r>
          </w:p>
          <w:p w14:paraId="000001A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-полномо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чия судов, органов внутренних дел, прокуратуры, адвоката, нотариуса.</w:t>
            </w:r>
          </w:p>
          <w:p w14:paraId="000001B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lastRenderedPageBreak/>
              <w:t> -уметь приводить примеры различных видов правоотношений, ответственности, экологических правонарушений и ответственности за причинение вреда окружающей среде;</w:t>
            </w:r>
          </w:p>
          <w:p w14:paraId="000001B1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различать имущественные и неимущественные права и способы их защиты; </w:t>
            </w:r>
          </w:p>
          <w:p w14:paraId="000001B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уметь различать отдель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ные виды гражданско-правовых договоров.</w:t>
            </w:r>
          </w:p>
          <w:p w14:paraId="000001B3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-Уметь вырабатывать свое отношение к правовой информации через морально-правовую оценку собственных поступков, действий других; применять правовые знания на практике в различных жизненных ситуациях;</w:t>
            </w:r>
          </w:p>
          <w:p w14:paraId="000001B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уметь осуществл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ять свои права на практике;</w:t>
            </w:r>
          </w:p>
          <w:p w14:paraId="000001B5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руководствоваться существующими юридическими нормами в различных сферах жизни;</w:t>
            </w:r>
          </w:p>
          <w:p w14:paraId="000001B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правильно пользоваться юридической терминологией, читать фрагменты юридических документов и объяснять их смысл;</w:t>
            </w:r>
          </w:p>
          <w:p w14:paraId="000001B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 xml:space="preserve">- правильно составлять некоторые 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официальные бумаги, не требующие специального юридического образования (заявление, доверенность, текст трудового соглашения и т.д.)</w:t>
            </w:r>
          </w:p>
          <w:p w14:paraId="000001B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lastRenderedPageBreak/>
              <w:t>- Объяснять факты окружающей действительности, имеющие юридическое значение;</w:t>
            </w:r>
          </w:p>
          <w:p w14:paraId="000001B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Осознавать социальную ценность права как сред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ства защиты личности и общества;</w:t>
            </w:r>
          </w:p>
          <w:p w14:paraId="000001B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-Иметь четкие нравственные ценностные ориентиры гуманистической направленности (в системе ценностных приоритетов такие, как жизнь и здоровье человека, права человека, его свобода, честь, достоинство и др.); </w:t>
            </w:r>
          </w:p>
          <w:p w14:paraId="000001B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0001B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 xml:space="preserve">-иметь четкую 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установку на законопослушание, негативно относиться к нарушению правопорядка;</w:t>
            </w:r>
          </w:p>
          <w:p w14:paraId="000001BD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-Применять приобретенные знания и умения в практической деятельности и повседневной жизни: выбирать конструктивные формы поведения и действий в типичных жизненных ситуациях, регу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лируемых правом;</w:t>
            </w:r>
          </w:p>
          <w:p w14:paraId="000001B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-формулировать и аргументировать собственное суждение о происходящих событиях и явлениях с точки зрения права;</w:t>
            </w:r>
          </w:p>
          <w:p w14:paraId="000001B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- обращаться в надлежащие органы за квалифицированной юридической помощью;</w:t>
            </w:r>
          </w:p>
        </w:tc>
      </w:tr>
    </w:tbl>
    <w:p w14:paraId="000001C0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line="360" w:lineRule="auto"/>
        <w:jc w:val="both"/>
        <w:rPr>
          <w:rFonts w:ascii="Times New Roman" w:eastAsia="Times New Roman" w:hAnsi="Times New Roman" w:cs="Times New Roman"/>
          <w:b/>
          <w:color w:val="111111"/>
          <w:sz w:val="24"/>
          <w:szCs w:val="24"/>
        </w:rPr>
      </w:pPr>
    </w:p>
    <w:p w14:paraId="000001C1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line="360" w:lineRule="auto"/>
        <w:jc w:val="center"/>
        <w:rPr>
          <w:rFonts w:ascii="Times New Roman" w:eastAsia="Times New Roman" w:hAnsi="Times New Roman" w:cs="Times New Roman"/>
          <w:b/>
          <w:color w:val="11111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111111"/>
          <w:sz w:val="24"/>
          <w:szCs w:val="24"/>
        </w:rPr>
        <w:lastRenderedPageBreak/>
        <w:t>РАЗДЕЛ 2. КОМПЛЕКС ОРГАНИЗАЦИОННО-ПЕДАГОГИЧЕСКИХ УСЛОВИЙ</w:t>
      </w:r>
      <w:r>
        <w:rPr>
          <w:rFonts w:ascii="Times New Roman" w:eastAsia="Times New Roman" w:hAnsi="Times New Roman" w:cs="Times New Roman"/>
          <w:b/>
          <w:color w:val="111111"/>
          <w:sz w:val="24"/>
          <w:szCs w:val="24"/>
        </w:rPr>
        <w:br/>
        <w:t xml:space="preserve">2.1. Организационно-педагогические условия реализации программы </w:t>
      </w:r>
    </w:p>
    <w:p w14:paraId="000001C2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Условия реализации программы</w:t>
      </w:r>
    </w:p>
    <w:p w14:paraId="000001C3" w14:textId="77777777" w:rsidR="00B04189" w:rsidRDefault="00467541">
      <w:pPr>
        <w:numPr>
          <w:ilvl w:val="0"/>
          <w:numId w:val="5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Помещение, приспособленное для занятий в МБОУ «Гимназия №14», учебный класс (317 кабинет)</w:t>
      </w:r>
    </w:p>
    <w:p w14:paraId="000001C4" w14:textId="77777777" w:rsidR="00B04189" w:rsidRDefault="00467541">
      <w:pPr>
        <w:numPr>
          <w:ilvl w:val="0"/>
          <w:numId w:val="5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Материально – технические условия:, наглядные пособия, оборудование, необходимое для занятий , аудио и видео система, интерактивная доска.</w:t>
      </w:r>
    </w:p>
    <w:p w14:paraId="000001C5" w14:textId="77777777" w:rsidR="00B04189" w:rsidRDefault="00467541">
      <w:pPr>
        <w:numPr>
          <w:ilvl w:val="0"/>
          <w:numId w:val="5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Внешние условия (участие в </w:t>
      </w:r>
      <w:r>
        <w:rPr>
          <w:rFonts w:ascii="Times New Roman" w:eastAsia="Times New Roman" w:hAnsi="Times New Roman" w:cs="Times New Roman"/>
          <w:sz w:val="24"/>
          <w:szCs w:val="24"/>
        </w:rPr>
        <w:t>городских конкурсах, в городской программе ЦДТ «Огниво»)</w:t>
      </w:r>
    </w:p>
    <w:p w14:paraId="000001C6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Технические возможности </w:t>
      </w:r>
    </w:p>
    <w:p w14:paraId="000001C7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Материально – техническая база включает в себя:</w:t>
      </w:r>
    </w:p>
    <w:p w14:paraId="000001C8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-Учебный кабинет со всем необходимым для реализации обучения</w:t>
      </w:r>
    </w:p>
    <w:p w14:paraId="000001C9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00001CA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CB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CC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CD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CE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CF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D0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D1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D2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D3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D4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D5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D6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D7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D8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D9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DA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DB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DC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DD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DE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DF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1E0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Список использованных источников и литературы</w:t>
      </w:r>
    </w:p>
    <w:p w14:paraId="000001E1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нормативно-правовые документы</w:t>
      </w:r>
    </w:p>
    <w:p w14:paraId="000001E2" w14:textId="77777777" w:rsidR="00B04189" w:rsidRDefault="00467541">
      <w:pPr>
        <w:numPr>
          <w:ilvl w:val="0"/>
          <w:numId w:val="6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tabs>
          <w:tab w:val="left" w:pos="426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0"/>
          <w:id w:val="563917176"/>
        </w:sdtPr>
        <w:sdtEndPr/>
        <w:sdtContent>
          <w:r>
            <w:rPr>
              <w:rFonts w:ascii="Gungsuh" w:eastAsia="Gungsuh" w:hAnsi="Gungsuh" w:cs="Gungsuh"/>
              <w:sz w:val="24"/>
              <w:szCs w:val="24"/>
            </w:rPr>
            <w:t>Гражданский кодекс РФ. [Электронный ресурс] / Гражданский кодекс РФ . − Режим доступа:[http://www.consultant.ru/document/cons_doc_LAW_5142/] (дата обращения 29.08.2022г.)</w:t>
          </w:r>
        </w:sdtContent>
      </w:sdt>
    </w:p>
    <w:p w14:paraId="000001E3" w14:textId="77777777" w:rsidR="00B04189" w:rsidRDefault="00467541">
      <w:pPr>
        <w:numPr>
          <w:ilvl w:val="0"/>
          <w:numId w:val="6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tabs>
          <w:tab w:val="left" w:pos="426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Закон Республики Татарстан от 08 июля 1992г. №1560-12 «О государственных языках Республики Татарстан и других языках» (с изменениями внесенными Законом РТ от 27.04.2017г. №27-ЗРТ) [Электронный ресурс] / Закон. – Режим доступа: [</w:t>
      </w:r>
      <w:hyperlink r:id="rId9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https://docs.cntd.ru/document/424031955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] (дата обращения 29.08.2022г.);</w:t>
      </w:r>
    </w:p>
    <w:p w14:paraId="000001E4" w14:textId="77777777" w:rsidR="00B04189" w:rsidRDefault="00467541">
      <w:pPr>
        <w:numPr>
          <w:ilvl w:val="0"/>
          <w:numId w:val="6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tabs>
          <w:tab w:val="left" w:pos="426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1"/>
          <w:id w:val="-1581750314"/>
        </w:sdtPr>
        <w:sdtEndPr/>
        <w:sdtContent>
          <w:r>
            <w:rPr>
              <w:rFonts w:ascii="Gungsuh" w:eastAsia="Gungsuh" w:hAnsi="Gungsuh" w:cs="Gungsuh"/>
              <w:sz w:val="24"/>
              <w:szCs w:val="24"/>
            </w:rPr>
            <w:t>Конвенция ООН о правах ребенка [Электронный ресурс] / Конвенция. − Режим доступа:  [</w:t>
          </w:r>
        </w:sdtContent>
      </w:sdt>
      <w:hyperlink r:id="rId10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http://www.consultant.ru/document/cons_doc_LAW_9959/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] (дата обращения 29.08.2022г.);</w:t>
      </w:r>
    </w:p>
    <w:p w14:paraId="000001E5" w14:textId="77777777" w:rsidR="00B04189" w:rsidRDefault="00467541">
      <w:pPr>
        <w:numPr>
          <w:ilvl w:val="0"/>
          <w:numId w:val="6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tabs>
          <w:tab w:val="left" w:pos="426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2"/>
          <w:id w:val="-698001989"/>
        </w:sdtPr>
        <w:sdtEndPr/>
        <w:sdtContent>
          <w:r>
            <w:rPr>
              <w:rFonts w:ascii="Gungsuh" w:eastAsia="Gungsuh" w:hAnsi="Gungsuh" w:cs="Gungsuh"/>
              <w:sz w:val="24"/>
              <w:szCs w:val="24"/>
            </w:rPr>
            <w:t>Конституция РФ. [Электронный ресурс] / Конституция РФ . − Режим доступа:[</w:t>
          </w:r>
        </w:sdtContent>
      </w:sdt>
      <w:hyperlink r:id="rId11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http://www.constitution.ru/index.h</w:t>
        </w:r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tm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] (дата обращения 29.08.2022г.)</w:t>
      </w:r>
    </w:p>
    <w:p w14:paraId="000001E6" w14:textId="77777777" w:rsidR="00B04189" w:rsidRDefault="00467541">
      <w:pPr>
        <w:numPr>
          <w:ilvl w:val="0"/>
          <w:numId w:val="6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tabs>
          <w:tab w:val="left" w:pos="426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3"/>
          <w:id w:val="1201971478"/>
        </w:sdtPr>
        <w:sdtEndPr/>
        <w:sdtContent>
          <w:r>
            <w:rPr>
              <w:rFonts w:ascii="Gungsuh" w:eastAsia="Gungsuh" w:hAnsi="Gungsuh" w:cs="Gungsuh"/>
              <w:sz w:val="24"/>
              <w:szCs w:val="24"/>
            </w:rPr>
            <w:t>Концепция развития дополнительного образования детей от 04 сентября 2014г. №1726-р [Электронный ресурс] / Концепция. − Режим доступа: [</w:t>
          </w:r>
        </w:sdtContent>
      </w:sdt>
      <w:hyperlink r:id="rId12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https://docs.edu.gov.ru/id394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] (дат</w:t>
      </w:r>
      <w:r>
        <w:rPr>
          <w:rFonts w:ascii="Times New Roman" w:eastAsia="Times New Roman" w:hAnsi="Times New Roman" w:cs="Times New Roman"/>
          <w:sz w:val="24"/>
          <w:szCs w:val="24"/>
        </w:rPr>
        <w:t>а обращения 29.08.2022г.);</w:t>
      </w:r>
    </w:p>
    <w:p w14:paraId="000001E7" w14:textId="77777777" w:rsidR="00B04189" w:rsidRDefault="00467541">
      <w:pPr>
        <w:numPr>
          <w:ilvl w:val="0"/>
          <w:numId w:val="6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tabs>
          <w:tab w:val="left" w:pos="426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4"/>
          <w:id w:val="780615017"/>
        </w:sdtPr>
        <w:sdtEndPr/>
        <w:sdtContent>
          <w:r>
            <w:rPr>
              <w:rFonts w:ascii="Gungsuh" w:eastAsia="Gungsuh" w:hAnsi="Gungsuh" w:cs="Gungsuh"/>
              <w:sz w:val="24"/>
              <w:szCs w:val="24"/>
            </w:rPr>
            <w:t>Методические рекомендации по проектированию и реализации дополнительных общеобразовательных программ (в том числе адаптированных), Казань, РЦВР, 2021г. [Электронный ресурс] / Методические рекомендации. − Режим доступа: [</w:t>
          </w:r>
        </w:sdtContent>
      </w:sdt>
      <w:hyperlink r:id="rId13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https://rmc.tatar/upload/iblock/3f5/3f55cb8c576298527cb7f892d872e4d2.pdf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] (дата обращения 29.08.2022г.));</w:t>
      </w:r>
    </w:p>
    <w:p w14:paraId="000001E8" w14:textId="77777777" w:rsidR="00B04189" w:rsidRDefault="00467541">
      <w:pPr>
        <w:numPr>
          <w:ilvl w:val="0"/>
          <w:numId w:val="6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tabs>
          <w:tab w:val="left" w:pos="426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5"/>
          <w:id w:val="1076715574"/>
        </w:sdtPr>
        <w:sdtEndPr/>
        <w:sdtContent>
          <w:r>
            <w:rPr>
              <w:rFonts w:ascii="Gungsuh" w:eastAsia="Gungsuh" w:hAnsi="Gungsuh" w:cs="Gungsuh"/>
              <w:sz w:val="24"/>
              <w:szCs w:val="24"/>
            </w:rPr>
            <w:t>Постановление главного государственного санитарного врача федеральной службы по надзору в сфере защиты прав потребителей и благополучия человека Российской Федерации от 28 сентября 2020г. №28 об утверждении санитарных правил СП2.4.3648-20 «Санитарно-эпидем</w:t>
          </w:r>
          <w:r>
            <w:rPr>
              <w:rFonts w:ascii="Gungsuh" w:eastAsia="Gungsuh" w:hAnsi="Gungsuh" w:cs="Gungsuh"/>
              <w:sz w:val="24"/>
              <w:szCs w:val="24"/>
            </w:rPr>
            <w:t>иологические требования к организациям воспитания и обучения, отдыха и оздоровления детей и молодежи». [Электронный ресурс] / Постановление. − Режим доступа:  [</w:t>
          </w:r>
        </w:sdtContent>
      </w:sdt>
      <w:hyperlink r:id="rId14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https://docs.cntd.ru/document/56608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5656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] (дата обращения 29.08.2022г.);</w:t>
      </w:r>
    </w:p>
    <w:p w14:paraId="000001E9" w14:textId="77777777" w:rsidR="00B04189" w:rsidRDefault="00467541">
      <w:pPr>
        <w:numPr>
          <w:ilvl w:val="0"/>
          <w:numId w:val="6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tabs>
          <w:tab w:val="left" w:pos="426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6"/>
          <w:id w:val="1215630064"/>
        </w:sdtPr>
        <w:sdtEndPr/>
        <w:sdtContent>
          <w:r>
            <w:rPr>
              <w:rFonts w:ascii="Gungsuh" w:eastAsia="Gungsuh" w:hAnsi="Gungsuh" w:cs="Gungsuh"/>
              <w:sz w:val="24"/>
              <w:szCs w:val="24"/>
            </w:rPr>
            <w:t>Приказ Министерства образования и науки Российской</w:t>
          </w:r>
          <w:r>
            <w:rPr>
              <w:rFonts w:ascii="Gungsuh" w:eastAsia="Gungsuh" w:hAnsi="Gungsuh" w:cs="Gungsuh"/>
              <w:sz w:val="24"/>
              <w:szCs w:val="24"/>
            </w:rPr>
            <w:br/>
            <w:t xml:space="preserve"> Федерации от 23 августа 2017г. №816 «Об утверждении Порядка применения организациями, осуществляющими образовательную деятельность, электронного обучения, дистанционны</w:t>
          </w:r>
          <w:r>
            <w:rPr>
              <w:rFonts w:ascii="Gungsuh" w:eastAsia="Gungsuh" w:hAnsi="Gungsuh" w:cs="Gungsuh"/>
              <w:sz w:val="24"/>
              <w:szCs w:val="24"/>
            </w:rPr>
            <w:t>х образовательных технологий при реализации образовательных программ». [Электронный ресурс] / Приказ. − Режим доступа: [</w:t>
          </w:r>
        </w:sdtContent>
      </w:sdt>
      <w:hyperlink r:id="rId15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https://docs.cntd.ru/document/436767209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] (дата обращения 29.08.2022г.);</w:t>
      </w:r>
    </w:p>
    <w:p w14:paraId="000001EA" w14:textId="77777777" w:rsidR="00B04189" w:rsidRDefault="00467541">
      <w:pPr>
        <w:numPr>
          <w:ilvl w:val="0"/>
          <w:numId w:val="6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tabs>
          <w:tab w:val="left" w:pos="426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7"/>
          <w:id w:val="-396903396"/>
        </w:sdtPr>
        <w:sdtEndPr/>
        <w:sdtContent>
          <w:r>
            <w:rPr>
              <w:rFonts w:ascii="Gungsuh" w:eastAsia="Gungsuh" w:hAnsi="Gungsuh" w:cs="Gungsuh"/>
              <w:sz w:val="24"/>
              <w:szCs w:val="24"/>
            </w:rPr>
            <w:t>Пр</w:t>
          </w:r>
          <w:r>
            <w:rPr>
              <w:rFonts w:ascii="Gungsuh" w:eastAsia="Gungsuh" w:hAnsi="Gungsuh" w:cs="Gungsuh"/>
              <w:sz w:val="24"/>
              <w:szCs w:val="24"/>
            </w:rPr>
            <w:t>иказ Министерства Просвещения Российской Федерации от 03 сентября 2019г. №467 «Об утверждении Целевой модели развития региональных систем дополнительного образования детей». [Электронный ресурс] / Приказ. − Режим доступа: [</w:t>
          </w:r>
        </w:sdtContent>
      </w:sdt>
      <w:hyperlink r:id="rId16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https://docs.cntd.ru/document/561232576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] (дата обращения 29.08.2022г.);</w:t>
      </w:r>
    </w:p>
    <w:p w14:paraId="000001EB" w14:textId="77777777" w:rsidR="00B04189" w:rsidRDefault="00467541">
      <w:pPr>
        <w:numPr>
          <w:ilvl w:val="0"/>
          <w:numId w:val="6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tabs>
          <w:tab w:val="left" w:pos="426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8"/>
          <w:id w:val="-588306072"/>
        </w:sdtPr>
        <w:sdtEndPr/>
        <w:sdtContent>
          <w:r>
            <w:rPr>
              <w:rFonts w:ascii="Gungsuh" w:eastAsia="Gungsuh" w:hAnsi="Gungsuh" w:cs="Gungsuh"/>
              <w:sz w:val="24"/>
              <w:szCs w:val="24"/>
            </w:rPr>
            <w:t>Приказ Министерства просвещения РФ от 09 ноября 2018г. №196 «Об утверждении Порядка организации и осуществления образовательной</w:t>
          </w:r>
          <w:r>
            <w:rPr>
              <w:rFonts w:ascii="Gungsuh" w:eastAsia="Gungsuh" w:hAnsi="Gungsuh" w:cs="Gungsuh"/>
              <w:sz w:val="24"/>
              <w:szCs w:val="24"/>
            </w:rPr>
            <w:br/>
            <w:t xml:space="preserve"> деятельности по дополнительным общеобразовательным программам». [Электронный ресурс] / Приказ. − Режим доступа: [</w:t>
          </w:r>
        </w:sdtContent>
      </w:sdt>
      <w:hyperlink r:id="rId17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https://docs.cntd.ru/document/551785916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] (дата обращения 29.08.2022г.);</w:t>
      </w:r>
    </w:p>
    <w:p w14:paraId="000001EC" w14:textId="77777777" w:rsidR="00B04189" w:rsidRDefault="00467541">
      <w:pPr>
        <w:numPr>
          <w:ilvl w:val="0"/>
          <w:numId w:val="6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tabs>
          <w:tab w:val="left" w:pos="426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Приказ Министерства спорта РФ от 27 декабря 2013г. №1125 «Об утверждении особенностей организации и осуществления образовательной, тренир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овочной и методической деятельности в области физической культуры и спорта».</w:t>
      </w:r>
      <w:sdt>
        <w:sdtPr>
          <w:tag w:val="goog_rdk_9"/>
          <w:id w:val="-755054245"/>
        </w:sdtPr>
        <w:sdtEndPr/>
        <w:sdtContent>
          <w:r>
            <w:rPr>
              <w:rFonts w:ascii="Gungsuh" w:eastAsia="Gungsuh" w:hAnsi="Gungsuh" w:cs="Gungsuh"/>
              <w:sz w:val="24"/>
              <w:szCs w:val="24"/>
            </w:rPr>
            <w:t xml:space="preserve"> [Электронный ресурс] / Приказ. − Режим доступа: [</w:t>
          </w:r>
        </w:sdtContent>
      </w:sdt>
      <w:hyperlink r:id="rId18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https://minjust.consultant.ru/documents/9157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](дата обращения 29.</w:t>
      </w:r>
      <w:r>
        <w:rPr>
          <w:rFonts w:ascii="Times New Roman" w:eastAsia="Times New Roman" w:hAnsi="Times New Roman" w:cs="Times New Roman"/>
          <w:sz w:val="24"/>
          <w:szCs w:val="24"/>
        </w:rPr>
        <w:t>08.2022г.);</w:t>
      </w:r>
    </w:p>
    <w:p w14:paraId="000001ED" w14:textId="77777777" w:rsidR="00B04189" w:rsidRDefault="00467541">
      <w:pPr>
        <w:numPr>
          <w:ilvl w:val="0"/>
          <w:numId w:val="6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tabs>
          <w:tab w:val="left" w:pos="426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10"/>
          <w:id w:val="250242135"/>
        </w:sdtPr>
        <w:sdtEndPr/>
        <w:sdtContent>
          <w:r>
            <w:rPr>
              <w:rFonts w:ascii="Gungsuh" w:eastAsia="Gungsuh" w:hAnsi="Gungsuh" w:cs="Gungsuh"/>
              <w:sz w:val="24"/>
              <w:szCs w:val="24"/>
            </w:rPr>
            <w:t>Приоритетный проект «Дополнительное образование для детей» (протокол от 30.11.2016г. №11). [Электронный ресурс] / Приоритетный проект. − Режим доступа: [</w:t>
          </w:r>
        </w:sdtContent>
      </w:sdt>
      <w:hyperlink r:id="rId19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http://static.government.ru/media/files/MOoSmsOFZT2nIupFC25Iqkn7qZjkiqQK.pdf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] (дата обращения 29.08.2022г.);</w:t>
      </w:r>
    </w:p>
    <w:p w14:paraId="000001EE" w14:textId="77777777" w:rsidR="00B04189" w:rsidRDefault="00467541">
      <w:pPr>
        <w:numPr>
          <w:ilvl w:val="0"/>
          <w:numId w:val="6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tabs>
          <w:tab w:val="left" w:pos="426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11"/>
          <w:id w:val="-1010602968"/>
        </w:sdtPr>
        <w:sdtEndPr/>
        <w:sdtContent>
          <w:r>
            <w:rPr>
              <w:rFonts w:ascii="Gungsuh" w:eastAsia="Gungsuh" w:hAnsi="Gungsuh" w:cs="Gungsuh"/>
              <w:sz w:val="24"/>
              <w:szCs w:val="24"/>
            </w:rPr>
            <w:t xml:space="preserve">Профессиональный стандарт «Педагог дополнительного образования детей и взрослых» (утвержден приказом Министерства труда и социальной защиты </w:t>
          </w:r>
          <w:r>
            <w:rPr>
              <w:rFonts w:ascii="Gungsuh" w:eastAsia="Gungsuh" w:hAnsi="Gungsuh" w:cs="Gungsuh"/>
              <w:sz w:val="24"/>
              <w:szCs w:val="24"/>
            </w:rPr>
            <w:t xml:space="preserve">РФ от 05 мая 2018г. №296н). [Электронный ресурс] </w:t>
          </w:r>
          <w:r>
            <w:rPr>
              <w:rFonts w:ascii="Gungsuh" w:eastAsia="Gungsuh" w:hAnsi="Gungsuh" w:cs="Gungsuh"/>
              <w:sz w:val="24"/>
              <w:szCs w:val="24"/>
            </w:rPr>
            <w:lastRenderedPageBreak/>
            <w:t>/ Профессиональный стандарт. − Режим доступа: [</w:t>
          </w:r>
        </w:sdtContent>
      </w:sdt>
      <w:hyperlink r:id="rId20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https://docs.cntd.ru/document/542623974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] (дата обращения 29.08.2022г.);</w:t>
      </w:r>
    </w:p>
    <w:p w14:paraId="000001EF" w14:textId="77777777" w:rsidR="00B04189" w:rsidRDefault="00467541">
      <w:pPr>
        <w:numPr>
          <w:ilvl w:val="0"/>
          <w:numId w:val="6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tabs>
          <w:tab w:val="left" w:pos="426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12"/>
          <w:id w:val="-1560943164"/>
        </w:sdtPr>
        <w:sdtEndPr/>
        <w:sdtContent>
          <w:r>
            <w:rPr>
              <w:rFonts w:ascii="Gungsuh" w:eastAsia="Gungsuh" w:hAnsi="Gungsuh" w:cs="Gungsuh"/>
              <w:sz w:val="24"/>
              <w:szCs w:val="24"/>
            </w:rPr>
            <w:t>Семейный кодекс РФ. [Элект</w:t>
          </w:r>
          <w:r>
            <w:rPr>
              <w:rFonts w:ascii="Gungsuh" w:eastAsia="Gungsuh" w:hAnsi="Gungsuh" w:cs="Gungsuh"/>
              <w:sz w:val="24"/>
              <w:szCs w:val="24"/>
            </w:rPr>
            <w:t>ронный ресурс] / Семейный кодекс РФ . − Режим доступа:[http://www.consultant.ru/document/cons_doc_LAW_8982/](дата обращения 29.08.2022г.)</w:t>
          </w:r>
        </w:sdtContent>
      </w:sdt>
    </w:p>
    <w:p w14:paraId="000001F0" w14:textId="77777777" w:rsidR="00B04189" w:rsidRDefault="00467541">
      <w:pPr>
        <w:numPr>
          <w:ilvl w:val="0"/>
          <w:numId w:val="6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tabs>
          <w:tab w:val="left" w:pos="426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13"/>
          <w:id w:val="-100111027"/>
        </w:sdtPr>
        <w:sdtEndPr/>
        <w:sdtContent>
          <w:r>
            <w:rPr>
              <w:rFonts w:ascii="Gungsuh" w:eastAsia="Gungsuh" w:hAnsi="Gungsuh" w:cs="Gungsuh"/>
              <w:sz w:val="24"/>
              <w:szCs w:val="24"/>
            </w:rPr>
            <w:t>Стратегия развития воспитания в Российской Федерации на период до 2025 года от 29 мая 2015г. №996-р. [Электронный ре</w:t>
          </w:r>
          <w:r>
            <w:rPr>
              <w:rFonts w:ascii="Gungsuh" w:eastAsia="Gungsuh" w:hAnsi="Gungsuh" w:cs="Gungsuh"/>
              <w:sz w:val="24"/>
              <w:szCs w:val="24"/>
            </w:rPr>
            <w:t>сурс] / Стратегия. − Режим доступа: [</w:t>
          </w:r>
        </w:sdtContent>
      </w:sdt>
      <w:hyperlink r:id="rId21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https://docs.cntd.ru/document/420277810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] (дата обращения 29.08.2022г.);</w:t>
      </w:r>
    </w:p>
    <w:p w14:paraId="000001F1" w14:textId="77777777" w:rsidR="00B04189" w:rsidRDefault="00467541">
      <w:pPr>
        <w:numPr>
          <w:ilvl w:val="0"/>
          <w:numId w:val="6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tabs>
          <w:tab w:val="left" w:pos="426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14"/>
          <w:id w:val="-1942298785"/>
        </w:sdtPr>
        <w:sdtEndPr/>
        <w:sdtContent>
          <w:r>
            <w:rPr>
              <w:rFonts w:ascii="Gungsuh" w:eastAsia="Gungsuh" w:hAnsi="Gungsuh" w:cs="Gungsuh"/>
              <w:sz w:val="24"/>
              <w:szCs w:val="24"/>
            </w:rPr>
            <w:t>Трудовой Кодекс РФ. [Электронный ресурс] / Трудовой Кодекс РФ . − Режим доступа: [htt</w:t>
          </w:r>
          <w:r>
            <w:rPr>
              <w:rFonts w:ascii="Gungsuh" w:eastAsia="Gungsuh" w:hAnsi="Gungsuh" w:cs="Gungsuh"/>
              <w:sz w:val="24"/>
              <w:szCs w:val="24"/>
            </w:rPr>
            <w:t>ps://docs.cntd.ru/document/901807664] (дата обращения 29.08.2022г.)</w:t>
          </w:r>
        </w:sdtContent>
      </w:sdt>
    </w:p>
    <w:p w14:paraId="000001F2" w14:textId="77777777" w:rsidR="00B04189" w:rsidRDefault="00467541">
      <w:pPr>
        <w:numPr>
          <w:ilvl w:val="0"/>
          <w:numId w:val="6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tabs>
          <w:tab w:val="left" w:pos="426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15"/>
          <w:id w:val="-1647052583"/>
        </w:sdtPr>
        <w:sdtEndPr/>
        <w:sdtContent>
          <w:r>
            <w:rPr>
              <w:rFonts w:ascii="Gungsuh" w:eastAsia="Gungsuh" w:hAnsi="Gungsuh" w:cs="Gungsuh"/>
              <w:sz w:val="24"/>
              <w:szCs w:val="24"/>
            </w:rPr>
            <w:t>Уголовный кодекс РФ. [Электронный ресурс] / Уголовный кодекс РФ . − Режим доступа:[https://base.garant.ru/10108000/] (дата обращения 29.08.2022г.)</w:t>
          </w:r>
        </w:sdtContent>
      </w:sdt>
    </w:p>
    <w:p w14:paraId="000001F3" w14:textId="77777777" w:rsidR="00B04189" w:rsidRDefault="00467541">
      <w:pPr>
        <w:numPr>
          <w:ilvl w:val="0"/>
          <w:numId w:val="6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tabs>
          <w:tab w:val="left" w:pos="426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16"/>
          <w:id w:val="-40825907"/>
        </w:sdtPr>
        <w:sdtEndPr/>
        <w:sdtContent>
          <w:r>
            <w:rPr>
              <w:rFonts w:ascii="Gungsuh" w:eastAsia="Gungsuh" w:hAnsi="Gungsuh" w:cs="Gungsuh"/>
              <w:sz w:val="24"/>
              <w:szCs w:val="24"/>
            </w:rPr>
            <w:t>Федеральный закон «Об образовании в Р</w:t>
          </w:r>
          <w:r>
            <w:rPr>
              <w:rFonts w:ascii="Gungsuh" w:eastAsia="Gungsuh" w:hAnsi="Gungsuh" w:cs="Gungsuh"/>
              <w:sz w:val="24"/>
              <w:szCs w:val="24"/>
            </w:rPr>
            <w:t>оссийской Федерации» от 29 декабря 2012г. №273-ФЗ. [Электронный ресурс] / Федеральный закон. − Режим доступа: [</w:t>
          </w:r>
        </w:sdtContent>
      </w:sdt>
      <w:hyperlink r:id="rId22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https://duma.consultant.ru/page.aspx?1646176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](дата обращения 29.08.2022г.);</w:t>
      </w:r>
    </w:p>
    <w:p w14:paraId="000001F4" w14:textId="77777777" w:rsidR="00B04189" w:rsidRDefault="00467541">
      <w:pPr>
        <w:numPr>
          <w:ilvl w:val="0"/>
          <w:numId w:val="6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tabs>
          <w:tab w:val="left" w:pos="426"/>
          <w:tab w:val="left" w:pos="993"/>
        </w:tabs>
        <w:spacing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17"/>
          <w:id w:val="-172572445"/>
        </w:sdtPr>
        <w:sdtEndPr/>
        <w:sdtContent>
          <w:r>
            <w:rPr>
              <w:rFonts w:ascii="Gungsuh" w:eastAsia="Gungsuh" w:hAnsi="Gungsuh" w:cs="Gungsuh"/>
              <w:sz w:val="24"/>
              <w:szCs w:val="24"/>
            </w:rPr>
            <w:t>Фе</w:t>
          </w:r>
          <w:r>
            <w:rPr>
              <w:rFonts w:ascii="Gungsuh" w:eastAsia="Gungsuh" w:hAnsi="Gungsuh" w:cs="Gungsuh"/>
              <w:sz w:val="24"/>
              <w:szCs w:val="24"/>
            </w:rPr>
            <w:t>деральный проект «Успех каждого ребенка» национального проекта «Образование». [Электронный ресурс] / Федеральный проект. − Режим доступа: [</w:t>
          </w:r>
        </w:sdtContent>
      </w:sdt>
      <w:hyperlink r:id="rId23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https://edu.gov.ru/national-project/projects/success/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] (дата обращения 29.08.2022г.).</w:t>
      </w:r>
    </w:p>
    <w:p w14:paraId="000001F5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spacing w:after="120" w:line="36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печатные издания</w:t>
      </w:r>
    </w:p>
    <w:p w14:paraId="000001F6" w14:textId="77777777" w:rsidR="00B04189" w:rsidRDefault="00467541">
      <w:pPr>
        <w:numPr>
          <w:ilvl w:val="0"/>
          <w:numId w:val="6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Андреев, В.И. Педагогика: учебный курс для творческого саморазвития: учеб. пособие для вузов / В.И. Андреев. – Казань 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Изд-во Казанского университета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2006. – С. 293-294.  </w:t>
      </w:r>
    </w:p>
    <w:p w14:paraId="000001F7" w14:textId="77777777" w:rsidR="00B04189" w:rsidRDefault="00467541">
      <w:pPr>
        <w:numPr>
          <w:ilvl w:val="0"/>
          <w:numId w:val="6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Селевко, Г.К. Современные образовательные технологии/ Г.К. Селевко. – М.: Издательс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корпорация «Логос», 2015.- 345с..</w:t>
      </w:r>
    </w:p>
    <w:p w14:paraId="000001F8" w14:textId="77777777" w:rsidR="00B04189" w:rsidRDefault="00467541">
      <w:pPr>
        <w:numPr>
          <w:ilvl w:val="0"/>
          <w:numId w:val="6"/>
        </w:num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Макеева А.Г. «Долго ли до беды?»/ А.Г. Макеева - М.:Линк пресса,2000.-160с.</w:t>
      </w:r>
    </w:p>
    <w:p w14:paraId="000001F9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1FA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  <w:sectPr w:rsidR="00B04189">
          <w:headerReference w:type="default" r:id="rId24"/>
          <w:footerReference w:type="default" r:id="rId25"/>
          <w:headerReference w:type="first" r:id="rId26"/>
          <w:footerReference w:type="first" r:id="rId27"/>
          <w:pgSz w:w="11906" w:h="16838"/>
          <w:pgMar w:top="1133" w:right="566" w:bottom="1133" w:left="1133" w:header="708" w:footer="708" w:gutter="0"/>
          <w:pgNumType w:start="1"/>
          <w:cols w:space="720"/>
          <w:titlePg/>
        </w:sectPr>
      </w:pPr>
      <w:bookmarkStart w:id="0" w:name="_heading=h.gjdgxs" w:colFirst="0" w:colLast="0"/>
      <w:bookmarkEnd w:id="0"/>
    </w:p>
    <w:p w14:paraId="000001FB" w14:textId="77777777" w:rsidR="00B04189" w:rsidRDefault="00467541">
      <w:pPr>
        <w:pStyle w:val="1"/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line="36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Приложение 1</w:t>
      </w:r>
    </w:p>
    <w:p w14:paraId="000001FC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Календарно – тематическое планирование</w:t>
      </w:r>
    </w:p>
    <w:p w14:paraId="000001FD" w14:textId="77777777" w:rsidR="00B04189" w:rsidRDefault="00467541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по внеурочной деятельности  программы “Имею право”</w:t>
      </w:r>
    </w:p>
    <w:tbl>
      <w:tblPr>
        <w:tblStyle w:val="afb"/>
        <w:tblW w:w="1101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653"/>
        <w:gridCol w:w="4294"/>
        <w:gridCol w:w="1200"/>
        <w:gridCol w:w="1245"/>
        <w:gridCol w:w="765"/>
        <w:gridCol w:w="1858"/>
      </w:tblGrid>
      <w:tr w:rsidR="00B04189" w14:paraId="71D7A7AB" w14:textId="77777777">
        <w:trPr>
          <w:trHeight w:val="1017"/>
        </w:trPr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F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Раздел</w:t>
            </w: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F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0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0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01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</w:t>
            </w:r>
          </w:p>
          <w:p w14:paraId="00000202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0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ind w:left="-709" w:right="-64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Корректировка</w:t>
            </w:r>
          </w:p>
        </w:tc>
      </w:tr>
      <w:tr w:rsidR="00B04189" w14:paraId="79484DA5" w14:textId="77777777">
        <w:trPr>
          <w:trHeight w:val="440"/>
        </w:trPr>
        <w:tc>
          <w:tcPr>
            <w:tcW w:w="714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0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0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0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0A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65D79CF7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0B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Я-гражданин РФ</w:t>
            </w: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0C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0D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0E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0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10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1BAD8A79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1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1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1.Введение. Зачем нам необходимо знать законы? Анкетирование (знание законов, оценка гражданско-патриотических качеств личности воспитанников)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13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1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05.09.22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1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16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6BA5F628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1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1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2.Просмотр презентаций «Права ребёнка».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1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1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06.09.22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1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1C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58E15132" w14:textId="77777777">
        <w:trPr>
          <w:trHeight w:val="1083"/>
        </w:trPr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1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1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3.Права и обязанности школьников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1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2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07.09.22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2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22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56F4BDF5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2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2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4.Что такое вина? Что такое ответственность?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25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2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12.09.22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2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28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06285532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29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2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5.Конвенция ООН о правах ребенка  </w:t>
            </w:r>
          </w:p>
          <w:p w14:paraId="0000022B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(ст. 12, 13, 15, 17, 18)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2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2D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13.09.22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2E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2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545915F0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30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31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6.«Мы и наши права» - устный журнал (по материалам Конвенции ООН о правах ребёнка)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3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33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14.09.22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34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3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78AB698E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36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3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7.Виды юридической ответственности.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3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3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19.09.22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3A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3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62FD76D4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3C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3D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8.Игра «Кто кого, или подросток в мире вредных привычек»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3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3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20.09.22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40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4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30C481CD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42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243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9.Диагностика (интересы, проблемы, конфликтные ситуации)</w:t>
            </w:r>
          </w:p>
          <w:p w14:paraId="00000244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45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4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21.09.22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4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48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7DB466B1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49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4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10.Круглый стол «Я – гражданин России»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4B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4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26.09.22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4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4E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0CD4909C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4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5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11.Я- Россиянин. Особенности России.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51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5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27.09.22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5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54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51BC7156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5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5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12.Россия – многонациональное государство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5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5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28.09.22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59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5A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4554C0B7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5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5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13.Особенности территориального устройства страны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5D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5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03.10.22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5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60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5F720977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6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6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14.Традиции, обычаи, праздники народов России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63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6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04.10.22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6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66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34E20408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6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6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15.Моя малая Родина в составе России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6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6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05.10.22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6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6C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5DC16CAA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6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6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16.Викторина «Я - гражданин».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6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7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10.10.22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7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72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607293B7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7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7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17.Выставка рисунков “Моя Родина- Татарстан”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75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7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11.10.22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7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78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2699CB25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79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7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18.Влияние молодежных групп. Неформалы.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7B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7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12.10.22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7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7E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751300FC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7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8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19.Судебное разбирательство. Разгадывание кроссворда.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81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8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17.10.22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8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84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7519CCBD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8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8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20.Правовая игра «Большой круг»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8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8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18.10.22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89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8A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79D05EF9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8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8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21.Встреча с социальным педагогом.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8D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8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19.10.22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8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90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49D88173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9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9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22.«Дети и терроризм» - беседа.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93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9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24.10.22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9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96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11EAF086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9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9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23.Игра-тренинг «Как не стать жертвой преступления?»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9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9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25.10.22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9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9C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7D19ECB0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9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9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24.Игра-тренинг «Как не стать жертвой преступления?»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9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A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26.10.22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A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A2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669A1BFD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A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A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25.Российское гражданство. Правоспособность и дееспособность гражданина РФ.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A5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A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07.11.22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A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A8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4130A315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A9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A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26.Охрана здоровья.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AB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A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08.11.22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A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AE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01ED453C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A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B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27.Основы ЗОЖ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B1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B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09.11.22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B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B4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0685B1CB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B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B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28.Я люблю спорт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B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B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14.11.22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B9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BA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5202658E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B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B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Мой дом – моя крепость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BD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B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15.11.22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B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C0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40FEDAE2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C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C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30.Природа наркотизма. Механизм воздействия наркогенных веществ.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C3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C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16.11.22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C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C6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0C1FE6A6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C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C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31.Анкетирование (отношение к наркотикам)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C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C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21.11.22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C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CC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3EE019EA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C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C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«Гражданин и собственность» (о гражданском праве).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C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D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22.11.22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D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D2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364EF4E9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D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D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33.Формирование зависимости от наркотиков.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D5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D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23.11.22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D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D8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0E164C64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D9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D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Викторина «Знаем ли мы законы?”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DB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D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28.11.22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D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DE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087D3F38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D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Закон-еть закон!</w:t>
            </w: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E0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E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E2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E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E4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47EF053C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E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E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35.Свобода выбора: где жить и с кем жить.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E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E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29.11.22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E9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EA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37A8A9FC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E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E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36.Дети под защитой государства.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ED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E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30.11.22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E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0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5C8E048F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37.Кто я? Какие мы?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3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05.12.22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6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4F51BDE3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38.О человеческом счастье.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06.12.22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C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0DEE8270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39.Человек – кузнец своего счастья.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2F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07.12.22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2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120EB56B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40.Что такое «хорошо» и что такое «плохо».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5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12.12.22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8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59527C39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9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41.Царство Закона.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B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13.12.22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E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4C7472F1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0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1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42.Царство беззакония.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11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1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14.12.22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1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14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2A6A7865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1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1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43.Закон для нас. Закон внутри нас.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1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1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19.12.22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19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1A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5199834C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1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1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44.Обзор событий в городе.Преступления, совершаемые подростками.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1D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1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20.12.22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1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20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094ED4D4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2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2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45.Я и мы.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23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2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21.12.22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2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26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304770CE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2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2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46.Жизнь дается один раз.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2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2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26.12.22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2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2C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3FBF539F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2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2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47.Мой лучший друг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2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3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27.12.22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3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32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29F7CADD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3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3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48.Друг и враг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35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3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09.01.23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3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38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222E3A6F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39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3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49.Моё будущее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3B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3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10.01.23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3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3E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62846600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3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4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50.Письмо самому себе.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41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4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11.01.23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4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44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0C49F840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4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4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51.Трудовой кодекс РФ.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4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4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16.01.23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49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4A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0CC57875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4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4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52.Занятость и трудоустройство в современной России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4D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4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17.01.23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4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50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0EAAE5BE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5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35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53.Знакомство с профессиями – следователь, инспектор по делам несовершеннолетних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53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5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18.01.23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5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56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4D3C5734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5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5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54.Просмотр фильма о работе полиции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5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5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23.01.23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5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5C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1EEA540A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5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5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55.Знакомство с профессиями сотрудника ГИБДД, участкового и т.д.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5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6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24.01.23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6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62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1EA6B78F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6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6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56.Популярные и востребованные профессии. 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65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6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25.01.23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6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68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7CDCBE10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69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6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57.Моя будущая профессия.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6B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6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30.01.23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6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6E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3B747934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6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7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58.Конкурс плакатов “ Я буду….”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71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7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31.01.23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7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74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7E5A906F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7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7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59.Гражданин и собственность (о гражданском праве)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7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7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01.02.23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79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7A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7363FCA4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7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7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60.Основы потребительских знаний. Интеллектуальная игра 5х5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7D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7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06.02.23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7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80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5DE00567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8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8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61.Решение ситуативных задач.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83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8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07.02.23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8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86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763C3AEC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8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8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62.Брейн – ринг «Жизненный компас молодёжи»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8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8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08.02.23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8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8C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7FAD6F42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8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8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63.Беседа «Экологические правонарушения.  Юридическая ответственность за их совершение»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8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9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13.02.23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9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92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3B923D2C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9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9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64.Береги природу. Природа – наш дом.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95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9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14.02.23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9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98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7441A71C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99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9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65.Конкурс газет “Наша природа”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9B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9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15.02.23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9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9E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15B4CD1E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9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A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66.«Сумеем ли мы сберечь природу с помощью права?» Ток – шоу.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A1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A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20.02.23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A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A4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542DB9C2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A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A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67.Экологические проекты в России и мире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A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A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21.02.23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A9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AA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793C3AB7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A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A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68.Российские заповедники. Просмотр документальных фильмов.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AD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A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22.02.23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A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B0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16A56642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B1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Мои права и обязанности</w:t>
            </w: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B2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B3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B4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B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B6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6250BB7B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B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B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69.Ролевая игра «Мы – будущие избиратели»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B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B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27.02.23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B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BC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4E353ECA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B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B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70.Система выборов в РФ.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B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C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28.02.23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C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C2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6BB6B4CE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C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C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71.Демократия – власть народа: история и современность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C5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C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01.03.23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C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C8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5B43327A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C9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C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72.Дебаты на тему “ Демократия-за или против”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CB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C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06.03.23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C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CE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3BF46509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C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D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73.Поговорим о толерантности. Что такое толерантность?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D1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D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07.03.23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D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D4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29D4E7A2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D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D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74.Расы живущие на планете. Особенности общения с иностранцами.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D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D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13.03.23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D9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DA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67C6F1C3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D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D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75.Правила общения с иностранцами.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DD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D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14.03.23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D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E0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5635C3B8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E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E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76.Я – житель планеты Земля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E3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E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15.03.23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E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E6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67A249AD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E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E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77.Человек будущего.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E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E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20.03.23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E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EC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57F157E6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E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E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78.Документальный фильм про будущее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E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F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21.03.23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F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F2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60C5FB87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F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F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79.Семейный кодекс РФ(ст. 54,56)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F5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F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22.03.23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F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F8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264F563E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F9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F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80.Семейный кодекс РФ(ст. 57,60)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FB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F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03.04.23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F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FE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4CAC4717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3F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0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81.Дети под защитой государства.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01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0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04.04.23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0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04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08300A89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0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0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82.Конкурс плакатов “Правила моей семьи”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0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0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05.04.23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09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0A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3610E0B1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0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0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83.Ролевая игра «Права и обязанности родителей и детей»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0D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0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10.04.23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0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10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4088C59C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1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1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84.Дом, в котором я живу.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13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1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11.04.23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1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16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5A11CD4F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1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1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85.Беда может случиться с каждым.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1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1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12.04.23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1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1C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77FE2F28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1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1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86.Моя родословная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1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2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17.04.23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2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22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6D63FB1A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2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2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87.Нужны ли любовь и внимание.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25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2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18.04.23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2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28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2FA5121A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29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2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88.Право на семью.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2B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2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19.04.23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2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2E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6AB43A72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2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3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89.Современное российское общество и тенденции его развития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31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3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24.04.23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3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34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1F3320CD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3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3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90.Научные открытия и технические достижения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3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3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25.04.23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39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3A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077E15D8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3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3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91.Может ли человечество жить без войн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3D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3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26.04.23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3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40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0B18A9E2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4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44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ind w:left="-100" w:right="1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92.Они сражались за Родину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43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4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02.05.23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4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46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4C39EF3C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4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44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ind w:left="-100" w:right="1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93.По стопам солдатов ВОВ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4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4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03.05.23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4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4C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659BAA1C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4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44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ind w:left="-100" w:right="1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94.Просмотр фильмов про ВОВ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4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5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10.05.23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5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52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1FD9E1CB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5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45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ind w:left="-100" w:right="1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95.Военная служба: призыв и контракт</w:t>
            </w:r>
          </w:p>
          <w:p w14:paraId="0000045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56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5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15.05.23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58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59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04B7F8A0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5A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0045B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ind w:left="-100" w:right="1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96.Альтернативная гражданская служба как способ решения общественных проблем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5C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5D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16.05.23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5E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5F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20C9B75E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60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61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97.Исторические памятники города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62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63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17.05.23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64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65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758C4F30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66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67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98.Предприятия нашего города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68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6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22.05.23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6A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6B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22C6CD90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6C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6D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99.Просмотр фильма про город Н.Челны.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6E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6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23.05.23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70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71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3FC8E128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72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73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100.Выставка рисунков “Мой город-моя гордость”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74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75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24.05.23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76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77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18729F30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78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79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101.Анкетирование.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7A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7B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29.05.23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7C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7D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189" w14:paraId="0051BE3F" w14:textId="77777777"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7E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7F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102.Правовая игра «Умники и умницы» (итоговое занятие).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80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81" w14:textId="77777777" w:rsidR="00B04189" w:rsidRDefault="00467541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30.05.23</w:t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82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483" w14:textId="77777777" w:rsidR="00B04189" w:rsidRDefault="00B04189">
            <w:pPr>
              <w:pBdr>
                <w:top w:val="none" w:sz="0" w:space="2" w:color="auto"/>
                <w:left w:val="none" w:sz="0" w:space="2" w:color="auto"/>
                <w:bottom w:val="none" w:sz="0" w:space="2" w:color="auto"/>
                <w:right w:val="none" w:sz="0" w:space="2" w:color="auto"/>
              </w:pBd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0000484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485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486" w14:textId="77777777" w:rsidR="00B04189" w:rsidRDefault="00B04189">
      <w:pPr>
        <w:pBdr>
          <w:top w:val="none" w:sz="0" w:space="2" w:color="auto"/>
          <w:left w:val="none" w:sz="0" w:space="2" w:color="auto"/>
          <w:bottom w:val="none" w:sz="0" w:space="2" w:color="auto"/>
          <w:right w:val="none" w:sz="0" w:space="2" w:color="auto"/>
        </w:pBd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B04189">
      <w:pgSz w:w="11906" w:h="16838"/>
      <w:pgMar w:top="1134" w:right="1701" w:bottom="1134" w:left="85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53EE26" w14:textId="77777777" w:rsidR="00467541" w:rsidRDefault="00467541">
      <w:pPr>
        <w:spacing w:after="0" w:line="240" w:lineRule="auto"/>
      </w:pPr>
      <w:r>
        <w:separator/>
      </w:r>
    </w:p>
  </w:endnote>
  <w:endnote w:type="continuationSeparator" w:id="0">
    <w:p w14:paraId="74930EF3" w14:textId="77777777" w:rsidR="00467541" w:rsidRDefault="004675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-BoldItalicMT"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488" w14:textId="57A7BDFB" w:rsidR="00B04189" w:rsidRDefault="00467541">
    <w:pPr>
      <w:jc w:val="right"/>
    </w:pPr>
    <w:r>
      <w:fldChar w:fldCharType="begin"/>
    </w:r>
    <w:r>
      <w:instrText>PAGE</w:instrText>
    </w:r>
    <w:r>
      <w:fldChar w:fldCharType="separate"/>
    </w:r>
    <w:r w:rsidR="00FB1676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48A" w14:textId="77777777" w:rsidR="00B04189" w:rsidRDefault="00B0418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0A8B2" w14:textId="77777777" w:rsidR="00467541" w:rsidRDefault="00467541">
      <w:pPr>
        <w:spacing w:after="0" w:line="240" w:lineRule="auto"/>
      </w:pPr>
      <w:r>
        <w:separator/>
      </w:r>
    </w:p>
  </w:footnote>
  <w:footnote w:type="continuationSeparator" w:id="0">
    <w:p w14:paraId="6E0C241B" w14:textId="77777777" w:rsidR="00467541" w:rsidRDefault="004675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487" w14:textId="77777777" w:rsidR="00B04189" w:rsidRDefault="00B04189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489" w14:textId="77777777" w:rsidR="00B04189" w:rsidRDefault="00B0418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BD6A93"/>
    <w:multiLevelType w:val="multilevel"/>
    <w:tmpl w:val="9516DCE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1EF55B79"/>
    <w:multiLevelType w:val="multilevel"/>
    <w:tmpl w:val="0BFC3472"/>
    <w:lvl w:ilvl="0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/>
        <w:sz w:val="28"/>
        <w:szCs w:val="28"/>
      </w:rPr>
    </w:lvl>
    <w:lvl w:ilvl="1">
      <w:numFmt w:val="bullet"/>
      <w:lvlText w:val="•"/>
      <w:lvlJc w:val="left"/>
      <w:pPr>
        <w:ind w:left="734" w:hanging="163"/>
      </w:pPr>
    </w:lvl>
    <w:lvl w:ilvl="2">
      <w:numFmt w:val="bullet"/>
      <w:lvlText w:val="•"/>
      <w:lvlJc w:val="left"/>
      <w:pPr>
        <w:ind w:left="1349" w:hanging="164"/>
      </w:pPr>
    </w:lvl>
    <w:lvl w:ilvl="3">
      <w:numFmt w:val="bullet"/>
      <w:lvlText w:val="•"/>
      <w:lvlJc w:val="left"/>
      <w:pPr>
        <w:ind w:left="1963" w:hanging="164"/>
      </w:pPr>
    </w:lvl>
    <w:lvl w:ilvl="4">
      <w:numFmt w:val="bullet"/>
      <w:lvlText w:val="•"/>
      <w:lvlJc w:val="left"/>
      <w:pPr>
        <w:ind w:left="2578" w:hanging="164"/>
      </w:pPr>
    </w:lvl>
    <w:lvl w:ilvl="5">
      <w:numFmt w:val="bullet"/>
      <w:lvlText w:val="•"/>
      <w:lvlJc w:val="left"/>
      <w:pPr>
        <w:ind w:left="3192" w:hanging="164"/>
      </w:pPr>
    </w:lvl>
    <w:lvl w:ilvl="6">
      <w:numFmt w:val="bullet"/>
      <w:lvlText w:val="•"/>
      <w:lvlJc w:val="left"/>
      <w:pPr>
        <w:ind w:left="3807" w:hanging="164"/>
      </w:pPr>
    </w:lvl>
    <w:lvl w:ilvl="7">
      <w:numFmt w:val="bullet"/>
      <w:lvlText w:val="•"/>
      <w:lvlJc w:val="left"/>
      <w:pPr>
        <w:ind w:left="4421" w:hanging="164"/>
      </w:pPr>
    </w:lvl>
    <w:lvl w:ilvl="8">
      <w:numFmt w:val="bullet"/>
      <w:lvlText w:val="•"/>
      <w:lvlJc w:val="left"/>
      <w:pPr>
        <w:ind w:left="5036" w:hanging="164"/>
      </w:pPr>
    </w:lvl>
  </w:abstractNum>
  <w:abstractNum w:abstractNumId="2" w15:restartNumberingAfterBreak="0">
    <w:nsid w:val="26BF22C8"/>
    <w:multiLevelType w:val="multilevel"/>
    <w:tmpl w:val="175ED93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48DD0A66"/>
    <w:multiLevelType w:val="multilevel"/>
    <w:tmpl w:val="23221D3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09940CD"/>
    <w:multiLevelType w:val="multilevel"/>
    <w:tmpl w:val="8062914C"/>
    <w:lvl w:ilvl="0">
      <w:start w:val="1"/>
      <w:numFmt w:val="bullet"/>
      <w:lvlText w:val="-"/>
      <w:lvlJc w:val="left"/>
      <w:pPr>
        <w:ind w:left="1287" w:hanging="360"/>
      </w:p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581F6A8F"/>
    <w:multiLevelType w:val="multilevel"/>
    <w:tmpl w:val="57C8F26E"/>
    <w:lvl w:ilvl="0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5DA41B61"/>
    <w:multiLevelType w:val="multilevel"/>
    <w:tmpl w:val="F8162C9A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6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4189"/>
    <w:rsid w:val="00467541"/>
    <w:rsid w:val="00B04189"/>
    <w:rsid w:val="00FB1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3D52F"/>
  <w15:docId w15:val="{51BF0E7A-6D8C-4CBE-AE17-B3565D14E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F2A"/>
  </w:style>
  <w:style w:type="paragraph" w:styleId="1">
    <w:name w:val="heading 1"/>
    <w:basedOn w:val="a"/>
    <w:next w:val="a"/>
    <w:link w:val="10"/>
    <w:uiPriority w:val="9"/>
    <w:qFormat/>
    <w:rsid w:val="002D53B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7A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5CA1"/>
    <w:pPr>
      <w:keepNext/>
      <w:spacing w:before="240" w:after="60" w:line="240" w:lineRule="auto"/>
      <w:outlineLvl w:val="3"/>
    </w:pPr>
    <w:rPr>
      <w:rFonts w:eastAsia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59"/>
    <w:rsid w:val="005413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link w:val="a6"/>
    <w:uiPriority w:val="34"/>
    <w:qFormat/>
    <w:rsid w:val="004A5DBA"/>
    <w:pPr>
      <w:spacing w:after="200" w:line="276" w:lineRule="auto"/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A75CA1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a7">
    <w:name w:val="Body Text Indent"/>
    <w:basedOn w:val="a"/>
    <w:link w:val="a8"/>
    <w:semiHidden/>
    <w:rsid w:val="00A75CA1"/>
    <w:pPr>
      <w:shd w:val="clear" w:color="auto" w:fill="FFFFFF"/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color w:val="000000"/>
      <w:sz w:val="28"/>
      <w:szCs w:val="28"/>
    </w:rPr>
  </w:style>
  <w:style w:type="character" w:customStyle="1" w:styleId="a8">
    <w:name w:val="Основной текст с отступом Знак"/>
    <w:basedOn w:val="a0"/>
    <w:link w:val="a7"/>
    <w:semiHidden/>
    <w:rsid w:val="00A75CA1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21">
    <w:name w:val="Body Text Indent 2"/>
    <w:basedOn w:val="a"/>
    <w:link w:val="22"/>
    <w:semiHidden/>
    <w:rsid w:val="00A75CA1"/>
    <w:pPr>
      <w:spacing w:after="0" w:line="240" w:lineRule="auto"/>
      <w:ind w:firstLine="425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2">
    <w:name w:val="Основной текст с отступом 2 Знак"/>
    <w:basedOn w:val="a0"/>
    <w:link w:val="21"/>
    <w:semiHidden/>
    <w:rsid w:val="00A75CA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No Spacing"/>
    <w:uiPriority w:val="1"/>
    <w:qFormat/>
    <w:rsid w:val="00A75CA1"/>
    <w:pPr>
      <w:spacing w:after="0" w:line="240" w:lineRule="auto"/>
    </w:pPr>
    <w:rPr>
      <w:rFonts w:cs="Times New Roman"/>
    </w:rPr>
  </w:style>
  <w:style w:type="paragraph" w:styleId="aa">
    <w:name w:val="Normal (Web)"/>
    <w:basedOn w:val="a"/>
    <w:uiPriority w:val="99"/>
    <w:rsid w:val="00A75CA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b">
    <w:name w:val="Основной текст_"/>
    <w:basedOn w:val="a0"/>
    <w:link w:val="60"/>
    <w:uiPriority w:val="99"/>
    <w:locked/>
    <w:rsid w:val="001964A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60">
    <w:name w:val="Основной текст6"/>
    <w:basedOn w:val="a"/>
    <w:link w:val="ab"/>
    <w:uiPriority w:val="99"/>
    <w:rsid w:val="001964AB"/>
    <w:pPr>
      <w:widowControl w:val="0"/>
      <w:shd w:val="clear" w:color="auto" w:fill="FFFFFF"/>
      <w:spacing w:after="0" w:line="466" w:lineRule="exact"/>
      <w:ind w:firstLine="720"/>
    </w:pPr>
    <w:rPr>
      <w:rFonts w:ascii="Times New Roman" w:hAnsi="Times New Roman" w:cs="Times New Roman"/>
      <w:sz w:val="26"/>
      <w:szCs w:val="26"/>
    </w:rPr>
  </w:style>
  <w:style w:type="paragraph" w:customStyle="1" w:styleId="11">
    <w:name w:val="Абзац списка1"/>
    <w:basedOn w:val="a"/>
    <w:rsid w:val="008857E4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CF65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character" w:customStyle="1" w:styleId="fontstyle01">
    <w:name w:val="fontstyle01"/>
    <w:basedOn w:val="a0"/>
    <w:rsid w:val="00A36C62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character" w:customStyle="1" w:styleId="c7">
    <w:name w:val="c7"/>
    <w:basedOn w:val="a0"/>
    <w:rsid w:val="00A36C62"/>
  </w:style>
  <w:style w:type="character" w:customStyle="1" w:styleId="10">
    <w:name w:val="Заголовок 1 Знак"/>
    <w:basedOn w:val="a0"/>
    <w:link w:val="1"/>
    <w:uiPriority w:val="9"/>
    <w:rsid w:val="002D53B8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Default">
    <w:name w:val="Default"/>
    <w:rsid w:val="002D53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34">
    <w:name w:val="c34"/>
    <w:basedOn w:val="a"/>
    <w:rsid w:val="000B2D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4">
    <w:name w:val="c24"/>
    <w:basedOn w:val="a0"/>
    <w:rsid w:val="000B2DEB"/>
  </w:style>
  <w:style w:type="character" w:customStyle="1" w:styleId="c0">
    <w:name w:val="c0"/>
    <w:basedOn w:val="a0"/>
    <w:rsid w:val="000B2DEB"/>
  </w:style>
  <w:style w:type="paragraph" w:customStyle="1" w:styleId="c1">
    <w:name w:val="c1"/>
    <w:basedOn w:val="a"/>
    <w:rsid w:val="00885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1">
    <w:name w:val="c81"/>
    <w:basedOn w:val="a0"/>
    <w:rsid w:val="00BA4747"/>
  </w:style>
  <w:style w:type="paragraph" w:customStyle="1" w:styleId="c47">
    <w:name w:val="c47"/>
    <w:basedOn w:val="a"/>
    <w:rsid w:val="00540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7F5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F5EF8"/>
    <w:rPr>
      <w:rFonts w:ascii="Tahoma" w:hAnsi="Tahoma" w:cs="Tahoma"/>
      <w:sz w:val="16"/>
      <w:szCs w:val="16"/>
    </w:rPr>
  </w:style>
  <w:style w:type="character" w:styleId="ae">
    <w:name w:val="Strong"/>
    <w:basedOn w:val="a0"/>
    <w:uiPriority w:val="22"/>
    <w:qFormat/>
    <w:rsid w:val="00080112"/>
    <w:rPr>
      <w:b/>
      <w:bCs/>
    </w:rPr>
  </w:style>
  <w:style w:type="character" w:styleId="af">
    <w:name w:val="Hyperlink"/>
    <w:basedOn w:val="a0"/>
    <w:unhideWhenUsed/>
    <w:rsid w:val="008E3F7F"/>
    <w:rPr>
      <w:color w:val="0000FF"/>
      <w:u w:val="single"/>
    </w:rPr>
  </w:style>
  <w:style w:type="paragraph" w:styleId="af0">
    <w:name w:val="Body Text"/>
    <w:basedOn w:val="a"/>
    <w:link w:val="af1"/>
    <w:uiPriority w:val="99"/>
    <w:semiHidden/>
    <w:unhideWhenUsed/>
    <w:rsid w:val="00E05E2A"/>
    <w:pPr>
      <w:spacing w:after="120"/>
    </w:pPr>
  </w:style>
  <w:style w:type="character" w:customStyle="1" w:styleId="af1">
    <w:name w:val="Основной текст Знак"/>
    <w:basedOn w:val="a0"/>
    <w:link w:val="af0"/>
    <w:uiPriority w:val="99"/>
    <w:semiHidden/>
    <w:rsid w:val="00E05E2A"/>
  </w:style>
  <w:style w:type="character" w:styleId="af2">
    <w:name w:val="Emphasis"/>
    <w:uiPriority w:val="20"/>
    <w:qFormat/>
    <w:rsid w:val="005C0EB1"/>
    <w:rPr>
      <w:i/>
      <w:iCs/>
    </w:rPr>
  </w:style>
  <w:style w:type="character" w:customStyle="1" w:styleId="apple-converted-space">
    <w:name w:val="apple-converted-space"/>
    <w:basedOn w:val="a0"/>
    <w:rsid w:val="005C0EB1"/>
  </w:style>
  <w:style w:type="paragraph" w:styleId="23">
    <w:name w:val="List 2"/>
    <w:basedOn w:val="a"/>
    <w:uiPriority w:val="99"/>
    <w:unhideWhenUsed/>
    <w:rsid w:val="00561078"/>
    <w:pPr>
      <w:spacing w:after="200" w:line="276" w:lineRule="auto"/>
      <w:ind w:left="566" w:hanging="283"/>
      <w:contextualSpacing/>
    </w:pPr>
    <w:rPr>
      <w:rFonts w:cs="Times New Roman"/>
    </w:rPr>
  </w:style>
  <w:style w:type="character" w:customStyle="1" w:styleId="markedcontent">
    <w:name w:val="markedcontent"/>
    <w:basedOn w:val="a0"/>
    <w:rsid w:val="005A6ABB"/>
  </w:style>
  <w:style w:type="paragraph" w:styleId="HTML">
    <w:name w:val="HTML Preformatted"/>
    <w:basedOn w:val="a"/>
    <w:link w:val="HTML0"/>
    <w:rsid w:val="001C49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1C494C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4">
    <w:name w:val="Body Text 2"/>
    <w:basedOn w:val="a"/>
    <w:link w:val="25"/>
    <w:uiPriority w:val="99"/>
    <w:semiHidden/>
    <w:unhideWhenUsed/>
    <w:rsid w:val="00DB3EE8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semiHidden/>
    <w:rsid w:val="00DB3EE8"/>
  </w:style>
  <w:style w:type="character" w:customStyle="1" w:styleId="20">
    <w:name w:val="Заголовок 2 Знак"/>
    <w:basedOn w:val="a0"/>
    <w:link w:val="2"/>
    <w:uiPriority w:val="9"/>
    <w:semiHidden/>
    <w:rsid w:val="009E7AC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a6">
    <w:name w:val="Абзац списка Знак"/>
    <w:link w:val="a5"/>
    <w:uiPriority w:val="34"/>
    <w:locked/>
    <w:rsid w:val="009E7AC4"/>
  </w:style>
  <w:style w:type="character" w:customStyle="1" w:styleId="c1c6">
    <w:name w:val="c1 c6"/>
    <w:basedOn w:val="a0"/>
    <w:rsid w:val="00AB7A31"/>
  </w:style>
  <w:style w:type="paragraph" w:styleId="30">
    <w:name w:val="Body Text Indent 3"/>
    <w:basedOn w:val="a"/>
    <w:link w:val="31"/>
    <w:uiPriority w:val="99"/>
    <w:semiHidden/>
    <w:unhideWhenUsed/>
    <w:rsid w:val="00A04BEE"/>
    <w:pPr>
      <w:spacing w:after="120"/>
      <w:ind w:left="283"/>
    </w:pPr>
    <w:rPr>
      <w:sz w:val="16"/>
      <w:szCs w:val="16"/>
    </w:rPr>
  </w:style>
  <w:style w:type="character" w:customStyle="1" w:styleId="31">
    <w:name w:val="Основной текст с отступом 3 Знак"/>
    <w:basedOn w:val="a0"/>
    <w:link w:val="30"/>
    <w:uiPriority w:val="99"/>
    <w:semiHidden/>
    <w:rsid w:val="00A04BEE"/>
    <w:rPr>
      <w:sz w:val="16"/>
      <w:szCs w:val="16"/>
    </w:rPr>
  </w:style>
  <w:style w:type="paragraph" w:customStyle="1" w:styleId="western">
    <w:name w:val="western"/>
    <w:basedOn w:val="a"/>
    <w:rsid w:val="00351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3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rmc.tatar/upload/iblock/3f5/3f55cb8c576298527cb7f892d872e4d2.pdf" TargetMode="External"/><Relationship Id="rId18" Type="http://schemas.openxmlformats.org/officeDocument/2006/relationships/hyperlink" Target="https://minjust.consultant.ru/documents/9157" TargetMode="External"/><Relationship Id="rId26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yperlink" Target="https://docs.cntd.ru/document/420277810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docs.edu.gov.ru/id394" TargetMode="External"/><Relationship Id="rId17" Type="http://schemas.openxmlformats.org/officeDocument/2006/relationships/hyperlink" Target="https://docs.cntd.ru/document/551785916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docs.cntd.ru/document/561232576" TargetMode="External"/><Relationship Id="rId20" Type="http://schemas.openxmlformats.org/officeDocument/2006/relationships/hyperlink" Target="https://docs.cntd.ru/document/542623974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nstitution.ru/index.htm" TargetMode="Externa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s://docs.cntd.ru/document/436767209" TargetMode="External"/><Relationship Id="rId23" Type="http://schemas.openxmlformats.org/officeDocument/2006/relationships/hyperlink" Target="https://edu.gov.ru/national-project/projects/success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consultant.ru/document/cons_doc_LAW_9959/" TargetMode="External"/><Relationship Id="rId19" Type="http://schemas.openxmlformats.org/officeDocument/2006/relationships/hyperlink" Target="http://static.government.ru/media/files/MOoSmsOFZT2nIupFC25Iqkn7qZjkiqQK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cntd.ru/document/424031955" TargetMode="External"/><Relationship Id="rId14" Type="http://schemas.openxmlformats.org/officeDocument/2006/relationships/hyperlink" Target="https://docs.cntd.ru/document/566085656" TargetMode="External"/><Relationship Id="rId22" Type="http://schemas.openxmlformats.org/officeDocument/2006/relationships/hyperlink" Target="https://duma.consultant.ru/page.aspx?1646176" TargetMode="External"/><Relationship Id="rId27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wc+Y0CwHRaT0k/MnPXBOWVUb4Pg==">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5295</Words>
  <Characters>30186</Characters>
  <Application>Microsoft Office Word</Application>
  <DocSecurity>0</DocSecurity>
  <Lines>251</Lines>
  <Paragraphs>70</Paragraphs>
  <ScaleCrop>false</ScaleCrop>
  <Company/>
  <LinksUpToDate>false</LinksUpToDate>
  <CharactersWithSpaces>35411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Радик Гараев</dc:creator>
  <cp:lastModifiedBy>ramil</cp:lastModifiedBy>
  <cp:revision>3</cp:revision>
  <dcterms:created xsi:type="dcterms:W3CDTF">2021-08-20T15:47:00Z</dcterms:created>
  <dcterms:modified xsi:type="dcterms:W3CDTF">2022-11-22T07:35:00Z</dcterms:modified>
</cp:coreProperties>
</file>