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ABB4E" w14:textId="77777777" w:rsidR="00876A49" w:rsidRDefault="00876A49" w:rsidP="00876A49">
      <w:pPr>
        <w:pStyle w:val="11"/>
        <w:keepNext/>
        <w:keepLines/>
        <w:spacing w:after="360"/>
      </w:pPr>
      <w:bookmarkStart w:id="0" w:name="bookmark39"/>
      <w:r>
        <w:t xml:space="preserve">МИНИСТЕРСТВО ОБРАЗОВАНИЯ И НАУКИ РЕСПУБЛИКИ ТАТАРСТАН </w:t>
      </w:r>
      <w:bookmarkEnd w:id="0"/>
    </w:p>
    <w:p w14:paraId="01006C24" w14:textId="77777777" w:rsidR="00876A49" w:rsidRDefault="00876A49" w:rsidP="00876A49">
      <w:pPr>
        <w:pStyle w:val="1"/>
        <w:spacing w:line="276" w:lineRule="auto"/>
        <w:ind w:firstLine="0"/>
        <w:jc w:val="center"/>
      </w:pPr>
      <w:r w:rsidRPr="000D0246">
        <w:t>Республиканск</w:t>
      </w:r>
      <w:r>
        <w:t>ий</w:t>
      </w:r>
      <w:r w:rsidRPr="000D0246">
        <w:t xml:space="preserve"> конкурс профессионального мастерства работников сферы воспитания и дополнительного образования «Воспитать человека»</w:t>
      </w:r>
    </w:p>
    <w:p w14:paraId="08415B87" w14:textId="77777777" w:rsidR="00876A49" w:rsidRDefault="00876A49" w:rsidP="00876A49">
      <w:pPr>
        <w:pStyle w:val="1"/>
        <w:spacing w:line="276" w:lineRule="auto"/>
        <w:ind w:firstLine="0"/>
        <w:jc w:val="center"/>
      </w:pPr>
    </w:p>
    <w:p w14:paraId="4E60F13B" w14:textId="77777777" w:rsidR="00876A49" w:rsidRPr="00936983" w:rsidRDefault="00876A49" w:rsidP="00876A49">
      <w:pPr>
        <w:pStyle w:val="1"/>
        <w:spacing w:line="276" w:lineRule="auto"/>
        <w:ind w:firstLine="0"/>
        <w:jc w:val="center"/>
        <w:rPr>
          <w:u w:val="single"/>
        </w:rPr>
      </w:pPr>
      <w:r>
        <w:t xml:space="preserve">Номинация </w:t>
      </w:r>
      <w:r w:rsidR="00413C31" w:rsidRPr="00936983">
        <w:rPr>
          <w:u w:val="single"/>
        </w:rPr>
        <w:t>«Воспитательные траектории детских общественных организаций, объединений»</w:t>
      </w:r>
    </w:p>
    <w:p w14:paraId="781349B2" w14:textId="77777777" w:rsidR="00876A49" w:rsidRDefault="00876A49" w:rsidP="00876A49">
      <w:pPr>
        <w:pStyle w:val="1"/>
        <w:spacing w:line="276" w:lineRule="auto"/>
        <w:ind w:firstLine="0"/>
        <w:jc w:val="center"/>
        <w:rPr>
          <w:b/>
          <w:bCs/>
        </w:rPr>
      </w:pPr>
    </w:p>
    <w:p w14:paraId="16FF3158" w14:textId="77777777" w:rsidR="00876A49" w:rsidRDefault="00876A49" w:rsidP="00876A49">
      <w:pPr>
        <w:pStyle w:val="1"/>
        <w:spacing w:line="276" w:lineRule="auto"/>
        <w:ind w:firstLine="0"/>
        <w:jc w:val="center"/>
        <w:rPr>
          <w:b/>
          <w:bCs/>
        </w:rPr>
      </w:pPr>
    </w:p>
    <w:p w14:paraId="5714C439" w14:textId="77777777" w:rsidR="00876A49" w:rsidRDefault="00876A49" w:rsidP="00876A49">
      <w:pPr>
        <w:pStyle w:val="1"/>
        <w:spacing w:line="276" w:lineRule="auto"/>
        <w:ind w:firstLine="0"/>
        <w:jc w:val="center"/>
        <w:rPr>
          <w:b/>
          <w:bCs/>
        </w:rPr>
      </w:pPr>
    </w:p>
    <w:p w14:paraId="52B8B4F1" w14:textId="77777777" w:rsidR="00413C31" w:rsidRDefault="00413C31" w:rsidP="00876A49">
      <w:pPr>
        <w:pStyle w:val="1"/>
        <w:spacing w:line="276" w:lineRule="auto"/>
        <w:ind w:firstLine="0"/>
        <w:jc w:val="center"/>
        <w:rPr>
          <w:b/>
          <w:bCs/>
        </w:rPr>
      </w:pPr>
    </w:p>
    <w:p w14:paraId="13027385" w14:textId="77777777" w:rsidR="00413C31" w:rsidRDefault="00413C31" w:rsidP="00876A49">
      <w:pPr>
        <w:pStyle w:val="1"/>
        <w:spacing w:line="276" w:lineRule="auto"/>
        <w:ind w:firstLine="0"/>
        <w:jc w:val="center"/>
        <w:rPr>
          <w:b/>
          <w:bCs/>
        </w:rPr>
      </w:pPr>
    </w:p>
    <w:p w14:paraId="6016735B" w14:textId="77777777" w:rsidR="00876A49" w:rsidRDefault="00876A49" w:rsidP="00876A49">
      <w:pPr>
        <w:pStyle w:val="1"/>
        <w:spacing w:line="276" w:lineRule="auto"/>
        <w:ind w:firstLine="0"/>
        <w:jc w:val="center"/>
        <w:rPr>
          <w:b/>
          <w:bCs/>
        </w:rPr>
      </w:pPr>
    </w:p>
    <w:p w14:paraId="5854532F" w14:textId="77777777" w:rsidR="00876A49" w:rsidRDefault="00876A49" w:rsidP="00876A49">
      <w:pPr>
        <w:pStyle w:val="1"/>
        <w:spacing w:line="276" w:lineRule="auto"/>
        <w:ind w:firstLine="0"/>
        <w:jc w:val="center"/>
        <w:rPr>
          <w:b/>
          <w:bCs/>
        </w:rPr>
      </w:pPr>
      <w:r>
        <w:rPr>
          <w:b/>
          <w:bCs/>
        </w:rPr>
        <w:t>ПАСПОРТ ВОСПИТАТЕЛЬНОЙ ПРАКТИКИ</w:t>
      </w:r>
      <w:r>
        <w:rPr>
          <w:b/>
          <w:bCs/>
        </w:rPr>
        <w:br/>
      </w:r>
      <w:r w:rsidR="00413C31">
        <w:t>«</w:t>
      </w:r>
      <w:r w:rsidR="00A45ECD" w:rsidRPr="00A45ECD">
        <w:t>Быть челове.com</w:t>
      </w:r>
      <w:r>
        <w:rPr>
          <w:b/>
          <w:bCs/>
        </w:rPr>
        <w:t>»</w:t>
      </w:r>
    </w:p>
    <w:p w14:paraId="360805D8" w14:textId="77777777" w:rsidR="00876A49" w:rsidRDefault="00876A49" w:rsidP="00876A49">
      <w:pPr>
        <w:pStyle w:val="1"/>
        <w:spacing w:line="276" w:lineRule="auto"/>
        <w:ind w:left="5620" w:right="160" w:firstLine="0"/>
        <w:jc w:val="right"/>
        <w:rPr>
          <w:b/>
          <w:bCs/>
        </w:rPr>
      </w:pPr>
    </w:p>
    <w:p w14:paraId="6CD50C27" w14:textId="77777777" w:rsidR="00876A49" w:rsidRDefault="00876A49" w:rsidP="00876A49">
      <w:pPr>
        <w:pStyle w:val="1"/>
        <w:spacing w:line="276" w:lineRule="auto"/>
        <w:ind w:left="5620" w:right="160" w:firstLine="0"/>
        <w:jc w:val="right"/>
        <w:rPr>
          <w:b/>
          <w:bCs/>
        </w:rPr>
      </w:pPr>
    </w:p>
    <w:p w14:paraId="44402875" w14:textId="77777777" w:rsidR="00876A49" w:rsidRDefault="00876A49" w:rsidP="00876A49">
      <w:pPr>
        <w:pStyle w:val="1"/>
        <w:spacing w:line="276" w:lineRule="auto"/>
        <w:ind w:left="5620" w:right="160" w:firstLine="0"/>
        <w:jc w:val="right"/>
        <w:rPr>
          <w:b/>
          <w:bCs/>
        </w:rPr>
      </w:pPr>
    </w:p>
    <w:p w14:paraId="6C5CE6BE" w14:textId="77777777" w:rsidR="00876A49" w:rsidRDefault="00876A49" w:rsidP="00876A49">
      <w:pPr>
        <w:pStyle w:val="1"/>
        <w:spacing w:line="276" w:lineRule="auto"/>
        <w:ind w:left="5620" w:right="160" w:firstLine="0"/>
        <w:jc w:val="right"/>
        <w:rPr>
          <w:b/>
          <w:bCs/>
        </w:rPr>
      </w:pPr>
    </w:p>
    <w:p w14:paraId="430D09D9" w14:textId="77777777" w:rsidR="00876A49" w:rsidRDefault="00876A49" w:rsidP="00876A49">
      <w:pPr>
        <w:pStyle w:val="1"/>
        <w:spacing w:line="276" w:lineRule="auto"/>
        <w:ind w:left="5620" w:right="160" w:firstLine="0"/>
        <w:jc w:val="right"/>
        <w:rPr>
          <w:b/>
          <w:bCs/>
        </w:rPr>
      </w:pPr>
    </w:p>
    <w:p w14:paraId="663FA95D" w14:textId="77777777" w:rsidR="00876A49" w:rsidRPr="00C51A93" w:rsidRDefault="00876A49" w:rsidP="00876A49">
      <w:pPr>
        <w:pStyle w:val="1"/>
        <w:spacing w:line="276" w:lineRule="auto"/>
        <w:ind w:left="5620" w:right="160" w:firstLine="0"/>
        <w:jc w:val="right"/>
        <w:rPr>
          <w:b/>
          <w:bCs/>
        </w:rPr>
      </w:pPr>
      <w:r w:rsidRPr="00C51A93">
        <w:rPr>
          <w:b/>
          <w:bCs/>
        </w:rPr>
        <w:t xml:space="preserve">Автор воспитательной практики: </w:t>
      </w:r>
      <w:r w:rsidR="00B57490">
        <w:rPr>
          <w:b/>
          <w:bCs/>
        </w:rPr>
        <w:br/>
      </w:r>
      <w:r w:rsidRPr="00C51A93">
        <w:rPr>
          <w:b/>
          <w:bCs/>
        </w:rPr>
        <w:t xml:space="preserve">педагог-организатор </w:t>
      </w:r>
    </w:p>
    <w:p w14:paraId="33514554" w14:textId="77777777" w:rsidR="00413C31" w:rsidRDefault="00876A49" w:rsidP="00876A49">
      <w:pPr>
        <w:pStyle w:val="1"/>
        <w:spacing w:line="276" w:lineRule="auto"/>
        <w:ind w:left="5620" w:right="160" w:firstLine="0"/>
        <w:jc w:val="right"/>
        <w:rPr>
          <w:b/>
          <w:bCs/>
        </w:rPr>
      </w:pPr>
      <w:r w:rsidRPr="00C51A93">
        <w:rPr>
          <w:b/>
          <w:bCs/>
        </w:rPr>
        <w:t xml:space="preserve">МБОУ </w:t>
      </w:r>
      <w:r w:rsidR="00413C31">
        <w:rPr>
          <w:b/>
          <w:bCs/>
        </w:rPr>
        <w:t>«Гимназия №14»</w:t>
      </w:r>
    </w:p>
    <w:p w14:paraId="4FDD7A9C" w14:textId="77777777" w:rsidR="00876A49" w:rsidRPr="00C51A93" w:rsidRDefault="00413C31" w:rsidP="00876A49">
      <w:pPr>
        <w:pStyle w:val="1"/>
        <w:spacing w:line="276" w:lineRule="auto"/>
        <w:ind w:left="5620" w:right="160" w:firstLine="0"/>
        <w:jc w:val="right"/>
        <w:rPr>
          <w:b/>
          <w:bCs/>
        </w:rPr>
      </w:pPr>
      <w:r>
        <w:rPr>
          <w:b/>
          <w:bCs/>
        </w:rPr>
        <w:t>г. Набережные Челны</w:t>
      </w:r>
    </w:p>
    <w:p w14:paraId="7EB59D5E" w14:textId="77777777" w:rsidR="00876A49" w:rsidRPr="0099090C" w:rsidRDefault="00413C31" w:rsidP="00876A49">
      <w:pPr>
        <w:pStyle w:val="1"/>
        <w:spacing w:line="276" w:lineRule="auto"/>
        <w:ind w:left="5620" w:right="160" w:firstLine="0"/>
        <w:jc w:val="right"/>
        <w:rPr>
          <w:highlight w:val="yellow"/>
        </w:rPr>
      </w:pPr>
      <w:proofErr w:type="spellStart"/>
      <w:r>
        <w:rPr>
          <w:b/>
          <w:bCs/>
        </w:rPr>
        <w:t>Ишманова</w:t>
      </w:r>
      <w:proofErr w:type="spellEnd"/>
      <w:r>
        <w:rPr>
          <w:b/>
          <w:bCs/>
        </w:rPr>
        <w:t xml:space="preserve"> Диляра </w:t>
      </w:r>
      <w:proofErr w:type="spellStart"/>
      <w:r>
        <w:rPr>
          <w:b/>
          <w:bCs/>
        </w:rPr>
        <w:t>Рамилевна</w:t>
      </w:r>
      <w:proofErr w:type="spellEnd"/>
    </w:p>
    <w:p w14:paraId="1863122B" w14:textId="77777777" w:rsidR="00876A49" w:rsidRDefault="00876A49" w:rsidP="00876A49">
      <w:pPr>
        <w:pStyle w:val="1"/>
        <w:spacing w:line="276" w:lineRule="auto"/>
        <w:ind w:firstLine="0"/>
        <w:jc w:val="center"/>
        <w:rPr>
          <w:b/>
          <w:bCs/>
          <w:highlight w:val="yellow"/>
        </w:rPr>
      </w:pPr>
    </w:p>
    <w:p w14:paraId="2BBCA834" w14:textId="77777777" w:rsidR="00876A49" w:rsidRDefault="00876A49" w:rsidP="00876A49">
      <w:pPr>
        <w:pStyle w:val="1"/>
        <w:spacing w:line="276" w:lineRule="auto"/>
        <w:ind w:firstLine="0"/>
        <w:jc w:val="center"/>
        <w:rPr>
          <w:b/>
          <w:bCs/>
        </w:rPr>
      </w:pPr>
    </w:p>
    <w:p w14:paraId="7F8DAFA6" w14:textId="77777777" w:rsidR="00876A49" w:rsidRDefault="00876A49" w:rsidP="00876A49">
      <w:pPr>
        <w:pStyle w:val="1"/>
        <w:spacing w:line="276" w:lineRule="auto"/>
        <w:ind w:firstLine="0"/>
        <w:jc w:val="center"/>
        <w:rPr>
          <w:b/>
          <w:bCs/>
        </w:rPr>
      </w:pPr>
    </w:p>
    <w:p w14:paraId="79986E8F" w14:textId="77777777" w:rsidR="00413C31" w:rsidRDefault="00413C31" w:rsidP="00876A49">
      <w:pPr>
        <w:pStyle w:val="1"/>
        <w:spacing w:line="276" w:lineRule="auto"/>
        <w:ind w:firstLine="0"/>
        <w:jc w:val="center"/>
        <w:rPr>
          <w:b/>
          <w:bCs/>
        </w:rPr>
      </w:pPr>
    </w:p>
    <w:p w14:paraId="67D65C82" w14:textId="77777777" w:rsidR="00413C31" w:rsidRDefault="00413C31" w:rsidP="00876A49">
      <w:pPr>
        <w:pStyle w:val="1"/>
        <w:spacing w:line="276" w:lineRule="auto"/>
        <w:ind w:firstLine="0"/>
        <w:jc w:val="center"/>
        <w:rPr>
          <w:b/>
          <w:bCs/>
        </w:rPr>
      </w:pPr>
    </w:p>
    <w:p w14:paraId="25A7CB1C" w14:textId="77777777" w:rsidR="00413C31" w:rsidRDefault="00413C31" w:rsidP="00876A49">
      <w:pPr>
        <w:pStyle w:val="1"/>
        <w:spacing w:line="276" w:lineRule="auto"/>
        <w:ind w:firstLine="0"/>
        <w:jc w:val="center"/>
        <w:rPr>
          <w:b/>
          <w:bCs/>
        </w:rPr>
      </w:pPr>
    </w:p>
    <w:p w14:paraId="3127A985" w14:textId="77777777" w:rsidR="00413C31" w:rsidRDefault="00413C31" w:rsidP="00876A49">
      <w:pPr>
        <w:pStyle w:val="1"/>
        <w:spacing w:line="276" w:lineRule="auto"/>
        <w:ind w:firstLine="0"/>
        <w:jc w:val="center"/>
        <w:rPr>
          <w:b/>
          <w:bCs/>
        </w:rPr>
      </w:pPr>
    </w:p>
    <w:p w14:paraId="599F1D92" w14:textId="77777777" w:rsidR="00876A49" w:rsidRDefault="00876A49" w:rsidP="00876A49">
      <w:pPr>
        <w:pStyle w:val="1"/>
        <w:spacing w:line="276" w:lineRule="auto"/>
        <w:ind w:firstLine="0"/>
        <w:jc w:val="center"/>
        <w:rPr>
          <w:b/>
          <w:bCs/>
        </w:rPr>
      </w:pPr>
    </w:p>
    <w:p w14:paraId="483E441A" w14:textId="77777777" w:rsidR="00A45ECD" w:rsidRDefault="00A45ECD" w:rsidP="00876A49">
      <w:pPr>
        <w:pStyle w:val="1"/>
        <w:spacing w:line="276" w:lineRule="auto"/>
        <w:ind w:firstLine="0"/>
        <w:jc w:val="center"/>
        <w:rPr>
          <w:b/>
          <w:bCs/>
        </w:rPr>
      </w:pPr>
    </w:p>
    <w:p w14:paraId="17C78006" w14:textId="77777777" w:rsidR="00A45ECD" w:rsidRDefault="00A45ECD" w:rsidP="00876A49">
      <w:pPr>
        <w:pStyle w:val="1"/>
        <w:spacing w:line="276" w:lineRule="auto"/>
        <w:ind w:firstLine="0"/>
        <w:jc w:val="center"/>
        <w:rPr>
          <w:b/>
          <w:bCs/>
        </w:rPr>
      </w:pPr>
    </w:p>
    <w:p w14:paraId="5B873334" w14:textId="77777777" w:rsidR="00876A49" w:rsidRDefault="00876A49" w:rsidP="00876A49">
      <w:pPr>
        <w:pStyle w:val="1"/>
        <w:spacing w:line="276" w:lineRule="auto"/>
        <w:ind w:firstLine="0"/>
        <w:jc w:val="center"/>
        <w:rPr>
          <w:b/>
          <w:bCs/>
        </w:rPr>
      </w:pPr>
      <w:r w:rsidRPr="00C51A93">
        <w:rPr>
          <w:b/>
          <w:bCs/>
        </w:rPr>
        <w:t xml:space="preserve">г. </w:t>
      </w:r>
      <w:r w:rsidR="00413C31">
        <w:rPr>
          <w:b/>
          <w:bCs/>
        </w:rPr>
        <w:t>Набережные Челны</w:t>
      </w:r>
    </w:p>
    <w:p w14:paraId="6CC4479A" w14:textId="77777777" w:rsidR="00876A49" w:rsidRDefault="00876A49" w:rsidP="00876A49">
      <w:pPr>
        <w:pStyle w:val="1"/>
        <w:spacing w:line="276" w:lineRule="auto"/>
        <w:ind w:firstLine="0"/>
        <w:jc w:val="center"/>
        <w:rPr>
          <w:b/>
          <w:bCs/>
        </w:rPr>
      </w:pPr>
      <w:r>
        <w:rPr>
          <w:b/>
          <w:bCs/>
        </w:rPr>
        <w:t>2024</w:t>
      </w:r>
    </w:p>
    <w:p w14:paraId="40FBC67F" w14:textId="77777777" w:rsidR="00A45ECD" w:rsidRDefault="00A45ECD" w:rsidP="00876A49">
      <w:pPr>
        <w:pStyle w:val="1"/>
        <w:spacing w:line="276" w:lineRule="auto"/>
        <w:ind w:firstLine="0"/>
        <w:jc w:val="center"/>
        <w:rPr>
          <w:b/>
          <w:bCs/>
        </w:rPr>
      </w:pPr>
    </w:p>
    <w:tbl>
      <w:tblPr>
        <w:tblStyle w:val="a3"/>
        <w:tblW w:w="0" w:type="auto"/>
        <w:tblLook w:val="04A0" w:firstRow="1" w:lastRow="0" w:firstColumn="1" w:lastColumn="0" w:noHBand="0" w:noVBand="1"/>
      </w:tblPr>
      <w:tblGrid>
        <w:gridCol w:w="3437"/>
        <w:gridCol w:w="6700"/>
      </w:tblGrid>
      <w:tr w:rsidR="00955E54" w14:paraId="353A086A" w14:textId="77777777" w:rsidTr="00967024">
        <w:trPr>
          <w:trHeight w:val="698"/>
        </w:trPr>
        <w:tc>
          <w:tcPr>
            <w:tcW w:w="3510" w:type="dxa"/>
          </w:tcPr>
          <w:p w14:paraId="15FAD12D"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Полное название воспитательной практики</w:t>
            </w:r>
          </w:p>
        </w:tc>
        <w:tc>
          <w:tcPr>
            <w:tcW w:w="6911" w:type="dxa"/>
          </w:tcPr>
          <w:p w14:paraId="5237796C" w14:textId="77777777" w:rsidR="00876A49" w:rsidRPr="001C03D1" w:rsidRDefault="001C03D1" w:rsidP="00D021EC">
            <w:pPr>
              <w:pStyle w:val="1"/>
              <w:spacing w:line="240" w:lineRule="auto"/>
              <w:ind w:firstLine="0"/>
              <w:jc w:val="both"/>
            </w:pPr>
            <w:r>
              <w:rPr>
                <w:color w:val="000000"/>
                <w:shd w:val="clear" w:color="auto" w:fill="FFFFFF"/>
              </w:rPr>
              <w:t>«Б</w:t>
            </w:r>
            <w:r w:rsidRPr="001C03D1">
              <w:rPr>
                <w:color w:val="000000"/>
                <w:shd w:val="clear" w:color="auto" w:fill="FFFFFF"/>
              </w:rPr>
              <w:t>ыть </w:t>
            </w:r>
            <w:hyperlink r:id="rId7" w:tgtFrame="_blank" w:history="1">
              <w:r w:rsidRPr="001C03D1">
                <w:rPr>
                  <w:rStyle w:val="a8"/>
                  <w:shd w:val="clear" w:color="auto" w:fill="FFFFFF"/>
                </w:rPr>
                <w:t>челове.com</w:t>
              </w:r>
            </w:hyperlink>
            <w:r>
              <w:t>»</w:t>
            </w:r>
          </w:p>
        </w:tc>
      </w:tr>
      <w:tr w:rsidR="00955E54" w14:paraId="439A45F4" w14:textId="77777777" w:rsidTr="00967024">
        <w:tc>
          <w:tcPr>
            <w:tcW w:w="3510" w:type="dxa"/>
          </w:tcPr>
          <w:p w14:paraId="0E619EBB"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6911" w:type="dxa"/>
          </w:tcPr>
          <w:p w14:paraId="521325B4" w14:textId="388253B7" w:rsidR="00876A49" w:rsidRPr="00D70DEF" w:rsidRDefault="00063DAE" w:rsidP="00C358E1">
            <w:pPr>
              <w:pStyle w:val="1"/>
              <w:ind w:firstLine="0"/>
              <w:jc w:val="both"/>
            </w:pPr>
            <w:proofErr w:type="spellStart"/>
            <w:r>
              <w:t>Ишманов</w:t>
            </w:r>
            <w:r w:rsidR="00C73062">
              <w:t>а</w:t>
            </w:r>
            <w:proofErr w:type="spellEnd"/>
            <w:r>
              <w:t xml:space="preserve"> Диляра </w:t>
            </w:r>
            <w:proofErr w:type="spellStart"/>
            <w:r>
              <w:t>Рамилевна</w:t>
            </w:r>
            <w:proofErr w:type="spellEnd"/>
            <w:r>
              <w:t>, педагог-организатор МБОУ «Гимназия №14»</w:t>
            </w:r>
          </w:p>
        </w:tc>
      </w:tr>
      <w:tr w:rsidR="00955E54" w14:paraId="79FADD6A" w14:textId="77777777" w:rsidTr="00967024">
        <w:tc>
          <w:tcPr>
            <w:tcW w:w="3510" w:type="dxa"/>
          </w:tcPr>
          <w:p w14:paraId="107A7A22"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Аннотация воспитательной практики</w:t>
            </w:r>
          </w:p>
        </w:tc>
        <w:tc>
          <w:tcPr>
            <w:tcW w:w="6911" w:type="dxa"/>
          </w:tcPr>
          <w:p w14:paraId="45AC31AF" w14:textId="18999AA3" w:rsidR="00763473" w:rsidRPr="002D19BC" w:rsidRDefault="007023F4" w:rsidP="008A6BFC">
            <w:pPr>
              <w:pStyle w:val="1"/>
              <w:ind w:firstLine="0"/>
              <w:jc w:val="both"/>
            </w:pPr>
            <w:r w:rsidRPr="003864A4">
              <w:t xml:space="preserve">В современном «shorts-мире», мире клипового мышления, кратковременного </w:t>
            </w:r>
            <w:proofErr w:type="spellStart"/>
            <w:r w:rsidRPr="003864A4">
              <w:t>дофаминового</w:t>
            </w:r>
            <w:proofErr w:type="spellEnd"/>
            <w:r w:rsidRPr="003864A4">
              <w:t xml:space="preserve"> восторга школа теряет свою привычную связь с ребенком.</w:t>
            </w:r>
            <w:r>
              <w:t xml:space="preserve"> Дополнительным стресс-фактором является замена человеческого общения на цифровое «онлайн»</w:t>
            </w:r>
            <w:r w:rsidR="00763473">
              <w:t>, что, в свою очередь,</w:t>
            </w:r>
            <w:r w:rsidR="00763473" w:rsidRPr="00763473">
              <w:t xml:space="preserve"> прив</w:t>
            </w:r>
            <w:r w:rsidR="00763473">
              <w:t xml:space="preserve">одит </w:t>
            </w:r>
            <w:r w:rsidR="00763473" w:rsidRPr="00763473">
              <w:t>к ухудшению эмоционального благополучия и состояния ребенка.</w:t>
            </w:r>
            <w:r w:rsidR="00745FE4">
              <w:t xml:space="preserve"> </w:t>
            </w:r>
            <w:r w:rsidR="00763473" w:rsidRPr="003208E7">
              <w:t xml:space="preserve">Чтобы </w:t>
            </w:r>
            <w:r w:rsidR="00763473">
              <w:t xml:space="preserve">воспитание и </w:t>
            </w:r>
            <w:r w:rsidR="00763473" w:rsidRPr="003208E7">
              <w:t>обучение двигал</w:t>
            </w:r>
            <w:r w:rsidR="00763473">
              <w:t>и</w:t>
            </w:r>
            <w:r w:rsidR="00763473" w:rsidRPr="003208E7">
              <w:t xml:space="preserve">сь </w:t>
            </w:r>
            <w:r w:rsidR="00763473" w:rsidRPr="00C73062">
              <w:t xml:space="preserve">в </w:t>
            </w:r>
            <w:r w:rsidR="008A6BFC" w:rsidRPr="00C73062">
              <w:t>верном</w:t>
            </w:r>
            <w:r w:rsidR="00745FE4" w:rsidRPr="00C73062">
              <w:t xml:space="preserve"> направлении</w:t>
            </w:r>
            <w:r w:rsidR="00763473" w:rsidRPr="003208E7">
              <w:t>, нужно дать экспонат и рабочую схему взаимодействия с ним, полезную для воспитуемого.</w:t>
            </w:r>
            <w:r w:rsidR="00763473">
              <w:t xml:space="preserve"> Таковым</w:t>
            </w:r>
            <w:r w:rsidR="00C73062">
              <w:t xml:space="preserve"> </w:t>
            </w:r>
            <w:r w:rsidR="00763473">
              <w:t>может стать организация онлайн/оффлайновых добровольческих инициатив.</w:t>
            </w:r>
          </w:p>
        </w:tc>
      </w:tr>
      <w:tr w:rsidR="00955E54" w14:paraId="22DDA54E" w14:textId="77777777" w:rsidTr="00967024">
        <w:tc>
          <w:tcPr>
            <w:tcW w:w="3510" w:type="dxa"/>
          </w:tcPr>
          <w:p w14:paraId="280D195B"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Ключевые слова воспитательной практики</w:t>
            </w:r>
          </w:p>
        </w:tc>
        <w:tc>
          <w:tcPr>
            <w:tcW w:w="6911" w:type="dxa"/>
          </w:tcPr>
          <w:p w14:paraId="199276A0" w14:textId="66ECC425" w:rsidR="00876A49" w:rsidRPr="00063DAE" w:rsidRDefault="00693164" w:rsidP="00C358E1">
            <w:pPr>
              <w:pStyle w:val="1"/>
              <w:ind w:firstLine="0"/>
              <w:jc w:val="both"/>
            </w:pPr>
            <w:proofErr w:type="spellStart"/>
            <w:r>
              <w:t>Волонтерство</w:t>
            </w:r>
            <w:proofErr w:type="spellEnd"/>
            <w:r>
              <w:t>, добровольчество, личная эффективность, межличностное общение, помощь, социальная нейробиология, фасилитация, цифровизация, цифровая среда, человек будущего, э</w:t>
            </w:r>
            <w:r w:rsidR="00063DAE">
              <w:t xml:space="preserve">моциональный интеллект, </w:t>
            </w:r>
            <w:r>
              <w:t>эмоция,</w:t>
            </w:r>
            <w:r w:rsidR="00050435">
              <w:t xml:space="preserve"> </w:t>
            </w:r>
            <w:r w:rsidR="00063DAE">
              <w:rPr>
                <w:lang w:val="en-US"/>
              </w:rPr>
              <w:t>EQ</w:t>
            </w:r>
            <w:r w:rsidR="00063DAE">
              <w:t xml:space="preserve">, </w:t>
            </w:r>
            <w:proofErr w:type="spellStart"/>
            <w:r w:rsidR="00063DAE">
              <w:rPr>
                <w:rFonts w:ascii="stk" w:hAnsi="stk"/>
                <w:color w:val="000000"/>
                <w:sz w:val="27"/>
                <w:szCs w:val="27"/>
                <w:shd w:val="clear" w:color="auto" w:fill="FFFFFF"/>
              </w:rPr>
              <w:t>soft</w:t>
            </w:r>
            <w:proofErr w:type="spellEnd"/>
            <w:r w:rsidR="00063DAE">
              <w:rPr>
                <w:rFonts w:ascii="stk" w:hAnsi="stk"/>
                <w:color w:val="000000"/>
                <w:sz w:val="27"/>
                <w:szCs w:val="27"/>
                <w:shd w:val="clear" w:color="auto" w:fill="FFFFFF"/>
              </w:rPr>
              <w:t xml:space="preserve"> </w:t>
            </w:r>
            <w:proofErr w:type="spellStart"/>
            <w:r w:rsidR="00063DAE">
              <w:rPr>
                <w:rFonts w:ascii="stk" w:hAnsi="stk"/>
                <w:color w:val="000000"/>
                <w:sz w:val="27"/>
                <w:szCs w:val="27"/>
                <w:shd w:val="clear" w:color="auto" w:fill="FFFFFF"/>
              </w:rPr>
              <w:t>skills</w:t>
            </w:r>
            <w:proofErr w:type="spellEnd"/>
          </w:p>
        </w:tc>
      </w:tr>
      <w:tr w:rsidR="00955E54" w14:paraId="4C1ECCFD" w14:textId="77777777" w:rsidTr="00967024">
        <w:tc>
          <w:tcPr>
            <w:tcW w:w="3510" w:type="dxa"/>
          </w:tcPr>
          <w:p w14:paraId="2C1B5843"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Актуальность внедрения воспитательной практики</w:t>
            </w:r>
          </w:p>
        </w:tc>
        <w:tc>
          <w:tcPr>
            <w:tcW w:w="6911" w:type="dxa"/>
          </w:tcPr>
          <w:p w14:paraId="3015BB49" w14:textId="77777777" w:rsidR="00876A49" w:rsidRDefault="0055369C" w:rsidP="00C358E1">
            <w:pPr>
              <w:pStyle w:val="1"/>
              <w:ind w:firstLine="0"/>
              <w:jc w:val="both"/>
            </w:pPr>
            <w:r>
              <w:t>Развитие эмоционального интеллекта ребенка в новом цифровом формате – ключ к будущему успеху в жизни</w:t>
            </w:r>
            <w:r w:rsidR="00955E54">
              <w:t>, так как в основе каждой сильной эмоции лежит побуждение к действию. Умение управлять этим побуждением составляет сущность эмоционального интеллекта.</w:t>
            </w:r>
          </w:p>
          <w:p w14:paraId="4CBEBB28" w14:textId="41C2BD81" w:rsidR="00955E54" w:rsidRPr="00D70DEF" w:rsidRDefault="00D021EC" w:rsidP="00235EB9">
            <w:pPr>
              <w:pStyle w:val="1"/>
              <w:ind w:firstLine="0"/>
              <w:jc w:val="both"/>
            </w:pPr>
            <w:r w:rsidRPr="00DD058B">
              <w:lastRenderedPageBreak/>
              <w:t>Ключев</w:t>
            </w:r>
            <w:r w:rsidR="00745FE4" w:rsidRPr="00DD058B">
              <w:t>ое</w:t>
            </w:r>
            <w:r w:rsidRPr="00DD058B">
              <w:t xml:space="preserve"> явление</w:t>
            </w:r>
            <w:r w:rsidR="00745FE4" w:rsidRPr="00DD058B">
              <w:t xml:space="preserve"> </w:t>
            </w:r>
            <w:r w:rsidRPr="00DD058B">
              <w:t xml:space="preserve">современного мира заключается в том, что </w:t>
            </w:r>
            <w:r w:rsidR="00235EB9" w:rsidRPr="00DD058B">
              <w:t xml:space="preserve">у детей более всего не развит </w:t>
            </w:r>
            <w:r w:rsidRPr="00DD058B">
              <w:t>эмоциональный интеллект</w:t>
            </w:r>
            <w:r w:rsidR="00390ACE" w:rsidRPr="00DD058B">
              <w:t>.</w:t>
            </w:r>
            <w:r w:rsidR="00390ACE">
              <w:t xml:space="preserve"> Школа становится тем оплотом, где и будет создаваться атмосфера его развития.</w:t>
            </w:r>
          </w:p>
        </w:tc>
      </w:tr>
      <w:tr w:rsidR="00955E54" w14:paraId="7C14826E" w14:textId="77777777" w:rsidTr="00967024">
        <w:tc>
          <w:tcPr>
            <w:tcW w:w="3510" w:type="dxa"/>
          </w:tcPr>
          <w:p w14:paraId="54AAEF7C"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Цель и задачи воспитательной практики</w:t>
            </w:r>
          </w:p>
        </w:tc>
        <w:tc>
          <w:tcPr>
            <w:tcW w:w="6911" w:type="dxa"/>
          </w:tcPr>
          <w:p w14:paraId="3CB23F44" w14:textId="77777777" w:rsidR="00876A49" w:rsidRDefault="00876A49" w:rsidP="00C358E1">
            <w:pPr>
              <w:pStyle w:val="1"/>
              <w:ind w:firstLine="0"/>
              <w:jc w:val="both"/>
            </w:pPr>
            <w:r>
              <w:t>Цель:</w:t>
            </w:r>
            <w:r w:rsidR="00955E54">
              <w:t xml:space="preserve"> Развитие эмоционального интеллекта ребенка.</w:t>
            </w:r>
          </w:p>
          <w:p w14:paraId="1D31D7AA" w14:textId="77777777" w:rsidR="00876A49" w:rsidRDefault="00876A49" w:rsidP="00C358E1">
            <w:pPr>
              <w:pStyle w:val="1"/>
              <w:ind w:firstLine="0"/>
              <w:jc w:val="both"/>
            </w:pPr>
            <w:r>
              <w:t>Задачи:</w:t>
            </w:r>
          </w:p>
          <w:p w14:paraId="1C2B64EF" w14:textId="77777777" w:rsidR="00955E54" w:rsidRDefault="00955E54" w:rsidP="00C358E1">
            <w:pPr>
              <w:pStyle w:val="1"/>
              <w:ind w:firstLine="0"/>
              <w:jc w:val="both"/>
            </w:pPr>
            <w:r>
              <w:t>1. Налаживать контакты, учит</w:t>
            </w:r>
            <w:r w:rsidR="00DF76D7">
              <w:t>ь</w:t>
            </w:r>
            <w:r>
              <w:t>ся договариваться, разговаривать и создавать новые связи</w:t>
            </w:r>
            <w:r w:rsidR="00DF76D7">
              <w:t>.</w:t>
            </w:r>
          </w:p>
          <w:p w14:paraId="47CBE5F0" w14:textId="77777777" w:rsidR="00876A49" w:rsidRDefault="00955E54" w:rsidP="00C358E1">
            <w:pPr>
              <w:pStyle w:val="1"/>
              <w:ind w:firstLine="0"/>
              <w:jc w:val="both"/>
            </w:pPr>
            <w:r>
              <w:t>2. Выстраивать и ценить отношения разных уровней (ребенок-реб</w:t>
            </w:r>
            <w:r w:rsidR="00BE19B6">
              <w:t>енок</w:t>
            </w:r>
            <w:r>
              <w:t xml:space="preserve">, ребенок- педагог, ребенок-родитель); </w:t>
            </w:r>
            <w:r>
              <w:br/>
              <w:t>3. Понимать, принимать и оценивать как свои собственные чувства, так и чувства окружающих.</w:t>
            </w:r>
          </w:p>
          <w:p w14:paraId="7440FC1B" w14:textId="77777777" w:rsidR="00DF76D7" w:rsidRPr="00D70DEF" w:rsidRDefault="00DF76D7" w:rsidP="00C358E1">
            <w:pPr>
              <w:pStyle w:val="1"/>
              <w:ind w:firstLine="0"/>
              <w:jc w:val="both"/>
            </w:pPr>
            <w:r>
              <w:t xml:space="preserve">4. </w:t>
            </w:r>
            <w:r w:rsidRPr="005829D4">
              <w:t>Оказать помощь приюту для бездомных собак «</w:t>
            </w:r>
            <w:proofErr w:type="spellStart"/>
            <w:r w:rsidRPr="005829D4">
              <w:t>Азира</w:t>
            </w:r>
            <w:proofErr w:type="spellEnd"/>
            <w:r w:rsidRPr="005829D4">
              <w:t>».</w:t>
            </w:r>
          </w:p>
        </w:tc>
      </w:tr>
      <w:tr w:rsidR="00955E54" w14:paraId="003E9B07" w14:textId="77777777" w:rsidTr="00967024">
        <w:tc>
          <w:tcPr>
            <w:tcW w:w="3510" w:type="dxa"/>
          </w:tcPr>
          <w:p w14:paraId="39DCA215"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Целевая аудитория воспитательной практики</w:t>
            </w:r>
          </w:p>
        </w:tc>
        <w:tc>
          <w:tcPr>
            <w:tcW w:w="6911" w:type="dxa"/>
          </w:tcPr>
          <w:p w14:paraId="6042DDAA" w14:textId="77777777" w:rsidR="00876A49" w:rsidRPr="00D70DEF" w:rsidRDefault="0055369C" w:rsidP="00C358E1">
            <w:pPr>
              <w:pStyle w:val="1"/>
              <w:ind w:firstLine="0"/>
              <w:jc w:val="both"/>
            </w:pPr>
            <w:r>
              <w:t>Учащиеся 1</w:t>
            </w:r>
            <w:r>
              <w:softHyphen/>
              <w:t>–9 классов</w:t>
            </w:r>
          </w:p>
        </w:tc>
      </w:tr>
      <w:tr w:rsidR="00955E54" w14:paraId="3A964CB8" w14:textId="77777777" w:rsidTr="00967024">
        <w:tc>
          <w:tcPr>
            <w:tcW w:w="3510" w:type="dxa"/>
          </w:tcPr>
          <w:p w14:paraId="7CCE0DF7"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Краткий анализ воспитательной практики</w:t>
            </w:r>
          </w:p>
        </w:tc>
        <w:tc>
          <w:tcPr>
            <w:tcW w:w="6911" w:type="dxa"/>
          </w:tcPr>
          <w:p w14:paraId="07FAC64E" w14:textId="77777777" w:rsidR="00876A49" w:rsidRPr="00D70DEF" w:rsidRDefault="00B157C9" w:rsidP="00C358E1">
            <w:pPr>
              <w:pStyle w:val="1"/>
              <w:ind w:firstLine="0"/>
              <w:jc w:val="both"/>
            </w:pPr>
            <w:r>
              <w:t>В приложении №1</w:t>
            </w:r>
          </w:p>
        </w:tc>
      </w:tr>
      <w:tr w:rsidR="00955E54" w14:paraId="393206E0" w14:textId="77777777" w:rsidTr="00967024">
        <w:tc>
          <w:tcPr>
            <w:tcW w:w="3510" w:type="dxa"/>
          </w:tcPr>
          <w:p w14:paraId="3309F308"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Технологии и методы реализации воспитательной практики</w:t>
            </w:r>
          </w:p>
        </w:tc>
        <w:tc>
          <w:tcPr>
            <w:tcW w:w="6911" w:type="dxa"/>
          </w:tcPr>
          <w:p w14:paraId="1FBD38A0" w14:textId="77777777" w:rsidR="00876A49" w:rsidRPr="00D70DEF" w:rsidRDefault="00A45ECD" w:rsidP="00C358E1">
            <w:pPr>
              <w:pStyle w:val="1"/>
              <w:ind w:firstLine="0"/>
              <w:jc w:val="both"/>
            </w:pPr>
            <w:r>
              <w:t xml:space="preserve">ИКТ, </w:t>
            </w:r>
            <w:r w:rsidR="00DD1CFB" w:rsidRPr="00DD1CFB">
              <w:t>технология коллективного творческого воспитания</w:t>
            </w:r>
            <w:r w:rsidR="00C358E1">
              <w:t xml:space="preserve"> (по И.П. Иванову)</w:t>
            </w:r>
            <w:r w:rsidR="00DD1CFB">
              <w:t xml:space="preserve">, </w:t>
            </w:r>
            <w:r w:rsidR="00C358E1" w:rsidRPr="00C358E1">
              <w:t>технология организации и проведения группового воспитательного дела</w:t>
            </w:r>
            <w:r w:rsidR="00C358E1">
              <w:t xml:space="preserve"> (по Н.Е. </w:t>
            </w:r>
            <w:proofErr w:type="spellStart"/>
            <w:r w:rsidR="00C358E1">
              <w:t>Щурковой</w:t>
            </w:r>
            <w:proofErr w:type="spellEnd"/>
            <w:r w:rsidR="00C358E1">
              <w:t>)</w:t>
            </w:r>
            <w:r w:rsidR="0009633E">
              <w:br/>
            </w:r>
            <w:r w:rsidR="00DD1CFB">
              <w:t>метод аттракции, дилеммы,</w:t>
            </w:r>
            <w:r w:rsidR="0009633E">
              <w:t xml:space="preserve"> стимулирования</w:t>
            </w:r>
          </w:p>
        </w:tc>
      </w:tr>
      <w:tr w:rsidR="00955E54" w14:paraId="1686FB0F" w14:textId="77777777" w:rsidTr="00967024">
        <w:tc>
          <w:tcPr>
            <w:tcW w:w="3510" w:type="dxa"/>
          </w:tcPr>
          <w:p w14:paraId="4F3E946B"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Ресурсы, необходимые для реализации воспитательной практики</w:t>
            </w:r>
          </w:p>
        </w:tc>
        <w:tc>
          <w:tcPr>
            <w:tcW w:w="6911" w:type="dxa"/>
          </w:tcPr>
          <w:p w14:paraId="2ED0ACEE" w14:textId="45180EC1" w:rsidR="00876A49" w:rsidRPr="00A45ECD" w:rsidRDefault="00A45ECD" w:rsidP="00052817">
            <w:pPr>
              <w:pStyle w:val="1"/>
              <w:spacing w:line="276" w:lineRule="auto"/>
              <w:ind w:firstLine="0"/>
              <w:jc w:val="both"/>
            </w:pPr>
            <w:r>
              <w:t>Информационные: социальная сеть ВКонтакте.</w:t>
            </w:r>
            <w:r>
              <w:br/>
            </w:r>
            <w:r w:rsidR="00C73062">
              <w:t>Трудовые</w:t>
            </w:r>
            <w:r>
              <w:t>: педагог-организатор</w:t>
            </w:r>
            <w:r w:rsidR="00C73062">
              <w:t>, классные руководители</w:t>
            </w:r>
            <w:r>
              <w:t>.</w:t>
            </w:r>
            <w:r>
              <w:br/>
              <w:t>Технические: ПК, типографская станция/</w:t>
            </w:r>
            <w:proofErr w:type="spellStart"/>
            <w:r>
              <w:t>ризограф</w:t>
            </w:r>
            <w:proofErr w:type="spellEnd"/>
            <w:r>
              <w:t xml:space="preserve">/МФУ, активные студийные мониторы, графический планшет, программы для верстки </w:t>
            </w:r>
            <w:r>
              <w:rPr>
                <w:lang w:val="en-US"/>
              </w:rPr>
              <w:t>Adobe</w:t>
            </w:r>
            <w:r w:rsidR="00B044DB">
              <w:t xml:space="preserve"> </w:t>
            </w:r>
            <w:r>
              <w:rPr>
                <w:lang w:val="en-US"/>
              </w:rPr>
              <w:t>In</w:t>
            </w:r>
            <w:r w:rsidR="00B044DB">
              <w:rPr>
                <w:lang w:val="en-US"/>
              </w:rPr>
              <w:t>D</w:t>
            </w:r>
            <w:r>
              <w:rPr>
                <w:lang w:val="en-US"/>
              </w:rPr>
              <w:t>esign</w:t>
            </w:r>
            <w:r>
              <w:t xml:space="preserve">, программа для видеомонтажа </w:t>
            </w:r>
            <w:r>
              <w:rPr>
                <w:lang w:val="en-US"/>
              </w:rPr>
              <w:t>Adobe</w:t>
            </w:r>
            <w:r w:rsidR="00B044DB">
              <w:t xml:space="preserve"> </w:t>
            </w:r>
            <w:r>
              <w:rPr>
                <w:lang w:val="en-US"/>
              </w:rPr>
              <w:t>After</w:t>
            </w:r>
            <w:r w:rsidR="00B044DB">
              <w:t xml:space="preserve"> </w:t>
            </w:r>
            <w:r>
              <w:rPr>
                <w:lang w:val="en-US"/>
              </w:rPr>
              <w:t>Effects</w:t>
            </w:r>
            <w:r>
              <w:t xml:space="preserve">, программа для </w:t>
            </w:r>
            <w:proofErr w:type="spellStart"/>
            <w:r>
              <w:lastRenderedPageBreak/>
              <w:t>фотообработки</w:t>
            </w:r>
            <w:proofErr w:type="spellEnd"/>
            <w:r>
              <w:t xml:space="preserve"> </w:t>
            </w:r>
            <w:r>
              <w:rPr>
                <w:lang w:val="en-US"/>
              </w:rPr>
              <w:t>Adobe</w:t>
            </w:r>
            <w:r w:rsidR="00B044DB">
              <w:t xml:space="preserve"> </w:t>
            </w:r>
            <w:r>
              <w:rPr>
                <w:lang w:val="en-US"/>
              </w:rPr>
              <w:t>Photoshop</w:t>
            </w:r>
            <w:r>
              <w:t xml:space="preserve">, программа для обработки звука </w:t>
            </w:r>
            <w:r>
              <w:rPr>
                <w:lang w:val="en-US"/>
              </w:rPr>
              <w:t>Adobe</w:t>
            </w:r>
            <w:r w:rsidR="00B044DB">
              <w:t xml:space="preserve"> </w:t>
            </w:r>
            <w:r>
              <w:rPr>
                <w:lang w:val="en-US"/>
              </w:rPr>
              <w:t>Audition</w:t>
            </w:r>
            <w:r>
              <w:t>.</w:t>
            </w:r>
          </w:p>
        </w:tc>
      </w:tr>
      <w:tr w:rsidR="00955E54" w14:paraId="6DCFA4BB" w14:textId="77777777" w:rsidTr="00967024">
        <w:tc>
          <w:tcPr>
            <w:tcW w:w="3510" w:type="dxa"/>
          </w:tcPr>
          <w:p w14:paraId="535A24B2"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Период реализации</w:t>
            </w:r>
            <w:r w:rsidR="00714CA6">
              <w:rPr>
                <w:rFonts w:ascii="Times New Roman" w:hAnsi="Times New Roman" w:cs="Times New Roman"/>
                <w:sz w:val="28"/>
                <w:szCs w:val="28"/>
              </w:rPr>
              <w:t xml:space="preserve"> </w:t>
            </w:r>
            <w:r w:rsidRPr="00D70DEF">
              <w:rPr>
                <w:rFonts w:ascii="Times New Roman" w:hAnsi="Times New Roman" w:cs="Times New Roman"/>
                <w:sz w:val="28"/>
                <w:szCs w:val="28"/>
              </w:rPr>
              <w:t>воспитательной практики</w:t>
            </w:r>
          </w:p>
        </w:tc>
        <w:tc>
          <w:tcPr>
            <w:tcW w:w="6911" w:type="dxa"/>
          </w:tcPr>
          <w:p w14:paraId="443EADFC" w14:textId="7AC8D688" w:rsidR="00B157C9" w:rsidRDefault="00876A49" w:rsidP="00D021EC">
            <w:pPr>
              <w:pStyle w:val="1"/>
              <w:spacing w:line="240" w:lineRule="auto"/>
              <w:ind w:firstLine="0"/>
              <w:jc w:val="both"/>
            </w:pPr>
            <w:r w:rsidRPr="00620B37">
              <w:t>Период</w:t>
            </w:r>
            <w:r w:rsidRPr="00B044DB">
              <w:t>:</w:t>
            </w:r>
            <w:r w:rsidR="00714CA6" w:rsidRPr="00B044DB">
              <w:t xml:space="preserve"> </w:t>
            </w:r>
            <w:r w:rsidR="00107014" w:rsidRPr="00B044DB">
              <w:t xml:space="preserve">сентябрь 2023 – </w:t>
            </w:r>
            <w:r w:rsidR="00B044DB" w:rsidRPr="00B044DB">
              <w:t>май</w:t>
            </w:r>
            <w:r w:rsidR="00107014" w:rsidRPr="00B044DB">
              <w:t xml:space="preserve"> 2024</w:t>
            </w:r>
          </w:p>
          <w:p w14:paraId="33A576E9" w14:textId="77777777" w:rsidR="00876A49" w:rsidRPr="00D70DEF" w:rsidRDefault="00B157C9" w:rsidP="00D021EC">
            <w:pPr>
              <w:pStyle w:val="1"/>
              <w:spacing w:line="240" w:lineRule="auto"/>
              <w:ind w:firstLine="0"/>
              <w:jc w:val="both"/>
            </w:pPr>
            <w:r>
              <w:t>В приложении №2</w:t>
            </w:r>
            <w:r w:rsidR="00876A49" w:rsidRPr="00DF76D7">
              <w:rPr>
                <w:color w:val="FF0000"/>
              </w:rPr>
              <w:tab/>
            </w:r>
          </w:p>
        </w:tc>
      </w:tr>
      <w:tr w:rsidR="00955E54" w14:paraId="1C85FEC6" w14:textId="77777777" w:rsidTr="00967024">
        <w:tc>
          <w:tcPr>
            <w:tcW w:w="3510" w:type="dxa"/>
          </w:tcPr>
          <w:p w14:paraId="51EF7CD7" w14:textId="77777777" w:rsidR="00876A49" w:rsidRPr="00D70DEF" w:rsidRDefault="00876A49" w:rsidP="0096702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Ожидаемые результаты воспитательной практики</w:t>
            </w:r>
          </w:p>
        </w:tc>
        <w:tc>
          <w:tcPr>
            <w:tcW w:w="6911" w:type="dxa"/>
          </w:tcPr>
          <w:p w14:paraId="6B9514F3" w14:textId="77777777" w:rsidR="00DF76D7" w:rsidRPr="00DF76D7" w:rsidRDefault="0055369C" w:rsidP="00D021EC">
            <w:pPr>
              <w:pStyle w:val="a4"/>
              <w:numPr>
                <w:ilvl w:val="0"/>
                <w:numId w:val="3"/>
              </w:numPr>
              <w:jc w:val="both"/>
              <w:rPr>
                <w:rFonts w:ascii="Times New Roman" w:hAnsi="Times New Roman" w:cs="Times New Roman"/>
                <w:sz w:val="28"/>
                <w:szCs w:val="28"/>
              </w:rPr>
            </w:pPr>
            <w:r w:rsidRPr="00DF76D7">
              <w:rPr>
                <w:rFonts w:ascii="Times New Roman" w:hAnsi="Times New Roman" w:cs="Times New Roman"/>
                <w:sz w:val="28"/>
                <w:szCs w:val="28"/>
              </w:rPr>
              <w:t>Развитие эмоционального интеллекта учащихся.</w:t>
            </w:r>
          </w:p>
          <w:p w14:paraId="5151AE1B" w14:textId="77777777" w:rsidR="00DF76D7" w:rsidRPr="00DF76D7" w:rsidRDefault="00B57490" w:rsidP="00D021EC">
            <w:pPr>
              <w:pStyle w:val="a4"/>
              <w:numPr>
                <w:ilvl w:val="0"/>
                <w:numId w:val="3"/>
              </w:numPr>
              <w:jc w:val="both"/>
              <w:rPr>
                <w:rFonts w:ascii="Times New Roman" w:hAnsi="Times New Roman" w:cs="Times New Roman"/>
                <w:sz w:val="28"/>
                <w:szCs w:val="28"/>
              </w:rPr>
            </w:pPr>
            <w:r>
              <w:rPr>
                <w:rFonts w:ascii="Times New Roman" w:hAnsi="Times New Roman" w:cs="Times New Roman"/>
                <w:sz w:val="28"/>
                <w:szCs w:val="28"/>
              </w:rPr>
              <w:t>Развитие коммуникабельности.</w:t>
            </w:r>
          </w:p>
          <w:p w14:paraId="45911727" w14:textId="77777777" w:rsidR="00DF76D7" w:rsidRPr="00DF76D7" w:rsidRDefault="007D3F90" w:rsidP="00D021EC">
            <w:pPr>
              <w:pStyle w:val="a4"/>
              <w:numPr>
                <w:ilvl w:val="0"/>
                <w:numId w:val="3"/>
              </w:numPr>
              <w:jc w:val="both"/>
              <w:rPr>
                <w:rFonts w:ascii="Times New Roman" w:hAnsi="Times New Roman" w:cs="Times New Roman"/>
                <w:sz w:val="28"/>
                <w:szCs w:val="28"/>
              </w:rPr>
            </w:pPr>
            <w:r>
              <w:rPr>
                <w:rFonts w:ascii="Times New Roman" w:hAnsi="Times New Roman" w:cs="Times New Roman"/>
                <w:sz w:val="28"/>
                <w:szCs w:val="28"/>
              </w:rPr>
              <w:t>Умение п</w:t>
            </w:r>
            <w:r w:rsidR="00DF76D7" w:rsidRPr="00DF76D7">
              <w:rPr>
                <w:rFonts w:ascii="Times New Roman" w:hAnsi="Times New Roman" w:cs="Times New Roman"/>
                <w:sz w:val="28"/>
                <w:szCs w:val="28"/>
              </w:rPr>
              <w:t>онимать, принимать и оценивать как свои собственные чувства, так и чувства окружающих.</w:t>
            </w:r>
          </w:p>
          <w:p w14:paraId="6A3208BC" w14:textId="77777777" w:rsidR="0055369C" w:rsidRPr="005829D4" w:rsidRDefault="00DF76D7" w:rsidP="00C02B63">
            <w:pPr>
              <w:pStyle w:val="a4"/>
              <w:numPr>
                <w:ilvl w:val="0"/>
                <w:numId w:val="3"/>
              </w:numPr>
              <w:jc w:val="both"/>
              <w:rPr>
                <w:rFonts w:ascii="Times New Roman" w:hAnsi="Times New Roman" w:cs="Times New Roman"/>
                <w:sz w:val="28"/>
                <w:szCs w:val="28"/>
              </w:rPr>
            </w:pPr>
            <w:r w:rsidRPr="005829D4">
              <w:rPr>
                <w:rFonts w:ascii="Times New Roman" w:hAnsi="Times New Roman" w:cs="Times New Roman"/>
                <w:sz w:val="28"/>
                <w:szCs w:val="28"/>
              </w:rPr>
              <w:t>Оказа</w:t>
            </w:r>
            <w:r w:rsidR="00C02B63" w:rsidRPr="00B044DB">
              <w:rPr>
                <w:rFonts w:ascii="Times New Roman" w:hAnsi="Times New Roman" w:cs="Times New Roman"/>
                <w:sz w:val="28"/>
                <w:szCs w:val="28"/>
              </w:rPr>
              <w:t xml:space="preserve">ние </w:t>
            </w:r>
            <w:r w:rsidRPr="00B044DB">
              <w:rPr>
                <w:rFonts w:ascii="Times New Roman" w:hAnsi="Times New Roman" w:cs="Times New Roman"/>
                <w:sz w:val="28"/>
                <w:szCs w:val="28"/>
              </w:rPr>
              <w:t>помощ</w:t>
            </w:r>
            <w:r w:rsidR="00C02B63" w:rsidRPr="00B044DB">
              <w:rPr>
                <w:rFonts w:ascii="Times New Roman" w:hAnsi="Times New Roman" w:cs="Times New Roman"/>
                <w:sz w:val="28"/>
                <w:szCs w:val="28"/>
              </w:rPr>
              <w:t>и</w:t>
            </w:r>
            <w:r w:rsidRPr="005829D4">
              <w:rPr>
                <w:rFonts w:ascii="Times New Roman" w:hAnsi="Times New Roman" w:cs="Times New Roman"/>
                <w:sz w:val="28"/>
                <w:szCs w:val="28"/>
              </w:rPr>
              <w:t xml:space="preserve"> приюту для бездомных собак «</w:t>
            </w:r>
            <w:proofErr w:type="spellStart"/>
            <w:r w:rsidRPr="005829D4">
              <w:rPr>
                <w:rFonts w:ascii="Times New Roman" w:hAnsi="Times New Roman" w:cs="Times New Roman"/>
                <w:sz w:val="28"/>
                <w:szCs w:val="28"/>
              </w:rPr>
              <w:t>Азира</w:t>
            </w:r>
            <w:proofErr w:type="spellEnd"/>
            <w:r w:rsidRPr="005829D4">
              <w:rPr>
                <w:rFonts w:ascii="Times New Roman" w:hAnsi="Times New Roman" w:cs="Times New Roman"/>
                <w:sz w:val="28"/>
                <w:szCs w:val="28"/>
              </w:rPr>
              <w:t>».</w:t>
            </w:r>
          </w:p>
        </w:tc>
      </w:tr>
      <w:tr w:rsidR="00876A49" w14:paraId="5B7B2255" w14:textId="77777777" w:rsidTr="00967024">
        <w:tc>
          <w:tcPr>
            <w:tcW w:w="10421" w:type="dxa"/>
            <w:gridSpan w:val="2"/>
          </w:tcPr>
          <w:p w14:paraId="5B8BA9AD" w14:textId="77777777" w:rsidR="00876A49" w:rsidRPr="00B36829" w:rsidRDefault="00876A49" w:rsidP="00B36829">
            <w:pPr>
              <w:pStyle w:val="1"/>
              <w:ind w:firstLine="0"/>
              <w:jc w:val="center"/>
            </w:pPr>
            <w:r w:rsidRPr="00B36829">
              <w:t>Описание воспитательной практики</w:t>
            </w:r>
          </w:p>
          <w:p w14:paraId="17F93116" w14:textId="77777777" w:rsidR="00B57490" w:rsidRPr="00B36829" w:rsidRDefault="00B57490" w:rsidP="00B36829">
            <w:pPr>
              <w:spacing w:line="360" w:lineRule="auto"/>
              <w:ind w:firstLine="567"/>
              <w:jc w:val="both"/>
              <w:rPr>
                <w:rFonts w:ascii="Times New Roman" w:hAnsi="Times New Roman" w:cs="Times New Roman"/>
                <w:sz w:val="28"/>
                <w:szCs w:val="28"/>
              </w:rPr>
            </w:pPr>
            <w:r w:rsidRPr="00B36829">
              <w:rPr>
                <w:rFonts w:ascii="Times New Roman" w:hAnsi="Times New Roman" w:cs="Times New Roman"/>
                <w:sz w:val="28"/>
                <w:szCs w:val="28"/>
              </w:rPr>
              <w:t>Однажды Антуан де Сент-Экзюпери сказал, что в этом мире много людей, которым никто не помог пробудиться. Люди не пользуют свои способности, не развивают их только потому, что в далеком детстве у них не было шанса попробовать.</w:t>
            </w:r>
          </w:p>
          <w:p w14:paraId="4DDCC74C"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В современном «shorts-мире», мире клипового мышления, кратковременного </w:t>
            </w:r>
            <w:proofErr w:type="spellStart"/>
            <w:r w:rsidRPr="00B36829">
              <w:rPr>
                <w:rFonts w:ascii="Times New Roman" w:hAnsi="Times New Roman" w:cs="Times New Roman"/>
                <w:sz w:val="28"/>
                <w:szCs w:val="28"/>
              </w:rPr>
              <w:t>дофаминового</w:t>
            </w:r>
            <w:proofErr w:type="spellEnd"/>
            <w:r w:rsidRPr="00B36829">
              <w:rPr>
                <w:rFonts w:ascii="Times New Roman" w:hAnsi="Times New Roman" w:cs="Times New Roman"/>
                <w:sz w:val="28"/>
                <w:szCs w:val="28"/>
              </w:rPr>
              <w:t xml:space="preserve"> восторга школа теряет свою привычную связь с ребенком. Чтобы обучение двигалось в верном направлении, нужно дать экспонат и рабочую схему взаимодействия с ним, полезную для воспитуемого. Как?</w:t>
            </w:r>
          </w:p>
          <w:p w14:paraId="29D69231"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Каждую минуту своего свободного времени ребенок проводит внутри смартфона. Школа пытается его отвлечь, отобрать свободное время, придумывая ограничения и безынтересную для большинства альтернативу, забирая то единственное, что, как ему кажется, по-настоящему дорого.</w:t>
            </w:r>
          </w:p>
          <w:p w14:paraId="27B324A3"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Мы хотим, чтобы наши дети вырастали умными, творческими и успешными. Что сегодня предлагает мир? Бесконечную гонку за первое место: «выиграй», «стань первым», «докажи всем».</w:t>
            </w:r>
            <w:r w:rsidR="004120ED">
              <w:rPr>
                <w:rFonts w:ascii="Times New Roman" w:hAnsi="Times New Roman" w:cs="Times New Roman"/>
                <w:sz w:val="28"/>
                <w:szCs w:val="28"/>
              </w:rPr>
              <w:t xml:space="preserve"> </w:t>
            </w:r>
            <w:r w:rsidRPr="00B36829">
              <w:rPr>
                <w:rFonts w:ascii="Times New Roman" w:hAnsi="Times New Roman" w:cs="Times New Roman"/>
                <w:sz w:val="28"/>
                <w:szCs w:val="28"/>
              </w:rPr>
              <w:t xml:space="preserve">В погоне за славой и желанием найти свое место под солнцем ребенок с раннего детства утрачивает действительность с самим собой. </w:t>
            </w:r>
            <w:r w:rsidRPr="0009777D">
              <w:rPr>
                <w:rFonts w:ascii="Times New Roman" w:hAnsi="Times New Roman" w:cs="Times New Roman"/>
                <w:i/>
                <w:iCs/>
                <w:sz w:val="28"/>
                <w:szCs w:val="28"/>
              </w:rPr>
              <w:t xml:space="preserve">Дети становятся безэмоциональными. </w:t>
            </w:r>
            <w:r w:rsidR="003B4A52">
              <w:rPr>
                <w:rFonts w:ascii="Times New Roman" w:hAnsi="Times New Roman" w:cs="Times New Roman"/>
                <w:sz w:val="28"/>
                <w:szCs w:val="28"/>
              </w:rPr>
              <w:t>Интернет</w:t>
            </w:r>
            <w:r w:rsidRPr="00B36829">
              <w:rPr>
                <w:rFonts w:ascii="Times New Roman" w:hAnsi="Times New Roman" w:cs="Times New Roman"/>
                <w:sz w:val="28"/>
                <w:szCs w:val="28"/>
              </w:rPr>
              <w:t xml:space="preserve"> уничтожа</w:t>
            </w:r>
            <w:r w:rsidR="003B4A52">
              <w:rPr>
                <w:rFonts w:ascii="Times New Roman" w:hAnsi="Times New Roman" w:cs="Times New Roman"/>
                <w:sz w:val="28"/>
                <w:szCs w:val="28"/>
              </w:rPr>
              <w:t>е</w:t>
            </w:r>
            <w:r w:rsidRPr="00B36829">
              <w:rPr>
                <w:rFonts w:ascii="Times New Roman" w:hAnsi="Times New Roman" w:cs="Times New Roman"/>
                <w:sz w:val="28"/>
                <w:szCs w:val="28"/>
              </w:rPr>
              <w:t>т эту составляющую.</w:t>
            </w:r>
            <w:r w:rsidR="004120ED">
              <w:rPr>
                <w:rFonts w:ascii="Times New Roman" w:hAnsi="Times New Roman" w:cs="Times New Roman"/>
                <w:sz w:val="28"/>
                <w:szCs w:val="28"/>
              </w:rPr>
              <w:t xml:space="preserve"> </w:t>
            </w:r>
            <w:r w:rsidR="00B36829">
              <w:rPr>
                <w:rFonts w:ascii="Times New Roman" w:hAnsi="Times New Roman" w:cs="Times New Roman"/>
                <w:sz w:val="28"/>
                <w:szCs w:val="28"/>
              </w:rPr>
              <w:t>М</w:t>
            </w:r>
            <w:r w:rsidRPr="00B36829">
              <w:rPr>
                <w:rFonts w:ascii="Times New Roman" w:hAnsi="Times New Roman" w:cs="Times New Roman"/>
                <w:sz w:val="28"/>
                <w:szCs w:val="28"/>
              </w:rPr>
              <w:t xml:space="preserve">ы учим детей софизму – «стать лучшим во всем». Но правильно </w:t>
            </w:r>
            <w:r w:rsidRPr="00B36829">
              <w:rPr>
                <w:rFonts w:ascii="Times New Roman" w:hAnsi="Times New Roman" w:cs="Times New Roman"/>
                <w:sz w:val="28"/>
                <w:szCs w:val="28"/>
              </w:rPr>
              <w:lastRenderedPageBreak/>
              <w:t>ли это? Ведь стать лучшим во всем невозможно. Или по крайней мере не каждый сможет этого достичь. Как реальность, мы получаем детей с патологией мышления – «я хуже всех» – потому что другие достигали большего: в спорте, учебе, вокальных и танцевальных конкурсах.</w:t>
            </w:r>
          </w:p>
          <w:p w14:paraId="1E915BF5"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Важно сделать ребенка лучшим – но лучшим в</w:t>
            </w:r>
            <w:r w:rsidR="0009777D">
              <w:rPr>
                <w:rFonts w:ascii="Times New Roman" w:hAnsi="Times New Roman" w:cs="Times New Roman"/>
                <w:sz w:val="28"/>
                <w:szCs w:val="28"/>
              </w:rPr>
              <w:t>нутри</w:t>
            </w:r>
            <w:r w:rsidRPr="00B36829">
              <w:rPr>
                <w:rFonts w:ascii="Times New Roman" w:hAnsi="Times New Roman" w:cs="Times New Roman"/>
                <w:sz w:val="28"/>
                <w:szCs w:val="28"/>
              </w:rPr>
              <w:t xml:space="preserve"> само</w:t>
            </w:r>
            <w:r w:rsidR="0009777D">
              <w:rPr>
                <w:rFonts w:ascii="Times New Roman" w:hAnsi="Times New Roman" w:cs="Times New Roman"/>
                <w:sz w:val="28"/>
                <w:szCs w:val="28"/>
              </w:rPr>
              <w:t>го</w:t>
            </w:r>
            <w:r w:rsidRPr="00B36829">
              <w:rPr>
                <w:rFonts w:ascii="Times New Roman" w:hAnsi="Times New Roman" w:cs="Times New Roman"/>
                <w:sz w:val="28"/>
                <w:szCs w:val="28"/>
              </w:rPr>
              <w:t xml:space="preserve"> себ</w:t>
            </w:r>
            <w:r w:rsidR="0009777D">
              <w:rPr>
                <w:rFonts w:ascii="Times New Roman" w:hAnsi="Times New Roman" w:cs="Times New Roman"/>
                <w:sz w:val="28"/>
                <w:szCs w:val="28"/>
              </w:rPr>
              <w:t>я</w:t>
            </w:r>
            <w:r w:rsidRPr="00B36829">
              <w:rPr>
                <w:rFonts w:ascii="Times New Roman" w:hAnsi="Times New Roman" w:cs="Times New Roman"/>
                <w:sz w:val="28"/>
                <w:szCs w:val="28"/>
              </w:rPr>
              <w:t>. Суть воспитания должна заключаться в том, что ребенок должен найти тот путь, на котором он познает, кто он есть, в чем его сущность</w:t>
            </w:r>
            <w:r w:rsidR="0009777D">
              <w:rPr>
                <w:rFonts w:ascii="Times New Roman" w:hAnsi="Times New Roman" w:cs="Times New Roman"/>
                <w:sz w:val="28"/>
                <w:szCs w:val="28"/>
              </w:rPr>
              <w:t xml:space="preserve">. </w:t>
            </w:r>
            <w:r w:rsidRPr="00B36829">
              <w:rPr>
                <w:rFonts w:ascii="Times New Roman" w:hAnsi="Times New Roman" w:cs="Times New Roman"/>
                <w:sz w:val="28"/>
                <w:szCs w:val="28"/>
              </w:rPr>
              <w:t xml:space="preserve">Душа должна стать источником совершенства и счастья. Поэтому в людях надо пробуждать внутреннее стремление к духовному совершенству, к мудрости или добродетели путем самоанализа, </w:t>
            </w:r>
            <w:proofErr w:type="spellStart"/>
            <w:r w:rsidRPr="00B36829">
              <w:rPr>
                <w:rFonts w:ascii="Times New Roman" w:hAnsi="Times New Roman" w:cs="Times New Roman"/>
                <w:sz w:val="28"/>
                <w:szCs w:val="28"/>
              </w:rPr>
              <w:t>самоиспытания</w:t>
            </w:r>
            <w:proofErr w:type="spellEnd"/>
            <w:r w:rsidRPr="00B36829">
              <w:rPr>
                <w:rFonts w:ascii="Times New Roman" w:hAnsi="Times New Roman" w:cs="Times New Roman"/>
                <w:sz w:val="28"/>
                <w:szCs w:val="28"/>
              </w:rPr>
              <w:t>. Эта приобретаемая мудрость служит для человека основой его единства с самим собой или внутренней гармонии.</w:t>
            </w:r>
          </w:p>
          <w:p w14:paraId="49817835" w14:textId="77777777" w:rsidR="00B57490" w:rsidRPr="00B36829" w:rsidRDefault="00B57490" w:rsidP="00B36829">
            <w:pPr>
              <w:spacing w:line="360" w:lineRule="auto"/>
              <w:ind w:firstLine="709"/>
              <w:jc w:val="both"/>
              <w:rPr>
                <w:rFonts w:ascii="Times New Roman" w:hAnsi="Times New Roman" w:cs="Times New Roman"/>
                <w:i/>
                <w:iCs/>
                <w:sz w:val="28"/>
                <w:szCs w:val="28"/>
              </w:rPr>
            </w:pPr>
            <w:r w:rsidRPr="00B36829">
              <w:rPr>
                <w:rFonts w:ascii="Times New Roman" w:hAnsi="Times New Roman" w:cs="Times New Roman"/>
                <w:sz w:val="28"/>
                <w:szCs w:val="28"/>
              </w:rPr>
              <w:t xml:space="preserve">Значит, школа должна найти те формы работы с детьми, чтобы суметь пробудить лучшее в них, сокрытое в глубине души. </w:t>
            </w:r>
            <w:r w:rsidRPr="00B36829">
              <w:rPr>
                <w:rFonts w:ascii="Times New Roman" w:hAnsi="Times New Roman" w:cs="Times New Roman"/>
                <w:i/>
                <w:iCs/>
                <w:sz w:val="28"/>
                <w:szCs w:val="28"/>
              </w:rPr>
              <w:t>Пробудить в ребенке эмоциональный интеллект.</w:t>
            </w:r>
          </w:p>
          <w:p w14:paraId="06ED578F"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ЮНЕСКО выделяет эмоциональный интеллект как нечто важное, коренным образом формирующее успешность человека в мире будущего.</w:t>
            </w:r>
          </w:p>
          <w:p w14:paraId="5A44B54E" w14:textId="77777777" w:rsidR="00B57490" w:rsidRPr="00B36829" w:rsidRDefault="00B57490" w:rsidP="003B4A52">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Наличие или отсутствие эмоционального интеллекта говорит о том, что ждет человека – это значимый ресурс для всей регуляции его жизни, другими словами – EQ – это маркер, предиктор личного (естественного) и профессионального (учебного) благополучия.</w:t>
            </w:r>
            <w:r w:rsidR="004120ED">
              <w:rPr>
                <w:rFonts w:ascii="Times New Roman" w:hAnsi="Times New Roman" w:cs="Times New Roman"/>
                <w:sz w:val="28"/>
                <w:szCs w:val="28"/>
              </w:rPr>
              <w:t xml:space="preserve"> </w:t>
            </w:r>
            <w:r w:rsidRPr="00B36829">
              <w:rPr>
                <w:rFonts w:ascii="Times New Roman" w:hAnsi="Times New Roman" w:cs="Times New Roman"/>
                <w:sz w:val="28"/>
                <w:szCs w:val="28"/>
              </w:rPr>
              <w:t xml:space="preserve">Осознание эмоций представляет собой способность воспринимать, определять эмоции, замечать факт их наличия, дифференцировать истинные и ложные выражения эмоций. </w:t>
            </w:r>
          </w:p>
          <w:p w14:paraId="18EC5F8F"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Умение считывать свои и чужие эмоции дает возможность направлять их на стимулирование умственной деятельности и решение задач; в использовании колебания настроения, чтобы генерировать разные когнитивные перспективы и варианты; в выборе приоритетов в соответствии с текущим эмоциональным состоянием; в использовании эмоций для усиления мышления, памяти, </w:t>
            </w:r>
            <w:r w:rsidRPr="00B36829">
              <w:rPr>
                <w:rFonts w:ascii="Times New Roman" w:hAnsi="Times New Roman" w:cs="Times New Roman"/>
                <w:sz w:val="28"/>
                <w:szCs w:val="28"/>
              </w:rPr>
              <w:lastRenderedPageBreak/>
              <w:t xml:space="preserve">воображения и других процессов. </w:t>
            </w:r>
          </w:p>
          <w:p w14:paraId="3F1AABD8"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Исследования психологов уверяют, что учащийся с развитым эмоциональным интеллектом лучше налаживает межличностные контакты, быстрее заводит друзей, </w:t>
            </w:r>
            <w:r w:rsidR="0009777D">
              <w:rPr>
                <w:rFonts w:ascii="Times New Roman" w:hAnsi="Times New Roman" w:cs="Times New Roman"/>
                <w:sz w:val="28"/>
                <w:szCs w:val="28"/>
              </w:rPr>
              <w:t>демонстрирует</w:t>
            </w:r>
            <w:r w:rsidRPr="00B36829">
              <w:rPr>
                <w:rFonts w:ascii="Times New Roman" w:hAnsi="Times New Roman" w:cs="Times New Roman"/>
                <w:sz w:val="28"/>
                <w:szCs w:val="28"/>
              </w:rPr>
              <w:t xml:space="preserve"> более высоки</w:t>
            </w:r>
            <w:r w:rsidR="001D53F7">
              <w:rPr>
                <w:rFonts w:ascii="Times New Roman" w:hAnsi="Times New Roman" w:cs="Times New Roman"/>
                <w:sz w:val="28"/>
                <w:szCs w:val="28"/>
              </w:rPr>
              <w:t>й</w:t>
            </w:r>
            <w:r w:rsidRPr="00B36829">
              <w:rPr>
                <w:rFonts w:ascii="Times New Roman" w:hAnsi="Times New Roman" w:cs="Times New Roman"/>
                <w:sz w:val="28"/>
                <w:szCs w:val="28"/>
              </w:rPr>
              <w:t xml:space="preserve"> уровень КПД в творческой деятельности.</w:t>
            </w:r>
          </w:p>
          <w:p w14:paraId="7D3F4E76"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Совершенно иная ситуация складывается с тем, кто обладает низким эмоциональным интеллектом</w:t>
            </w:r>
            <w:r w:rsidR="003B4A52">
              <w:rPr>
                <w:rFonts w:ascii="Times New Roman" w:hAnsi="Times New Roman" w:cs="Times New Roman"/>
                <w:sz w:val="28"/>
                <w:szCs w:val="28"/>
              </w:rPr>
              <w:t>:</w:t>
            </w:r>
            <w:r w:rsidRPr="00B36829">
              <w:rPr>
                <w:rFonts w:ascii="Times New Roman" w:hAnsi="Times New Roman" w:cs="Times New Roman"/>
                <w:sz w:val="28"/>
                <w:szCs w:val="28"/>
              </w:rPr>
              <w:t xml:space="preserve"> у них чаще возникают проблемы в общении по причине того, что не могут идентифицировать чувства собеседников, не способны слушать, абстрагируясь от чужих эмоций, полностью сосредоточившись на собственных интересах. Итогом становится склонность к агрессивному поведению, в том числе к </w:t>
            </w:r>
            <w:proofErr w:type="spellStart"/>
            <w:r w:rsidRPr="00B36829">
              <w:rPr>
                <w:rFonts w:ascii="Times New Roman" w:hAnsi="Times New Roman" w:cs="Times New Roman"/>
                <w:sz w:val="28"/>
                <w:szCs w:val="28"/>
              </w:rPr>
              <w:t>буллингу</w:t>
            </w:r>
            <w:proofErr w:type="spellEnd"/>
            <w:r w:rsidRPr="00B36829">
              <w:rPr>
                <w:rFonts w:ascii="Times New Roman" w:hAnsi="Times New Roman" w:cs="Times New Roman"/>
                <w:sz w:val="28"/>
                <w:szCs w:val="28"/>
              </w:rPr>
              <w:t xml:space="preserve"> ближайшего окружения. В дальнейшем это может привести к риску развития депрессивных состояний, а также зависимости от психоактивных веществ.</w:t>
            </w:r>
          </w:p>
          <w:p w14:paraId="00B212A3"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Современное общество – </w:t>
            </w:r>
            <w:r w:rsidRPr="003B4A52">
              <w:rPr>
                <w:rFonts w:ascii="Times New Roman" w:hAnsi="Times New Roman" w:cs="Times New Roman"/>
                <w:i/>
                <w:iCs/>
                <w:sz w:val="28"/>
                <w:szCs w:val="28"/>
              </w:rPr>
              <w:t>цифровое</w:t>
            </w:r>
            <w:r w:rsidRPr="00B36829">
              <w:rPr>
                <w:rFonts w:ascii="Times New Roman" w:hAnsi="Times New Roman" w:cs="Times New Roman"/>
                <w:sz w:val="28"/>
                <w:szCs w:val="28"/>
              </w:rPr>
              <w:t>. Значительная доля общественных отношений и формаций подверглись изменениям: ускоренный информационный обмен, совершенно иные производственные процессы. Общество формирует свое новое «я», что неизбежно приводит к иным условиям социализации</w:t>
            </w:r>
            <w:r w:rsidR="003B4A52">
              <w:rPr>
                <w:rFonts w:ascii="Times New Roman" w:hAnsi="Times New Roman" w:cs="Times New Roman"/>
                <w:sz w:val="28"/>
                <w:szCs w:val="28"/>
              </w:rPr>
              <w:t xml:space="preserve">. </w:t>
            </w:r>
            <w:r w:rsidRPr="00B36829">
              <w:rPr>
                <w:rFonts w:ascii="Times New Roman" w:hAnsi="Times New Roman" w:cs="Times New Roman"/>
                <w:sz w:val="28"/>
                <w:szCs w:val="28"/>
              </w:rPr>
              <w:t>Сегодня личность ребенка не живет в одном мире – она существует в режиме «двойственного восприятия окружающего» – офлайн и онлайн.</w:t>
            </w:r>
          </w:p>
          <w:p w14:paraId="4A819DCD" w14:textId="77777777" w:rsidR="00B57490" w:rsidRPr="00B36829" w:rsidRDefault="00B57490" w:rsidP="003B4A52">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Поэтому наша задача заключается в том, чтобы постичь философию современного ребенка и через ее понимание передать свой опыт, транслируя в знакомом формате.</w:t>
            </w:r>
            <w:r w:rsidR="004120ED">
              <w:rPr>
                <w:rFonts w:ascii="Times New Roman" w:hAnsi="Times New Roman" w:cs="Times New Roman"/>
                <w:sz w:val="28"/>
                <w:szCs w:val="28"/>
              </w:rPr>
              <w:t xml:space="preserve"> </w:t>
            </w:r>
            <w:r w:rsidRPr="00B36829">
              <w:rPr>
                <w:rFonts w:ascii="Times New Roman" w:hAnsi="Times New Roman" w:cs="Times New Roman"/>
                <w:sz w:val="28"/>
                <w:szCs w:val="28"/>
              </w:rPr>
              <w:t xml:space="preserve">Высокая интенсивность изменений в цифровом пространстве требует и динамичных адаптационных процессов. Исследования последних лет показывают, что сегодня дети быстрее адаптируются в цифровом мире, нежели в реальном. Такое преимущество имеет обратную сторону – усугубляется </w:t>
            </w:r>
            <w:proofErr w:type="spellStart"/>
            <w:r w:rsidRPr="00B36829">
              <w:rPr>
                <w:rFonts w:ascii="Times New Roman" w:hAnsi="Times New Roman" w:cs="Times New Roman"/>
                <w:sz w:val="28"/>
                <w:szCs w:val="28"/>
              </w:rPr>
              <w:t>межгенерационный</w:t>
            </w:r>
            <w:proofErr w:type="spellEnd"/>
            <w:r w:rsidRPr="00B36829">
              <w:rPr>
                <w:rFonts w:ascii="Times New Roman" w:hAnsi="Times New Roman" w:cs="Times New Roman"/>
                <w:sz w:val="28"/>
                <w:szCs w:val="28"/>
              </w:rPr>
              <w:t xml:space="preserve"> разрыв, традиционные явления воспринимаются юными членами общества как ненужные и неинтересные, а порой и как вредоносные.</w:t>
            </w:r>
          </w:p>
          <w:p w14:paraId="698FB037"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В этом и состоит главная проблема: в современных условиях школа, как и </w:t>
            </w:r>
            <w:r w:rsidRPr="00B36829">
              <w:rPr>
                <w:rFonts w:ascii="Times New Roman" w:hAnsi="Times New Roman" w:cs="Times New Roman"/>
                <w:sz w:val="28"/>
                <w:szCs w:val="28"/>
              </w:rPr>
              <w:lastRenderedPageBreak/>
              <w:t>все внутренние процессы, должны быть современными и соответствовать современным запросам детей. При реализации любых проектов, мероприятий, организаций коллективно-творческих дел.</w:t>
            </w:r>
          </w:p>
          <w:p w14:paraId="4868251E"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Следуя концепции программы воспитания нашей гимназии, мы ставим своей задачей быть полезными ее воспитанникам. Даже мероприятия организовывать так, чтобы они воспринимались ими и приносили пользу. Как? В век тотальной цифровизации отмахнуться от нее, как от назойливой мухи, не получится – она стала частью нашей жизни. Так имеет ли смысл, абстрагироваться от нее</w:t>
            </w:r>
            <w:r w:rsidR="004120ED">
              <w:rPr>
                <w:rFonts w:ascii="Times New Roman" w:hAnsi="Times New Roman" w:cs="Times New Roman"/>
                <w:sz w:val="28"/>
                <w:szCs w:val="28"/>
              </w:rPr>
              <w:t xml:space="preserve"> </w:t>
            </w:r>
            <w:r w:rsidRPr="00B36829">
              <w:rPr>
                <w:rFonts w:ascii="Times New Roman" w:hAnsi="Times New Roman" w:cs="Times New Roman"/>
                <w:sz w:val="28"/>
                <w:szCs w:val="28"/>
              </w:rPr>
              <w:t>или же, правильнее будет, обратить ее во благо.</w:t>
            </w:r>
          </w:p>
          <w:p w14:paraId="5E64C265" w14:textId="77777777" w:rsidR="00B57490"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Одним из методов организации социально значимой деятельности школьников является их участие в мероприятиях добровольчества. Важным элементом жизни разновозрастных добровольческих объединений является </w:t>
            </w:r>
            <w:r w:rsidRPr="001D53F7">
              <w:rPr>
                <w:rFonts w:ascii="Times New Roman" w:hAnsi="Times New Roman" w:cs="Times New Roman"/>
                <w:i/>
                <w:iCs/>
                <w:sz w:val="28"/>
                <w:szCs w:val="28"/>
              </w:rPr>
              <w:t>ситуация нравственного выбора,</w:t>
            </w:r>
            <w:r w:rsidRPr="00B36829">
              <w:rPr>
                <w:rFonts w:ascii="Times New Roman" w:hAnsi="Times New Roman" w:cs="Times New Roman"/>
                <w:sz w:val="28"/>
                <w:szCs w:val="28"/>
              </w:rPr>
              <w:t xml:space="preserve">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w:t>
            </w:r>
          </w:p>
          <w:p w14:paraId="5A827601" w14:textId="77777777" w:rsidR="00B57490" w:rsidRPr="00B36829" w:rsidRDefault="00B36829" w:rsidP="00212C78">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Осуществляя волонтерские дела, ученики приобретают уверенность в собственных силах, навыки общения и социального поведения, учатся преодолевать препятствия и стрессовые ситуации, их жизненные цели, однозначно, станут выше, а ценностные ориентации приобретут общественную значимость.</w:t>
            </w:r>
            <w:r w:rsidR="003E5B2D">
              <w:rPr>
                <w:rFonts w:ascii="Times New Roman" w:hAnsi="Times New Roman" w:cs="Times New Roman"/>
                <w:sz w:val="28"/>
                <w:szCs w:val="28"/>
              </w:rPr>
              <w:t xml:space="preserve"> </w:t>
            </w:r>
            <w:r w:rsidR="00B57490" w:rsidRPr="00B36829">
              <w:rPr>
                <w:rFonts w:ascii="Times New Roman" w:hAnsi="Times New Roman" w:cs="Times New Roman"/>
                <w:sz w:val="28"/>
                <w:szCs w:val="28"/>
              </w:rPr>
              <w:t>Волонтерская деятельность в настоящее время широко распространена в системе образования как воспитательная технология – мы в этом не новаторы. Но мы пошли чуть дальше.</w:t>
            </w:r>
          </w:p>
          <w:p w14:paraId="59F5F1FB" w14:textId="77777777"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Если детей выдергивать просто из привычного им </w:t>
            </w:r>
            <w:r w:rsidR="00B36829">
              <w:rPr>
                <w:rFonts w:ascii="Times New Roman" w:hAnsi="Times New Roman" w:cs="Times New Roman"/>
                <w:sz w:val="28"/>
                <w:szCs w:val="28"/>
              </w:rPr>
              <w:t>онлайн-</w:t>
            </w:r>
            <w:r w:rsidRPr="00B36829">
              <w:rPr>
                <w:rFonts w:ascii="Times New Roman" w:hAnsi="Times New Roman" w:cs="Times New Roman"/>
                <w:sz w:val="28"/>
                <w:szCs w:val="28"/>
              </w:rPr>
              <w:t>формата и перебрасывать их туда, где им неинтересно по причине «иного смысла и содержания», то в скором времени мы получаем отрицательный результат.</w:t>
            </w:r>
          </w:p>
          <w:p w14:paraId="4B51206C" w14:textId="2030830A" w:rsidR="00B57490" w:rsidRPr="00B36829" w:rsidRDefault="00B57490" w:rsidP="00B36829">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Приведем реальный пример того, что делаем мы. Нашей гимназии три года. </w:t>
            </w:r>
            <w:r w:rsidRPr="00B36829">
              <w:rPr>
                <w:rFonts w:ascii="Times New Roman" w:hAnsi="Times New Roman" w:cs="Times New Roman"/>
                <w:sz w:val="28"/>
                <w:szCs w:val="28"/>
              </w:rPr>
              <w:lastRenderedPageBreak/>
              <w:t xml:space="preserve">И расположены мы в </w:t>
            </w:r>
            <w:r w:rsidR="00212C78">
              <w:rPr>
                <w:rFonts w:ascii="Times New Roman" w:hAnsi="Times New Roman" w:cs="Times New Roman"/>
                <w:sz w:val="28"/>
                <w:szCs w:val="28"/>
              </w:rPr>
              <w:t xml:space="preserve">новом </w:t>
            </w:r>
            <w:r w:rsidRPr="00B36829">
              <w:rPr>
                <w:rFonts w:ascii="Times New Roman" w:hAnsi="Times New Roman" w:cs="Times New Roman"/>
                <w:sz w:val="28"/>
                <w:szCs w:val="28"/>
              </w:rPr>
              <w:t xml:space="preserve">микрорайоне </w:t>
            </w:r>
            <w:proofErr w:type="spellStart"/>
            <w:r w:rsidRPr="00B044DB">
              <w:rPr>
                <w:rFonts w:ascii="Times New Roman" w:hAnsi="Times New Roman" w:cs="Times New Roman"/>
                <w:sz w:val="28"/>
                <w:szCs w:val="28"/>
              </w:rPr>
              <w:t>Замелекесье</w:t>
            </w:r>
            <w:proofErr w:type="spellEnd"/>
            <w:r w:rsidRPr="00B044DB">
              <w:rPr>
                <w:rFonts w:ascii="Times New Roman" w:hAnsi="Times New Roman" w:cs="Times New Roman"/>
                <w:sz w:val="28"/>
                <w:szCs w:val="28"/>
              </w:rPr>
              <w:t xml:space="preserve"> – сложном и неоднозначном районе, где 80% жителей – </w:t>
            </w:r>
            <w:r w:rsidR="00B044DB" w:rsidRPr="00B044DB">
              <w:rPr>
                <w:rFonts w:ascii="Times New Roman" w:hAnsi="Times New Roman" w:cs="Times New Roman"/>
                <w:sz w:val="28"/>
                <w:szCs w:val="28"/>
              </w:rPr>
              <w:t>«</w:t>
            </w:r>
            <w:r w:rsidRPr="00B044DB">
              <w:rPr>
                <w:rFonts w:ascii="Times New Roman" w:hAnsi="Times New Roman" w:cs="Times New Roman"/>
                <w:sz w:val="28"/>
                <w:szCs w:val="28"/>
              </w:rPr>
              <w:t xml:space="preserve">социальные </w:t>
            </w:r>
            <w:proofErr w:type="spellStart"/>
            <w:r w:rsidRPr="00B044DB">
              <w:rPr>
                <w:rFonts w:ascii="Times New Roman" w:hAnsi="Times New Roman" w:cs="Times New Roman"/>
                <w:sz w:val="28"/>
                <w:szCs w:val="28"/>
              </w:rPr>
              <w:t>ипотечники</w:t>
            </w:r>
            <w:proofErr w:type="spellEnd"/>
            <w:r w:rsidR="003E5B2D" w:rsidRPr="00B044DB">
              <w:rPr>
                <w:rFonts w:ascii="Times New Roman" w:hAnsi="Times New Roman" w:cs="Times New Roman"/>
                <w:sz w:val="28"/>
                <w:szCs w:val="28"/>
              </w:rPr>
              <w:t>»</w:t>
            </w:r>
            <w:r w:rsidRPr="00B044DB">
              <w:rPr>
                <w:rFonts w:ascii="Times New Roman" w:hAnsi="Times New Roman" w:cs="Times New Roman"/>
                <w:sz w:val="28"/>
                <w:szCs w:val="28"/>
              </w:rPr>
              <w:t>. Родители, которые, к сожалению, обладают высокой занятостью.</w:t>
            </w:r>
            <w:r w:rsidRPr="0095601F">
              <w:rPr>
                <w:rFonts w:ascii="Times New Roman" w:hAnsi="Times New Roman" w:cs="Times New Roman"/>
                <w:color w:val="FF0000"/>
                <w:sz w:val="28"/>
                <w:szCs w:val="28"/>
              </w:rPr>
              <w:t xml:space="preserve"> </w:t>
            </w:r>
            <w:r w:rsidRPr="00B36829">
              <w:rPr>
                <w:rFonts w:ascii="Times New Roman" w:hAnsi="Times New Roman" w:cs="Times New Roman"/>
                <w:sz w:val="28"/>
                <w:szCs w:val="28"/>
              </w:rPr>
              <w:t>В погоне за тем, чтобы погасить свои долги, они вынуждены лишать своих детей возможности общаться с собой. Дети предоставлены сами себе, вынуждены искать самый простой способ времяпрепровождения – телефоны.</w:t>
            </w:r>
          </w:p>
          <w:p w14:paraId="02559AD7" w14:textId="03856703" w:rsidR="00B57490" w:rsidRPr="0095601F" w:rsidRDefault="00B57490" w:rsidP="001D53F7">
            <w:pPr>
              <w:spacing w:line="360" w:lineRule="auto"/>
              <w:ind w:firstLine="709"/>
              <w:jc w:val="both"/>
              <w:rPr>
                <w:rFonts w:ascii="Times New Roman" w:hAnsi="Times New Roman" w:cs="Times New Roman"/>
                <w:color w:val="FF0000"/>
                <w:sz w:val="28"/>
                <w:szCs w:val="28"/>
              </w:rPr>
            </w:pPr>
            <w:r w:rsidRPr="00B36829">
              <w:rPr>
                <w:rFonts w:ascii="Times New Roman" w:hAnsi="Times New Roman" w:cs="Times New Roman"/>
                <w:sz w:val="28"/>
                <w:szCs w:val="28"/>
              </w:rPr>
              <w:t>Все эти три года мы занимаемся с ребятами самой разной деятельностью: спорт, культура, квесты, беседы, лектории, экскурсии и культпоходы</w:t>
            </w:r>
            <w:r w:rsidR="00B36829">
              <w:rPr>
                <w:rFonts w:ascii="Times New Roman" w:hAnsi="Times New Roman" w:cs="Times New Roman"/>
                <w:sz w:val="28"/>
                <w:szCs w:val="28"/>
              </w:rPr>
              <w:t>, как и везде</w:t>
            </w:r>
            <w:r w:rsidRPr="00B36829">
              <w:rPr>
                <w:rFonts w:ascii="Times New Roman" w:hAnsi="Times New Roman" w:cs="Times New Roman"/>
                <w:sz w:val="28"/>
                <w:szCs w:val="28"/>
              </w:rPr>
              <w:t>.</w:t>
            </w:r>
            <w:r w:rsidR="0095601F">
              <w:rPr>
                <w:rFonts w:ascii="Times New Roman" w:hAnsi="Times New Roman" w:cs="Times New Roman"/>
                <w:sz w:val="28"/>
                <w:szCs w:val="28"/>
              </w:rPr>
              <w:t xml:space="preserve"> </w:t>
            </w:r>
            <w:r w:rsidRPr="00B36829">
              <w:rPr>
                <w:rFonts w:ascii="Times New Roman" w:hAnsi="Times New Roman" w:cs="Times New Roman"/>
                <w:sz w:val="28"/>
                <w:szCs w:val="28"/>
              </w:rPr>
              <w:t xml:space="preserve">Одним из направлений мы выбрали, конечно же, волонтерскую деятельность. </w:t>
            </w:r>
            <w:r w:rsidR="00B044DB" w:rsidRPr="00B36829">
              <w:rPr>
                <w:rFonts w:ascii="Times New Roman" w:hAnsi="Times New Roman" w:cs="Times New Roman"/>
                <w:sz w:val="28"/>
                <w:szCs w:val="28"/>
              </w:rPr>
              <w:t>Во-</w:t>
            </w:r>
            <w:r w:rsidR="00B044DB">
              <w:rPr>
                <w:rFonts w:ascii="Times New Roman" w:hAnsi="Times New Roman" w:cs="Times New Roman"/>
                <w:sz w:val="28"/>
                <w:szCs w:val="28"/>
              </w:rPr>
              <w:t>перв</w:t>
            </w:r>
            <w:r w:rsidR="00B044DB" w:rsidRPr="00B36829">
              <w:rPr>
                <w:rFonts w:ascii="Times New Roman" w:hAnsi="Times New Roman" w:cs="Times New Roman"/>
                <w:sz w:val="28"/>
                <w:szCs w:val="28"/>
              </w:rPr>
              <w:t xml:space="preserve">ых, мы уже отметили тот факт, что человеком можно стать только в том случае, если ты делаешь хорошие дела, укрепляя не только тело, но и душу, которая и должна стать источником совершенства и счастья. Поэтому в людях надо </w:t>
            </w:r>
            <w:r w:rsidR="00B044DB" w:rsidRPr="00B044DB">
              <w:rPr>
                <w:rFonts w:ascii="Times New Roman" w:hAnsi="Times New Roman" w:cs="Times New Roman"/>
                <w:sz w:val="28"/>
                <w:szCs w:val="28"/>
              </w:rPr>
              <w:t xml:space="preserve">пробуждать внутреннее стремление к духовному совершенству через развитие эмоционального интеллекта, </w:t>
            </w:r>
            <w:r w:rsidR="00B044DB" w:rsidRPr="00B044DB">
              <w:rPr>
                <w:rFonts w:ascii="Times New Roman" w:hAnsi="Times New Roman" w:cs="Times New Roman"/>
                <w:i/>
                <w:iCs/>
                <w:sz w:val="28"/>
                <w:szCs w:val="28"/>
              </w:rPr>
              <w:t xml:space="preserve">и </w:t>
            </w:r>
            <w:proofErr w:type="spellStart"/>
            <w:r w:rsidR="00B044DB" w:rsidRPr="00B044DB">
              <w:rPr>
                <w:rFonts w:ascii="Times New Roman" w:hAnsi="Times New Roman" w:cs="Times New Roman"/>
                <w:i/>
                <w:iCs/>
                <w:sz w:val="28"/>
                <w:szCs w:val="28"/>
              </w:rPr>
              <w:t>волонтерство</w:t>
            </w:r>
            <w:proofErr w:type="spellEnd"/>
            <w:r w:rsidR="00B044DB" w:rsidRPr="00B044DB">
              <w:rPr>
                <w:rFonts w:ascii="Times New Roman" w:hAnsi="Times New Roman" w:cs="Times New Roman"/>
                <w:i/>
                <w:iCs/>
                <w:sz w:val="28"/>
                <w:szCs w:val="28"/>
              </w:rPr>
              <w:t xml:space="preserve"> – ключ к этому. </w:t>
            </w:r>
            <w:r w:rsidRPr="00B044DB">
              <w:rPr>
                <w:rFonts w:ascii="Times New Roman" w:hAnsi="Times New Roman" w:cs="Times New Roman"/>
                <w:sz w:val="28"/>
                <w:szCs w:val="28"/>
              </w:rPr>
              <w:t>Во-</w:t>
            </w:r>
            <w:r w:rsidR="00B044DB" w:rsidRPr="00B044DB">
              <w:rPr>
                <w:rFonts w:ascii="Times New Roman" w:hAnsi="Times New Roman" w:cs="Times New Roman"/>
                <w:sz w:val="28"/>
                <w:szCs w:val="28"/>
              </w:rPr>
              <w:t>втор</w:t>
            </w:r>
            <w:r w:rsidRPr="00B044DB">
              <w:rPr>
                <w:rFonts w:ascii="Times New Roman" w:hAnsi="Times New Roman" w:cs="Times New Roman"/>
                <w:sz w:val="28"/>
                <w:szCs w:val="28"/>
              </w:rPr>
              <w:t xml:space="preserve">ых, этому обязывает </w:t>
            </w:r>
            <w:r w:rsidR="00212C78" w:rsidRPr="00B044DB">
              <w:rPr>
                <w:rFonts w:ascii="Times New Roman" w:hAnsi="Times New Roman" w:cs="Times New Roman"/>
                <w:sz w:val="28"/>
                <w:szCs w:val="28"/>
              </w:rPr>
              <w:t>Федеральная р</w:t>
            </w:r>
            <w:r w:rsidRPr="00B044DB">
              <w:rPr>
                <w:rFonts w:ascii="Times New Roman" w:hAnsi="Times New Roman" w:cs="Times New Roman"/>
                <w:sz w:val="28"/>
                <w:szCs w:val="28"/>
              </w:rPr>
              <w:t xml:space="preserve">абочая программа воспитания. Кроме того, </w:t>
            </w:r>
            <w:r w:rsidR="00B044DB">
              <w:rPr>
                <w:rFonts w:ascii="Times New Roman" w:hAnsi="Times New Roman" w:cs="Times New Roman"/>
                <w:sz w:val="28"/>
                <w:szCs w:val="28"/>
              </w:rPr>
              <w:t>в</w:t>
            </w:r>
            <w:r w:rsidRPr="00B044DB">
              <w:rPr>
                <w:rFonts w:ascii="Times New Roman" w:hAnsi="Times New Roman" w:cs="Times New Roman"/>
                <w:sz w:val="28"/>
                <w:szCs w:val="28"/>
              </w:rPr>
              <w:t xml:space="preserve">овлечение детей в добровольчество и </w:t>
            </w:r>
            <w:proofErr w:type="spellStart"/>
            <w:r w:rsidRPr="00B044DB">
              <w:rPr>
                <w:rFonts w:ascii="Times New Roman" w:hAnsi="Times New Roman" w:cs="Times New Roman"/>
                <w:sz w:val="28"/>
                <w:szCs w:val="28"/>
              </w:rPr>
              <w:t>волонтёрство</w:t>
            </w:r>
            <w:proofErr w:type="spellEnd"/>
            <w:r w:rsidRPr="00B044DB">
              <w:rPr>
                <w:rFonts w:ascii="Times New Roman" w:hAnsi="Times New Roman" w:cs="Times New Roman"/>
                <w:sz w:val="28"/>
                <w:szCs w:val="28"/>
              </w:rPr>
              <w:t xml:space="preserve"> – одна из ключевых задач федерального проекта «Патриотическое воспитание» в рамках национального проекта «Образование».</w:t>
            </w:r>
            <w:r w:rsidR="0095601F">
              <w:rPr>
                <w:rFonts w:ascii="Times New Roman" w:hAnsi="Times New Roman" w:cs="Times New Roman"/>
                <w:sz w:val="28"/>
                <w:szCs w:val="28"/>
              </w:rPr>
              <w:t xml:space="preserve"> </w:t>
            </w:r>
          </w:p>
          <w:p w14:paraId="2921E826" w14:textId="77777777" w:rsidR="001D53F7" w:rsidRDefault="00B57490" w:rsidP="001D53F7">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Умение эффективно проводить воспитательную работу в процессе обучения, формировать у ученика высокую нравственность, чувство патриотизма, трудолюбие, самостоятельность – вот важная деталь педагогического мастерства. Важно</w:t>
            </w:r>
            <w:r w:rsidR="00212C78">
              <w:rPr>
                <w:rFonts w:ascii="Times New Roman" w:hAnsi="Times New Roman" w:cs="Times New Roman"/>
                <w:sz w:val="28"/>
                <w:szCs w:val="28"/>
              </w:rPr>
              <w:t xml:space="preserve"> при этом</w:t>
            </w:r>
            <w:r w:rsidRPr="00B36829">
              <w:rPr>
                <w:rFonts w:ascii="Times New Roman" w:hAnsi="Times New Roman" w:cs="Times New Roman"/>
                <w:sz w:val="28"/>
                <w:szCs w:val="28"/>
              </w:rPr>
              <w:t xml:space="preserve"> понимать ребенка, чувствовать его настроение, делить его радости, знать о его увлечениях.</w:t>
            </w:r>
            <w:r w:rsidR="0095601F">
              <w:rPr>
                <w:rFonts w:ascii="Times New Roman" w:hAnsi="Times New Roman" w:cs="Times New Roman"/>
                <w:sz w:val="28"/>
                <w:szCs w:val="28"/>
              </w:rPr>
              <w:t xml:space="preserve"> </w:t>
            </w:r>
            <w:r w:rsidRPr="00B36829">
              <w:rPr>
                <w:rFonts w:ascii="Times New Roman" w:hAnsi="Times New Roman" w:cs="Times New Roman"/>
                <w:sz w:val="28"/>
                <w:szCs w:val="28"/>
              </w:rPr>
              <w:t>Как часто родители слышат: «Способный ребёнок, но такой неусидчивый…», «Голова светлая, но не может сосредоточиться»</w:t>
            </w:r>
            <w:r w:rsidR="0095601F">
              <w:rPr>
                <w:rFonts w:ascii="Times New Roman" w:hAnsi="Times New Roman" w:cs="Times New Roman"/>
                <w:sz w:val="28"/>
                <w:szCs w:val="28"/>
              </w:rPr>
              <w:t>.</w:t>
            </w:r>
          </w:p>
          <w:p w14:paraId="14D3BC92" w14:textId="77777777" w:rsidR="00B57490" w:rsidRPr="00B36829" w:rsidRDefault="00B57490" w:rsidP="001D53F7">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А почему это происходит? Часто об этом забывают спросить. Возможно, в этот момент мешает ссора с </w:t>
            </w:r>
            <w:r w:rsidR="001D53F7">
              <w:rPr>
                <w:rFonts w:ascii="Times New Roman" w:hAnsi="Times New Roman" w:cs="Times New Roman"/>
                <w:sz w:val="28"/>
                <w:szCs w:val="28"/>
              </w:rPr>
              <w:t>кем-то из близких</w:t>
            </w:r>
            <w:r w:rsidRPr="00B36829">
              <w:rPr>
                <w:rFonts w:ascii="Times New Roman" w:hAnsi="Times New Roman" w:cs="Times New Roman"/>
                <w:sz w:val="28"/>
                <w:szCs w:val="28"/>
              </w:rPr>
              <w:t xml:space="preserve">, </w:t>
            </w:r>
            <w:r w:rsidR="001D53F7">
              <w:rPr>
                <w:rFonts w:ascii="Times New Roman" w:hAnsi="Times New Roman" w:cs="Times New Roman"/>
                <w:sz w:val="28"/>
                <w:szCs w:val="28"/>
              </w:rPr>
              <w:t>волнение или</w:t>
            </w:r>
            <w:r w:rsidRPr="00B36829">
              <w:rPr>
                <w:rFonts w:ascii="Times New Roman" w:hAnsi="Times New Roman" w:cs="Times New Roman"/>
                <w:sz w:val="28"/>
                <w:szCs w:val="28"/>
              </w:rPr>
              <w:t xml:space="preserve"> первая любовь.</w:t>
            </w:r>
          </w:p>
          <w:p w14:paraId="19F5F174" w14:textId="77777777" w:rsidR="00B57490" w:rsidRPr="00B36829" w:rsidRDefault="00B57490" w:rsidP="00212C78">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 xml:space="preserve">Статус эмоций как одного из главных ресурсов человека, помимо учёных, </w:t>
            </w:r>
            <w:r w:rsidRPr="00B36829">
              <w:rPr>
                <w:rFonts w:ascii="Times New Roman" w:hAnsi="Times New Roman" w:cs="Times New Roman"/>
                <w:sz w:val="28"/>
                <w:szCs w:val="28"/>
              </w:rPr>
              <w:lastRenderedPageBreak/>
              <w:t xml:space="preserve">как ни странно, </w:t>
            </w:r>
            <w:r w:rsidRPr="0009777D">
              <w:rPr>
                <w:rFonts w:ascii="Times New Roman" w:hAnsi="Times New Roman" w:cs="Times New Roman"/>
                <w:i/>
                <w:iCs/>
                <w:sz w:val="28"/>
                <w:szCs w:val="28"/>
              </w:rPr>
              <w:t>повысили ещё и технологии.</w:t>
            </w:r>
            <w:r w:rsidRPr="00B36829">
              <w:rPr>
                <w:rFonts w:ascii="Times New Roman" w:hAnsi="Times New Roman" w:cs="Times New Roman"/>
                <w:sz w:val="28"/>
                <w:szCs w:val="28"/>
              </w:rPr>
              <w:t xml:space="preserve"> Сейчас дети растут в совершенно ином информационном контексте, чем даже их старшие братья и сёстры, не говоря уже о родителях и бабушках с дедушками. Ребёнок гораздо быстрее получает информацию, учится, ищет друзей.</w:t>
            </w:r>
            <w:r w:rsidR="00392F72">
              <w:rPr>
                <w:rFonts w:ascii="Times New Roman" w:hAnsi="Times New Roman" w:cs="Times New Roman"/>
                <w:sz w:val="28"/>
                <w:szCs w:val="28"/>
              </w:rPr>
              <w:t xml:space="preserve"> </w:t>
            </w:r>
            <w:r w:rsidRPr="00B36829">
              <w:rPr>
                <w:rFonts w:ascii="Times New Roman" w:hAnsi="Times New Roman" w:cs="Times New Roman"/>
                <w:sz w:val="28"/>
                <w:szCs w:val="28"/>
              </w:rPr>
              <w:t>Каждый педагог должен уметь идентифицировать эмоции и чувства, что значительно облегчило бы нам процесс взаимопонимания.</w:t>
            </w:r>
          </w:p>
          <w:p w14:paraId="0B3C9C67" w14:textId="77777777" w:rsidR="00B57490" w:rsidRPr="00B36829" w:rsidRDefault="00212C78" w:rsidP="00B36829">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Итак, о</w:t>
            </w:r>
            <w:r w:rsidR="00B57490" w:rsidRPr="00B36829">
              <w:rPr>
                <w:rFonts w:ascii="Times New Roman" w:hAnsi="Times New Roman" w:cs="Times New Roman"/>
                <w:sz w:val="28"/>
                <w:szCs w:val="28"/>
              </w:rPr>
              <w:t xml:space="preserve">дним из многих видов </w:t>
            </w:r>
            <w:r>
              <w:rPr>
                <w:rFonts w:ascii="Times New Roman" w:hAnsi="Times New Roman" w:cs="Times New Roman"/>
                <w:sz w:val="28"/>
                <w:szCs w:val="28"/>
              </w:rPr>
              <w:t xml:space="preserve">нашей </w:t>
            </w:r>
            <w:r w:rsidR="00B57490" w:rsidRPr="00B36829">
              <w:rPr>
                <w:rFonts w:ascii="Times New Roman" w:hAnsi="Times New Roman" w:cs="Times New Roman"/>
                <w:sz w:val="28"/>
                <w:szCs w:val="28"/>
              </w:rPr>
              <w:t>волонтерской деятельности стало оказание адресной помощи приют</w:t>
            </w:r>
            <w:r>
              <w:rPr>
                <w:rFonts w:ascii="Times New Roman" w:hAnsi="Times New Roman" w:cs="Times New Roman"/>
                <w:sz w:val="28"/>
                <w:szCs w:val="28"/>
              </w:rPr>
              <w:t>у</w:t>
            </w:r>
            <w:r w:rsidR="00B57490" w:rsidRPr="00B36829">
              <w:rPr>
                <w:rFonts w:ascii="Times New Roman" w:hAnsi="Times New Roman" w:cs="Times New Roman"/>
                <w:sz w:val="28"/>
                <w:szCs w:val="28"/>
              </w:rPr>
              <w:t xml:space="preserve"> для бездомных собак «</w:t>
            </w:r>
            <w:proofErr w:type="spellStart"/>
            <w:r w:rsidR="00B57490" w:rsidRPr="00B36829">
              <w:rPr>
                <w:rFonts w:ascii="Times New Roman" w:hAnsi="Times New Roman" w:cs="Times New Roman"/>
                <w:sz w:val="28"/>
                <w:szCs w:val="28"/>
              </w:rPr>
              <w:t>Азира</w:t>
            </w:r>
            <w:proofErr w:type="spellEnd"/>
            <w:r w:rsidR="00B57490" w:rsidRPr="00B36829">
              <w:rPr>
                <w:rFonts w:ascii="Times New Roman" w:hAnsi="Times New Roman" w:cs="Times New Roman"/>
                <w:sz w:val="28"/>
                <w:szCs w:val="28"/>
              </w:rPr>
              <w:t>»</w:t>
            </w:r>
            <w:r>
              <w:rPr>
                <w:rFonts w:ascii="Times New Roman" w:hAnsi="Times New Roman" w:cs="Times New Roman"/>
                <w:sz w:val="28"/>
                <w:szCs w:val="28"/>
              </w:rPr>
              <w:t>.</w:t>
            </w:r>
          </w:p>
          <w:p w14:paraId="2F48C3CE" w14:textId="77777777" w:rsidR="003B4A52" w:rsidRDefault="00B57490" w:rsidP="00212C78">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Это мероприятие, названное «Помоги мохнатику», нашло свое законное место в модуле «Добровольчество» рабочей программы воспитания. Потому что оно как нельзя лучше подходило для решения поставленной задачи.</w:t>
            </w:r>
            <w:r w:rsidR="00392F72">
              <w:rPr>
                <w:rFonts w:ascii="Times New Roman" w:hAnsi="Times New Roman" w:cs="Times New Roman"/>
                <w:sz w:val="28"/>
                <w:szCs w:val="28"/>
              </w:rPr>
              <w:t xml:space="preserve"> </w:t>
            </w:r>
            <w:r w:rsidRPr="00B36829">
              <w:rPr>
                <w:rFonts w:ascii="Times New Roman" w:hAnsi="Times New Roman" w:cs="Times New Roman"/>
                <w:sz w:val="28"/>
                <w:szCs w:val="28"/>
              </w:rPr>
              <w:t xml:space="preserve">Но уже на второй год проведения этой акции (нашей гимназии всего три года) мы столкнулись с тем, что дети менее заинтересовано подходят к оказанию помощи. Кажется, мы поняли, с чем это связано. Эмоционально сложно представить, кому ты помогаешь, если не видишь адресата. Особенно малышам – ребятам из 1–4-х классов. </w:t>
            </w:r>
            <w:r w:rsidR="003B4A52">
              <w:rPr>
                <w:rFonts w:ascii="Times New Roman" w:hAnsi="Times New Roman" w:cs="Times New Roman"/>
                <w:sz w:val="28"/>
                <w:szCs w:val="28"/>
              </w:rPr>
              <w:t>Тем детям, которые совсем не общаются в виду занятости со своими родителями и потому не имеющие примера перед глазами.</w:t>
            </w:r>
          </w:p>
          <w:p w14:paraId="158C8C02" w14:textId="77777777" w:rsidR="00B57490" w:rsidRDefault="00B57490" w:rsidP="003B4A52">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Объемы собранной гуманитарной помощи оказались в разы меньше. Если в первый год мы собрали почти полную четырехметровую газель, то во второй раз все уместилось в Москвич «Каблук».</w:t>
            </w:r>
            <w:r w:rsidR="00392F72">
              <w:rPr>
                <w:rFonts w:ascii="Times New Roman" w:hAnsi="Times New Roman" w:cs="Times New Roman"/>
                <w:sz w:val="28"/>
                <w:szCs w:val="28"/>
              </w:rPr>
              <w:t xml:space="preserve"> </w:t>
            </w:r>
            <w:r w:rsidRPr="00B36829">
              <w:rPr>
                <w:rFonts w:ascii="Times New Roman" w:hAnsi="Times New Roman" w:cs="Times New Roman"/>
                <w:sz w:val="28"/>
                <w:szCs w:val="28"/>
              </w:rPr>
              <w:t>Поэтому на третий год мы решили кардинально поменять свой подход к данной акции.</w:t>
            </w:r>
          </w:p>
          <w:p w14:paraId="4BE3D7DB" w14:textId="77777777" w:rsidR="00D021EC" w:rsidRDefault="00D021EC" w:rsidP="003B4A5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Нам важно было ответить на вопрос: «п</w:t>
            </w:r>
            <w:r w:rsidRPr="00D021EC">
              <w:rPr>
                <w:rFonts w:ascii="Times New Roman" w:hAnsi="Times New Roman" w:cs="Times New Roman"/>
                <w:sz w:val="28"/>
                <w:szCs w:val="28"/>
              </w:rPr>
              <w:t>очему, когда у нас есть масса возможности помочь, мы задумываемся, помочь или нет? Иногда решаемся, иногда – нет</w:t>
            </w:r>
            <w:r>
              <w:rPr>
                <w:rFonts w:ascii="Times New Roman" w:hAnsi="Times New Roman" w:cs="Times New Roman"/>
                <w:sz w:val="28"/>
                <w:szCs w:val="28"/>
              </w:rPr>
              <w:t>…»</w:t>
            </w:r>
          </w:p>
          <w:p w14:paraId="7EDCD00F" w14:textId="2FCD8D85" w:rsidR="00B57490" w:rsidRPr="00B36829" w:rsidRDefault="00D021EC" w:rsidP="003B4A5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Ответ был прост: д</w:t>
            </w:r>
            <w:r w:rsidR="00B57490" w:rsidRPr="00B36829">
              <w:rPr>
                <w:rFonts w:ascii="Times New Roman" w:hAnsi="Times New Roman" w:cs="Times New Roman"/>
                <w:sz w:val="28"/>
                <w:szCs w:val="28"/>
              </w:rPr>
              <w:t xml:space="preserve">ети сегодня </w:t>
            </w:r>
            <w:r>
              <w:rPr>
                <w:rFonts w:ascii="Times New Roman" w:hAnsi="Times New Roman" w:cs="Times New Roman"/>
                <w:sz w:val="28"/>
                <w:szCs w:val="28"/>
              </w:rPr>
              <w:t>«</w:t>
            </w:r>
            <w:r w:rsidR="00B57490" w:rsidRPr="00B36829">
              <w:rPr>
                <w:rFonts w:ascii="Times New Roman" w:hAnsi="Times New Roman" w:cs="Times New Roman"/>
                <w:sz w:val="28"/>
                <w:szCs w:val="28"/>
              </w:rPr>
              <w:t>информационные</w:t>
            </w:r>
            <w:r>
              <w:rPr>
                <w:rFonts w:ascii="Times New Roman" w:hAnsi="Times New Roman" w:cs="Times New Roman"/>
                <w:sz w:val="28"/>
                <w:szCs w:val="28"/>
              </w:rPr>
              <w:t>»</w:t>
            </w:r>
            <w:r w:rsidR="00B57490" w:rsidRPr="00B36829">
              <w:rPr>
                <w:rFonts w:ascii="Times New Roman" w:hAnsi="Times New Roman" w:cs="Times New Roman"/>
                <w:sz w:val="28"/>
                <w:szCs w:val="28"/>
              </w:rPr>
              <w:t>.</w:t>
            </w:r>
            <w:r>
              <w:rPr>
                <w:rFonts w:ascii="Times New Roman" w:hAnsi="Times New Roman" w:cs="Times New Roman"/>
                <w:sz w:val="28"/>
                <w:szCs w:val="28"/>
              </w:rPr>
              <w:t xml:space="preserve"> Этим они отвлечены.</w:t>
            </w:r>
            <w:r w:rsidR="00B57490" w:rsidRPr="00B36829">
              <w:rPr>
                <w:rFonts w:ascii="Times New Roman" w:hAnsi="Times New Roman" w:cs="Times New Roman"/>
                <w:sz w:val="28"/>
                <w:szCs w:val="28"/>
              </w:rPr>
              <w:t xml:space="preserve"> И они привыкли к картинкам. Визуальная информация для них кажется более родной и очевидной.</w:t>
            </w:r>
            <w:r w:rsidR="00392F72">
              <w:rPr>
                <w:rFonts w:ascii="Times New Roman" w:hAnsi="Times New Roman" w:cs="Times New Roman"/>
                <w:sz w:val="28"/>
                <w:szCs w:val="28"/>
              </w:rPr>
              <w:t xml:space="preserve"> </w:t>
            </w:r>
            <w:r w:rsidR="00B57490" w:rsidRPr="00B36829">
              <w:rPr>
                <w:rFonts w:ascii="Times New Roman" w:hAnsi="Times New Roman" w:cs="Times New Roman"/>
                <w:sz w:val="28"/>
                <w:szCs w:val="28"/>
              </w:rPr>
              <w:t xml:space="preserve">Было решено создать фото- и </w:t>
            </w:r>
            <w:proofErr w:type="spellStart"/>
            <w:r w:rsidR="00B57490" w:rsidRPr="00B36829">
              <w:rPr>
                <w:rFonts w:ascii="Times New Roman" w:hAnsi="Times New Roman" w:cs="Times New Roman"/>
                <w:sz w:val="28"/>
                <w:szCs w:val="28"/>
              </w:rPr>
              <w:t>видеокаталоги</w:t>
            </w:r>
            <w:proofErr w:type="spellEnd"/>
            <w:r w:rsidR="00212C78">
              <w:rPr>
                <w:rFonts w:ascii="Times New Roman" w:hAnsi="Times New Roman" w:cs="Times New Roman"/>
                <w:sz w:val="28"/>
                <w:szCs w:val="28"/>
              </w:rPr>
              <w:t xml:space="preserve"> как транслятор идеи</w:t>
            </w:r>
            <w:r w:rsidR="00B57490" w:rsidRPr="00B36829">
              <w:rPr>
                <w:rFonts w:ascii="Times New Roman" w:hAnsi="Times New Roman" w:cs="Times New Roman"/>
                <w:sz w:val="28"/>
                <w:szCs w:val="28"/>
              </w:rPr>
              <w:t xml:space="preserve">. Так гораздо понятнее, кому нужна помощь. Ребятам это понравилось. Тем </w:t>
            </w:r>
            <w:r w:rsidR="00B57490" w:rsidRPr="00B36829">
              <w:rPr>
                <w:rFonts w:ascii="Times New Roman" w:hAnsi="Times New Roman" w:cs="Times New Roman"/>
                <w:sz w:val="28"/>
                <w:szCs w:val="28"/>
              </w:rPr>
              <w:lastRenderedPageBreak/>
              <w:t xml:space="preserve">более, каждый этап задачи был поделен между учащихся среднего возраста: одни занимались фотографией – для этого мы ездили в приют и </w:t>
            </w:r>
            <w:r w:rsidR="0009777D">
              <w:rPr>
                <w:rFonts w:ascii="Times New Roman" w:hAnsi="Times New Roman" w:cs="Times New Roman"/>
                <w:sz w:val="28"/>
                <w:szCs w:val="28"/>
              </w:rPr>
              <w:t>снимали</w:t>
            </w:r>
            <w:r w:rsidR="00B57490" w:rsidRPr="00B36829">
              <w:rPr>
                <w:rFonts w:ascii="Times New Roman" w:hAnsi="Times New Roman" w:cs="Times New Roman"/>
                <w:sz w:val="28"/>
                <w:szCs w:val="28"/>
              </w:rPr>
              <w:t xml:space="preserve"> собак</w:t>
            </w:r>
            <w:r w:rsidR="0009777D">
              <w:rPr>
                <w:rFonts w:ascii="Times New Roman" w:hAnsi="Times New Roman" w:cs="Times New Roman"/>
                <w:sz w:val="28"/>
                <w:szCs w:val="28"/>
              </w:rPr>
              <w:t xml:space="preserve"> на фото</w:t>
            </w:r>
            <w:r w:rsidR="00B57490" w:rsidRPr="00B36829">
              <w:rPr>
                <w:rFonts w:ascii="Times New Roman" w:hAnsi="Times New Roman" w:cs="Times New Roman"/>
                <w:sz w:val="28"/>
                <w:szCs w:val="28"/>
              </w:rPr>
              <w:t xml:space="preserve">. Всего их там почти 200. Другие ребята верстали каталог в программе </w:t>
            </w:r>
            <w:r w:rsidR="00B57490" w:rsidRPr="00B36829">
              <w:rPr>
                <w:rFonts w:ascii="Times New Roman" w:hAnsi="Times New Roman" w:cs="Times New Roman"/>
                <w:sz w:val="28"/>
                <w:szCs w:val="28"/>
                <w:lang w:val="en-US"/>
              </w:rPr>
              <w:t>Adobe</w:t>
            </w:r>
            <w:r w:rsidR="00B044DB">
              <w:rPr>
                <w:rFonts w:ascii="Times New Roman" w:hAnsi="Times New Roman" w:cs="Times New Roman"/>
                <w:sz w:val="28"/>
                <w:szCs w:val="28"/>
              </w:rPr>
              <w:t xml:space="preserve"> </w:t>
            </w:r>
            <w:r w:rsidR="00B57490" w:rsidRPr="00B36829">
              <w:rPr>
                <w:rFonts w:ascii="Times New Roman" w:hAnsi="Times New Roman" w:cs="Times New Roman"/>
                <w:sz w:val="28"/>
                <w:szCs w:val="28"/>
                <w:lang w:val="en-US"/>
              </w:rPr>
              <w:t>InDesign</w:t>
            </w:r>
            <w:r w:rsidR="00B57490" w:rsidRPr="00B36829">
              <w:rPr>
                <w:rFonts w:ascii="Times New Roman" w:hAnsi="Times New Roman" w:cs="Times New Roman"/>
                <w:sz w:val="28"/>
                <w:szCs w:val="28"/>
              </w:rPr>
              <w:t xml:space="preserve">. Третьи снимали в том же приюте видео. Ребята из </w:t>
            </w:r>
            <w:proofErr w:type="spellStart"/>
            <w:r w:rsidR="00B57490" w:rsidRPr="00B36829">
              <w:rPr>
                <w:rFonts w:ascii="Times New Roman" w:hAnsi="Times New Roman" w:cs="Times New Roman"/>
                <w:sz w:val="28"/>
                <w:szCs w:val="28"/>
              </w:rPr>
              <w:t>видеокоманды</w:t>
            </w:r>
            <w:proofErr w:type="spellEnd"/>
            <w:r w:rsidR="00B57490" w:rsidRPr="00B36829">
              <w:rPr>
                <w:rFonts w:ascii="Times New Roman" w:hAnsi="Times New Roman" w:cs="Times New Roman"/>
                <w:sz w:val="28"/>
                <w:szCs w:val="28"/>
              </w:rPr>
              <w:t xml:space="preserve"> создавали видеоролики, которые после транслировались по школьному телевидению</w:t>
            </w:r>
            <w:r w:rsidR="0009777D">
              <w:rPr>
                <w:rFonts w:ascii="Times New Roman" w:hAnsi="Times New Roman" w:cs="Times New Roman"/>
                <w:sz w:val="28"/>
                <w:szCs w:val="28"/>
              </w:rPr>
              <w:t xml:space="preserve"> и в школьной группе </w:t>
            </w:r>
            <w:proofErr w:type="spellStart"/>
            <w:r w:rsidR="0009777D">
              <w:rPr>
                <w:rFonts w:ascii="Times New Roman" w:hAnsi="Times New Roman" w:cs="Times New Roman"/>
                <w:sz w:val="28"/>
                <w:szCs w:val="28"/>
              </w:rPr>
              <w:t>Вконтакте</w:t>
            </w:r>
            <w:proofErr w:type="spellEnd"/>
            <w:r w:rsidR="00B57490" w:rsidRPr="00B36829">
              <w:rPr>
                <w:rFonts w:ascii="Times New Roman" w:hAnsi="Times New Roman" w:cs="Times New Roman"/>
                <w:sz w:val="28"/>
                <w:szCs w:val="28"/>
              </w:rPr>
              <w:t>. На каждой перемене в течение нескольких дней.</w:t>
            </w:r>
          </w:p>
          <w:p w14:paraId="7826D80A" w14:textId="77777777" w:rsidR="00B57490" w:rsidRPr="00B36829" w:rsidRDefault="00B57490" w:rsidP="00212C78">
            <w:pPr>
              <w:spacing w:line="360" w:lineRule="auto"/>
              <w:ind w:firstLine="709"/>
              <w:jc w:val="both"/>
              <w:rPr>
                <w:rFonts w:ascii="Times New Roman" w:hAnsi="Times New Roman" w:cs="Times New Roman"/>
                <w:sz w:val="28"/>
                <w:szCs w:val="28"/>
              </w:rPr>
            </w:pPr>
            <w:proofErr w:type="spellStart"/>
            <w:r w:rsidRPr="00B36829">
              <w:rPr>
                <w:rFonts w:ascii="Times New Roman" w:hAnsi="Times New Roman" w:cs="Times New Roman"/>
                <w:sz w:val="28"/>
                <w:szCs w:val="28"/>
              </w:rPr>
              <w:t>Фотокаталог</w:t>
            </w:r>
            <w:proofErr w:type="spellEnd"/>
            <w:r w:rsidRPr="00B36829">
              <w:rPr>
                <w:rFonts w:ascii="Times New Roman" w:hAnsi="Times New Roman" w:cs="Times New Roman"/>
                <w:sz w:val="28"/>
                <w:szCs w:val="28"/>
              </w:rPr>
              <w:t xml:space="preserve"> был </w:t>
            </w:r>
            <w:r w:rsidR="00392F72" w:rsidRPr="00B044DB">
              <w:rPr>
                <w:rFonts w:ascii="Times New Roman" w:hAnsi="Times New Roman" w:cs="Times New Roman"/>
                <w:sz w:val="28"/>
                <w:szCs w:val="28"/>
              </w:rPr>
              <w:t>передан</w:t>
            </w:r>
            <w:r w:rsidRPr="00B36829">
              <w:rPr>
                <w:rFonts w:ascii="Times New Roman" w:hAnsi="Times New Roman" w:cs="Times New Roman"/>
                <w:sz w:val="28"/>
                <w:szCs w:val="28"/>
              </w:rPr>
              <w:t xml:space="preserve"> по классам. Теперь ребята точно видели, кому предназначена помощь. Кому они могут и, главное, должны помочь. Тем более, за каждым классом мы закрепили несколько собак, условно разделив их поровну. На каждый класс пришлось по три подшефные собаки.</w:t>
            </w:r>
            <w:r w:rsidR="00B24B87">
              <w:rPr>
                <w:rFonts w:ascii="Times New Roman" w:hAnsi="Times New Roman" w:cs="Times New Roman"/>
                <w:sz w:val="28"/>
                <w:szCs w:val="28"/>
              </w:rPr>
              <w:t xml:space="preserve"> </w:t>
            </w:r>
            <w:r w:rsidR="0009777D">
              <w:rPr>
                <w:rFonts w:ascii="Times New Roman" w:hAnsi="Times New Roman" w:cs="Times New Roman"/>
                <w:sz w:val="28"/>
                <w:szCs w:val="28"/>
              </w:rPr>
              <w:t>Р</w:t>
            </w:r>
            <w:r w:rsidRPr="00B36829">
              <w:rPr>
                <w:rFonts w:ascii="Times New Roman" w:hAnsi="Times New Roman" w:cs="Times New Roman"/>
                <w:sz w:val="28"/>
                <w:szCs w:val="28"/>
              </w:rPr>
              <w:t>езультат не заставил себя долго ждать. За две с небольшим недели мы собрали столько корма, хозяйственных принадлежностей, лекарственных препаратов и многое другое, что едва поместили в газель и одну легковую машину.</w:t>
            </w:r>
          </w:p>
          <w:p w14:paraId="053AFCEF" w14:textId="77777777" w:rsidR="00212C78" w:rsidRDefault="00B57490" w:rsidP="00212C78">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Свою форму воспитательной деятельности мы выстраивали так, чтобы наши ребята осознали четыре ключевые позиции: «Я понимаю, что чувствую я и другие», «Я понимаю, почему возникают эмоции», «Я умею использовать энергию эмоций», «Я умею управлять эмоциями».</w:t>
            </w:r>
          </w:p>
          <w:p w14:paraId="430615B2" w14:textId="77777777" w:rsidR="00876A49" w:rsidRPr="00B36829" w:rsidRDefault="00B57490" w:rsidP="00212C78">
            <w:pPr>
              <w:spacing w:line="360" w:lineRule="auto"/>
              <w:ind w:firstLine="709"/>
              <w:jc w:val="both"/>
              <w:rPr>
                <w:rFonts w:ascii="Times New Roman" w:hAnsi="Times New Roman" w:cs="Times New Roman"/>
                <w:sz w:val="28"/>
                <w:szCs w:val="28"/>
              </w:rPr>
            </w:pPr>
            <w:r w:rsidRPr="00B36829">
              <w:rPr>
                <w:rFonts w:ascii="Times New Roman" w:hAnsi="Times New Roman" w:cs="Times New Roman"/>
                <w:sz w:val="28"/>
                <w:szCs w:val="28"/>
              </w:rPr>
              <w:t>Только умение анализировать, что стало первопричиной той или иной эмоции, того или иного отношения, помогает понять, чем действительно хочет заниматься ребёнок. Только дав ему возможность попробовать себя в разных ипостасях, в том числе и добровольческой, поможет ему ответить на вопросы «кто я и чего я хочу» – развитый эмоциональный интеллект позволяет человеку делать осознанный выбор.</w:t>
            </w:r>
            <w:r w:rsidR="00212C78">
              <w:rPr>
                <w:rFonts w:ascii="Times New Roman" w:hAnsi="Times New Roman" w:cs="Times New Roman"/>
                <w:sz w:val="28"/>
                <w:szCs w:val="28"/>
              </w:rPr>
              <w:t xml:space="preserve"> Что и произошло в нашем случае.</w:t>
            </w:r>
          </w:p>
        </w:tc>
      </w:tr>
    </w:tbl>
    <w:p w14:paraId="1DE0FA76" w14:textId="77777777" w:rsidR="00876A49" w:rsidRDefault="00876A49" w:rsidP="007D3F90">
      <w:pPr>
        <w:spacing w:after="160" w:line="259" w:lineRule="auto"/>
        <w:rPr>
          <w:rFonts w:ascii="Times New Roman" w:hAnsi="Times New Roman" w:cs="Times New Roman"/>
          <w:sz w:val="28"/>
          <w:szCs w:val="28"/>
        </w:rPr>
      </w:pPr>
    </w:p>
    <w:p w14:paraId="5AF543B4" w14:textId="77777777" w:rsidR="00B157C9" w:rsidRDefault="00B157C9">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0E332B22" w14:textId="77777777" w:rsidR="00B157C9" w:rsidRPr="002251EE" w:rsidRDefault="00B157C9" w:rsidP="00B157C9">
      <w:pPr>
        <w:spacing w:after="0" w:line="240" w:lineRule="auto"/>
        <w:jc w:val="right"/>
        <w:rPr>
          <w:rFonts w:ascii="Times New Roman" w:hAnsi="Times New Roman" w:cs="Times New Roman"/>
          <w:sz w:val="28"/>
          <w:szCs w:val="28"/>
        </w:rPr>
      </w:pPr>
      <w:r w:rsidRPr="002251EE">
        <w:rPr>
          <w:rFonts w:ascii="Times New Roman" w:hAnsi="Times New Roman" w:cs="Times New Roman"/>
          <w:sz w:val="28"/>
          <w:szCs w:val="28"/>
        </w:rPr>
        <w:lastRenderedPageBreak/>
        <w:t>Приложение №1</w:t>
      </w:r>
      <w:r w:rsidRPr="002251EE">
        <w:rPr>
          <w:rFonts w:ascii="Times New Roman" w:hAnsi="Times New Roman" w:cs="Times New Roman"/>
          <w:sz w:val="28"/>
          <w:szCs w:val="28"/>
        </w:rPr>
        <w:br/>
        <w:t>к Паспорту воспитательной практики</w:t>
      </w:r>
    </w:p>
    <w:p w14:paraId="5C0A698D" w14:textId="77777777" w:rsidR="00B157C9" w:rsidRDefault="00B157C9" w:rsidP="00B157C9">
      <w:pPr>
        <w:pStyle w:val="1"/>
        <w:spacing w:line="240" w:lineRule="auto"/>
        <w:ind w:firstLine="0"/>
        <w:jc w:val="right"/>
        <w:rPr>
          <w:b/>
        </w:rPr>
      </w:pPr>
    </w:p>
    <w:p w14:paraId="16803AE4" w14:textId="77777777" w:rsidR="00B157C9" w:rsidRDefault="00B157C9" w:rsidP="00B157C9">
      <w:pPr>
        <w:pStyle w:val="1"/>
        <w:spacing w:line="240" w:lineRule="auto"/>
        <w:ind w:firstLine="0"/>
        <w:jc w:val="center"/>
        <w:rPr>
          <w:b/>
        </w:rPr>
      </w:pPr>
    </w:p>
    <w:p w14:paraId="505FE92F" w14:textId="77777777" w:rsidR="00B157C9" w:rsidRDefault="00B157C9" w:rsidP="00B157C9">
      <w:pPr>
        <w:pStyle w:val="1"/>
        <w:spacing w:line="240" w:lineRule="auto"/>
        <w:ind w:firstLine="0"/>
        <w:jc w:val="center"/>
        <w:rPr>
          <w:b/>
        </w:rPr>
      </w:pPr>
      <w:r>
        <w:rPr>
          <w:b/>
        </w:rPr>
        <w:t>Краткий анализ воспитательной практики</w:t>
      </w:r>
    </w:p>
    <w:p w14:paraId="0A819E4C" w14:textId="77777777" w:rsidR="00B157C9" w:rsidRPr="002251EE" w:rsidRDefault="00B157C9" w:rsidP="00B157C9">
      <w:pPr>
        <w:pStyle w:val="1"/>
        <w:spacing w:line="240" w:lineRule="auto"/>
        <w:ind w:firstLine="0"/>
        <w:jc w:val="center"/>
        <w:rPr>
          <w:b/>
          <w:sz w:val="20"/>
          <w:szCs w:val="20"/>
        </w:rPr>
      </w:pPr>
      <w:r w:rsidRPr="002251EE">
        <w:rPr>
          <w:b/>
        </w:rPr>
        <w:t xml:space="preserve">«Быть </w:t>
      </w:r>
      <w:proofErr w:type="spellStart"/>
      <w:r w:rsidRPr="002251EE">
        <w:rPr>
          <w:b/>
        </w:rPr>
        <w:t>челове</w:t>
      </w:r>
      <w:proofErr w:type="spellEnd"/>
      <w:r w:rsidRPr="002251EE">
        <w:rPr>
          <w:b/>
          <w:lang w:val="en-US"/>
        </w:rPr>
        <w:t>.com</w:t>
      </w:r>
      <w:r w:rsidRPr="002251EE">
        <w:rPr>
          <w:b/>
        </w:rPr>
        <w:t>»</w:t>
      </w:r>
    </w:p>
    <w:p w14:paraId="29A28481" w14:textId="77777777" w:rsidR="00B157C9" w:rsidRDefault="00B157C9" w:rsidP="00B157C9">
      <w:pPr>
        <w:pStyle w:val="1"/>
        <w:spacing w:line="240" w:lineRule="auto"/>
        <w:ind w:firstLine="709"/>
        <w:jc w:val="both"/>
      </w:pPr>
    </w:p>
    <w:p w14:paraId="5AC219DC" w14:textId="77777777" w:rsidR="00B157C9" w:rsidRDefault="00B157C9" w:rsidP="00B157C9">
      <w:pPr>
        <w:pStyle w:val="1"/>
        <w:spacing w:line="240" w:lineRule="auto"/>
        <w:ind w:firstLine="709"/>
        <w:jc w:val="both"/>
      </w:pPr>
    </w:p>
    <w:p w14:paraId="6366F452" w14:textId="77777777" w:rsidR="00B157C9" w:rsidRDefault="00B157C9" w:rsidP="00B157C9">
      <w:pPr>
        <w:pStyle w:val="1"/>
        <w:spacing w:line="240" w:lineRule="auto"/>
        <w:ind w:firstLine="0"/>
        <w:jc w:val="both"/>
      </w:pPr>
    </w:p>
    <w:tbl>
      <w:tblPr>
        <w:tblStyle w:val="a3"/>
        <w:tblW w:w="10456" w:type="dxa"/>
        <w:tblLook w:val="04A0" w:firstRow="1" w:lastRow="0" w:firstColumn="1" w:lastColumn="0" w:noHBand="0" w:noVBand="1"/>
      </w:tblPr>
      <w:tblGrid>
        <w:gridCol w:w="5210"/>
        <w:gridCol w:w="5246"/>
      </w:tblGrid>
      <w:tr w:rsidR="00B157C9" w14:paraId="5725CA42" w14:textId="77777777" w:rsidTr="00967024">
        <w:tc>
          <w:tcPr>
            <w:tcW w:w="5210" w:type="dxa"/>
          </w:tcPr>
          <w:p w14:paraId="7FB7E11A" w14:textId="77777777" w:rsidR="00B157C9" w:rsidRDefault="00B157C9" w:rsidP="00967024">
            <w:pPr>
              <w:pStyle w:val="1"/>
              <w:spacing w:line="240" w:lineRule="auto"/>
              <w:ind w:firstLine="0"/>
              <w:jc w:val="center"/>
              <w:rPr>
                <w:b/>
              </w:rPr>
            </w:pPr>
            <w:r>
              <w:rPr>
                <w:b/>
              </w:rPr>
              <w:t>Внутренние факторы</w:t>
            </w:r>
          </w:p>
        </w:tc>
        <w:tc>
          <w:tcPr>
            <w:tcW w:w="5246" w:type="dxa"/>
          </w:tcPr>
          <w:p w14:paraId="4C439130" w14:textId="77777777" w:rsidR="00B157C9" w:rsidRDefault="00B157C9" w:rsidP="00967024">
            <w:pPr>
              <w:pStyle w:val="1"/>
              <w:spacing w:line="240" w:lineRule="auto"/>
              <w:ind w:firstLine="0"/>
              <w:jc w:val="center"/>
              <w:rPr>
                <w:b/>
              </w:rPr>
            </w:pPr>
            <w:r>
              <w:rPr>
                <w:b/>
              </w:rPr>
              <w:t>Внешние факторы</w:t>
            </w:r>
          </w:p>
        </w:tc>
      </w:tr>
      <w:tr w:rsidR="00B157C9" w14:paraId="4FF17DA6" w14:textId="77777777" w:rsidTr="00967024">
        <w:tc>
          <w:tcPr>
            <w:tcW w:w="5210" w:type="dxa"/>
          </w:tcPr>
          <w:p w14:paraId="5FCD2E6D" w14:textId="77777777" w:rsidR="00B157C9" w:rsidRDefault="00B157C9" w:rsidP="00967024">
            <w:pPr>
              <w:pStyle w:val="1"/>
              <w:spacing w:line="240" w:lineRule="auto"/>
              <w:ind w:firstLine="0"/>
              <w:jc w:val="center"/>
              <w:rPr>
                <w:i/>
              </w:rPr>
            </w:pPr>
            <w:r>
              <w:rPr>
                <w:i/>
              </w:rPr>
              <w:t>Сильные стороны</w:t>
            </w:r>
          </w:p>
        </w:tc>
        <w:tc>
          <w:tcPr>
            <w:tcW w:w="5246" w:type="dxa"/>
          </w:tcPr>
          <w:p w14:paraId="5D7AED61" w14:textId="77777777" w:rsidR="00B157C9" w:rsidRDefault="00B157C9" w:rsidP="00967024">
            <w:pPr>
              <w:pStyle w:val="1"/>
              <w:spacing w:line="240" w:lineRule="auto"/>
              <w:ind w:firstLine="0"/>
              <w:jc w:val="center"/>
              <w:rPr>
                <w:i/>
              </w:rPr>
            </w:pPr>
            <w:r>
              <w:rPr>
                <w:i/>
              </w:rPr>
              <w:t>Возможности</w:t>
            </w:r>
          </w:p>
        </w:tc>
      </w:tr>
      <w:tr w:rsidR="00B157C9" w14:paraId="3FD3C55E" w14:textId="77777777" w:rsidTr="00967024">
        <w:tc>
          <w:tcPr>
            <w:tcW w:w="5210" w:type="dxa"/>
          </w:tcPr>
          <w:p w14:paraId="7E6E3A38" w14:textId="77777777" w:rsidR="00B157C9" w:rsidRPr="00F56DBD" w:rsidRDefault="00B157C9" w:rsidP="00B157C9">
            <w:pPr>
              <w:pStyle w:val="a4"/>
              <w:numPr>
                <w:ilvl w:val="0"/>
                <w:numId w:val="6"/>
              </w:numPr>
              <w:rPr>
                <w:rFonts w:ascii="Times New Roman" w:hAnsi="Times New Roman" w:cs="Times New Roman"/>
                <w:sz w:val="28"/>
                <w:szCs w:val="28"/>
              </w:rPr>
            </w:pPr>
            <w:r w:rsidRPr="00F56DBD">
              <w:rPr>
                <w:rFonts w:ascii="Times New Roman" w:hAnsi="Times New Roman" w:cs="Times New Roman"/>
                <w:sz w:val="28"/>
                <w:szCs w:val="28"/>
              </w:rPr>
              <w:t>Новизна/оригинальность практики.</w:t>
            </w:r>
          </w:p>
          <w:p w14:paraId="65BC6C47" w14:textId="77777777" w:rsidR="00B157C9" w:rsidRPr="00F56DBD" w:rsidRDefault="00B157C9" w:rsidP="00B157C9">
            <w:pPr>
              <w:pStyle w:val="a4"/>
              <w:numPr>
                <w:ilvl w:val="0"/>
                <w:numId w:val="6"/>
              </w:numPr>
              <w:rPr>
                <w:rFonts w:ascii="Times New Roman" w:hAnsi="Times New Roman" w:cs="Times New Roman"/>
                <w:sz w:val="28"/>
                <w:szCs w:val="28"/>
              </w:rPr>
            </w:pPr>
            <w:r w:rsidRPr="00F56DBD">
              <w:rPr>
                <w:rFonts w:ascii="Times New Roman" w:hAnsi="Times New Roman" w:cs="Times New Roman"/>
                <w:sz w:val="28"/>
                <w:szCs w:val="28"/>
              </w:rPr>
              <w:t>Новые формы воспитательной деятельности.</w:t>
            </w:r>
          </w:p>
          <w:p w14:paraId="0892DC67" w14:textId="77777777" w:rsidR="00B157C9" w:rsidRPr="00F56DBD" w:rsidRDefault="00B157C9" w:rsidP="00B157C9">
            <w:pPr>
              <w:pStyle w:val="a4"/>
              <w:numPr>
                <w:ilvl w:val="0"/>
                <w:numId w:val="6"/>
              </w:numPr>
              <w:rPr>
                <w:rFonts w:ascii="Times New Roman" w:hAnsi="Times New Roman" w:cs="Times New Roman"/>
                <w:sz w:val="28"/>
                <w:szCs w:val="28"/>
              </w:rPr>
            </w:pPr>
            <w:r w:rsidRPr="00F56DBD">
              <w:rPr>
                <w:rFonts w:ascii="Times New Roman" w:hAnsi="Times New Roman" w:cs="Times New Roman"/>
                <w:sz w:val="28"/>
                <w:szCs w:val="28"/>
              </w:rPr>
              <w:t>Привлечение детей к социально-значимым делам.</w:t>
            </w:r>
          </w:p>
          <w:p w14:paraId="051E1185" w14:textId="77777777" w:rsidR="00B157C9" w:rsidRDefault="00B157C9" w:rsidP="00B157C9">
            <w:pPr>
              <w:pStyle w:val="a4"/>
              <w:numPr>
                <w:ilvl w:val="0"/>
                <w:numId w:val="6"/>
              </w:numPr>
              <w:rPr>
                <w:rFonts w:ascii="Times New Roman" w:hAnsi="Times New Roman" w:cs="Times New Roman"/>
                <w:sz w:val="28"/>
                <w:szCs w:val="28"/>
              </w:rPr>
            </w:pPr>
            <w:r w:rsidRPr="00F56DBD">
              <w:rPr>
                <w:rFonts w:ascii="Times New Roman" w:hAnsi="Times New Roman" w:cs="Times New Roman"/>
                <w:sz w:val="28"/>
                <w:szCs w:val="28"/>
              </w:rPr>
              <w:t>Участие детей в благотворительной деятельности волонтера.</w:t>
            </w:r>
          </w:p>
          <w:p w14:paraId="6D92D456" w14:textId="77777777" w:rsidR="00B157C9" w:rsidRPr="00F56DBD" w:rsidRDefault="00B157C9" w:rsidP="00B157C9">
            <w:pPr>
              <w:pStyle w:val="a4"/>
              <w:numPr>
                <w:ilvl w:val="0"/>
                <w:numId w:val="6"/>
              </w:numPr>
              <w:rPr>
                <w:rFonts w:ascii="Times New Roman" w:hAnsi="Times New Roman" w:cs="Times New Roman"/>
                <w:sz w:val="28"/>
                <w:szCs w:val="28"/>
              </w:rPr>
            </w:pPr>
            <w:r>
              <w:rPr>
                <w:rFonts w:ascii="Times New Roman" w:hAnsi="Times New Roman" w:cs="Times New Roman"/>
                <w:sz w:val="28"/>
                <w:szCs w:val="28"/>
              </w:rPr>
              <w:t>Оптимальный вариант для развития эмоционального интеллекта воспитанников.</w:t>
            </w:r>
          </w:p>
          <w:p w14:paraId="34E8C9D9" w14:textId="77777777" w:rsidR="00B157C9" w:rsidRPr="00F56DBD" w:rsidRDefault="00B157C9" w:rsidP="00967024">
            <w:pPr>
              <w:rPr>
                <w:rFonts w:ascii="Times New Roman" w:hAnsi="Times New Roman" w:cs="Times New Roman"/>
                <w:sz w:val="28"/>
                <w:szCs w:val="28"/>
              </w:rPr>
            </w:pPr>
          </w:p>
        </w:tc>
        <w:tc>
          <w:tcPr>
            <w:tcW w:w="5246" w:type="dxa"/>
          </w:tcPr>
          <w:p w14:paraId="6194652B" w14:textId="77777777" w:rsidR="00B157C9" w:rsidRPr="00AD5435" w:rsidRDefault="00B157C9" w:rsidP="00B157C9">
            <w:pPr>
              <w:pStyle w:val="a4"/>
              <w:numPr>
                <w:ilvl w:val="0"/>
                <w:numId w:val="8"/>
              </w:numPr>
              <w:rPr>
                <w:rFonts w:ascii="Times New Roman" w:hAnsi="Times New Roman" w:cs="Times New Roman"/>
                <w:sz w:val="28"/>
                <w:szCs w:val="28"/>
              </w:rPr>
            </w:pPr>
            <w:r w:rsidRPr="00AD5435">
              <w:rPr>
                <w:rFonts w:ascii="Times New Roman" w:hAnsi="Times New Roman" w:cs="Times New Roman"/>
                <w:sz w:val="28"/>
                <w:szCs w:val="28"/>
              </w:rPr>
              <w:t>Внедрение инновационных технологий в педагогический процесс.</w:t>
            </w:r>
          </w:p>
          <w:p w14:paraId="14FA0C93" w14:textId="77777777" w:rsidR="00B157C9" w:rsidRPr="00AD5435" w:rsidRDefault="00B157C9" w:rsidP="00B157C9">
            <w:pPr>
              <w:pStyle w:val="a4"/>
              <w:numPr>
                <w:ilvl w:val="0"/>
                <w:numId w:val="8"/>
              </w:numPr>
              <w:rPr>
                <w:rFonts w:ascii="Times New Roman" w:hAnsi="Times New Roman" w:cs="Times New Roman"/>
                <w:sz w:val="28"/>
                <w:szCs w:val="28"/>
              </w:rPr>
            </w:pPr>
            <w:r w:rsidRPr="00AD5435">
              <w:rPr>
                <w:rFonts w:ascii="Times New Roman" w:hAnsi="Times New Roman" w:cs="Times New Roman"/>
                <w:sz w:val="28"/>
                <w:szCs w:val="28"/>
              </w:rPr>
              <w:t>Трансляция опыта воспитательной практики на региональном уровне.</w:t>
            </w:r>
          </w:p>
          <w:p w14:paraId="57C110BC" w14:textId="77777777" w:rsidR="00B157C9" w:rsidRPr="00AD5435" w:rsidRDefault="00B157C9" w:rsidP="00B157C9">
            <w:pPr>
              <w:pStyle w:val="a4"/>
              <w:numPr>
                <w:ilvl w:val="0"/>
                <w:numId w:val="8"/>
              </w:numPr>
              <w:rPr>
                <w:rFonts w:ascii="Times New Roman" w:hAnsi="Times New Roman" w:cs="Times New Roman"/>
                <w:sz w:val="28"/>
                <w:szCs w:val="28"/>
              </w:rPr>
            </w:pPr>
            <w:r w:rsidRPr="00AD5435">
              <w:rPr>
                <w:rFonts w:ascii="Times New Roman" w:hAnsi="Times New Roman" w:cs="Times New Roman"/>
                <w:sz w:val="28"/>
                <w:szCs w:val="28"/>
              </w:rPr>
              <w:t>Заинтересованность других школ в применении данной воспитательной практик</w:t>
            </w:r>
            <w:r w:rsidR="00B24B87">
              <w:rPr>
                <w:rFonts w:ascii="Times New Roman" w:hAnsi="Times New Roman" w:cs="Times New Roman"/>
                <w:sz w:val="28"/>
                <w:szCs w:val="28"/>
              </w:rPr>
              <w:t>и</w:t>
            </w:r>
            <w:r w:rsidRPr="00AD5435">
              <w:rPr>
                <w:rFonts w:ascii="Times New Roman" w:hAnsi="Times New Roman" w:cs="Times New Roman"/>
                <w:sz w:val="28"/>
                <w:szCs w:val="28"/>
              </w:rPr>
              <w:t>.</w:t>
            </w:r>
          </w:p>
          <w:p w14:paraId="24ABD204" w14:textId="77777777" w:rsidR="00B157C9" w:rsidRPr="00AD5435" w:rsidRDefault="00B157C9" w:rsidP="00B157C9">
            <w:pPr>
              <w:pStyle w:val="a4"/>
              <w:numPr>
                <w:ilvl w:val="0"/>
                <w:numId w:val="8"/>
              </w:numPr>
              <w:rPr>
                <w:rFonts w:ascii="Times New Roman" w:hAnsi="Times New Roman" w:cs="Times New Roman"/>
                <w:sz w:val="28"/>
                <w:szCs w:val="28"/>
              </w:rPr>
            </w:pPr>
            <w:r w:rsidRPr="00AD5435">
              <w:rPr>
                <w:rFonts w:ascii="Times New Roman" w:hAnsi="Times New Roman" w:cs="Times New Roman"/>
                <w:sz w:val="28"/>
                <w:szCs w:val="28"/>
              </w:rPr>
              <w:t>Открытие благотворительной помощи для бездомных животных.</w:t>
            </w:r>
          </w:p>
          <w:p w14:paraId="6EA4B57F" w14:textId="77777777" w:rsidR="00B157C9" w:rsidRPr="00AD5435" w:rsidRDefault="00B157C9" w:rsidP="00B157C9">
            <w:pPr>
              <w:pStyle w:val="a4"/>
              <w:numPr>
                <w:ilvl w:val="0"/>
                <w:numId w:val="8"/>
              </w:numPr>
              <w:rPr>
                <w:rFonts w:ascii="Times New Roman" w:hAnsi="Times New Roman" w:cs="Times New Roman"/>
                <w:sz w:val="28"/>
                <w:szCs w:val="28"/>
              </w:rPr>
            </w:pPr>
            <w:r w:rsidRPr="00AD5435">
              <w:rPr>
                <w:rFonts w:ascii="Times New Roman" w:hAnsi="Times New Roman" w:cs="Times New Roman"/>
                <w:sz w:val="28"/>
                <w:szCs w:val="28"/>
              </w:rPr>
              <w:t>Привлечение спонсоров для материальной поддержки приютов.</w:t>
            </w:r>
          </w:p>
        </w:tc>
      </w:tr>
      <w:tr w:rsidR="00B157C9" w14:paraId="3F115B56" w14:textId="77777777" w:rsidTr="00967024">
        <w:tc>
          <w:tcPr>
            <w:tcW w:w="5210" w:type="dxa"/>
          </w:tcPr>
          <w:p w14:paraId="3A478748" w14:textId="77777777" w:rsidR="00B157C9" w:rsidRPr="002251EE" w:rsidRDefault="00B157C9" w:rsidP="00967024">
            <w:pPr>
              <w:ind w:left="359"/>
              <w:jc w:val="center"/>
              <w:rPr>
                <w:rFonts w:ascii="Times New Roman" w:hAnsi="Times New Roman" w:cs="Times New Roman"/>
                <w:i/>
                <w:iCs/>
                <w:sz w:val="28"/>
                <w:szCs w:val="28"/>
              </w:rPr>
            </w:pPr>
            <w:r w:rsidRPr="002251EE">
              <w:rPr>
                <w:rFonts w:ascii="Times New Roman" w:hAnsi="Times New Roman" w:cs="Times New Roman"/>
                <w:i/>
                <w:iCs/>
                <w:sz w:val="28"/>
                <w:szCs w:val="28"/>
              </w:rPr>
              <w:t>Слабые стороны</w:t>
            </w:r>
          </w:p>
        </w:tc>
        <w:tc>
          <w:tcPr>
            <w:tcW w:w="5246" w:type="dxa"/>
          </w:tcPr>
          <w:p w14:paraId="651DB0B7" w14:textId="77777777" w:rsidR="00B157C9" w:rsidRPr="002251EE" w:rsidRDefault="00B157C9" w:rsidP="00967024">
            <w:pPr>
              <w:ind w:left="359"/>
              <w:jc w:val="center"/>
              <w:rPr>
                <w:rFonts w:ascii="Times New Roman" w:hAnsi="Times New Roman" w:cs="Times New Roman"/>
                <w:i/>
                <w:iCs/>
                <w:sz w:val="28"/>
                <w:szCs w:val="28"/>
              </w:rPr>
            </w:pPr>
            <w:r w:rsidRPr="002251EE">
              <w:rPr>
                <w:rFonts w:ascii="Times New Roman" w:hAnsi="Times New Roman" w:cs="Times New Roman"/>
                <w:i/>
                <w:iCs/>
                <w:sz w:val="28"/>
                <w:szCs w:val="28"/>
              </w:rPr>
              <w:t>Риски</w:t>
            </w:r>
          </w:p>
        </w:tc>
      </w:tr>
      <w:tr w:rsidR="00B157C9" w14:paraId="3FD87648" w14:textId="77777777" w:rsidTr="00967024">
        <w:tc>
          <w:tcPr>
            <w:tcW w:w="5210" w:type="dxa"/>
          </w:tcPr>
          <w:p w14:paraId="17E9B994" w14:textId="77777777" w:rsidR="00B157C9" w:rsidRDefault="00B157C9" w:rsidP="00B157C9">
            <w:pPr>
              <w:pStyle w:val="a4"/>
              <w:numPr>
                <w:ilvl w:val="0"/>
                <w:numId w:val="7"/>
              </w:numPr>
              <w:ind w:left="709"/>
              <w:rPr>
                <w:rFonts w:ascii="Times New Roman" w:hAnsi="Times New Roman" w:cs="Times New Roman"/>
                <w:sz w:val="28"/>
                <w:szCs w:val="28"/>
              </w:rPr>
            </w:pPr>
            <w:r w:rsidRPr="00F56DBD">
              <w:rPr>
                <w:rFonts w:ascii="Times New Roman" w:hAnsi="Times New Roman" w:cs="Times New Roman"/>
                <w:sz w:val="28"/>
                <w:szCs w:val="28"/>
              </w:rPr>
              <w:t>Отсутствие у ребят профессиональных навыков и опыта в обработке фото и видеомонтаже.</w:t>
            </w:r>
          </w:p>
          <w:p w14:paraId="7C81133E" w14:textId="77777777" w:rsidR="00B157C9" w:rsidRPr="00F56DBD" w:rsidRDefault="00B157C9" w:rsidP="00B157C9">
            <w:pPr>
              <w:pStyle w:val="a4"/>
              <w:numPr>
                <w:ilvl w:val="0"/>
                <w:numId w:val="7"/>
              </w:numPr>
              <w:ind w:left="709"/>
              <w:rPr>
                <w:rFonts w:ascii="Times New Roman" w:hAnsi="Times New Roman" w:cs="Times New Roman"/>
                <w:sz w:val="28"/>
                <w:szCs w:val="28"/>
              </w:rPr>
            </w:pPr>
            <w:r>
              <w:rPr>
                <w:rFonts w:ascii="Times New Roman" w:hAnsi="Times New Roman" w:cs="Times New Roman"/>
                <w:sz w:val="28"/>
                <w:szCs w:val="28"/>
              </w:rPr>
              <w:t>Личная незаинтересованность отдельных классных руководителей в увеличении объемов гуманитарной помощи.</w:t>
            </w:r>
          </w:p>
        </w:tc>
        <w:tc>
          <w:tcPr>
            <w:tcW w:w="5246" w:type="dxa"/>
          </w:tcPr>
          <w:p w14:paraId="7ECC1F5D" w14:textId="77777777" w:rsidR="00B157C9" w:rsidRPr="00AD5435" w:rsidRDefault="00B157C9" w:rsidP="00B157C9">
            <w:pPr>
              <w:pStyle w:val="a4"/>
              <w:numPr>
                <w:ilvl w:val="0"/>
                <w:numId w:val="9"/>
              </w:numPr>
              <w:ind w:left="750"/>
              <w:rPr>
                <w:rFonts w:ascii="Times New Roman" w:hAnsi="Times New Roman" w:cs="Times New Roman"/>
                <w:sz w:val="28"/>
                <w:szCs w:val="28"/>
              </w:rPr>
            </w:pPr>
            <w:r w:rsidRPr="00AD5435">
              <w:rPr>
                <w:rFonts w:ascii="Times New Roman" w:hAnsi="Times New Roman" w:cs="Times New Roman"/>
                <w:sz w:val="28"/>
                <w:szCs w:val="28"/>
              </w:rPr>
              <w:t>Отсутствие обратной связи со стороны отдельных учащихся старшего возраста.</w:t>
            </w:r>
          </w:p>
          <w:p w14:paraId="77DC3E13" w14:textId="77777777" w:rsidR="00B157C9" w:rsidRPr="00AD5435" w:rsidRDefault="00B157C9" w:rsidP="00B157C9">
            <w:pPr>
              <w:pStyle w:val="a4"/>
              <w:numPr>
                <w:ilvl w:val="0"/>
                <w:numId w:val="9"/>
              </w:numPr>
              <w:ind w:left="750"/>
              <w:rPr>
                <w:rFonts w:ascii="Times New Roman" w:hAnsi="Times New Roman" w:cs="Times New Roman"/>
                <w:sz w:val="28"/>
                <w:szCs w:val="28"/>
              </w:rPr>
            </w:pPr>
            <w:r w:rsidRPr="00AD5435">
              <w:rPr>
                <w:rFonts w:ascii="Times New Roman" w:hAnsi="Times New Roman" w:cs="Times New Roman"/>
                <w:sz w:val="28"/>
                <w:szCs w:val="28"/>
              </w:rPr>
              <w:t>Отсутствие материального достатка у учащихся для участия в благотворительной деятельности.</w:t>
            </w:r>
          </w:p>
          <w:p w14:paraId="57465284" w14:textId="0B3A2C72" w:rsidR="00B157C9" w:rsidRPr="00AD5435" w:rsidRDefault="00B157C9" w:rsidP="00B157C9">
            <w:pPr>
              <w:pStyle w:val="a4"/>
              <w:numPr>
                <w:ilvl w:val="0"/>
                <w:numId w:val="9"/>
              </w:numPr>
              <w:ind w:left="750"/>
              <w:rPr>
                <w:rFonts w:ascii="Times New Roman" w:hAnsi="Times New Roman" w:cs="Times New Roman"/>
                <w:sz w:val="28"/>
                <w:szCs w:val="28"/>
              </w:rPr>
            </w:pPr>
            <w:r w:rsidRPr="00AD5435">
              <w:rPr>
                <w:rFonts w:ascii="Times New Roman" w:hAnsi="Times New Roman" w:cs="Times New Roman"/>
                <w:sz w:val="28"/>
                <w:szCs w:val="28"/>
              </w:rPr>
              <w:t>Самоустранение родителей от активного участия в жизни школы</w:t>
            </w:r>
            <w:r w:rsidR="00AA7DBC" w:rsidRPr="00AA7DBC">
              <w:rPr>
                <w:rFonts w:ascii="Times New Roman" w:hAnsi="Times New Roman" w:cs="Times New Roman"/>
                <w:sz w:val="28"/>
                <w:szCs w:val="28"/>
              </w:rPr>
              <w:t>.</w:t>
            </w:r>
          </w:p>
        </w:tc>
      </w:tr>
    </w:tbl>
    <w:p w14:paraId="6E3E8A4F" w14:textId="77777777" w:rsidR="00B157C9" w:rsidRDefault="00B157C9" w:rsidP="00B157C9">
      <w:pPr>
        <w:pStyle w:val="1"/>
        <w:spacing w:line="240" w:lineRule="auto"/>
        <w:ind w:firstLine="0"/>
      </w:pPr>
    </w:p>
    <w:p w14:paraId="704CF6F3" w14:textId="77777777" w:rsidR="00B157C9" w:rsidRDefault="00B157C9" w:rsidP="00B157C9">
      <w:pPr>
        <w:keepNext/>
        <w:keepLines/>
        <w:widowControl w:val="0"/>
        <w:spacing w:after="120" w:line="240" w:lineRule="auto"/>
        <w:ind w:right="40"/>
        <w:outlineLvl w:val="0"/>
        <w:rPr>
          <w:rFonts w:ascii="Times New Roman" w:hAnsi="Times New Roman" w:cs="Times New Roman"/>
          <w:sz w:val="28"/>
          <w:szCs w:val="28"/>
        </w:rPr>
      </w:pPr>
    </w:p>
    <w:p w14:paraId="53AACB07" w14:textId="77777777" w:rsidR="00B157C9" w:rsidRDefault="00B157C9">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19FA6A15" w14:textId="77777777" w:rsidR="00C61684" w:rsidRDefault="00C61684" w:rsidP="00B157C9">
      <w:pPr>
        <w:spacing w:after="0" w:line="240" w:lineRule="auto"/>
        <w:jc w:val="right"/>
        <w:rPr>
          <w:rFonts w:ascii="Times New Roman" w:hAnsi="Times New Roman" w:cs="Times New Roman"/>
          <w:sz w:val="28"/>
          <w:szCs w:val="28"/>
        </w:rPr>
        <w:sectPr w:rsidR="00C61684" w:rsidSect="001629D6">
          <w:pgSz w:w="11906" w:h="16838"/>
          <w:pgMar w:top="1134" w:right="851" w:bottom="1134" w:left="1134" w:header="709" w:footer="709" w:gutter="0"/>
          <w:cols w:space="708"/>
          <w:docGrid w:linePitch="360"/>
        </w:sectPr>
      </w:pPr>
    </w:p>
    <w:p w14:paraId="5A3BA408" w14:textId="12FD4987" w:rsidR="00B157C9" w:rsidRPr="002251EE" w:rsidRDefault="00B157C9" w:rsidP="00B157C9">
      <w:pPr>
        <w:spacing w:after="0" w:line="240" w:lineRule="auto"/>
        <w:jc w:val="right"/>
        <w:rPr>
          <w:rFonts w:ascii="Times New Roman" w:hAnsi="Times New Roman" w:cs="Times New Roman"/>
          <w:sz w:val="28"/>
          <w:szCs w:val="28"/>
        </w:rPr>
      </w:pPr>
      <w:r w:rsidRPr="002251EE">
        <w:rPr>
          <w:rFonts w:ascii="Times New Roman" w:hAnsi="Times New Roman" w:cs="Times New Roman"/>
          <w:sz w:val="28"/>
          <w:szCs w:val="28"/>
        </w:rPr>
        <w:lastRenderedPageBreak/>
        <w:t>Приложение №</w:t>
      </w:r>
      <w:r>
        <w:rPr>
          <w:rFonts w:ascii="Times New Roman" w:hAnsi="Times New Roman" w:cs="Times New Roman"/>
          <w:sz w:val="28"/>
          <w:szCs w:val="28"/>
        </w:rPr>
        <w:t>2</w:t>
      </w:r>
      <w:r w:rsidRPr="002251EE">
        <w:rPr>
          <w:rFonts w:ascii="Times New Roman" w:hAnsi="Times New Roman" w:cs="Times New Roman"/>
          <w:sz w:val="28"/>
          <w:szCs w:val="28"/>
        </w:rPr>
        <w:br/>
        <w:t>к Паспорту воспитательной практики</w:t>
      </w:r>
    </w:p>
    <w:p w14:paraId="3D10B49A" w14:textId="77777777" w:rsidR="00B157C9" w:rsidRDefault="00B157C9" w:rsidP="00B157C9">
      <w:pPr>
        <w:pStyle w:val="1"/>
        <w:spacing w:line="240" w:lineRule="auto"/>
        <w:ind w:firstLine="0"/>
        <w:jc w:val="right"/>
        <w:rPr>
          <w:b/>
        </w:rPr>
      </w:pPr>
    </w:p>
    <w:p w14:paraId="5EF462DD" w14:textId="77777777" w:rsidR="00B157C9" w:rsidRDefault="00B157C9" w:rsidP="00B157C9">
      <w:pPr>
        <w:pStyle w:val="1"/>
        <w:spacing w:line="240" w:lineRule="auto"/>
        <w:ind w:firstLine="0"/>
        <w:jc w:val="center"/>
        <w:rPr>
          <w:b/>
        </w:rPr>
      </w:pPr>
      <w:r>
        <w:rPr>
          <w:b/>
        </w:rPr>
        <w:t>План-график реализации воспитательной практики</w:t>
      </w:r>
    </w:p>
    <w:p w14:paraId="60819D10" w14:textId="77777777" w:rsidR="00B157C9" w:rsidRPr="002251EE" w:rsidRDefault="00B157C9" w:rsidP="00B157C9">
      <w:pPr>
        <w:pStyle w:val="1"/>
        <w:spacing w:line="240" w:lineRule="auto"/>
        <w:ind w:firstLine="0"/>
        <w:jc w:val="center"/>
        <w:rPr>
          <w:b/>
          <w:sz w:val="20"/>
          <w:szCs w:val="20"/>
        </w:rPr>
      </w:pPr>
      <w:r w:rsidRPr="002251EE">
        <w:rPr>
          <w:b/>
        </w:rPr>
        <w:t xml:space="preserve">«Быть </w:t>
      </w:r>
      <w:proofErr w:type="spellStart"/>
      <w:r w:rsidRPr="002251EE">
        <w:rPr>
          <w:b/>
        </w:rPr>
        <w:t>челове</w:t>
      </w:r>
      <w:proofErr w:type="spellEnd"/>
      <w:r w:rsidRPr="00B157C9">
        <w:rPr>
          <w:b/>
        </w:rPr>
        <w:t>.</w:t>
      </w:r>
      <w:r w:rsidRPr="002251EE">
        <w:rPr>
          <w:b/>
          <w:lang w:val="en-US"/>
        </w:rPr>
        <w:t>com</w:t>
      </w:r>
      <w:r w:rsidRPr="002251EE">
        <w:rPr>
          <w:b/>
        </w:rPr>
        <w:t>»</w:t>
      </w:r>
    </w:p>
    <w:p w14:paraId="4E7A4C09" w14:textId="68AE6C33" w:rsidR="00B157C9" w:rsidRDefault="00050435" w:rsidP="007D3F90">
      <w:pPr>
        <w:spacing w:after="160" w:line="259" w:lineRule="auto"/>
        <w:rPr>
          <w:rFonts w:ascii="Times New Roman" w:hAnsi="Times New Roman" w:cs="Times New Roman"/>
          <w:noProof/>
          <w:sz w:val="28"/>
          <w:szCs w:val="28"/>
        </w:rPr>
      </w:pPr>
      <w:r w:rsidRPr="00050435">
        <w:rPr>
          <w:rFonts w:ascii="Times New Roman" w:hAnsi="Times New Roman" w:cs="Times New Roman"/>
          <w:noProof/>
          <w:sz w:val="28"/>
          <w:szCs w:val="28"/>
        </w:rPr>
        <w:drawing>
          <wp:inline distT="0" distB="0" distL="0" distR="0" wp14:anchorId="0679C28A" wp14:editId="67CFD299">
            <wp:extent cx="9574278" cy="493430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41603" cy="4969007"/>
                    </a:xfrm>
                    <a:prstGeom prst="rect">
                      <a:avLst/>
                    </a:prstGeom>
                  </pic:spPr>
                </pic:pic>
              </a:graphicData>
            </a:graphic>
          </wp:inline>
        </w:drawing>
      </w:r>
    </w:p>
    <w:p w14:paraId="18B1E4F9" w14:textId="23F2EF5E" w:rsidR="006C5225" w:rsidRDefault="006C5225" w:rsidP="007D3F90">
      <w:pPr>
        <w:spacing w:after="160" w:line="259" w:lineRule="auto"/>
        <w:rPr>
          <w:rFonts w:ascii="Times New Roman" w:hAnsi="Times New Roman" w:cs="Times New Roman"/>
          <w:sz w:val="28"/>
          <w:szCs w:val="28"/>
        </w:rPr>
      </w:pPr>
      <w:r>
        <w:rPr>
          <w:rFonts w:ascii="Times New Roman" w:hAnsi="Times New Roman" w:cs="Times New Roman"/>
          <w:sz w:val="28"/>
          <w:szCs w:val="28"/>
        </w:rPr>
        <w:t>Диаграм</w:t>
      </w:r>
      <w:r w:rsidR="00C61684">
        <w:rPr>
          <w:rFonts w:ascii="Times New Roman" w:hAnsi="Times New Roman" w:cs="Times New Roman"/>
          <w:sz w:val="28"/>
          <w:szCs w:val="28"/>
        </w:rPr>
        <w:t>м</w:t>
      </w:r>
      <w:r>
        <w:rPr>
          <w:rFonts w:ascii="Times New Roman" w:hAnsi="Times New Roman" w:cs="Times New Roman"/>
          <w:sz w:val="28"/>
          <w:szCs w:val="28"/>
        </w:rPr>
        <w:t xml:space="preserve">а </w:t>
      </w:r>
      <w:proofErr w:type="spellStart"/>
      <w:r>
        <w:rPr>
          <w:rFonts w:ascii="Times New Roman" w:hAnsi="Times New Roman" w:cs="Times New Roman"/>
          <w:sz w:val="28"/>
          <w:szCs w:val="28"/>
        </w:rPr>
        <w:t>Ганта</w:t>
      </w:r>
      <w:proofErr w:type="spellEnd"/>
      <w:r w:rsidR="00050435">
        <w:rPr>
          <w:rFonts w:ascii="Times New Roman" w:hAnsi="Times New Roman" w:cs="Times New Roman"/>
          <w:sz w:val="28"/>
          <w:szCs w:val="28"/>
        </w:rPr>
        <w:t xml:space="preserve"> </w:t>
      </w:r>
      <w:r>
        <w:rPr>
          <w:rFonts w:ascii="Times New Roman" w:hAnsi="Times New Roman" w:cs="Times New Roman"/>
          <w:sz w:val="28"/>
          <w:szCs w:val="28"/>
        </w:rPr>
        <w:t>также отдел</w:t>
      </w:r>
      <w:r w:rsidR="00BB3D0E">
        <w:rPr>
          <w:rFonts w:ascii="Times New Roman" w:hAnsi="Times New Roman" w:cs="Times New Roman"/>
          <w:sz w:val="28"/>
          <w:szCs w:val="28"/>
        </w:rPr>
        <w:t>ьно прикреплена в приложении №3</w:t>
      </w:r>
      <w:r w:rsidR="00050435">
        <w:rPr>
          <w:rFonts w:ascii="Times New Roman" w:hAnsi="Times New Roman" w:cs="Times New Roman"/>
          <w:sz w:val="28"/>
          <w:szCs w:val="28"/>
        </w:rPr>
        <w:t xml:space="preserve"> (по ссылке в формате </w:t>
      </w:r>
      <w:r w:rsidR="00050435" w:rsidRPr="00050435">
        <w:rPr>
          <w:rFonts w:ascii="Times New Roman" w:hAnsi="Times New Roman" w:cs="Times New Roman"/>
          <w:sz w:val="28"/>
          <w:szCs w:val="28"/>
        </w:rPr>
        <w:t>.</w:t>
      </w:r>
      <w:proofErr w:type="spellStart"/>
      <w:r w:rsidR="00050435">
        <w:rPr>
          <w:rFonts w:ascii="Times New Roman" w:hAnsi="Times New Roman" w:cs="Times New Roman"/>
          <w:sz w:val="28"/>
          <w:szCs w:val="28"/>
          <w:lang w:val="en-US"/>
        </w:rPr>
        <w:t>xls</w:t>
      </w:r>
      <w:proofErr w:type="spellEnd"/>
      <w:r w:rsidR="00050435">
        <w:rPr>
          <w:rFonts w:ascii="Times New Roman" w:hAnsi="Times New Roman" w:cs="Times New Roman"/>
          <w:sz w:val="28"/>
          <w:szCs w:val="28"/>
        </w:rPr>
        <w:t>)</w:t>
      </w:r>
    </w:p>
    <w:p w14:paraId="5478215F" w14:textId="77777777" w:rsidR="00C61684" w:rsidRDefault="00C61684" w:rsidP="006C5225">
      <w:pPr>
        <w:spacing w:after="0" w:line="240" w:lineRule="auto"/>
        <w:jc w:val="right"/>
        <w:rPr>
          <w:rFonts w:ascii="Times New Roman" w:hAnsi="Times New Roman" w:cs="Times New Roman"/>
          <w:sz w:val="28"/>
          <w:szCs w:val="28"/>
        </w:rPr>
        <w:sectPr w:rsidR="00C61684" w:rsidSect="00C61684">
          <w:pgSz w:w="16838" w:h="11906" w:orient="landscape"/>
          <w:pgMar w:top="1134" w:right="1134" w:bottom="851" w:left="1134" w:header="709" w:footer="709" w:gutter="0"/>
          <w:cols w:space="708"/>
          <w:docGrid w:linePitch="360"/>
        </w:sectPr>
      </w:pPr>
    </w:p>
    <w:p w14:paraId="3F99A8CE" w14:textId="3DBB45F8" w:rsidR="006C5225" w:rsidRDefault="006C5225" w:rsidP="006C5225">
      <w:pPr>
        <w:spacing w:after="0" w:line="240" w:lineRule="auto"/>
        <w:jc w:val="right"/>
        <w:rPr>
          <w:rFonts w:ascii="Times New Roman" w:hAnsi="Times New Roman" w:cs="Times New Roman"/>
          <w:sz w:val="28"/>
          <w:szCs w:val="28"/>
        </w:rPr>
      </w:pPr>
      <w:r w:rsidRPr="002251EE">
        <w:rPr>
          <w:rFonts w:ascii="Times New Roman" w:hAnsi="Times New Roman" w:cs="Times New Roman"/>
          <w:sz w:val="28"/>
          <w:szCs w:val="28"/>
        </w:rPr>
        <w:lastRenderedPageBreak/>
        <w:t>Приложение №</w:t>
      </w:r>
      <w:r>
        <w:rPr>
          <w:rFonts w:ascii="Times New Roman" w:hAnsi="Times New Roman" w:cs="Times New Roman"/>
          <w:sz w:val="28"/>
          <w:szCs w:val="28"/>
        </w:rPr>
        <w:t>3</w:t>
      </w:r>
      <w:r w:rsidRPr="002251EE">
        <w:rPr>
          <w:rFonts w:ascii="Times New Roman" w:hAnsi="Times New Roman" w:cs="Times New Roman"/>
          <w:sz w:val="28"/>
          <w:szCs w:val="28"/>
        </w:rPr>
        <w:br/>
        <w:t>к Паспорту воспитательной практики</w:t>
      </w:r>
    </w:p>
    <w:p w14:paraId="04EDB930" w14:textId="77777777" w:rsidR="005B373D" w:rsidRPr="002251EE" w:rsidRDefault="005B373D" w:rsidP="006C5225">
      <w:pPr>
        <w:spacing w:after="0" w:line="240" w:lineRule="auto"/>
        <w:jc w:val="right"/>
        <w:rPr>
          <w:rFonts w:ascii="Times New Roman" w:hAnsi="Times New Roman" w:cs="Times New Roman"/>
          <w:sz w:val="28"/>
          <w:szCs w:val="28"/>
        </w:rPr>
      </w:pPr>
    </w:p>
    <w:p w14:paraId="2EE60B74" w14:textId="77777777" w:rsidR="000049FE" w:rsidRPr="00366A5D" w:rsidRDefault="005B373D" w:rsidP="000049FE">
      <w:pPr>
        <w:pStyle w:val="1"/>
        <w:spacing w:line="240" w:lineRule="auto"/>
        <w:ind w:firstLine="0"/>
        <w:rPr>
          <w:b/>
          <w:lang w:val="en-US"/>
        </w:rPr>
      </w:pPr>
      <w:r>
        <w:rPr>
          <w:b/>
          <w:noProof/>
          <w:lang w:eastAsia="ru-RU"/>
        </w:rPr>
        <w:drawing>
          <wp:inline distT="0" distB="0" distL="0" distR="0" wp14:anchorId="0BB32DCC" wp14:editId="73F0B00A">
            <wp:extent cx="6064370" cy="8581356"/>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75600" cy="8597247"/>
                    </a:xfrm>
                    <a:prstGeom prst="rect">
                      <a:avLst/>
                    </a:prstGeom>
                    <a:noFill/>
                    <a:ln>
                      <a:noFill/>
                    </a:ln>
                  </pic:spPr>
                </pic:pic>
              </a:graphicData>
            </a:graphic>
          </wp:inline>
        </w:drawing>
      </w:r>
    </w:p>
    <w:p w14:paraId="4A5230A4" w14:textId="77777777" w:rsidR="006C5225" w:rsidRDefault="006C5225" w:rsidP="006C5225">
      <w:pPr>
        <w:pStyle w:val="1"/>
        <w:spacing w:line="240" w:lineRule="auto"/>
        <w:ind w:firstLine="0"/>
        <w:jc w:val="center"/>
        <w:rPr>
          <w:b/>
        </w:rPr>
      </w:pPr>
    </w:p>
    <w:p w14:paraId="4E20D2B4" w14:textId="77777777" w:rsidR="006C5225" w:rsidRDefault="006C5225" w:rsidP="007D3F90">
      <w:pPr>
        <w:spacing w:after="160" w:line="259"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39E7407" wp14:editId="20D62F40">
            <wp:extent cx="6186114" cy="4371812"/>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95696" cy="4378584"/>
                    </a:xfrm>
                    <a:prstGeom prst="rect">
                      <a:avLst/>
                    </a:prstGeom>
                    <a:noFill/>
                    <a:ln>
                      <a:noFill/>
                    </a:ln>
                  </pic:spPr>
                </pic:pic>
              </a:graphicData>
            </a:graphic>
          </wp:inline>
        </w:drawing>
      </w:r>
    </w:p>
    <w:p w14:paraId="5C401609" w14:textId="77777777" w:rsidR="006C5225" w:rsidRDefault="006C5225" w:rsidP="007D3F90">
      <w:pPr>
        <w:spacing w:after="160" w:line="259"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53DF63B8" wp14:editId="3C016FE6">
            <wp:extent cx="6297295" cy="3935730"/>
            <wp:effectExtent l="0" t="0" r="8255"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7295" cy="3935730"/>
                    </a:xfrm>
                    <a:prstGeom prst="rect">
                      <a:avLst/>
                    </a:prstGeom>
                    <a:noFill/>
                    <a:ln>
                      <a:noFill/>
                    </a:ln>
                  </pic:spPr>
                </pic:pic>
              </a:graphicData>
            </a:graphic>
          </wp:inline>
        </w:drawing>
      </w:r>
    </w:p>
    <w:p w14:paraId="219A3E86" w14:textId="77777777" w:rsidR="006C5225" w:rsidRDefault="006C5225" w:rsidP="007D3F90">
      <w:pPr>
        <w:spacing w:after="160" w:line="259" w:lineRule="auto"/>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1E2E8D2B" wp14:editId="7AEA7073">
            <wp:extent cx="5573864" cy="3939126"/>
            <wp:effectExtent l="0" t="0" r="8255"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3533" cy="3945959"/>
                    </a:xfrm>
                    <a:prstGeom prst="rect">
                      <a:avLst/>
                    </a:prstGeom>
                    <a:noFill/>
                    <a:ln>
                      <a:noFill/>
                    </a:ln>
                  </pic:spPr>
                </pic:pic>
              </a:graphicData>
            </a:graphic>
          </wp:inline>
        </w:drawing>
      </w:r>
    </w:p>
    <w:p w14:paraId="355D59B2" w14:textId="77777777" w:rsidR="006C5225" w:rsidRDefault="006C5225" w:rsidP="007D3F90">
      <w:pPr>
        <w:spacing w:after="160" w:line="259"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0EE8F713" wp14:editId="1A5B3ACB">
            <wp:extent cx="5160396" cy="5160396"/>
            <wp:effectExtent l="0" t="0" r="2540"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00563" cy="5200563"/>
                    </a:xfrm>
                    <a:prstGeom prst="rect">
                      <a:avLst/>
                    </a:prstGeom>
                    <a:noFill/>
                    <a:ln>
                      <a:noFill/>
                    </a:ln>
                  </pic:spPr>
                </pic:pic>
              </a:graphicData>
            </a:graphic>
          </wp:inline>
        </w:drawing>
      </w:r>
    </w:p>
    <w:p w14:paraId="5946D249" w14:textId="77777777" w:rsidR="00683A30" w:rsidRDefault="00366A5D" w:rsidP="007D3F90">
      <w:pPr>
        <w:spacing w:after="160" w:line="259" w:lineRule="auto"/>
        <w:rPr>
          <w:rFonts w:ascii="Times New Roman" w:hAnsi="Times New Roman" w:cs="Times New Roman"/>
          <w:noProof/>
          <w:sz w:val="28"/>
          <w:szCs w:val="28"/>
        </w:rPr>
      </w:pPr>
      <w:r w:rsidRPr="00366A5D">
        <w:rPr>
          <w:rFonts w:ascii="Times New Roman" w:hAnsi="Times New Roman" w:cs="Times New Roman"/>
          <w:b/>
          <w:bCs/>
          <w:noProof/>
          <w:sz w:val="28"/>
          <w:szCs w:val="28"/>
        </w:rPr>
        <w:lastRenderedPageBreak/>
        <w:t>2021</w:t>
      </w:r>
      <w:r w:rsidR="00683A30">
        <w:rPr>
          <w:rFonts w:ascii="Times New Roman" w:hAnsi="Times New Roman" w:cs="Times New Roman"/>
          <w:noProof/>
          <w:sz w:val="28"/>
          <w:szCs w:val="28"/>
          <w:lang w:eastAsia="ru-RU"/>
        </w:rPr>
        <w:drawing>
          <wp:inline distT="0" distB="0" distL="0" distR="0" wp14:anchorId="38EB3BA3" wp14:editId="335BB767">
            <wp:extent cx="6289675" cy="3538220"/>
            <wp:effectExtent l="0" t="0" r="0" b="508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89675" cy="3538220"/>
                    </a:xfrm>
                    <a:prstGeom prst="rect">
                      <a:avLst/>
                    </a:prstGeom>
                    <a:noFill/>
                    <a:ln>
                      <a:noFill/>
                    </a:ln>
                  </pic:spPr>
                </pic:pic>
              </a:graphicData>
            </a:graphic>
          </wp:inline>
        </w:drawing>
      </w:r>
    </w:p>
    <w:p w14:paraId="0CFE2572" w14:textId="77777777" w:rsidR="00366A5D" w:rsidRPr="00366A5D" w:rsidRDefault="00366A5D" w:rsidP="007D3F90">
      <w:pPr>
        <w:spacing w:after="160" w:line="259" w:lineRule="auto"/>
        <w:rPr>
          <w:rFonts w:ascii="Times New Roman" w:hAnsi="Times New Roman" w:cs="Times New Roman"/>
          <w:b/>
          <w:bCs/>
          <w:sz w:val="28"/>
          <w:szCs w:val="28"/>
        </w:rPr>
      </w:pPr>
      <w:r w:rsidRPr="00366A5D">
        <w:rPr>
          <w:rFonts w:ascii="Times New Roman" w:hAnsi="Times New Roman" w:cs="Times New Roman"/>
          <w:b/>
          <w:bCs/>
          <w:noProof/>
          <w:sz w:val="28"/>
          <w:szCs w:val="28"/>
        </w:rPr>
        <w:t>2022</w:t>
      </w:r>
    </w:p>
    <w:p w14:paraId="0CEF419C" w14:textId="77777777" w:rsidR="006C5225" w:rsidRDefault="006C5225" w:rsidP="007D3F90">
      <w:pPr>
        <w:spacing w:after="160" w:line="259"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6097C66E" wp14:editId="39A445E6">
            <wp:extent cx="3717985" cy="4957438"/>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46443" cy="4995383"/>
                    </a:xfrm>
                    <a:prstGeom prst="rect">
                      <a:avLst/>
                    </a:prstGeom>
                    <a:noFill/>
                    <a:ln>
                      <a:noFill/>
                    </a:ln>
                  </pic:spPr>
                </pic:pic>
              </a:graphicData>
            </a:graphic>
          </wp:inline>
        </w:drawing>
      </w:r>
    </w:p>
    <w:p w14:paraId="51B4C42E" w14:textId="77777777" w:rsidR="00366A5D" w:rsidRPr="00366A5D" w:rsidRDefault="00366A5D" w:rsidP="007D3F90">
      <w:pPr>
        <w:spacing w:after="160" w:line="259" w:lineRule="auto"/>
        <w:rPr>
          <w:rFonts w:ascii="Times New Roman" w:hAnsi="Times New Roman" w:cs="Times New Roman"/>
          <w:b/>
          <w:bCs/>
          <w:sz w:val="28"/>
          <w:szCs w:val="28"/>
        </w:rPr>
      </w:pPr>
      <w:r w:rsidRPr="00366A5D">
        <w:rPr>
          <w:rFonts w:ascii="Times New Roman" w:hAnsi="Times New Roman" w:cs="Times New Roman"/>
          <w:b/>
          <w:bCs/>
          <w:sz w:val="28"/>
          <w:szCs w:val="28"/>
        </w:rPr>
        <w:lastRenderedPageBreak/>
        <w:t>2023</w:t>
      </w:r>
    </w:p>
    <w:p w14:paraId="1ED6EFA1" w14:textId="77777777" w:rsidR="00366A5D" w:rsidRDefault="00366A5D" w:rsidP="007D3F90">
      <w:pPr>
        <w:spacing w:after="160" w:line="259"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6E1A5D85" wp14:editId="0482B6C6">
            <wp:extent cx="6288405" cy="4718685"/>
            <wp:effectExtent l="0" t="0" r="0" b="571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88405" cy="4718685"/>
                    </a:xfrm>
                    <a:prstGeom prst="rect">
                      <a:avLst/>
                    </a:prstGeom>
                    <a:noFill/>
                    <a:ln>
                      <a:noFill/>
                    </a:ln>
                  </pic:spPr>
                </pic:pic>
              </a:graphicData>
            </a:graphic>
          </wp:inline>
        </w:drawing>
      </w:r>
    </w:p>
    <w:p w14:paraId="36B3C1F0" w14:textId="77777777" w:rsidR="000049FE" w:rsidRDefault="000049FE" w:rsidP="007D3F90">
      <w:pPr>
        <w:spacing w:after="160" w:line="259" w:lineRule="auto"/>
        <w:rPr>
          <w:rFonts w:ascii="Times New Roman" w:hAnsi="Times New Roman" w:cs="Times New Roman"/>
          <w:sz w:val="28"/>
          <w:szCs w:val="28"/>
        </w:rPr>
      </w:pPr>
    </w:p>
    <w:p w14:paraId="2923F4D9" w14:textId="77777777" w:rsidR="000049FE" w:rsidRDefault="000049FE" w:rsidP="000049FE">
      <w:pPr>
        <w:spacing w:after="0" w:line="240" w:lineRule="auto"/>
        <w:jc w:val="center"/>
        <w:rPr>
          <w:rFonts w:ascii="Times New Roman" w:eastAsia="Times New Roman" w:hAnsi="Times New Roman" w:cs="Times New Roman"/>
          <w:b/>
          <w:bCs/>
          <w:color w:val="000000"/>
          <w:sz w:val="24"/>
          <w:szCs w:val="24"/>
          <w:lang w:eastAsia="ru-RU"/>
        </w:rPr>
      </w:pPr>
    </w:p>
    <w:p w14:paraId="6374E872" w14:textId="77777777" w:rsidR="00366A5D" w:rsidRDefault="00366A5D">
      <w:pPr>
        <w:spacing w:after="160" w:line="259"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14:paraId="17063F6C" w14:textId="77777777" w:rsidR="000049FE" w:rsidRPr="004526A9" w:rsidRDefault="000049FE" w:rsidP="000049FE">
      <w:pPr>
        <w:spacing w:after="0" w:line="240" w:lineRule="auto"/>
        <w:jc w:val="center"/>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lastRenderedPageBreak/>
        <w:t>ДИАГНОСТИКА ЭМОЦИОНАЛЬНОГО ИНТЕЛЛЕКТА</w:t>
      </w:r>
    </w:p>
    <w:p w14:paraId="65BBDC30"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Для того чтобы понять, какие именно способности, входящие в структуру эмоционального интеллекта, необходимо развивать, можно провести его диагностику.</w:t>
      </w:r>
    </w:p>
    <w:p w14:paraId="72FB01FD"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p w14:paraId="22883DF9"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 xml:space="preserve">1. Опросник </w:t>
      </w:r>
      <w:proofErr w:type="spellStart"/>
      <w:r w:rsidRPr="004526A9">
        <w:rPr>
          <w:rFonts w:ascii="Times New Roman" w:eastAsia="Times New Roman" w:hAnsi="Times New Roman" w:cs="Times New Roman"/>
          <w:b/>
          <w:bCs/>
          <w:color w:val="000000"/>
          <w:sz w:val="24"/>
          <w:szCs w:val="24"/>
          <w:lang w:eastAsia="ru-RU"/>
        </w:rPr>
        <w:t>ЭмИн</w:t>
      </w:r>
      <w:proofErr w:type="spellEnd"/>
      <w:r w:rsidRPr="004526A9">
        <w:rPr>
          <w:rFonts w:ascii="Times New Roman" w:eastAsia="Times New Roman" w:hAnsi="Times New Roman" w:cs="Times New Roman"/>
          <w:b/>
          <w:bCs/>
          <w:color w:val="000000"/>
          <w:sz w:val="24"/>
          <w:szCs w:val="24"/>
          <w:lang w:eastAsia="ru-RU"/>
        </w:rPr>
        <w:t xml:space="preserve"> Д.В. Люсина</w:t>
      </w:r>
    </w:p>
    <w:p w14:paraId="5FBE450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Автор данного опросника исходил из определения эмоционального интеллекта как способности к пониманию и управлению эмоциями, как своими собственными, так и чужими. Эмоциональный интеллект трактуется именно как когнитивная способность, в него не включаются личностные черты, которые могут способствовать лучшему или худшему пониманию эмоций, но вместе с тем сами не являющиеся компонентами эмоционального интеллекта.</w:t>
      </w:r>
    </w:p>
    <w:p w14:paraId="216C34D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Опросник </w:t>
      </w:r>
      <w:proofErr w:type="spellStart"/>
      <w:r w:rsidRPr="004526A9">
        <w:rPr>
          <w:rFonts w:ascii="Times New Roman" w:eastAsia="Times New Roman" w:hAnsi="Times New Roman" w:cs="Times New Roman"/>
          <w:color w:val="000000"/>
          <w:sz w:val="24"/>
          <w:szCs w:val="24"/>
          <w:lang w:eastAsia="ru-RU"/>
        </w:rPr>
        <w:t>ЭмИн</w:t>
      </w:r>
      <w:proofErr w:type="spellEnd"/>
      <w:r w:rsidRPr="004526A9">
        <w:rPr>
          <w:rFonts w:ascii="Times New Roman" w:eastAsia="Times New Roman" w:hAnsi="Times New Roman" w:cs="Times New Roman"/>
          <w:color w:val="000000"/>
          <w:sz w:val="24"/>
          <w:szCs w:val="24"/>
          <w:lang w:eastAsia="ru-RU"/>
        </w:rPr>
        <w:t xml:space="preserve">, измеряют не саму способность понимать эмоции или управлять ими, а представления людей о своем эмоциональном интеллекте. По мнению автора опросника представления человека о каком-то своем свойстве отличаются от истинной выраженности этого свойства, но измерение представлений о своем эмоциональном интеллекте, с одной стороны, дает важные для психолога сведения о человеке, с другой стороны, предоставляет косвенную информацию и о подлинном уровне его эмоционального интеллекта. Описание основных шкал и </w:t>
      </w:r>
      <w:proofErr w:type="spellStart"/>
      <w:r w:rsidRPr="004526A9">
        <w:rPr>
          <w:rFonts w:ascii="Times New Roman" w:eastAsia="Times New Roman" w:hAnsi="Times New Roman" w:cs="Times New Roman"/>
          <w:color w:val="000000"/>
          <w:sz w:val="24"/>
          <w:szCs w:val="24"/>
          <w:lang w:eastAsia="ru-RU"/>
        </w:rPr>
        <w:t>субшкал</w:t>
      </w:r>
      <w:proofErr w:type="spellEnd"/>
      <w:r w:rsidRPr="004526A9">
        <w:rPr>
          <w:rFonts w:ascii="Times New Roman" w:eastAsia="Times New Roman" w:hAnsi="Times New Roman" w:cs="Times New Roman"/>
          <w:color w:val="000000"/>
          <w:sz w:val="24"/>
          <w:szCs w:val="24"/>
          <w:lang w:eastAsia="ru-RU"/>
        </w:rPr>
        <w:t xml:space="preserve"> опросника </w:t>
      </w:r>
      <w:proofErr w:type="spellStart"/>
      <w:r w:rsidRPr="004526A9">
        <w:rPr>
          <w:rFonts w:ascii="Times New Roman" w:eastAsia="Times New Roman" w:hAnsi="Times New Roman" w:cs="Times New Roman"/>
          <w:color w:val="000000"/>
          <w:sz w:val="24"/>
          <w:szCs w:val="24"/>
          <w:lang w:eastAsia="ru-RU"/>
        </w:rPr>
        <w:t>ЭмИн</w:t>
      </w:r>
      <w:proofErr w:type="spellEnd"/>
      <w:r w:rsidRPr="004526A9">
        <w:rPr>
          <w:rFonts w:ascii="Times New Roman" w:eastAsia="Times New Roman" w:hAnsi="Times New Roman" w:cs="Times New Roman"/>
          <w:color w:val="000000"/>
          <w:sz w:val="24"/>
          <w:szCs w:val="24"/>
          <w:lang w:eastAsia="ru-RU"/>
        </w:rPr>
        <w:t>.</w:t>
      </w:r>
    </w:p>
    <w:p w14:paraId="4F347852"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p>
    <w:p w14:paraId="2AF8B58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Структура опросника </w:t>
      </w:r>
      <w:proofErr w:type="spellStart"/>
      <w:r w:rsidRPr="004526A9">
        <w:rPr>
          <w:rFonts w:ascii="Times New Roman" w:eastAsia="Times New Roman" w:hAnsi="Times New Roman" w:cs="Times New Roman"/>
          <w:color w:val="000000"/>
          <w:sz w:val="24"/>
          <w:szCs w:val="24"/>
          <w:lang w:eastAsia="ru-RU"/>
        </w:rPr>
        <w:t>ЭмИн</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0"/>
        <w:gridCol w:w="3000"/>
        <w:gridCol w:w="3000"/>
      </w:tblGrid>
      <w:tr w:rsidR="000049FE" w:rsidRPr="004526A9" w14:paraId="262C4D53" w14:textId="77777777" w:rsidTr="00967024">
        <w:trPr>
          <w:gridAfter w:val="1"/>
          <w:wAfter w:w="3000" w:type="dxa"/>
        </w:trPr>
        <w:tc>
          <w:tcPr>
            <w:tcW w:w="3000" w:type="dxa"/>
            <w:vAlign w:val="center"/>
            <w:hideMark/>
          </w:tcPr>
          <w:p w14:paraId="225A0BA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МЭИ: межличностный ЭИ </w:t>
            </w:r>
          </w:p>
        </w:tc>
        <w:tc>
          <w:tcPr>
            <w:tcW w:w="3000" w:type="dxa"/>
            <w:vAlign w:val="center"/>
            <w:hideMark/>
          </w:tcPr>
          <w:p w14:paraId="737D3A2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ВЭИ: внутриличностный ЭИ</w:t>
            </w:r>
          </w:p>
        </w:tc>
      </w:tr>
      <w:tr w:rsidR="000049FE" w:rsidRPr="004526A9" w14:paraId="7F14DA0A" w14:textId="77777777" w:rsidTr="00967024">
        <w:tc>
          <w:tcPr>
            <w:tcW w:w="3000" w:type="dxa"/>
            <w:vAlign w:val="center"/>
            <w:hideMark/>
          </w:tcPr>
          <w:p w14:paraId="0C9F1F5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ПЭ: понимание эмоций</w:t>
            </w:r>
          </w:p>
        </w:tc>
        <w:tc>
          <w:tcPr>
            <w:tcW w:w="3000" w:type="dxa"/>
            <w:vAlign w:val="center"/>
            <w:hideMark/>
          </w:tcPr>
          <w:p w14:paraId="4F81998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МП: понимание чужих эмоций</w:t>
            </w:r>
          </w:p>
        </w:tc>
        <w:tc>
          <w:tcPr>
            <w:tcW w:w="3000" w:type="dxa"/>
            <w:vAlign w:val="center"/>
            <w:hideMark/>
          </w:tcPr>
          <w:p w14:paraId="39EAC85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ВП: понимание своих эмоций</w:t>
            </w:r>
          </w:p>
        </w:tc>
      </w:tr>
      <w:tr w:rsidR="000049FE" w:rsidRPr="004526A9" w14:paraId="12CDF0BD" w14:textId="77777777" w:rsidTr="00967024">
        <w:tc>
          <w:tcPr>
            <w:tcW w:w="3000" w:type="dxa"/>
            <w:vAlign w:val="center"/>
            <w:hideMark/>
          </w:tcPr>
          <w:p w14:paraId="5DFDBE6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УЭ: управление эмоциями</w:t>
            </w:r>
          </w:p>
        </w:tc>
        <w:tc>
          <w:tcPr>
            <w:tcW w:w="3000" w:type="dxa"/>
            <w:vAlign w:val="center"/>
            <w:hideMark/>
          </w:tcPr>
          <w:p w14:paraId="6A7F1AC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МУ: управление чужими эмоциями</w:t>
            </w:r>
          </w:p>
        </w:tc>
        <w:tc>
          <w:tcPr>
            <w:tcW w:w="3000" w:type="dxa"/>
            <w:vAlign w:val="center"/>
            <w:hideMark/>
          </w:tcPr>
          <w:p w14:paraId="2932896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ВУ: управление своими эмоциями ВЭ: контроль экспрессии</w:t>
            </w:r>
          </w:p>
        </w:tc>
      </w:tr>
    </w:tbl>
    <w:p w14:paraId="01993E9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p w14:paraId="6F037FC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Шкала МЭИ (межличностный ЭИ). Способность к пониманию эмоций других людей и управлению ими.</w:t>
      </w:r>
    </w:p>
    <w:p w14:paraId="7449A2F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Шкала ВЭИ (внутриличностный ЭИ). Способность к пониманию собственных эмоций и управлению ими.</w:t>
      </w:r>
    </w:p>
    <w:p w14:paraId="47FF14B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Шкала ПЭ (понимание эмоций). Способность к пониманию своих и чужих эмоций.</w:t>
      </w:r>
    </w:p>
    <w:p w14:paraId="1FCB532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Шкала УЭ (управление эмоциями). Способность к управлению своими и чужими эмоциями.</w:t>
      </w:r>
    </w:p>
    <w:p w14:paraId="5640E2D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roofErr w:type="spellStart"/>
      <w:r w:rsidRPr="004526A9">
        <w:rPr>
          <w:rFonts w:ascii="Times New Roman" w:eastAsia="Times New Roman" w:hAnsi="Times New Roman" w:cs="Times New Roman"/>
          <w:color w:val="000000"/>
          <w:sz w:val="24"/>
          <w:szCs w:val="24"/>
          <w:lang w:eastAsia="ru-RU"/>
        </w:rPr>
        <w:t>Субшкала</w:t>
      </w:r>
      <w:proofErr w:type="spellEnd"/>
      <w:r w:rsidRPr="004526A9">
        <w:rPr>
          <w:rFonts w:ascii="Times New Roman" w:eastAsia="Times New Roman" w:hAnsi="Times New Roman" w:cs="Times New Roman"/>
          <w:color w:val="000000"/>
          <w:sz w:val="24"/>
          <w:szCs w:val="24"/>
          <w:lang w:eastAsia="ru-RU"/>
        </w:rPr>
        <w:t xml:space="preserve"> МП (понимание чужих эмоций). Способность понимать эмоциональное состояние человека на основе внешних проявлений эмоций (мимика, жестикуляция, звучание голоса) и/или интуитивно; чуткость к внутренним состояниям других людей.</w:t>
      </w:r>
    </w:p>
    <w:p w14:paraId="124C3C3D"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roofErr w:type="spellStart"/>
      <w:r w:rsidRPr="004526A9">
        <w:rPr>
          <w:rFonts w:ascii="Times New Roman" w:eastAsia="Times New Roman" w:hAnsi="Times New Roman" w:cs="Times New Roman"/>
          <w:color w:val="000000"/>
          <w:sz w:val="24"/>
          <w:szCs w:val="24"/>
          <w:lang w:eastAsia="ru-RU"/>
        </w:rPr>
        <w:t>Субшкала</w:t>
      </w:r>
      <w:proofErr w:type="spellEnd"/>
      <w:r w:rsidRPr="004526A9">
        <w:rPr>
          <w:rFonts w:ascii="Times New Roman" w:eastAsia="Times New Roman" w:hAnsi="Times New Roman" w:cs="Times New Roman"/>
          <w:color w:val="000000"/>
          <w:sz w:val="24"/>
          <w:szCs w:val="24"/>
          <w:lang w:eastAsia="ru-RU"/>
        </w:rPr>
        <w:t xml:space="preserve"> МУ (управление чужими эмоциями). Способность вызывать у других людей те или иные эмоции, снижать интенсивность нежелательных эмоций. Возможно, склонность к манипулированию людьми.</w:t>
      </w:r>
    </w:p>
    <w:p w14:paraId="11AF9E9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roofErr w:type="spellStart"/>
      <w:r w:rsidRPr="004526A9">
        <w:rPr>
          <w:rFonts w:ascii="Times New Roman" w:eastAsia="Times New Roman" w:hAnsi="Times New Roman" w:cs="Times New Roman"/>
          <w:color w:val="000000"/>
          <w:sz w:val="24"/>
          <w:szCs w:val="24"/>
          <w:lang w:eastAsia="ru-RU"/>
        </w:rPr>
        <w:t>Субшкала</w:t>
      </w:r>
      <w:proofErr w:type="spellEnd"/>
      <w:r w:rsidRPr="004526A9">
        <w:rPr>
          <w:rFonts w:ascii="Times New Roman" w:eastAsia="Times New Roman" w:hAnsi="Times New Roman" w:cs="Times New Roman"/>
          <w:color w:val="000000"/>
          <w:sz w:val="24"/>
          <w:szCs w:val="24"/>
          <w:lang w:eastAsia="ru-RU"/>
        </w:rPr>
        <w:t xml:space="preserve"> ВП (понимание своих эмоций). Способность к осознанию своих эмоций: их распознавание и идентификация, понимание причин их возникновения, способность к вербальному описанию.</w:t>
      </w:r>
    </w:p>
    <w:p w14:paraId="1964DE8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roofErr w:type="spellStart"/>
      <w:r w:rsidRPr="004526A9">
        <w:rPr>
          <w:rFonts w:ascii="Times New Roman" w:eastAsia="Times New Roman" w:hAnsi="Times New Roman" w:cs="Times New Roman"/>
          <w:color w:val="000000"/>
          <w:sz w:val="24"/>
          <w:szCs w:val="24"/>
          <w:lang w:eastAsia="ru-RU"/>
        </w:rPr>
        <w:t>Субшкала</w:t>
      </w:r>
      <w:proofErr w:type="spellEnd"/>
      <w:r w:rsidRPr="004526A9">
        <w:rPr>
          <w:rFonts w:ascii="Times New Roman" w:eastAsia="Times New Roman" w:hAnsi="Times New Roman" w:cs="Times New Roman"/>
          <w:color w:val="000000"/>
          <w:sz w:val="24"/>
          <w:szCs w:val="24"/>
          <w:lang w:eastAsia="ru-RU"/>
        </w:rPr>
        <w:t xml:space="preserve"> ВУ (управление своими эмоциями). Способность и потребность управлять своими эмоциями, вызывать и поддерживать желательные эмоции и держать под контролем нежелательные.</w:t>
      </w:r>
    </w:p>
    <w:p w14:paraId="4DBAA82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roofErr w:type="spellStart"/>
      <w:r w:rsidRPr="004526A9">
        <w:rPr>
          <w:rFonts w:ascii="Times New Roman" w:eastAsia="Times New Roman" w:hAnsi="Times New Roman" w:cs="Times New Roman"/>
          <w:color w:val="000000"/>
          <w:sz w:val="24"/>
          <w:szCs w:val="24"/>
          <w:lang w:eastAsia="ru-RU"/>
        </w:rPr>
        <w:t>Субшкала</w:t>
      </w:r>
      <w:proofErr w:type="spellEnd"/>
      <w:r w:rsidRPr="004526A9">
        <w:rPr>
          <w:rFonts w:ascii="Times New Roman" w:eastAsia="Times New Roman" w:hAnsi="Times New Roman" w:cs="Times New Roman"/>
          <w:color w:val="000000"/>
          <w:sz w:val="24"/>
          <w:szCs w:val="24"/>
          <w:lang w:eastAsia="ru-RU"/>
        </w:rPr>
        <w:t xml:space="preserve"> ВЭ (контроль экспрессии). Способность контролировать внешние проявления своих эмоций.</w:t>
      </w:r>
    </w:p>
    <w:p w14:paraId="0CD2C834" w14:textId="77777777" w:rsidR="000049FE" w:rsidRPr="004526A9"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Инструкция к опроснику. Вам предлагается заполнить опросник, состоящий из 46 утверждений. Читайте внимательно каждое утверждение и ставьте "1" в той графе, которая лучше всего отражает Ваше мнение.</w:t>
      </w:r>
    </w:p>
    <w:p w14:paraId="0D571E0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Опросник </w:t>
      </w:r>
      <w:proofErr w:type="spellStart"/>
      <w:r w:rsidRPr="004526A9">
        <w:rPr>
          <w:rFonts w:ascii="Times New Roman" w:eastAsia="Times New Roman" w:hAnsi="Times New Roman" w:cs="Times New Roman"/>
          <w:color w:val="000000"/>
          <w:sz w:val="24"/>
          <w:szCs w:val="24"/>
          <w:lang w:eastAsia="ru-RU"/>
        </w:rPr>
        <w:t>ЭмИн</w:t>
      </w:r>
      <w:proofErr w:type="spellEnd"/>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224"/>
        <w:gridCol w:w="2132"/>
        <w:gridCol w:w="1647"/>
        <w:gridCol w:w="1647"/>
        <w:gridCol w:w="1647"/>
        <w:gridCol w:w="1840"/>
      </w:tblGrid>
      <w:tr w:rsidR="000049FE" w:rsidRPr="004526A9" w14:paraId="08243A87" w14:textId="77777777" w:rsidTr="00967024">
        <w:tc>
          <w:tcPr>
            <w:tcW w:w="3000" w:type="dxa"/>
            <w:tcBorders>
              <w:top w:val="nil"/>
              <w:left w:val="nil"/>
              <w:bottom w:val="nil"/>
              <w:right w:val="nil"/>
            </w:tcBorders>
            <w:vAlign w:val="center"/>
            <w:hideMark/>
          </w:tcPr>
          <w:p w14:paraId="6228A42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lastRenderedPageBreak/>
              <w:t xml:space="preserve">№ </w:t>
            </w:r>
          </w:p>
        </w:tc>
        <w:tc>
          <w:tcPr>
            <w:tcW w:w="3000" w:type="dxa"/>
            <w:tcBorders>
              <w:top w:val="nil"/>
              <w:left w:val="nil"/>
              <w:bottom w:val="nil"/>
              <w:right w:val="nil"/>
            </w:tcBorders>
            <w:vAlign w:val="center"/>
            <w:hideMark/>
          </w:tcPr>
          <w:p w14:paraId="4C2F28D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Утверждение</w:t>
            </w:r>
          </w:p>
        </w:tc>
        <w:tc>
          <w:tcPr>
            <w:tcW w:w="3000" w:type="dxa"/>
            <w:tcBorders>
              <w:top w:val="nil"/>
              <w:left w:val="nil"/>
              <w:bottom w:val="nil"/>
              <w:right w:val="nil"/>
            </w:tcBorders>
            <w:vAlign w:val="center"/>
            <w:hideMark/>
          </w:tcPr>
          <w:p w14:paraId="483DA4E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Совсем не согласен</w:t>
            </w:r>
          </w:p>
        </w:tc>
        <w:tc>
          <w:tcPr>
            <w:tcW w:w="3000" w:type="dxa"/>
            <w:tcBorders>
              <w:top w:val="nil"/>
              <w:left w:val="nil"/>
              <w:bottom w:val="nil"/>
              <w:right w:val="nil"/>
            </w:tcBorders>
            <w:vAlign w:val="center"/>
            <w:hideMark/>
          </w:tcPr>
          <w:p w14:paraId="7FED117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Скорее не согласен</w:t>
            </w:r>
          </w:p>
        </w:tc>
        <w:tc>
          <w:tcPr>
            <w:tcW w:w="3000" w:type="dxa"/>
            <w:tcBorders>
              <w:top w:val="nil"/>
              <w:left w:val="nil"/>
              <w:bottom w:val="nil"/>
              <w:right w:val="nil"/>
            </w:tcBorders>
            <w:vAlign w:val="center"/>
            <w:hideMark/>
          </w:tcPr>
          <w:p w14:paraId="44C47F6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Скорее согласен</w:t>
            </w:r>
          </w:p>
        </w:tc>
        <w:tc>
          <w:tcPr>
            <w:tcW w:w="3000" w:type="dxa"/>
            <w:tcBorders>
              <w:top w:val="nil"/>
              <w:left w:val="nil"/>
              <w:bottom w:val="nil"/>
              <w:right w:val="nil"/>
            </w:tcBorders>
            <w:vAlign w:val="center"/>
            <w:hideMark/>
          </w:tcPr>
          <w:p w14:paraId="4158D65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Полностью согласен</w:t>
            </w:r>
          </w:p>
        </w:tc>
      </w:tr>
      <w:tr w:rsidR="000049FE" w:rsidRPr="004526A9" w14:paraId="04C79BA9" w14:textId="77777777" w:rsidTr="00967024">
        <w:tc>
          <w:tcPr>
            <w:tcW w:w="3000" w:type="dxa"/>
            <w:tcBorders>
              <w:top w:val="nil"/>
              <w:left w:val="nil"/>
              <w:bottom w:val="nil"/>
              <w:right w:val="nil"/>
            </w:tcBorders>
            <w:vAlign w:val="center"/>
            <w:hideMark/>
          </w:tcPr>
          <w:p w14:paraId="70E5FBD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 </w:t>
            </w:r>
          </w:p>
        </w:tc>
        <w:tc>
          <w:tcPr>
            <w:tcW w:w="3000" w:type="dxa"/>
            <w:tcBorders>
              <w:top w:val="nil"/>
              <w:left w:val="nil"/>
              <w:bottom w:val="nil"/>
              <w:right w:val="nil"/>
            </w:tcBorders>
            <w:vAlign w:val="center"/>
            <w:hideMark/>
          </w:tcPr>
          <w:p w14:paraId="41FC880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замечаю, когда близкий человек переживает, даже если он (она) пытается это скрыть</w:t>
            </w:r>
          </w:p>
        </w:tc>
        <w:tc>
          <w:tcPr>
            <w:tcW w:w="0" w:type="auto"/>
            <w:vAlign w:val="center"/>
            <w:hideMark/>
          </w:tcPr>
          <w:p w14:paraId="0FFA811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836B9A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67C156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14DE7E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005CB91" w14:textId="77777777" w:rsidTr="00967024">
        <w:tc>
          <w:tcPr>
            <w:tcW w:w="3000" w:type="dxa"/>
            <w:tcBorders>
              <w:top w:val="nil"/>
              <w:left w:val="nil"/>
              <w:bottom w:val="nil"/>
              <w:right w:val="nil"/>
            </w:tcBorders>
            <w:vAlign w:val="center"/>
            <w:hideMark/>
          </w:tcPr>
          <w:p w14:paraId="78AB621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 </w:t>
            </w:r>
          </w:p>
        </w:tc>
        <w:tc>
          <w:tcPr>
            <w:tcW w:w="3000" w:type="dxa"/>
            <w:tcBorders>
              <w:top w:val="nil"/>
              <w:left w:val="nil"/>
              <w:bottom w:val="nil"/>
              <w:right w:val="nil"/>
            </w:tcBorders>
            <w:vAlign w:val="center"/>
            <w:hideMark/>
          </w:tcPr>
          <w:p w14:paraId="61DEA89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Если человек на меня обижается, я не знаю, как восстановить с ним хорошие отношения</w:t>
            </w:r>
          </w:p>
        </w:tc>
        <w:tc>
          <w:tcPr>
            <w:tcW w:w="0" w:type="auto"/>
            <w:vAlign w:val="center"/>
            <w:hideMark/>
          </w:tcPr>
          <w:p w14:paraId="35F7083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10311E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DD1ADC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005226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B9FB224" w14:textId="77777777" w:rsidTr="00967024">
        <w:tc>
          <w:tcPr>
            <w:tcW w:w="3000" w:type="dxa"/>
            <w:tcBorders>
              <w:top w:val="nil"/>
              <w:left w:val="nil"/>
              <w:bottom w:val="nil"/>
              <w:right w:val="nil"/>
            </w:tcBorders>
            <w:vAlign w:val="center"/>
            <w:hideMark/>
          </w:tcPr>
          <w:p w14:paraId="595F671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 </w:t>
            </w:r>
          </w:p>
        </w:tc>
        <w:tc>
          <w:tcPr>
            <w:tcW w:w="3000" w:type="dxa"/>
            <w:tcBorders>
              <w:top w:val="nil"/>
              <w:left w:val="nil"/>
              <w:bottom w:val="nil"/>
              <w:right w:val="nil"/>
            </w:tcBorders>
            <w:vAlign w:val="center"/>
            <w:hideMark/>
          </w:tcPr>
          <w:p w14:paraId="3C020CB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Мне легко догадаться о чувствах человека по выражению его лица</w:t>
            </w:r>
          </w:p>
        </w:tc>
        <w:tc>
          <w:tcPr>
            <w:tcW w:w="0" w:type="auto"/>
            <w:vAlign w:val="center"/>
            <w:hideMark/>
          </w:tcPr>
          <w:p w14:paraId="35AF510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1C547E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863224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E27100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51516DF7" w14:textId="77777777" w:rsidTr="00967024">
        <w:tc>
          <w:tcPr>
            <w:tcW w:w="3000" w:type="dxa"/>
            <w:tcBorders>
              <w:top w:val="nil"/>
              <w:left w:val="nil"/>
              <w:bottom w:val="nil"/>
              <w:right w:val="nil"/>
            </w:tcBorders>
            <w:vAlign w:val="center"/>
            <w:hideMark/>
          </w:tcPr>
          <w:p w14:paraId="7881ECC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 </w:t>
            </w:r>
          </w:p>
        </w:tc>
        <w:tc>
          <w:tcPr>
            <w:tcW w:w="3000" w:type="dxa"/>
            <w:tcBorders>
              <w:top w:val="nil"/>
              <w:left w:val="nil"/>
              <w:bottom w:val="nil"/>
              <w:right w:val="nil"/>
            </w:tcBorders>
            <w:vAlign w:val="center"/>
            <w:hideMark/>
          </w:tcPr>
          <w:p w14:paraId="2B66CA5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хорошо знаю, чем заняться, чтобы улучшить себе настроение</w:t>
            </w:r>
          </w:p>
        </w:tc>
        <w:tc>
          <w:tcPr>
            <w:tcW w:w="0" w:type="auto"/>
            <w:vAlign w:val="center"/>
            <w:hideMark/>
          </w:tcPr>
          <w:p w14:paraId="216C6ED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7E56A7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732968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AC5621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290762B" w14:textId="77777777" w:rsidTr="00967024">
        <w:tc>
          <w:tcPr>
            <w:tcW w:w="3000" w:type="dxa"/>
            <w:tcBorders>
              <w:top w:val="nil"/>
              <w:left w:val="nil"/>
              <w:bottom w:val="nil"/>
              <w:right w:val="nil"/>
            </w:tcBorders>
            <w:vAlign w:val="center"/>
            <w:hideMark/>
          </w:tcPr>
          <w:p w14:paraId="3BF4737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5. </w:t>
            </w:r>
          </w:p>
        </w:tc>
        <w:tc>
          <w:tcPr>
            <w:tcW w:w="3000" w:type="dxa"/>
            <w:tcBorders>
              <w:top w:val="nil"/>
              <w:left w:val="nil"/>
              <w:bottom w:val="nil"/>
              <w:right w:val="nil"/>
            </w:tcBorders>
            <w:vAlign w:val="center"/>
            <w:hideMark/>
          </w:tcPr>
          <w:p w14:paraId="2BFFB60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У меня обычно не получается повлиять на эмоциональное состояние своего собеседника</w:t>
            </w:r>
          </w:p>
        </w:tc>
        <w:tc>
          <w:tcPr>
            <w:tcW w:w="0" w:type="auto"/>
            <w:vAlign w:val="center"/>
            <w:hideMark/>
          </w:tcPr>
          <w:p w14:paraId="0BF679F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9B2C42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A1B5BC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69C3B0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4CF0A64" w14:textId="77777777" w:rsidTr="00967024">
        <w:tc>
          <w:tcPr>
            <w:tcW w:w="3000" w:type="dxa"/>
            <w:tcBorders>
              <w:top w:val="nil"/>
              <w:left w:val="nil"/>
              <w:bottom w:val="nil"/>
              <w:right w:val="nil"/>
            </w:tcBorders>
            <w:vAlign w:val="center"/>
            <w:hideMark/>
          </w:tcPr>
          <w:p w14:paraId="5B12438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6. </w:t>
            </w:r>
          </w:p>
        </w:tc>
        <w:tc>
          <w:tcPr>
            <w:tcW w:w="3000" w:type="dxa"/>
            <w:tcBorders>
              <w:top w:val="nil"/>
              <w:left w:val="nil"/>
              <w:bottom w:val="nil"/>
              <w:right w:val="nil"/>
            </w:tcBorders>
            <w:vAlign w:val="center"/>
            <w:hideMark/>
          </w:tcPr>
          <w:p w14:paraId="66B5B88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Когда я раздражаюсь, то не могу сдержаться, и говорю всё, что думаю</w:t>
            </w:r>
          </w:p>
        </w:tc>
        <w:tc>
          <w:tcPr>
            <w:tcW w:w="0" w:type="auto"/>
            <w:vAlign w:val="center"/>
            <w:hideMark/>
          </w:tcPr>
          <w:p w14:paraId="64752A7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DEB417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53B667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2D5F2C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C1C168D" w14:textId="77777777" w:rsidTr="00967024">
        <w:tc>
          <w:tcPr>
            <w:tcW w:w="3000" w:type="dxa"/>
            <w:tcBorders>
              <w:top w:val="nil"/>
              <w:left w:val="nil"/>
              <w:bottom w:val="nil"/>
              <w:right w:val="nil"/>
            </w:tcBorders>
            <w:vAlign w:val="center"/>
            <w:hideMark/>
          </w:tcPr>
          <w:p w14:paraId="05CE793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7. </w:t>
            </w:r>
          </w:p>
        </w:tc>
        <w:tc>
          <w:tcPr>
            <w:tcW w:w="3000" w:type="dxa"/>
            <w:tcBorders>
              <w:top w:val="nil"/>
              <w:left w:val="nil"/>
              <w:bottom w:val="nil"/>
              <w:right w:val="nil"/>
            </w:tcBorders>
            <w:vAlign w:val="center"/>
            <w:hideMark/>
          </w:tcPr>
          <w:p w14:paraId="5D0D197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хорошо понимаю, почему мне нравятся или не нравятся те или иные люди</w:t>
            </w:r>
          </w:p>
        </w:tc>
        <w:tc>
          <w:tcPr>
            <w:tcW w:w="0" w:type="auto"/>
            <w:vAlign w:val="center"/>
            <w:hideMark/>
          </w:tcPr>
          <w:p w14:paraId="5A97701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EB48F4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FE97DF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B92719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62C462E" w14:textId="77777777" w:rsidTr="00967024">
        <w:tc>
          <w:tcPr>
            <w:tcW w:w="3000" w:type="dxa"/>
            <w:tcBorders>
              <w:top w:val="nil"/>
              <w:left w:val="nil"/>
              <w:bottom w:val="nil"/>
              <w:right w:val="nil"/>
            </w:tcBorders>
            <w:vAlign w:val="center"/>
            <w:hideMark/>
          </w:tcPr>
          <w:p w14:paraId="0C9A0CB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8. </w:t>
            </w:r>
          </w:p>
        </w:tc>
        <w:tc>
          <w:tcPr>
            <w:tcW w:w="3000" w:type="dxa"/>
            <w:tcBorders>
              <w:top w:val="nil"/>
              <w:left w:val="nil"/>
              <w:bottom w:val="nil"/>
              <w:right w:val="nil"/>
            </w:tcBorders>
            <w:vAlign w:val="center"/>
            <w:hideMark/>
          </w:tcPr>
          <w:p w14:paraId="0CE5CAA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не сразу замечаю, когда начинаю злиться</w:t>
            </w:r>
          </w:p>
        </w:tc>
        <w:tc>
          <w:tcPr>
            <w:tcW w:w="0" w:type="auto"/>
            <w:vAlign w:val="center"/>
            <w:hideMark/>
          </w:tcPr>
          <w:p w14:paraId="669D29A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65417E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326CFA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2F899A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D4C25EA" w14:textId="77777777" w:rsidTr="00967024">
        <w:tc>
          <w:tcPr>
            <w:tcW w:w="3000" w:type="dxa"/>
            <w:tcBorders>
              <w:top w:val="nil"/>
              <w:left w:val="nil"/>
              <w:bottom w:val="nil"/>
              <w:right w:val="nil"/>
            </w:tcBorders>
            <w:vAlign w:val="center"/>
            <w:hideMark/>
          </w:tcPr>
          <w:p w14:paraId="4B8D45B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9. </w:t>
            </w:r>
          </w:p>
        </w:tc>
        <w:tc>
          <w:tcPr>
            <w:tcW w:w="3000" w:type="dxa"/>
            <w:tcBorders>
              <w:top w:val="nil"/>
              <w:left w:val="nil"/>
              <w:bottom w:val="nil"/>
              <w:right w:val="nil"/>
            </w:tcBorders>
            <w:vAlign w:val="center"/>
            <w:hideMark/>
          </w:tcPr>
          <w:p w14:paraId="05B8C37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умею улучшить настроение окружающих</w:t>
            </w:r>
          </w:p>
        </w:tc>
        <w:tc>
          <w:tcPr>
            <w:tcW w:w="0" w:type="auto"/>
            <w:vAlign w:val="center"/>
            <w:hideMark/>
          </w:tcPr>
          <w:p w14:paraId="1C2E9BD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31D867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EBD14C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6D3901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1283CB8B" w14:textId="77777777" w:rsidTr="00967024">
        <w:tc>
          <w:tcPr>
            <w:tcW w:w="3000" w:type="dxa"/>
            <w:tcBorders>
              <w:top w:val="nil"/>
              <w:left w:val="nil"/>
              <w:bottom w:val="nil"/>
              <w:right w:val="nil"/>
            </w:tcBorders>
            <w:vAlign w:val="center"/>
            <w:hideMark/>
          </w:tcPr>
          <w:p w14:paraId="7D574E2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10. </w:t>
            </w:r>
          </w:p>
        </w:tc>
        <w:tc>
          <w:tcPr>
            <w:tcW w:w="3000" w:type="dxa"/>
            <w:tcBorders>
              <w:top w:val="nil"/>
              <w:left w:val="nil"/>
              <w:bottom w:val="nil"/>
              <w:right w:val="nil"/>
            </w:tcBorders>
            <w:vAlign w:val="center"/>
            <w:hideMark/>
          </w:tcPr>
          <w:p w14:paraId="195D5D2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Если я увлекаюсь разговором, то говорю слишком громко и активно жестикулирую</w:t>
            </w:r>
          </w:p>
        </w:tc>
        <w:tc>
          <w:tcPr>
            <w:tcW w:w="0" w:type="auto"/>
            <w:vAlign w:val="center"/>
            <w:hideMark/>
          </w:tcPr>
          <w:p w14:paraId="2DCC2D5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CF4199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B870F3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75FD53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2FA15F7B" w14:textId="77777777" w:rsidTr="00967024">
        <w:tc>
          <w:tcPr>
            <w:tcW w:w="3000" w:type="dxa"/>
            <w:tcBorders>
              <w:top w:val="nil"/>
              <w:left w:val="nil"/>
              <w:bottom w:val="nil"/>
              <w:right w:val="nil"/>
            </w:tcBorders>
            <w:vAlign w:val="center"/>
            <w:hideMark/>
          </w:tcPr>
          <w:p w14:paraId="6524532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11. </w:t>
            </w:r>
          </w:p>
        </w:tc>
        <w:tc>
          <w:tcPr>
            <w:tcW w:w="3000" w:type="dxa"/>
            <w:tcBorders>
              <w:top w:val="nil"/>
              <w:left w:val="nil"/>
              <w:bottom w:val="nil"/>
              <w:right w:val="nil"/>
            </w:tcBorders>
            <w:vAlign w:val="center"/>
            <w:hideMark/>
          </w:tcPr>
          <w:p w14:paraId="3D981B0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Я понимаю </w:t>
            </w:r>
            <w:r w:rsidRPr="004526A9">
              <w:rPr>
                <w:rFonts w:ascii="Times New Roman" w:eastAsia="Times New Roman" w:hAnsi="Times New Roman" w:cs="Times New Roman"/>
                <w:color w:val="000000"/>
                <w:sz w:val="24"/>
                <w:szCs w:val="24"/>
                <w:lang w:eastAsia="ru-RU"/>
              </w:rPr>
              <w:lastRenderedPageBreak/>
              <w:t>душевное состояние некоторых людей без слов</w:t>
            </w:r>
          </w:p>
        </w:tc>
        <w:tc>
          <w:tcPr>
            <w:tcW w:w="0" w:type="auto"/>
            <w:vAlign w:val="center"/>
            <w:hideMark/>
          </w:tcPr>
          <w:p w14:paraId="0F52878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C27378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789902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36B1F6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C72377B" w14:textId="77777777" w:rsidTr="00967024">
        <w:tc>
          <w:tcPr>
            <w:tcW w:w="3000" w:type="dxa"/>
            <w:tcBorders>
              <w:top w:val="nil"/>
              <w:left w:val="nil"/>
              <w:bottom w:val="nil"/>
              <w:right w:val="nil"/>
            </w:tcBorders>
            <w:vAlign w:val="center"/>
            <w:hideMark/>
          </w:tcPr>
          <w:p w14:paraId="5CD8C51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12. </w:t>
            </w:r>
          </w:p>
        </w:tc>
        <w:tc>
          <w:tcPr>
            <w:tcW w:w="3000" w:type="dxa"/>
            <w:tcBorders>
              <w:top w:val="nil"/>
              <w:left w:val="nil"/>
              <w:bottom w:val="nil"/>
              <w:right w:val="nil"/>
            </w:tcBorders>
            <w:vAlign w:val="center"/>
            <w:hideMark/>
          </w:tcPr>
          <w:p w14:paraId="030D707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В экстремальной ситуации я не могу усилием воли взять себя в руки</w:t>
            </w:r>
          </w:p>
        </w:tc>
        <w:tc>
          <w:tcPr>
            <w:tcW w:w="0" w:type="auto"/>
            <w:vAlign w:val="center"/>
            <w:hideMark/>
          </w:tcPr>
          <w:p w14:paraId="35A0B47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138F3C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0ED1E5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3B2C66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75D76ACA" w14:textId="77777777" w:rsidTr="00967024">
        <w:tc>
          <w:tcPr>
            <w:tcW w:w="3000" w:type="dxa"/>
            <w:tcBorders>
              <w:top w:val="nil"/>
              <w:left w:val="nil"/>
              <w:bottom w:val="nil"/>
              <w:right w:val="nil"/>
            </w:tcBorders>
            <w:vAlign w:val="center"/>
            <w:hideMark/>
          </w:tcPr>
          <w:p w14:paraId="54C7504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13. </w:t>
            </w:r>
          </w:p>
        </w:tc>
        <w:tc>
          <w:tcPr>
            <w:tcW w:w="3000" w:type="dxa"/>
            <w:tcBorders>
              <w:top w:val="nil"/>
              <w:left w:val="nil"/>
              <w:bottom w:val="nil"/>
              <w:right w:val="nil"/>
            </w:tcBorders>
            <w:vAlign w:val="center"/>
            <w:hideMark/>
          </w:tcPr>
          <w:p w14:paraId="7D5EE75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легко понимаю мимику и жесты других людей</w:t>
            </w:r>
          </w:p>
        </w:tc>
        <w:tc>
          <w:tcPr>
            <w:tcW w:w="0" w:type="auto"/>
            <w:vAlign w:val="center"/>
            <w:hideMark/>
          </w:tcPr>
          <w:p w14:paraId="3CDED07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AF17FC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DBF3DB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CAEB80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2099946A" w14:textId="77777777" w:rsidTr="00967024">
        <w:tc>
          <w:tcPr>
            <w:tcW w:w="3000" w:type="dxa"/>
            <w:tcBorders>
              <w:top w:val="nil"/>
              <w:left w:val="nil"/>
              <w:bottom w:val="nil"/>
              <w:right w:val="nil"/>
            </w:tcBorders>
            <w:vAlign w:val="center"/>
            <w:hideMark/>
          </w:tcPr>
          <w:p w14:paraId="6428BDB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14. </w:t>
            </w:r>
          </w:p>
        </w:tc>
        <w:tc>
          <w:tcPr>
            <w:tcW w:w="3000" w:type="dxa"/>
            <w:tcBorders>
              <w:top w:val="nil"/>
              <w:left w:val="nil"/>
              <w:bottom w:val="nil"/>
              <w:right w:val="nil"/>
            </w:tcBorders>
            <w:vAlign w:val="center"/>
            <w:hideMark/>
          </w:tcPr>
          <w:p w14:paraId="0A02285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Когда я злюсь, я знаю, почему</w:t>
            </w:r>
          </w:p>
        </w:tc>
        <w:tc>
          <w:tcPr>
            <w:tcW w:w="0" w:type="auto"/>
            <w:vAlign w:val="center"/>
            <w:hideMark/>
          </w:tcPr>
          <w:p w14:paraId="0FD145F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A7560A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409DDA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9893A9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D6BB965" w14:textId="77777777" w:rsidTr="00967024">
        <w:tc>
          <w:tcPr>
            <w:tcW w:w="3000" w:type="dxa"/>
            <w:tcBorders>
              <w:top w:val="nil"/>
              <w:left w:val="nil"/>
              <w:bottom w:val="nil"/>
              <w:right w:val="nil"/>
            </w:tcBorders>
            <w:vAlign w:val="center"/>
            <w:hideMark/>
          </w:tcPr>
          <w:p w14:paraId="3EDF6D2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15. </w:t>
            </w:r>
          </w:p>
        </w:tc>
        <w:tc>
          <w:tcPr>
            <w:tcW w:w="3000" w:type="dxa"/>
            <w:tcBorders>
              <w:top w:val="nil"/>
              <w:left w:val="nil"/>
              <w:bottom w:val="nil"/>
              <w:right w:val="nil"/>
            </w:tcBorders>
            <w:vAlign w:val="center"/>
            <w:hideMark/>
          </w:tcPr>
          <w:p w14:paraId="1C6BC91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знаю, как ободрить человека, находящегося в тяжелой ситуации</w:t>
            </w:r>
          </w:p>
        </w:tc>
        <w:tc>
          <w:tcPr>
            <w:tcW w:w="0" w:type="auto"/>
            <w:vAlign w:val="center"/>
            <w:hideMark/>
          </w:tcPr>
          <w:p w14:paraId="6E0F23B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5DB116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03887E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3C23B5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bl>
    <w:p w14:paraId="58B43F6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208"/>
        <w:gridCol w:w="2188"/>
        <w:gridCol w:w="1637"/>
        <w:gridCol w:w="1637"/>
        <w:gridCol w:w="1637"/>
        <w:gridCol w:w="1830"/>
      </w:tblGrid>
      <w:tr w:rsidR="000049FE" w:rsidRPr="004526A9" w14:paraId="513B5E6D" w14:textId="77777777" w:rsidTr="00967024">
        <w:trPr>
          <w:gridAfter w:val="5"/>
          <w:wAfter w:w="15000" w:type="dxa"/>
        </w:trPr>
        <w:tc>
          <w:tcPr>
            <w:tcW w:w="3000" w:type="dxa"/>
            <w:tcBorders>
              <w:top w:val="nil"/>
              <w:left w:val="nil"/>
              <w:bottom w:val="nil"/>
              <w:right w:val="nil"/>
            </w:tcBorders>
            <w:vAlign w:val="center"/>
            <w:hideMark/>
          </w:tcPr>
          <w:p w14:paraId="15F0C82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74320808" w14:textId="77777777" w:rsidTr="00967024">
        <w:tc>
          <w:tcPr>
            <w:tcW w:w="3000" w:type="dxa"/>
            <w:tcBorders>
              <w:top w:val="nil"/>
              <w:left w:val="nil"/>
              <w:bottom w:val="nil"/>
              <w:right w:val="nil"/>
            </w:tcBorders>
            <w:vAlign w:val="center"/>
            <w:hideMark/>
          </w:tcPr>
          <w:p w14:paraId="6DA268C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3000" w:type="dxa"/>
            <w:tcBorders>
              <w:top w:val="nil"/>
              <w:left w:val="nil"/>
              <w:bottom w:val="nil"/>
              <w:right w:val="nil"/>
            </w:tcBorders>
            <w:vAlign w:val="center"/>
            <w:hideMark/>
          </w:tcPr>
          <w:p w14:paraId="0A9A19F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Утверждение</w:t>
            </w:r>
          </w:p>
        </w:tc>
        <w:tc>
          <w:tcPr>
            <w:tcW w:w="3000" w:type="dxa"/>
            <w:tcBorders>
              <w:top w:val="nil"/>
              <w:left w:val="nil"/>
              <w:bottom w:val="nil"/>
              <w:right w:val="nil"/>
            </w:tcBorders>
            <w:vAlign w:val="center"/>
            <w:hideMark/>
          </w:tcPr>
          <w:p w14:paraId="54E4099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Совсем не согласен</w:t>
            </w:r>
          </w:p>
        </w:tc>
        <w:tc>
          <w:tcPr>
            <w:tcW w:w="3000" w:type="dxa"/>
            <w:tcBorders>
              <w:top w:val="nil"/>
              <w:left w:val="nil"/>
              <w:bottom w:val="nil"/>
              <w:right w:val="nil"/>
            </w:tcBorders>
            <w:vAlign w:val="center"/>
            <w:hideMark/>
          </w:tcPr>
          <w:p w14:paraId="4B513B1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Скорее не согласен</w:t>
            </w:r>
          </w:p>
        </w:tc>
        <w:tc>
          <w:tcPr>
            <w:tcW w:w="3000" w:type="dxa"/>
            <w:tcBorders>
              <w:top w:val="nil"/>
              <w:left w:val="nil"/>
              <w:bottom w:val="nil"/>
              <w:right w:val="nil"/>
            </w:tcBorders>
            <w:vAlign w:val="center"/>
            <w:hideMark/>
          </w:tcPr>
          <w:p w14:paraId="06552C5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Скорее согласен</w:t>
            </w:r>
          </w:p>
        </w:tc>
        <w:tc>
          <w:tcPr>
            <w:tcW w:w="3000" w:type="dxa"/>
            <w:tcBorders>
              <w:top w:val="nil"/>
              <w:left w:val="nil"/>
              <w:bottom w:val="nil"/>
              <w:right w:val="nil"/>
            </w:tcBorders>
            <w:vAlign w:val="center"/>
            <w:hideMark/>
          </w:tcPr>
          <w:p w14:paraId="0C92BB8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Полностью согласен</w:t>
            </w:r>
          </w:p>
        </w:tc>
      </w:tr>
      <w:tr w:rsidR="000049FE" w:rsidRPr="004526A9" w14:paraId="28D471AA" w14:textId="77777777" w:rsidTr="00967024">
        <w:tc>
          <w:tcPr>
            <w:tcW w:w="3000" w:type="dxa"/>
            <w:tcBorders>
              <w:top w:val="nil"/>
              <w:left w:val="nil"/>
              <w:bottom w:val="nil"/>
              <w:right w:val="nil"/>
            </w:tcBorders>
            <w:vAlign w:val="center"/>
            <w:hideMark/>
          </w:tcPr>
          <w:p w14:paraId="3E6B05C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16. </w:t>
            </w:r>
          </w:p>
        </w:tc>
        <w:tc>
          <w:tcPr>
            <w:tcW w:w="3000" w:type="dxa"/>
            <w:tcBorders>
              <w:top w:val="nil"/>
              <w:left w:val="nil"/>
              <w:bottom w:val="nil"/>
              <w:right w:val="nil"/>
            </w:tcBorders>
            <w:vAlign w:val="center"/>
            <w:hideMark/>
          </w:tcPr>
          <w:p w14:paraId="2AC897D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Окружающие считают меня слишком эмоциональным человеком</w:t>
            </w:r>
          </w:p>
        </w:tc>
        <w:tc>
          <w:tcPr>
            <w:tcW w:w="0" w:type="auto"/>
            <w:vAlign w:val="center"/>
            <w:hideMark/>
          </w:tcPr>
          <w:p w14:paraId="6C765EC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41E2D2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4B690D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AE0B03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BBECD40" w14:textId="77777777" w:rsidTr="00967024">
        <w:tc>
          <w:tcPr>
            <w:tcW w:w="3000" w:type="dxa"/>
            <w:tcBorders>
              <w:top w:val="nil"/>
              <w:left w:val="nil"/>
              <w:bottom w:val="nil"/>
              <w:right w:val="nil"/>
            </w:tcBorders>
            <w:vAlign w:val="center"/>
            <w:hideMark/>
          </w:tcPr>
          <w:p w14:paraId="7919582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17. </w:t>
            </w:r>
          </w:p>
        </w:tc>
        <w:tc>
          <w:tcPr>
            <w:tcW w:w="3000" w:type="dxa"/>
            <w:tcBorders>
              <w:top w:val="nil"/>
              <w:left w:val="nil"/>
              <w:bottom w:val="nil"/>
              <w:right w:val="nil"/>
            </w:tcBorders>
            <w:vAlign w:val="center"/>
            <w:hideMark/>
          </w:tcPr>
          <w:p w14:paraId="5C56CDD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способен успокоить близких, когда они находятся в напряжённом состоянии</w:t>
            </w:r>
          </w:p>
        </w:tc>
        <w:tc>
          <w:tcPr>
            <w:tcW w:w="0" w:type="auto"/>
            <w:vAlign w:val="center"/>
            <w:hideMark/>
          </w:tcPr>
          <w:p w14:paraId="09249C7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C921F8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CD113C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BF1866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7A808603" w14:textId="77777777" w:rsidTr="00967024">
        <w:tc>
          <w:tcPr>
            <w:tcW w:w="3000" w:type="dxa"/>
            <w:tcBorders>
              <w:top w:val="nil"/>
              <w:left w:val="nil"/>
              <w:bottom w:val="nil"/>
              <w:right w:val="nil"/>
            </w:tcBorders>
            <w:vAlign w:val="center"/>
            <w:hideMark/>
          </w:tcPr>
          <w:p w14:paraId="11D4FF4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18. </w:t>
            </w:r>
          </w:p>
        </w:tc>
        <w:tc>
          <w:tcPr>
            <w:tcW w:w="3000" w:type="dxa"/>
            <w:tcBorders>
              <w:top w:val="nil"/>
              <w:left w:val="nil"/>
              <w:bottom w:val="nil"/>
              <w:right w:val="nil"/>
            </w:tcBorders>
            <w:vAlign w:val="center"/>
            <w:hideMark/>
          </w:tcPr>
          <w:p w14:paraId="3352C19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Мне бывает трудно описать, что я чувствую по отношению к другим</w:t>
            </w:r>
          </w:p>
        </w:tc>
        <w:tc>
          <w:tcPr>
            <w:tcW w:w="0" w:type="auto"/>
            <w:vAlign w:val="center"/>
            <w:hideMark/>
          </w:tcPr>
          <w:p w14:paraId="08D922B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D16433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A1D624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451358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ED400CE" w14:textId="77777777" w:rsidTr="00967024">
        <w:tc>
          <w:tcPr>
            <w:tcW w:w="3000" w:type="dxa"/>
            <w:tcBorders>
              <w:top w:val="nil"/>
              <w:left w:val="nil"/>
              <w:bottom w:val="nil"/>
              <w:right w:val="nil"/>
            </w:tcBorders>
            <w:vAlign w:val="center"/>
            <w:hideMark/>
          </w:tcPr>
          <w:p w14:paraId="2FA223D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19. </w:t>
            </w:r>
          </w:p>
        </w:tc>
        <w:tc>
          <w:tcPr>
            <w:tcW w:w="3000" w:type="dxa"/>
            <w:tcBorders>
              <w:top w:val="nil"/>
              <w:left w:val="nil"/>
              <w:bottom w:val="nil"/>
              <w:right w:val="nil"/>
            </w:tcBorders>
            <w:vAlign w:val="center"/>
            <w:hideMark/>
          </w:tcPr>
          <w:p w14:paraId="7A45C79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Если я смущаюсь при общении с незнакомыми людьми, то могу это скрыть</w:t>
            </w:r>
          </w:p>
        </w:tc>
        <w:tc>
          <w:tcPr>
            <w:tcW w:w="0" w:type="auto"/>
            <w:vAlign w:val="center"/>
            <w:hideMark/>
          </w:tcPr>
          <w:p w14:paraId="6206FFE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1948AD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A9F94A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71795A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8183885" w14:textId="77777777" w:rsidTr="00967024">
        <w:tc>
          <w:tcPr>
            <w:tcW w:w="3000" w:type="dxa"/>
            <w:tcBorders>
              <w:top w:val="nil"/>
              <w:left w:val="nil"/>
              <w:bottom w:val="nil"/>
              <w:right w:val="nil"/>
            </w:tcBorders>
            <w:vAlign w:val="center"/>
            <w:hideMark/>
          </w:tcPr>
          <w:p w14:paraId="662FA4F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20. </w:t>
            </w:r>
          </w:p>
        </w:tc>
        <w:tc>
          <w:tcPr>
            <w:tcW w:w="3000" w:type="dxa"/>
            <w:tcBorders>
              <w:top w:val="nil"/>
              <w:left w:val="nil"/>
              <w:bottom w:val="nil"/>
              <w:right w:val="nil"/>
            </w:tcBorders>
            <w:vAlign w:val="center"/>
            <w:hideMark/>
          </w:tcPr>
          <w:p w14:paraId="4CD8988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Глядя на человека, я легко могу понять его эмоциональное состояние</w:t>
            </w:r>
          </w:p>
        </w:tc>
        <w:tc>
          <w:tcPr>
            <w:tcW w:w="0" w:type="auto"/>
            <w:vAlign w:val="center"/>
            <w:hideMark/>
          </w:tcPr>
          <w:p w14:paraId="2C607C7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C9399A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57A6CE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4B03CC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5080A7A" w14:textId="77777777" w:rsidTr="00967024">
        <w:tc>
          <w:tcPr>
            <w:tcW w:w="3000" w:type="dxa"/>
            <w:tcBorders>
              <w:top w:val="nil"/>
              <w:left w:val="nil"/>
              <w:bottom w:val="nil"/>
              <w:right w:val="nil"/>
            </w:tcBorders>
            <w:vAlign w:val="center"/>
            <w:hideMark/>
          </w:tcPr>
          <w:p w14:paraId="643D0FD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21. </w:t>
            </w:r>
          </w:p>
        </w:tc>
        <w:tc>
          <w:tcPr>
            <w:tcW w:w="3000" w:type="dxa"/>
            <w:tcBorders>
              <w:top w:val="nil"/>
              <w:left w:val="nil"/>
              <w:bottom w:val="nil"/>
              <w:right w:val="nil"/>
            </w:tcBorders>
            <w:vAlign w:val="center"/>
            <w:hideMark/>
          </w:tcPr>
          <w:p w14:paraId="1594CC6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контролирую выражение чувств на своем лице</w:t>
            </w:r>
          </w:p>
        </w:tc>
        <w:tc>
          <w:tcPr>
            <w:tcW w:w="0" w:type="auto"/>
            <w:vAlign w:val="center"/>
            <w:hideMark/>
          </w:tcPr>
          <w:p w14:paraId="0872281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E79D02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23440E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9AB206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973F82C" w14:textId="77777777" w:rsidTr="00967024">
        <w:tc>
          <w:tcPr>
            <w:tcW w:w="3000" w:type="dxa"/>
            <w:tcBorders>
              <w:top w:val="nil"/>
              <w:left w:val="nil"/>
              <w:bottom w:val="nil"/>
              <w:right w:val="nil"/>
            </w:tcBorders>
            <w:vAlign w:val="center"/>
            <w:hideMark/>
          </w:tcPr>
          <w:p w14:paraId="0086E77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22. </w:t>
            </w:r>
          </w:p>
        </w:tc>
        <w:tc>
          <w:tcPr>
            <w:tcW w:w="3000" w:type="dxa"/>
            <w:tcBorders>
              <w:top w:val="nil"/>
              <w:left w:val="nil"/>
              <w:bottom w:val="nil"/>
              <w:right w:val="nil"/>
            </w:tcBorders>
            <w:vAlign w:val="center"/>
            <w:hideMark/>
          </w:tcPr>
          <w:p w14:paraId="526A0DA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Бывает, что я не </w:t>
            </w:r>
            <w:r w:rsidRPr="004526A9">
              <w:rPr>
                <w:rFonts w:ascii="Times New Roman" w:eastAsia="Times New Roman" w:hAnsi="Times New Roman" w:cs="Times New Roman"/>
                <w:color w:val="000000"/>
                <w:sz w:val="24"/>
                <w:szCs w:val="24"/>
                <w:lang w:eastAsia="ru-RU"/>
              </w:rPr>
              <w:lastRenderedPageBreak/>
              <w:t>понимаю, почему испытываю то или иное чувство</w:t>
            </w:r>
          </w:p>
        </w:tc>
        <w:tc>
          <w:tcPr>
            <w:tcW w:w="0" w:type="auto"/>
            <w:vAlign w:val="center"/>
            <w:hideMark/>
          </w:tcPr>
          <w:p w14:paraId="499AA89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D41B35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C8AFE2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B460D2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8CA2DB2" w14:textId="77777777" w:rsidTr="00967024">
        <w:tc>
          <w:tcPr>
            <w:tcW w:w="3000" w:type="dxa"/>
            <w:tcBorders>
              <w:top w:val="nil"/>
              <w:left w:val="nil"/>
              <w:bottom w:val="nil"/>
              <w:right w:val="nil"/>
            </w:tcBorders>
            <w:vAlign w:val="center"/>
            <w:hideMark/>
          </w:tcPr>
          <w:p w14:paraId="310489C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23. </w:t>
            </w:r>
          </w:p>
        </w:tc>
        <w:tc>
          <w:tcPr>
            <w:tcW w:w="3000" w:type="dxa"/>
            <w:tcBorders>
              <w:top w:val="nil"/>
              <w:left w:val="nil"/>
              <w:bottom w:val="nil"/>
              <w:right w:val="nil"/>
            </w:tcBorders>
            <w:vAlign w:val="center"/>
            <w:hideMark/>
          </w:tcPr>
          <w:p w14:paraId="1625557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В критических ситуациях я умею контролировать выражение своих эмоций</w:t>
            </w:r>
          </w:p>
        </w:tc>
        <w:tc>
          <w:tcPr>
            <w:tcW w:w="0" w:type="auto"/>
            <w:vAlign w:val="center"/>
            <w:hideMark/>
          </w:tcPr>
          <w:p w14:paraId="314C20A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08D748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DBBE19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BCA3E7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4537F44" w14:textId="77777777" w:rsidTr="00967024">
        <w:tc>
          <w:tcPr>
            <w:tcW w:w="3000" w:type="dxa"/>
            <w:tcBorders>
              <w:top w:val="nil"/>
              <w:left w:val="nil"/>
              <w:bottom w:val="nil"/>
              <w:right w:val="nil"/>
            </w:tcBorders>
            <w:vAlign w:val="center"/>
            <w:hideMark/>
          </w:tcPr>
          <w:p w14:paraId="2F47EBC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24. </w:t>
            </w:r>
          </w:p>
        </w:tc>
        <w:tc>
          <w:tcPr>
            <w:tcW w:w="3000" w:type="dxa"/>
            <w:tcBorders>
              <w:top w:val="nil"/>
              <w:left w:val="nil"/>
              <w:bottom w:val="nil"/>
              <w:right w:val="nil"/>
            </w:tcBorders>
            <w:vAlign w:val="center"/>
            <w:hideMark/>
          </w:tcPr>
          <w:p w14:paraId="752D945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Если надо, я могу разозлить человека</w:t>
            </w:r>
          </w:p>
        </w:tc>
        <w:tc>
          <w:tcPr>
            <w:tcW w:w="0" w:type="auto"/>
            <w:vAlign w:val="center"/>
            <w:hideMark/>
          </w:tcPr>
          <w:p w14:paraId="70A01C3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967C27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C9B867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582C1D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5384AA31" w14:textId="77777777" w:rsidTr="00967024">
        <w:tc>
          <w:tcPr>
            <w:tcW w:w="3000" w:type="dxa"/>
            <w:tcBorders>
              <w:top w:val="nil"/>
              <w:left w:val="nil"/>
              <w:bottom w:val="nil"/>
              <w:right w:val="nil"/>
            </w:tcBorders>
            <w:vAlign w:val="center"/>
            <w:hideMark/>
          </w:tcPr>
          <w:p w14:paraId="724640F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25. </w:t>
            </w:r>
          </w:p>
        </w:tc>
        <w:tc>
          <w:tcPr>
            <w:tcW w:w="3000" w:type="dxa"/>
            <w:tcBorders>
              <w:top w:val="nil"/>
              <w:left w:val="nil"/>
              <w:bottom w:val="nil"/>
              <w:right w:val="nil"/>
            </w:tcBorders>
            <w:vAlign w:val="center"/>
            <w:hideMark/>
          </w:tcPr>
          <w:p w14:paraId="0C367DA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Когда я испытываю положительные эмоции, я знаю, как поддержать это состояние</w:t>
            </w:r>
          </w:p>
        </w:tc>
        <w:tc>
          <w:tcPr>
            <w:tcW w:w="0" w:type="auto"/>
            <w:vAlign w:val="center"/>
            <w:hideMark/>
          </w:tcPr>
          <w:p w14:paraId="21800FC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8E9BBB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9D2B8A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40233A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173D0240" w14:textId="77777777" w:rsidTr="00967024">
        <w:tc>
          <w:tcPr>
            <w:tcW w:w="3000" w:type="dxa"/>
            <w:tcBorders>
              <w:top w:val="nil"/>
              <w:left w:val="nil"/>
              <w:bottom w:val="nil"/>
              <w:right w:val="nil"/>
            </w:tcBorders>
            <w:vAlign w:val="center"/>
            <w:hideMark/>
          </w:tcPr>
          <w:p w14:paraId="238204C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27. </w:t>
            </w:r>
          </w:p>
        </w:tc>
        <w:tc>
          <w:tcPr>
            <w:tcW w:w="3000" w:type="dxa"/>
            <w:tcBorders>
              <w:top w:val="nil"/>
              <w:left w:val="nil"/>
              <w:bottom w:val="nil"/>
              <w:right w:val="nil"/>
            </w:tcBorders>
            <w:vAlign w:val="center"/>
            <w:hideMark/>
          </w:tcPr>
          <w:p w14:paraId="4DFEEEA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Если собеседник пытается скрыть свои эмоции, я сразу чувствую это</w:t>
            </w:r>
          </w:p>
        </w:tc>
        <w:tc>
          <w:tcPr>
            <w:tcW w:w="0" w:type="auto"/>
            <w:vAlign w:val="center"/>
            <w:hideMark/>
          </w:tcPr>
          <w:p w14:paraId="4815A59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17EDC3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AD3DB1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C88CD6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096FC10B" w14:textId="77777777" w:rsidTr="00967024">
        <w:tc>
          <w:tcPr>
            <w:tcW w:w="3000" w:type="dxa"/>
            <w:tcBorders>
              <w:top w:val="nil"/>
              <w:left w:val="nil"/>
              <w:bottom w:val="nil"/>
              <w:right w:val="nil"/>
            </w:tcBorders>
            <w:vAlign w:val="center"/>
            <w:hideMark/>
          </w:tcPr>
          <w:p w14:paraId="1A8C013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28. </w:t>
            </w:r>
          </w:p>
        </w:tc>
        <w:tc>
          <w:tcPr>
            <w:tcW w:w="3000" w:type="dxa"/>
            <w:tcBorders>
              <w:top w:val="nil"/>
              <w:left w:val="nil"/>
              <w:bottom w:val="nil"/>
              <w:right w:val="nil"/>
            </w:tcBorders>
            <w:vAlign w:val="center"/>
            <w:hideMark/>
          </w:tcPr>
          <w:p w14:paraId="08170B5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знаю, как успокоиться, если я разозлился</w:t>
            </w:r>
          </w:p>
        </w:tc>
        <w:tc>
          <w:tcPr>
            <w:tcW w:w="0" w:type="auto"/>
            <w:vAlign w:val="center"/>
            <w:hideMark/>
          </w:tcPr>
          <w:p w14:paraId="771A240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0E5E9B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F43764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A1D847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6E94D20" w14:textId="77777777" w:rsidTr="00967024">
        <w:tc>
          <w:tcPr>
            <w:tcW w:w="3000" w:type="dxa"/>
            <w:tcBorders>
              <w:top w:val="nil"/>
              <w:left w:val="nil"/>
              <w:bottom w:val="nil"/>
              <w:right w:val="nil"/>
            </w:tcBorders>
            <w:vAlign w:val="center"/>
            <w:hideMark/>
          </w:tcPr>
          <w:p w14:paraId="1F4D877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29. </w:t>
            </w:r>
          </w:p>
        </w:tc>
        <w:tc>
          <w:tcPr>
            <w:tcW w:w="3000" w:type="dxa"/>
            <w:tcBorders>
              <w:top w:val="nil"/>
              <w:left w:val="nil"/>
              <w:bottom w:val="nil"/>
              <w:right w:val="nil"/>
            </w:tcBorders>
            <w:vAlign w:val="center"/>
            <w:hideMark/>
          </w:tcPr>
          <w:p w14:paraId="7C53544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Можно определить, что чувствует человек, просто прислушиваясь к звучанию его голоса</w:t>
            </w:r>
          </w:p>
        </w:tc>
        <w:tc>
          <w:tcPr>
            <w:tcW w:w="0" w:type="auto"/>
            <w:vAlign w:val="center"/>
            <w:hideMark/>
          </w:tcPr>
          <w:p w14:paraId="23D4CC0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5A531F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D7BAF3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CFED2C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0CA616DD" w14:textId="77777777" w:rsidTr="00967024">
        <w:tc>
          <w:tcPr>
            <w:tcW w:w="3000" w:type="dxa"/>
            <w:tcBorders>
              <w:top w:val="nil"/>
              <w:left w:val="nil"/>
              <w:bottom w:val="nil"/>
              <w:right w:val="nil"/>
            </w:tcBorders>
            <w:vAlign w:val="center"/>
            <w:hideMark/>
          </w:tcPr>
          <w:p w14:paraId="7F4091D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30. </w:t>
            </w:r>
          </w:p>
        </w:tc>
        <w:tc>
          <w:tcPr>
            <w:tcW w:w="3000" w:type="dxa"/>
            <w:tcBorders>
              <w:top w:val="nil"/>
              <w:left w:val="nil"/>
              <w:bottom w:val="nil"/>
              <w:right w:val="nil"/>
            </w:tcBorders>
            <w:vAlign w:val="center"/>
            <w:hideMark/>
          </w:tcPr>
          <w:p w14:paraId="6B2922A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не умею управлять эмоциями других людей</w:t>
            </w:r>
          </w:p>
        </w:tc>
        <w:tc>
          <w:tcPr>
            <w:tcW w:w="0" w:type="auto"/>
            <w:vAlign w:val="center"/>
            <w:hideMark/>
          </w:tcPr>
          <w:p w14:paraId="242255D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44369A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939EC8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E332F2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2258B2D8" w14:textId="77777777" w:rsidTr="00967024">
        <w:tc>
          <w:tcPr>
            <w:tcW w:w="3000" w:type="dxa"/>
            <w:tcBorders>
              <w:top w:val="nil"/>
              <w:left w:val="nil"/>
              <w:bottom w:val="nil"/>
              <w:right w:val="nil"/>
            </w:tcBorders>
            <w:vAlign w:val="center"/>
            <w:hideMark/>
          </w:tcPr>
          <w:p w14:paraId="5AC7C84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31. </w:t>
            </w:r>
          </w:p>
        </w:tc>
        <w:tc>
          <w:tcPr>
            <w:tcW w:w="3000" w:type="dxa"/>
            <w:tcBorders>
              <w:top w:val="nil"/>
              <w:left w:val="nil"/>
              <w:bottom w:val="nil"/>
              <w:right w:val="nil"/>
            </w:tcBorders>
            <w:vAlign w:val="center"/>
            <w:hideMark/>
          </w:tcPr>
          <w:p w14:paraId="3D5ACA7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Мне трудно отличить чувство вины от чувства стыда</w:t>
            </w:r>
          </w:p>
        </w:tc>
        <w:tc>
          <w:tcPr>
            <w:tcW w:w="0" w:type="auto"/>
            <w:vAlign w:val="center"/>
            <w:hideMark/>
          </w:tcPr>
          <w:p w14:paraId="5F1546E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E4E4E2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D18410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6825DE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bl>
    <w:p w14:paraId="3FD1D91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212"/>
        <w:gridCol w:w="2172"/>
        <w:gridCol w:w="1640"/>
        <w:gridCol w:w="1640"/>
        <w:gridCol w:w="1640"/>
        <w:gridCol w:w="1833"/>
      </w:tblGrid>
      <w:tr w:rsidR="000049FE" w:rsidRPr="004526A9" w14:paraId="4DCFAF59" w14:textId="77777777" w:rsidTr="00967024">
        <w:trPr>
          <w:gridAfter w:val="5"/>
          <w:wAfter w:w="15000" w:type="dxa"/>
        </w:trPr>
        <w:tc>
          <w:tcPr>
            <w:tcW w:w="3000" w:type="dxa"/>
            <w:tcBorders>
              <w:top w:val="nil"/>
              <w:left w:val="nil"/>
              <w:bottom w:val="nil"/>
              <w:right w:val="nil"/>
            </w:tcBorders>
            <w:vAlign w:val="center"/>
            <w:hideMark/>
          </w:tcPr>
          <w:p w14:paraId="7082324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D2BFF15" w14:textId="77777777" w:rsidTr="00967024">
        <w:tc>
          <w:tcPr>
            <w:tcW w:w="3000" w:type="dxa"/>
            <w:tcBorders>
              <w:top w:val="nil"/>
              <w:left w:val="nil"/>
              <w:bottom w:val="nil"/>
              <w:right w:val="nil"/>
            </w:tcBorders>
            <w:vAlign w:val="center"/>
            <w:hideMark/>
          </w:tcPr>
          <w:p w14:paraId="3386D65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3000" w:type="dxa"/>
            <w:tcBorders>
              <w:top w:val="nil"/>
              <w:left w:val="nil"/>
              <w:bottom w:val="nil"/>
              <w:right w:val="nil"/>
            </w:tcBorders>
            <w:vAlign w:val="center"/>
            <w:hideMark/>
          </w:tcPr>
          <w:p w14:paraId="56DA1F8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Утверждение</w:t>
            </w:r>
          </w:p>
        </w:tc>
        <w:tc>
          <w:tcPr>
            <w:tcW w:w="3000" w:type="dxa"/>
            <w:tcBorders>
              <w:top w:val="nil"/>
              <w:left w:val="nil"/>
              <w:bottom w:val="nil"/>
              <w:right w:val="nil"/>
            </w:tcBorders>
            <w:vAlign w:val="center"/>
            <w:hideMark/>
          </w:tcPr>
          <w:p w14:paraId="08F92A6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Совсем не согласен</w:t>
            </w:r>
          </w:p>
        </w:tc>
        <w:tc>
          <w:tcPr>
            <w:tcW w:w="3000" w:type="dxa"/>
            <w:tcBorders>
              <w:top w:val="nil"/>
              <w:left w:val="nil"/>
              <w:bottom w:val="nil"/>
              <w:right w:val="nil"/>
            </w:tcBorders>
            <w:vAlign w:val="center"/>
            <w:hideMark/>
          </w:tcPr>
          <w:p w14:paraId="59DD9F5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Скорее не согласен</w:t>
            </w:r>
          </w:p>
        </w:tc>
        <w:tc>
          <w:tcPr>
            <w:tcW w:w="3000" w:type="dxa"/>
            <w:tcBorders>
              <w:top w:val="nil"/>
              <w:left w:val="nil"/>
              <w:bottom w:val="nil"/>
              <w:right w:val="nil"/>
            </w:tcBorders>
            <w:vAlign w:val="center"/>
            <w:hideMark/>
          </w:tcPr>
          <w:p w14:paraId="2637B81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Скорее согласен</w:t>
            </w:r>
          </w:p>
        </w:tc>
        <w:tc>
          <w:tcPr>
            <w:tcW w:w="3000" w:type="dxa"/>
            <w:tcBorders>
              <w:top w:val="nil"/>
              <w:left w:val="nil"/>
              <w:bottom w:val="nil"/>
              <w:right w:val="nil"/>
            </w:tcBorders>
            <w:vAlign w:val="center"/>
            <w:hideMark/>
          </w:tcPr>
          <w:p w14:paraId="429DDCC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Полностью согласен</w:t>
            </w:r>
          </w:p>
        </w:tc>
      </w:tr>
      <w:tr w:rsidR="000049FE" w:rsidRPr="004526A9" w14:paraId="3398428A" w14:textId="77777777" w:rsidTr="00967024">
        <w:tc>
          <w:tcPr>
            <w:tcW w:w="3000" w:type="dxa"/>
            <w:tcBorders>
              <w:top w:val="nil"/>
              <w:left w:val="nil"/>
              <w:bottom w:val="nil"/>
              <w:right w:val="nil"/>
            </w:tcBorders>
            <w:vAlign w:val="center"/>
            <w:hideMark/>
          </w:tcPr>
          <w:p w14:paraId="5BE5B05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32. </w:t>
            </w:r>
          </w:p>
        </w:tc>
        <w:tc>
          <w:tcPr>
            <w:tcW w:w="3000" w:type="dxa"/>
            <w:tcBorders>
              <w:top w:val="nil"/>
              <w:left w:val="nil"/>
              <w:bottom w:val="nil"/>
              <w:right w:val="nil"/>
            </w:tcBorders>
            <w:vAlign w:val="center"/>
            <w:hideMark/>
          </w:tcPr>
          <w:p w14:paraId="15AA6F5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умею точно угадывать, что чувствуют мои знакомые</w:t>
            </w:r>
          </w:p>
        </w:tc>
        <w:tc>
          <w:tcPr>
            <w:tcW w:w="0" w:type="auto"/>
            <w:vAlign w:val="center"/>
            <w:hideMark/>
          </w:tcPr>
          <w:p w14:paraId="467E3AD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3A51D7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067DDE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BB9D7C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58B0858B" w14:textId="77777777" w:rsidTr="00967024">
        <w:tc>
          <w:tcPr>
            <w:tcW w:w="3000" w:type="dxa"/>
            <w:tcBorders>
              <w:top w:val="nil"/>
              <w:left w:val="nil"/>
              <w:bottom w:val="nil"/>
              <w:right w:val="nil"/>
            </w:tcBorders>
            <w:vAlign w:val="center"/>
            <w:hideMark/>
          </w:tcPr>
          <w:p w14:paraId="733D800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33. </w:t>
            </w:r>
          </w:p>
        </w:tc>
        <w:tc>
          <w:tcPr>
            <w:tcW w:w="3000" w:type="dxa"/>
            <w:tcBorders>
              <w:top w:val="nil"/>
              <w:left w:val="nil"/>
              <w:bottom w:val="nil"/>
              <w:right w:val="nil"/>
            </w:tcBorders>
            <w:vAlign w:val="center"/>
            <w:hideMark/>
          </w:tcPr>
          <w:p w14:paraId="1965427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Мне трудно справляться с плохим настроением</w:t>
            </w:r>
          </w:p>
        </w:tc>
        <w:tc>
          <w:tcPr>
            <w:tcW w:w="0" w:type="auto"/>
            <w:vAlign w:val="center"/>
            <w:hideMark/>
          </w:tcPr>
          <w:p w14:paraId="5CB4AD3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A66283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C20BA6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E9B58F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30916AA" w14:textId="77777777" w:rsidTr="00967024">
        <w:tc>
          <w:tcPr>
            <w:tcW w:w="3000" w:type="dxa"/>
            <w:tcBorders>
              <w:top w:val="nil"/>
              <w:left w:val="nil"/>
              <w:bottom w:val="nil"/>
              <w:right w:val="nil"/>
            </w:tcBorders>
            <w:vAlign w:val="center"/>
            <w:hideMark/>
          </w:tcPr>
          <w:p w14:paraId="07001DE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34. </w:t>
            </w:r>
          </w:p>
        </w:tc>
        <w:tc>
          <w:tcPr>
            <w:tcW w:w="3000" w:type="dxa"/>
            <w:tcBorders>
              <w:top w:val="nil"/>
              <w:left w:val="nil"/>
              <w:bottom w:val="nil"/>
              <w:right w:val="nil"/>
            </w:tcBorders>
            <w:vAlign w:val="center"/>
            <w:hideMark/>
          </w:tcPr>
          <w:p w14:paraId="2A88232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Если внимательно следить за </w:t>
            </w:r>
            <w:r w:rsidRPr="004526A9">
              <w:rPr>
                <w:rFonts w:ascii="Times New Roman" w:eastAsia="Times New Roman" w:hAnsi="Times New Roman" w:cs="Times New Roman"/>
                <w:color w:val="000000"/>
                <w:sz w:val="24"/>
                <w:szCs w:val="24"/>
                <w:lang w:eastAsia="ru-RU"/>
              </w:rPr>
              <w:lastRenderedPageBreak/>
              <w:t>выражением лица человека, то можно понять, какие эмоции он скрывает</w:t>
            </w:r>
          </w:p>
        </w:tc>
        <w:tc>
          <w:tcPr>
            <w:tcW w:w="0" w:type="auto"/>
            <w:vAlign w:val="center"/>
            <w:hideMark/>
          </w:tcPr>
          <w:p w14:paraId="43B948C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62A3B0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D269C7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D4D217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F5CC795" w14:textId="77777777" w:rsidTr="00967024">
        <w:tc>
          <w:tcPr>
            <w:tcW w:w="3000" w:type="dxa"/>
            <w:tcBorders>
              <w:top w:val="nil"/>
              <w:left w:val="nil"/>
              <w:bottom w:val="nil"/>
              <w:right w:val="nil"/>
            </w:tcBorders>
            <w:vAlign w:val="center"/>
            <w:hideMark/>
          </w:tcPr>
          <w:p w14:paraId="7EB7421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35. </w:t>
            </w:r>
          </w:p>
        </w:tc>
        <w:tc>
          <w:tcPr>
            <w:tcW w:w="3000" w:type="dxa"/>
            <w:tcBorders>
              <w:top w:val="nil"/>
              <w:left w:val="nil"/>
              <w:bottom w:val="nil"/>
              <w:right w:val="nil"/>
            </w:tcBorders>
            <w:vAlign w:val="center"/>
            <w:hideMark/>
          </w:tcPr>
          <w:p w14:paraId="576F270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не нахожу слов, чтобы описать свои чувства друзьям</w:t>
            </w:r>
          </w:p>
        </w:tc>
        <w:tc>
          <w:tcPr>
            <w:tcW w:w="0" w:type="auto"/>
            <w:vAlign w:val="center"/>
            <w:hideMark/>
          </w:tcPr>
          <w:p w14:paraId="5E38F3B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9EA617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FAAC01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499123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29C1CC5" w14:textId="77777777" w:rsidTr="00967024">
        <w:tc>
          <w:tcPr>
            <w:tcW w:w="3000" w:type="dxa"/>
            <w:tcBorders>
              <w:top w:val="nil"/>
              <w:left w:val="nil"/>
              <w:bottom w:val="nil"/>
              <w:right w:val="nil"/>
            </w:tcBorders>
            <w:vAlign w:val="center"/>
            <w:hideMark/>
          </w:tcPr>
          <w:p w14:paraId="356185C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36. </w:t>
            </w:r>
          </w:p>
        </w:tc>
        <w:tc>
          <w:tcPr>
            <w:tcW w:w="3000" w:type="dxa"/>
            <w:tcBorders>
              <w:top w:val="nil"/>
              <w:left w:val="nil"/>
              <w:bottom w:val="nil"/>
              <w:right w:val="nil"/>
            </w:tcBorders>
            <w:vAlign w:val="center"/>
            <w:hideMark/>
          </w:tcPr>
          <w:p w14:paraId="79561DA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Мне удаётся поддержать людей, которые делятся со мной своими переживаниями</w:t>
            </w:r>
          </w:p>
        </w:tc>
        <w:tc>
          <w:tcPr>
            <w:tcW w:w="0" w:type="auto"/>
            <w:vAlign w:val="center"/>
            <w:hideMark/>
          </w:tcPr>
          <w:p w14:paraId="77BC5AE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FF7EB1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503B55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A50A37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00B31EA5" w14:textId="77777777" w:rsidTr="00967024">
        <w:tc>
          <w:tcPr>
            <w:tcW w:w="3000" w:type="dxa"/>
            <w:tcBorders>
              <w:top w:val="nil"/>
              <w:left w:val="nil"/>
              <w:bottom w:val="nil"/>
              <w:right w:val="nil"/>
            </w:tcBorders>
            <w:vAlign w:val="center"/>
            <w:hideMark/>
          </w:tcPr>
          <w:p w14:paraId="2A0873C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37. </w:t>
            </w:r>
          </w:p>
        </w:tc>
        <w:tc>
          <w:tcPr>
            <w:tcW w:w="3000" w:type="dxa"/>
            <w:tcBorders>
              <w:top w:val="nil"/>
              <w:left w:val="nil"/>
              <w:bottom w:val="nil"/>
              <w:right w:val="nil"/>
            </w:tcBorders>
            <w:vAlign w:val="center"/>
            <w:hideMark/>
          </w:tcPr>
          <w:p w14:paraId="214F6F3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умею контролировать свои эмоции</w:t>
            </w:r>
          </w:p>
        </w:tc>
        <w:tc>
          <w:tcPr>
            <w:tcW w:w="0" w:type="auto"/>
            <w:vAlign w:val="center"/>
            <w:hideMark/>
          </w:tcPr>
          <w:p w14:paraId="7F697DF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D1284C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A7BF57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083F0A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1687987D" w14:textId="77777777" w:rsidTr="00967024">
        <w:tc>
          <w:tcPr>
            <w:tcW w:w="3000" w:type="dxa"/>
            <w:tcBorders>
              <w:top w:val="nil"/>
              <w:left w:val="nil"/>
              <w:bottom w:val="nil"/>
              <w:right w:val="nil"/>
            </w:tcBorders>
            <w:vAlign w:val="center"/>
            <w:hideMark/>
          </w:tcPr>
          <w:p w14:paraId="72AB3E5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38. </w:t>
            </w:r>
          </w:p>
        </w:tc>
        <w:tc>
          <w:tcPr>
            <w:tcW w:w="3000" w:type="dxa"/>
            <w:tcBorders>
              <w:top w:val="nil"/>
              <w:left w:val="nil"/>
              <w:bottom w:val="nil"/>
              <w:right w:val="nil"/>
            </w:tcBorders>
            <w:vAlign w:val="center"/>
            <w:hideMark/>
          </w:tcPr>
          <w:p w14:paraId="2E8445E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Если мой собеседник начинает раздражаться, я подчас замечаю это слишком поздно</w:t>
            </w:r>
          </w:p>
        </w:tc>
        <w:tc>
          <w:tcPr>
            <w:tcW w:w="0" w:type="auto"/>
            <w:vAlign w:val="center"/>
            <w:hideMark/>
          </w:tcPr>
          <w:p w14:paraId="2379DB3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4DBF7A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5B92C6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BE9E1C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54D10A1D" w14:textId="77777777" w:rsidTr="00967024">
        <w:tc>
          <w:tcPr>
            <w:tcW w:w="3000" w:type="dxa"/>
            <w:tcBorders>
              <w:top w:val="nil"/>
              <w:left w:val="nil"/>
              <w:bottom w:val="nil"/>
              <w:right w:val="nil"/>
            </w:tcBorders>
            <w:vAlign w:val="center"/>
            <w:hideMark/>
          </w:tcPr>
          <w:p w14:paraId="6AF1BD4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39. </w:t>
            </w:r>
          </w:p>
        </w:tc>
        <w:tc>
          <w:tcPr>
            <w:tcW w:w="3000" w:type="dxa"/>
            <w:tcBorders>
              <w:top w:val="nil"/>
              <w:left w:val="nil"/>
              <w:bottom w:val="nil"/>
              <w:right w:val="nil"/>
            </w:tcBorders>
            <w:vAlign w:val="center"/>
            <w:hideMark/>
          </w:tcPr>
          <w:p w14:paraId="56F79D7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По интонациям моего голоса легко догадаться о том, что я чувствую</w:t>
            </w:r>
          </w:p>
        </w:tc>
        <w:tc>
          <w:tcPr>
            <w:tcW w:w="0" w:type="auto"/>
            <w:vAlign w:val="center"/>
            <w:hideMark/>
          </w:tcPr>
          <w:p w14:paraId="7460D97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284628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BC4D83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9A89E6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049A9832" w14:textId="77777777" w:rsidTr="00967024">
        <w:tc>
          <w:tcPr>
            <w:tcW w:w="3000" w:type="dxa"/>
            <w:tcBorders>
              <w:top w:val="nil"/>
              <w:left w:val="nil"/>
              <w:bottom w:val="nil"/>
              <w:right w:val="nil"/>
            </w:tcBorders>
            <w:vAlign w:val="center"/>
            <w:hideMark/>
          </w:tcPr>
          <w:p w14:paraId="727DE5C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40. </w:t>
            </w:r>
          </w:p>
        </w:tc>
        <w:tc>
          <w:tcPr>
            <w:tcW w:w="3000" w:type="dxa"/>
            <w:tcBorders>
              <w:top w:val="nil"/>
              <w:left w:val="nil"/>
              <w:bottom w:val="nil"/>
              <w:right w:val="nil"/>
            </w:tcBorders>
            <w:vAlign w:val="center"/>
            <w:hideMark/>
          </w:tcPr>
          <w:p w14:paraId="62E41A8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Если близкий человек плачет, я теряюсь</w:t>
            </w:r>
          </w:p>
        </w:tc>
        <w:tc>
          <w:tcPr>
            <w:tcW w:w="0" w:type="auto"/>
            <w:vAlign w:val="center"/>
            <w:hideMark/>
          </w:tcPr>
          <w:p w14:paraId="63DB230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8DBD04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3D1527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055549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E7BF134" w14:textId="77777777" w:rsidTr="00967024">
        <w:tc>
          <w:tcPr>
            <w:tcW w:w="3000" w:type="dxa"/>
            <w:tcBorders>
              <w:top w:val="nil"/>
              <w:left w:val="nil"/>
              <w:bottom w:val="nil"/>
              <w:right w:val="nil"/>
            </w:tcBorders>
            <w:vAlign w:val="center"/>
            <w:hideMark/>
          </w:tcPr>
          <w:p w14:paraId="39CD754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41. </w:t>
            </w:r>
          </w:p>
        </w:tc>
        <w:tc>
          <w:tcPr>
            <w:tcW w:w="3000" w:type="dxa"/>
            <w:tcBorders>
              <w:top w:val="nil"/>
              <w:left w:val="nil"/>
              <w:bottom w:val="nil"/>
              <w:right w:val="nil"/>
            </w:tcBorders>
            <w:vAlign w:val="center"/>
            <w:hideMark/>
          </w:tcPr>
          <w:p w14:paraId="1A18163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Мне бывает весело или грустно без всякой причины</w:t>
            </w:r>
          </w:p>
        </w:tc>
        <w:tc>
          <w:tcPr>
            <w:tcW w:w="0" w:type="auto"/>
            <w:vAlign w:val="center"/>
            <w:hideMark/>
          </w:tcPr>
          <w:p w14:paraId="2918AFB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318FB3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606AEFC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17DB45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F6A5A5B" w14:textId="77777777" w:rsidTr="00967024">
        <w:tc>
          <w:tcPr>
            <w:tcW w:w="3000" w:type="dxa"/>
            <w:tcBorders>
              <w:top w:val="nil"/>
              <w:left w:val="nil"/>
              <w:bottom w:val="nil"/>
              <w:right w:val="nil"/>
            </w:tcBorders>
            <w:vAlign w:val="center"/>
            <w:hideMark/>
          </w:tcPr>
          <w:p w14:paraId="03E126F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42. </w:t>
            </w:r>
          </w:p>
        </w:tc>
        <w:tc>
          <w:tcPr>
            <w:tcW w:w="3000" w:type="dxa"/>
            <w:tcBorders>
              <w:top w:val="nil"/>
              <w:left w:val="nil"/>
              <w:bottom w:val="nil"/>
              <w:right w:val="nil"/>
            </w:tcBorders>
            <w:vAlign w:val="center"/>
            <w:hideMark/>
          </w:tcPr>
          <w:p w14:paraId="6F9FC2B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Мне трудно предвидеть смену настроения у окружающих меня людей</w:t>
            </w:r>
          </w:p>
        </w:tc>
        <w:tc>
          <w:tcPr>
            <w:tcW w:w="0" w:type="auto"/>
            <w:vAlign w:val="center"/>
            <w:hideMark/>
          </w:tcPr>
          <w:p w14:paraId="5EFCE3A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6B6787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138AEF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69E3BD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5E54D2C4" w14:textId="77777777" w:rsidTr="00967024">
        <w:tc>
          <w:tcPr>
            <w:tcW w:w="3000" w:type="dxa"/>
            <w:tcBorders>
              <w:top w:val="nil"/>
              <w:left w:val="nil"/>
              <w:bottom w:val="nil"/>
              <w:right w:val="nil"/>
            </w:tcBorders>
            <w:vAlign w:val="center"/>
            <w:hideMark/>
          </w:tcPr>
          <w:p w14:paraId="5E19383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43. </w:t>
            </w:r>
          </w:p>
        </w:tc>
        <w:tc>
          <w:tcPr>
            <w:tcW w:w="3000" w:type="dxa"/>
            <w:tcBorders>
              <w:top w:val="nil"/>
              <w:left w:val="nil"/>
              <w:bottom w:val="nil"/>
              <w:right w:val="nil"/>
            </w:tcBorders>
            <w:vAlign w:val="center"/>
            <w:hideMark/>
          </w:tcPr>
          <w:p w14:paraId="088D6F4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не умею преодолевать страх</w:t>
            </w:r>
          </w:p>
        </w:tc>
        <w:tc>
          <w:tcPr>
            <w:tcW w:w="0" w:type="auto"/>
            <w:vAlign w:val="center"/>
            <w:hideMark/>
          </w:tcPr>
          <w:p w14:paraId="34F257C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01E192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DB6C46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579A87B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582917CB" w14:textId="77777777" w:rsidTr="00967024">
        <w:tc>
          <w:tcPr>
            <w:tcW w:w="3000" w:type="dxa"/>
            <w:tcBorders>
              <w:top w:val="nil"/>
              <w:left w:val="nil"/>
              <w:bottom w:val="nil"/>
              <w:right w:val="nil"/>
            </w:tcBorders>
            <w:vAlign w:val="center"/>
            <w:hideMark/>
          </w:tcPr>
          <w:p w14:paraId="772682E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44. </w:t>
            </w:r>
          </w:p>
        </w:tc>
        <w:tc>
          <w:tcPr>
            <w:tcW w:w="3000" w:type="dxa"/>
            <w:tcBorders>
              <w:top w:val="nil"/>
              <w:left w:val="nil"/>
              <w:bottom w:val="nil"/>
              <w:right w:val="nil"/>
            </w:tcBorders>
            <w:vAlign w:val="center"/>
            <w:hideMark/>
          </w:tcPr>
          <w:p w14:paraId="1B784EE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Бывает, что я хочу поддержать человека, а он этого не чувствует, не понимает</w:t>
            </w:r>
          </w:p>
        </w:tc>
        <w:tc>
          <w:tcPr>
            <w:tcW w:w="0" w:type="auto"/>
            <w:vAlign w:val="center"/>
            <w:hideMark/>
          </w:tcPr>
          <w:p w14:paraId="7178BBB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FC6C26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471D091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FF2941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0EA346FD" w14:textId="77777777" w:rsidTr="00967024">
        <w:tc>
          <w:tcPr>
            <w:tcW w:w="3000" w:type="dxa"/>
            <w:tcBorders>
              <w:top w:val="nil"/>
              <w:left w:val="nil"/>
              <w:bottom w:val="nil"/>
              <w:right w:val="nil"/>
            </w:tcBorders>
            <w:vAlign w:val="center"/>
            <w:hideMark/>
          </w:tcPr>
          <w:p w14:paraId="3B8298D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45. </w:t>
            </w:r>
          </w:p>
        </w:tc>
        <w:tc>
          <w:tcPr>
            <w:tcW w:w="3000" w:type="dxa"/>
            <w:tcBorders>
              <w:top w:val="nil"/>
              <w:left w:val="nil"/>
              <w:bottom w:val="nil"/>
              <w:right w:val="nil"/>
            </w:tcBorders>
            <w:vAlign w:val="center"/>
            <w:hideMark/>
          </w:tcPr>
          <w:p w14:paraId="1C2F597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У меня бывают чувства, которые я не могу точно </w:t>
            </w:r>
            <w:r w:rsidRPr="004526A9">
              <w:rPr>
                <w:rFonts w:ascii="Times New Roman" w:eastAsia="Times New Roman" w:hAnsi="Times New Roman" w:cs="Times New Roman"/>
                <w:color w:val="000000"/>
                <w:sz w:val="24"/>
                <w:szCs w:val="24"/>
                <w:lang w:eastAsia="ru-RU"/>
              </w:rPr>
              <w:lastRenderedPageBreak/>
              <w:t>определить</w:t>
            </w:r>
          </w:p>
        </w:tc>
        <w:tc>
          <w:tcPr>
            <w:tcW w:w="0" w:type="auto"/>
            <w:vAlign w:val="center"/>
            <w:hideMark/>
          </w:tcPr>
          <w:p w14:paraId="5F88C5E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D1D49A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079F1C2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7E07DC8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FE8A009" w14:textId="77777777" w:rsidTr="00967024">
        <w:tc>
          <w:tcPr>
            <w:tcW w:w="3000" w:type="dxa"/>
            <w:tcBorders>
              <w:top w:val="nil"/>
              <w:left w:val="nil"/>
              <w:bottom w:val="nil"/>
              <w:right w:val="nil"/>
            </w:tcBorders>
            <w:vAlign w:val="center"/>
            <w:hideMark/>
          </w:tcPr>
          <w:p w14:paraId="28E710C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46. </w:t>
            </w:r>
          </w:p>
        </w:tc>
        <w:tc>
          <w:tcPr>
            <w:tcW w:w="3000" w:type="dxa"/>
            <w:tcBorders>
              <w:top w:val="nil"/>
              <w:left w:val="nil"/>
              <w:bottom w:val="nil"/>
              <w:right w:val="nil"/>
            </w:tcBorders>
            <w:vAlign w:val="center"/>
            <w:hideMark/>
          </w:tcPr>
          <w:p w14:paraId="437B9D5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Я не понимаю, почему некоторые люди на меня обижаются</w:t>
            </w:r>
          </w:p>
        </w:tc>
        <w:tc>
          <w:tcPr>
            <w:tcW w:w="0" w:type="auto"/>
            <w:vAlign w:val="center"/>
            <w:hideMark/>
          </w:tcPr>
          <w:p w14:paraId="784F5CB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17A55B2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3DA6021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c>
          <w:tcPr>
            <w:tcW w:w="0" w:type="auto"/>
            <w:vAlign w:val="center"/>
            <w:hideMark/>
          </w:tcPr>
          <w:p w14:paraId="24AB04E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bl>
    <w:p w14:paraId="2A504BF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p w14:paraId="65801721"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p>
    <w:p w14:paraId="7E042E3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Для подсчета баллов ответы испытуемых кодируются по следующей схеме. Для утверждений с прямым ключом: «совсем не согласен» – 0, «скорее не согласен» – 1, «скорее согласен» – 2, «полностью согласен» – 3; для утверждений с обратным ключом: «совсем не согласен» – 3, «скорее не согласен» – 2, «скорее согласен» – 1, «полностью согласен</w:t>
      </w:r>
      <w:r w:rsidRPr="004526A9">
        <w:rPr>
          <w:rFonts w:ascii="Cambria Math" w:eastAsia="Times New Roman" w:hAnsi="Cambria Math" w:cs="Cambria Math"/>
          <w:color w:val="000000"/>
          <w:sz w:val="24"/>
          <w:szCs w:val="24"/>
          <w:lang w:eastAsia="ru-RU"/>
        </w:rPr>
        <w:t>≫</w:t>
      </w:r>
      <w:r w:rsidRPr="004526A9">
        <w:rPr>
          <w:rFonts w:ascii="Times New Roman" w:eastAsia="Times New Roman" w:hAnsi="Times New Roman" w:cs="Times New Roman"/>
          <w:color w:val="000000"/>
          <w:sz w:val="24"/>
          <w:szCs w:val="24"/>
          <w:lang w:eastAsia="ru-RU"/>
        </w:rPr>
        <w:t xml:space="preserve"> – 0.</w:t>
      </w:r>
    </w:p>
    <w:p w14:paraId="016EF7E3"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19288095"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41D981B0"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50510CB3"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Ключ:</w:t>
      </w:r>
    </w:p>
    <w:p w14:paraId="5061036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Номера утверждений с прямым ключом: 1, 3, 4, 7, 9, 11, 13, 14, 15, 17, 19, 20, 21, 23, 24, 25, 26, 27, 28, 29, 32, 34, 36, 37.</w:t>
      </w:r>
    </w:p>
    <w:p w14:paraId="34CC27C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Номера утверждений с обратным ключом: 2, 5, 6, 8, 10, 12, 16, 18, 22, 30, 31, 33, 35, 38, 39, 40,41, 42, 43, 44, 45, 46.</w:t>
      </w:r>
    </w:p>
    <w:p w14:paraId="171E372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Номера вопросов, относящихся к </w:t>
      </w:r>
      <w:proofErr w:type="spellStart"/>
      <w:r w:rsidRPr="004526A9">
        <w:rPr>
          <w:rFonts w:ascii="Times New Roman" w:eastAsia="Times New Roman" w:hAnsi="Times New Roman" w:cs="Times New Roman"/>
          <w:color w:val="000000"/>
          <w:sz w:val="24"/>
          <w:szCs w:val="24"/>
          <w:lang w:eastAsia="ru-RU"/>
        </w:rPr>
        <w:t>субшкале</w:t>
      </w:r>
      <w:proofErr w:type="spellEnd"/>
      <w:r w:rsidRPr="004526A9">
        <w:rPr>
          <w:rFonts w:ascii="Times New Roman" w:eastAsia="Times New Roman" w:hAnsi="Times New Roman" w:cs="Times New Roman"/>
          <w:color w:val="000000"/>
          <w:sz w:val="24"/>
          <w:szCs w:val="24"/>
          <w:lang w:eastAsia="ru-RU"/>
        </w:rPr>
        <w:t xml:space="preserve"> МП: 1, 3, 11, 13, 20, 27, 29, 32, 34, 38, 42, 46.</w:t>
      </w:r>
    </w:p>
    <w:p w14:paraId="7D36F92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Номера вопросов, относящихся к </w:t>
      </w:r>
      <w:proofErr w:type="spellStart"/>
      <w:r w:rsidRPr="004526A9">
        <w:rPr>
          <w:rFonts w:ascii="Times New Roman" w:eastAsia="Times New Roman" w:hAnsi="Times New Roman" w:cs="Times New Roman"/>
          <w:color w:val="000000"/>
          <w:sz w:val="24"/>
          <w:szCs w:val="24"/>
          <w:lang w:eastAsia="ru-RU"/>
        </w:rPr>
        <w:t>субшкале</w:t>
      </w:r>
      <w:proofErr w:type="spellEnd"/>
      <w:r w:rsidRPr="004526A9">
        <w:rPr>
          <w:rFonts w:ascii="Times New Roman" w:eastAsia="Times New Roman" w:hAnsi="Times New Roman" w:cs="Times New Roman"/>
          <w:color w:val="000000"/>
          <w:sz w:val="24"/>
          <w:szCs w:val="24"/>
          <w:lang w:eastAsia="ru-RU"/>
        </w:rPr>
        <w:t xml:space="preserve"> МУ: 2, 5, 9, 15, 17, 24, 30, 36, 44.</w:t>
      </w:r>
    </w:p>
    <w:p w14:paraId="4100740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Номера вопросов, относящихся к </w:t>
      </w:r>
      <w:proofErr w:type="spellStart"/>
      <w:r w:rsidRPr="004526A9">
        <w:rPr>
          <w:rFonts w:ascii="Times New Roman" w:eastAsia="Times New Roman" w:hAnsi="Times New Roman" w:cs="Times New Roman"/>
          <w:color w:val="000000"/>
          <w:sz w:val="24"/>
          <w:szCs w:val="24"/>
          <w:lang w:eastAsia="ru-RU"/>
        </w:rPr>
        <w:t>субшкале</w:t>
      </w:r>
      <w:proofErr w:type="spellEnd"/>
      <w:r w:rsidRPr="004526A9">
        <w:rPr>
          <w:rFonts w:ascii="Times New Roman" w:eastAsia="Times New Roman" w:hAnsi="Times New Roman" w:cs="Times New Roman"/>
          <w:color w:val="000000"/>
          <w:sz w:val="24"/>
          <w:szCs w:val="24"/>
          <w:lang w:eastAsia="ru-RU"/>
        </w:rPr>
        <w:t xml:space="preserve"> ВЭ: 6, 10, 16, 19, 21, 23, 39.</w:t>
      </w:r>
    </w:p>
    <w:p w14:paraId="496F1E8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Номера вопросов, относящихся к </w:t>
      </w:r>
      <w:proofErr w:type="spellStart"/>
      <w:r w:rsidRPr="004526A9">
        <w:rPr>
          <w:rFonts w:ascii="Times New Roman" w:eastAsia="Times New Roman" w:hAnsi="Times New Roman" w:cs="Times New Roman"/>
          <w:color w:val="000000"/>
          <w:sz w:val="24"/>
          <w:szCs w:val="24"/>
          <w:lang w:eastAsia="ru-RU"/>
        </w:rPr>
        <w:t>субшкале</w:t>
      </w:r>
      <w:proofErr w:type="spellEnd"/>
      <w:r w:rsidRPr="004526A9">
        <w:rPr>
          <w:rFonts w:ascii="Times New Roman" w:eastAsia="Times New Roman" w:hAnsi="Times New Roman" w:cs="Times New Roman"/>
          <w:color w:val="000000"/>
          <w:sz w:val="24"/>
          <w:szCs w:val="24"/>
          <w:lang w:eastAsia="ru-RU"/>
        </w:rPr>
        <w:t xml:space="preserve"> ВУ: 4, 12, 25, 28, 33, 37, 43.</w:t>
      </w:r>
    </w:p>
    <w:p w14:paraId="46F23A6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Номера вопросов, относящихся к </w:t>
      </w:r>
      <w:proofErr w:type="spellStart"/>
      <w:r w:rsidRPr="004526A9">
        <w:rPr>
          <w:rFonts w:ascii="Times New Roman" w:eastAsia="Times New Roman" w:hAnsi="Times New Roman" w:cs="Times New Roman"/>
          <w:color w:val="000000"/>
          <w:sz w:val="24"/>
          <w:szCs w:val="24"/>
          <w:lang w:eastAsia="ru-RU"/>
        </w:rPr>
        <w:t>субшкале</w:t>
      </w:r>
      <w:proofErr w:type="spellEnd"/>
      <w:r w:rsidRPr="004526A9">
        <w:rPr>
          <w:rFonts w:ascii="Times New Roman" w:eastAsia="Times New Roman" w:hAnsi="Times New Roman" w:cs="Times New Roman"/>
          <w:color w:val="000000"/>
          <w:sz w:val="24"/>
          <w:szCs w:val="24"/>
          <w:lang w:eastAsia="ru-RU"/>
        </w:rPr>
        <w:t xml:space="preserve"> ВП: 7, 8, 14, 18, 22, 26, 31, 35, 41, 45.</w:t>
      </w:r>
    </w:p>
    <w:p w14:paraId="55B6EE0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Значения по шкалам МЭИ и ВЭИ получаются путем простого суммирования соответствующих </w:t>
      </w:r>
      <w:proofErr w:type="spellStart"/>
      <w:r w:rsidRPr="004526A9">
        <w:rPr>
          <w:rFonts w:ascii="Times New Roman" w:eastAsia="Times New Roman" w:hAnsi="Times New Roman" w:cs="Times New Roman"/>
          <w:color w:val="000000"/>
          <w:sz w:val="24"/>
          <w:szCs w:val="24"/>
          <w:lang w:eastAsia="ru-RU"/>
        </w:rPr>
        <w:t>субшкал</w:t>
      </w:r>
      <w:proofErr w:type="spellEnd"/>
      <w:r w:rsidRPr="004526A9">
        <w:rPr>
          <w:rFonts w:ascii="Times New Roman" w:eastAsia="Times New Roman" w:hAnsi="Times New Roman" w:cs="Times New Roman"/>
          <w:color w:val="000000"/>
          <w:sz w:val="24"/>
          <w:szCs w:val="24"/>
          <w:lang w:eastAsia="ru-RU"/>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345"/>
        <w:gridCol w:w="3570"/>
      </w:tblGrid>
      <w:tr w:rsidR="000049FE" w:rsidRPr="004526A9" w14:paraId="48D2CC41" w14:textId="77777777" w:rsidTr="00967024">
        <w:tc>
          <w:tcPr>
            <w:tcW w:w="2775" w:type="dxa"/>
            <w:tcBorders>
              <w:top w:val="nil"/>
              <w:left w:val="nil"/>
              <w:bottom w:val="nil"/>
              <w:right w:val="nil"/>
            </w:tcBorders>
            <w:vAlign w:val="center"/>
            <w:hideMark/>
          </w:tcPr>
          <w:p w14:paraId="65D5C13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МЭИ = МП + МУ </w:t>
            </w:r>
          </w:p>
        </w:tc>
        <w:tc>
          <w:tcPr>
            <w:tcW w:w="3570" w:type="dxa"/>
            <w:tcBorders>
              <w:top w:val="nil"/>
              <w:left w:val="nil"/>
              <w:bottom w:val="nil"/>
              <w:right w:val="nil"/>
            </w:tcBorders>
            <w:vAlign w:val="center"/>
            <w:hideMark/>
          </w:tcPr>
          <w:p w14:paraId="5461D91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ВЭИ = ВП + ВУ + ВЭ</w:t>
            </w:r>
          </w:p>
        </w:tc>
      </w:tr>
      <w:tr w:rsidR="000049FE" w:rsidRPr="004526A9" w14:paraId="09FC307F" w14:textId="77777777" w:rsidTr="00967024">
        <w:tc>
          <w:tcPr>
            <w:tcW w:w="6345" w:type="dxa"/>
            <w:tcBorders>
              <w:top w:val="nil"/>
              <w:left w:val="nil"/>
              <w:bottom w:val="nil"/>
              <w:right w:val="nil"/>
            </w:tcBorders>
            <w:vAlign w:val="center"/>
            <w:hideMark/>
          </w:tcPr>
          <w:p w14:paraId="59F2C59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Другой способ суммирования </w:t>
            </w:r>
            <w:proofErr w:type="spellStart"/>
            <w:r w:rsidRPr="004526A9">
              <w:rPr>
                <w:rFonts w:ascii="Times New Roman" w:eastAsia="Times New Roman" w:hAnsi="Times New Roman" w:cs="Times New Roman"/>
                <w:color w:val="000000"/>
                <w:sz w:val="24"/>
                <w:szCs w:val="24"/>
                <w:lang w:eastAsia="ru-RU"/>
              </w:rPr>
              <w:t>субшкал</w:t>
            </w:r>
            <w:proofErr w:type="spellEnd"/>
            <w:r w:rsidRPr="004526A9">
              <w:rPr>
                <w:rFonts w:ascii="Times New Roman" w:eastAsia="Times New Roman" w:hAnsi="Times New Roman" w:cs="Times New Roman"/>
                <w:color w:val="000000"/>
                <w:sz w:val="24"/>
                <w:szCs w:val="24"/>
                <w:lang w:eastAsia="ru-RU"/>
              </w:rPr>
              <w:t xml:space="preserve"> дает еще две шкалы – </w:t>
            </w:r>
          </w:p>
        </w:tc>
        <w:tc>
          <w:tcPr>
            <w:tcW w:w="0" w:type="auto"/>
            <w:vAlign w:val="center"/>
            <w:hideMark/>
          </w:tcPr>
          <w:p w14:paraId="5192DB8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3C5886C1" w14:textId="77777777" w:rsidTr="00967024">
        <w:tc>
          <w:tcPr>
            <w:tcW w:w="2775" w:type="dxa"/>
            <w:tcBorders>
              <w:top w:val="nil"/>
              <w:left w:val="nil"/>
              <w:bottom w:val="nil"/>
              <w:right w:val="nil"/>
            </w:tcBorders>
            <w:vAlign w:val="center"/>
            <w:hideMark/>
          </w:tcPr>
          <w:p w14:paraId="2ADD2DF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ПЭ и УЭ: ПЭ = МП + ВП </w:t>
            </w:r>
          </w:p>
        </w:tc>
        <w:tc>
          <w:tcPr>
            <w:tcW w:w="3570" w:type="dxa"/>
            <w:tcBorders>
              <w:top w:val="nil"/>
              <w:left w:val="nil"/>
              <w:bottom w:val="nil"/>
              <w:right w:val="nil"/>
            </w:tcBorders>
            <w:vAlign w:val="center"/>
            <w:hideMark/>
          </w:tcPr>
          <w:p w14:paraId="023813B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УЭ = МУ + ВУ + ВЭ</w:t>
            </w:r>
          </w:p>
        </w:tc>
      </w:tr>
    </w:tbl>
    <w:p w14:paraId="2B3673F5"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p>
    <w:p w14:paraId="630B405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Нормативные показатели к тесту </w:t>
      </w:r>
      <w:proofErr w:type="spellStart"/>
      <w:r w:rsidRPr="004526A9">
        <w:rPr>
          <w:rFonts w:ascii="Times New Roman" w:eastAsia="Times New Roman" w:hAnsi="Times New Roman" w:cs="Times New Roman"/>
          <w:color w:val="000000"/>
          <w:sz w:val="24"/>
          <w:szCs w:val="24"/>
          <w:lang w:eastAsia="ru-RU"/>
        </w:rPr>
        <w:t>ЭмИн</w:t>
      </w:r>
      <w:proofErr w:type="spellEnd"/>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701"/>
        <w:gridCol w:w="1275"/>
        <w:gridCol w:w="1843"/>
        <w:gridCol w:w="1418"/>
        <w:gridCol w:w="2126"/>
      </w:tblGrid>
      <w:tr w:rsidR="000049FE" w:rsidRPr="004526A9" w14:paraId="735890AC" w14:textId="77777777" w:rsidTr="00967024">
        <w:tc>
          <w:tcPr>
            <w:tcW w:w="988" w:type="dxa"/>
            <w:vAlign w:val="center"/>
            <w:hideMark/>
          </w:tcPr>
          <w:p w14:paraId="41AF33C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Шкала </w:t>
            </w:r>
          </w:p>
        </w:tc>
        <w:tc>
          <w:tcPr>
            <w:tcW w:w="1701" w:type="dxa"/>
            <w:vAlign w:val="center"/>
            <w:hideMark/>
          </w:tcPr>
          <w:p w14:paraId="79611BC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Очень низкое значение</w:t>
            </w:r>
          </w:p>
        </w:tc>
        <w:tc>
          <w:tcPr>
            <w:tcW w:w="1275" w:type="dxa"/>
            <w:vAlign w:val="center"/>
            <w:hideMark/>
          </w:tcPr>
          <w:p w14:paraId="1D74532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Низкое значение</w:t>
            </w:r>
          </w:p>
        </w:tc>
        <w:tc>
          <w:tcPr>
            <w:tcW w:w="1843" w:type="dxa"/>
            <w:vAlign w:val="center"/>
            <w:hideMark/>
          </w:tcPr>
          <w:p w14:paraId="12A6C45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Среднее значение</w:t>
            </w:r>
          </w:p>
        </w:tc>
        <w:tc>
          <w:tcPr>
            <w:tcW w:w="1418" w:type="dxa"/>
            <w:vAlign w:val="center"/>
            <w:hideMark/>
          </w:tcPr>
          <w:p w14:paraId="22C6971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Высокое значение</w:t>
            </w:r>
          </w:p>
        </w:tc>
        <w:tc>
          <w:tcPr>
            <w:tcW w:w="2126" w:type="dxa"/>
            <w:vAlign w:val="center"/>
            <w:hideMark/>
          </w:tcPr>
          <w:p w14:paraId="379F3F9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Очень высокое значение</w:t>
            </w:r>
          </w:p>
        </w:tc>
      </w:tr>
      <w:tr w:rsidR="000049FE" w:rsidRPr="004526A9" w14:paraId="2F497FDF" w14:textId="77777777" w:rsidTr="00967024">
        <w:tc>
          <w:tcPr>
            <w:tcW w:w="988" w:type="dxa"/>
            <w:vAlign w:val="center"/>
            <w:hideMark/>
          </w:tcPr>
          <w:p w14:paraId="27B3157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МП </w:t>
            </w:r>
          </w:p>
        </w:tc>
        <w:tc>
          <w:tcPr>
            <w:tcW w:w="1701" w:type="dxa"/>
            <w:vAlign w:val="center"/>
            <w:hideMark/>
          </w:tcPr>
          <w:p w14:paraId="1C4C31C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0-19 </w:t>
            </w:r>
          </w:p>
        </w:tc>
        <w:tc>
          <w:tcPr>
            <w:tcW w:w="1275" w:type="dxa"/>
            <w:vAlign w:val="center"/>
            <w:hideMark/>
          </w:tcPr>
          <w:p w14:paraId="321D8EA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20-22 </w:t>
            </w:r>
          </w:p>
        </w:tc>
        <w:tc>
          <w:tcPr>
            <w:tcW w:w="1843" w:type="dxa"/>
            <w:vAlign w:val="center"/>
            <w:hideMark/>
          </w:tcPr>
          <w:p w14:paraId="32F793A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23-26 </w:t>
            </w:r>
          </w:p>
        </w:tc>
        <w:tc>
          <w:tcPr>
            <w:tcW w:w="1418" w:type="dxa"/>
            <w:vAlign w:val="center"/>
            <w:hideMark/>
          </w:tcPr>
          <w:p w14:paraId="5EE97EA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27 -30 </w:t>
            </w:r>
          </w:p>
        </w:tc>
        <w:tc>
          <w:tcPr>
            <w:tcW w:w="2126" w:type="dxa"/>
            <w:vAlign w:val="center"/>
            <w:hideMark/>
          </w:tcPr>
          <w:p w14:paraId="3EADDEC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31 и выше</w:t>
            </w:r>
          </w:p>
        </w:tc>
      </w:tr>
      <w:tr w:rsidR="000049FE" w:rsidRPr="004526A9" w14:paraId="405F4BA0" w14:textId="77777777" w:rsidTr="00967024">
        <w:tc>
          <w:tcPr>
            <w:tcW w:w="988" w:type="dxa"/>
            <w:vAlign w:val="center"/>
            <w:hideMark/>
          </w:tcPr>
          <w:p w14:paraId="31BB4B3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МУ </w:t>
            </w:r>
          </w:p>
        </w:tc>
        <w:tc>
          <w:tcPr>
            <w:tcW w:w="1701" w:type="dxa"/>
            <w:vAlign w:val="center"/>
            <w:hideMark/>
          </w:tcPr>
          <w:p w14:paraId="7941D94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0-14 </w:t>
            </w:r>
          </w:p>
        </w:tc>
        <w:tc>
          <w:tcPr>
            <w:tcW w:w="1275" w:type="dxa"/>
            <w:vAlign w:val="center"/>
            <w:hideMark/>
          </w:tcPr>
          <w:p w14:paraId="6E3906C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15-17 </w:t>
            </w:r>
          </w:p>
        </w:tc>
        <w:tc>
          <w:tcPr>
            <w:tcW w:w="1843" w:type="dxa"/>
            <w:vAlign w:val="center"/>
            <w:hideMark/>
          </w:tcPr>
          <w:p w14:paraId="1CC6E57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18-21 </w:t>
            </w:r>
          </w:p>
        </w:tc>
        <w:tc>
          <w:tcPr>
            <w:tcW w:w="1418" w:type="dxa"/>
            <w:vAlign w:val="center"/>
            <w:hideMark/>
          </w:tcPr>
          <w:p w14:paraId="155E4EA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22-24 </w:t>
            </w:r>
          </w:p>
        </w:tc>
        <w:tc>
          <w:tcPr>
            <w:tcW w:w="2126" w:type="dxa"/>
            <w:vAlign w:val="center"/>
            <w:hideMark/>
          </w:tcPr>
          <w:p w14:paraId="5DFCA55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25 и выше</w:t>
            </w:r>
          </w:p>
        </w:tc>
      </w:tr>
      <w:tr w:rsidR="000049FE" w:rsidRPr="004526A9" w14:paraId="498C5B2C" w14:textId="77777777" w:rsidTr="00967024">
        <w:tc>
          <w:tcPr>
            <w:tcW w:w="988" w:type="dxa"/>
            <w:vAlign w:val="center"/>
            <w:hideMark/>
          </w:tcPr>
          <w:p w14:paraId="22E5173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ВП </w:t>
            </w:r>
          </w:p>
        </w:tc>
        <w:tc>
          <w:tcPr>
            <w:tcW w:w="1701" w:type="dxa"/>
            <w:vAlign w:val="center"/>
            <w:hideMark/>
          </w:tcPr>
          <w:p w14:paraId="49B9380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0-13 </w:t>
            </w:r>
          </w:p>
        </w:tc>
        <w:tc>
          <w:tcPr>
            <w:tcW w:w="1275" w:type="dxa"/>
            <w:vAlign w:val="center"/>
            <w:hideMark/>
          </w:tcPr>
          <w:p w14:paraId="61A75F9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14-16 </w:t>
            </w:r>
          </w:p>
        </w:tc>
        <w:tc>
          <w:tcPr>
            <w:tcW w:w="1843" w:type="dxa"/>
            <w:vAlign w:val="center"/>
            <w:hideMark/>
          </w:tcPr>
          <w:p w14:paraId="6D0A6DF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17-21 </w:t>
            </w:r>
          </w:p>
        </w:tc>
        <w:tc>
          <w:tcPr>
            <w:tcW w:w="1418" w:type="dxa"/>
            <w:vAlign w:val="center"/>
            <w:hideMark/>
          </w:tcPr>
          <w:p w14:paraId="442A1F6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22-25 </w:t>
            </w:r>
          </w:p>
        </w:tc>
        <w:tc>
          <w:tcPr>
            <w:tcW w:w="2126" w:type="dxa"/>
            <w:vAlign w:val="center"/>
            <w:hideMark/>
          </w:tcPr>
          <w:p w14:paraId="1F02CD5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26 и выше</w:t>
            </w:r>
          </w:p>
        </w:tc>
      </w:tr>
      <w:tr w:rsidR="000049FE" w:rsidRPr="004526A9" w14:paraId="31F07511" w14:textId="77777777" w:rsidTr="00967024">
        <w:tc>
          <w:tcPr>
            <w:tcW w:w="988" w:type="dxa"/>
            <w:vAlign w:val="center"/>
            <w:hideMark/>
          </w:tcPr>
          <w:p w14:paraId="2892754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ВУ </w:t>
            </w:r>
          </w:p>
        </w:tc>
        <w:tc>
          <w:tcPr>
            <w:tcW w:w="1701" w:type="dxa"/>
            <w:vAlign w:val="center"/>
            <w:hideMark/>
          </w:tcPr>
          <w:p w14:paraId="15AA443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0-9 </w:t>
            </w:r>
          </w:p>
        </w:tc>
        <w:tc>
          <w:tcPr>
            <w:tcW w:w="1275" w:type="dxa"/>
            <w:vAlign w:val="center"/>
            <w:hideMark/>
          </w:tcPr>
          <w:p w14:paraId="4008C66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10-12 </w:t>
            </w:r>
          </w:p>
        </w:tc>
        <w:tc>
          <w:tcPr>
            <w:tcW w:w="1843" w:type="dxa"/>
            <w:vAlign w:val="center"/>
            <w:hideMark/>
          </w:tcPr>
          <w:p w14:paraId="2BAF587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13-15 </w:t>
            </w:r>
          </w:p>
        </w:tc>
        <w:tc>
          <w:tcPr>
            <w:tcW w:w="1418" w:type="dxa"/>
            <w:vAlign w:val="center"/>
            <w:hideMark/>
          </w:tcPr>
          <w:p w14:paraId="00E2D12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16-17 </w:t>
            </w:r>
          </w:p>
        </w:tc>
        <w:tc>
          <w:tcPr>
            <w:tcW w:w="2126" w:type="dxa"/>
            <w:vAlign w:val="center"/>
            <w:hideMark/>
          </w:tcPr>
          <w:p w14:paraId="187DECC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18 и выше</w:t>
            </w:r>
          </w:p>
        </w:tc>
      </w:tr>
      <w:tr w:rsidR="000049FE" w:rsidRPr="004526A9" w14:paraId="211F6E6A" w14:textId="77777777" w:rsidTr="00967024">
        <w:tc>
          <w:tcPr>
            <w:tcW w:w="988" w:type="dxa"/>
            <w:vAlign w:val="center"/>
            <w:hideMark/>
          </w:tcPr>
          <w:p w14:paraId="70C7E10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ВЭ </w:t>
            </w:r>
          </w:p>
        </w:tc>
        <w:tc>
          <w:tcPr>
            <w:tcW w:w="1701" w:type="dxa"/>
            <w:vAlign w:val="center"/>
            <w:hideMark/>
          </w:tcPr>
          <w:p w14:paraId="3F11D06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0-6 </w:t>
            </w:r>
          </w:p>
        </w:tc>
        <w:tc>
          <w:tcPr>
            <w:tcW w:w="1275" w:type="dxa"/>
            <w:vAlign w:val="center"/>
            <w:hideMark/>
          </w:tcPr>
          <w:p w14:paraId="297500D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7-9 </w:t>
            </w:r>
          </w:p>
        </w:tc>
        <w:tc>
          <w:tcPr>
            <w:tcW w:w="1843" w:type="dxa"/>
            <w:vAlign w:val="center"/>
            <w:hideMark/>
          </w:tcPr>
          <w:p w14:paraId="08AD465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10-12 </w:t>
            </w:r>
          </w:p>
        </w:tc>
        <w:tc>
          <w:tcPr>
            <w:tcW w:w="1418" w:type="dxa"/>
            <w:vAlign w:val="center"/>
            <w:hideMark/>
          </w:tcPr>
          <w:p w14:paraId="7A7141F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13-15 </w:t>
            </w:r>
          </w:p>
        </w:tc>
        <w:tc>
          <w:tcPr>
            <w:tcW w:w="2126" w:type="dxa"/>
            <w:vAlign w:val="center"/>
            <w:hideMark/>
          </w:tcPr>
          <w:p w14:paraId="65FC74F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16 и выше</w:t>
            </w:r>
          </w:p>
        </w:tc>
      </w:tr>
      <w:tr w:rsidR="000049FE" w:rsidRPr="004526A9" w14:paraId="40C9B768" w14:textId="77777777" w:rsidTr="00967024">
        <w:tc>
          <w:tcPr>
            <w:tcW w:w="988" w:type="dxa"/>
            <w:vAlign w:val="center"/>
            <w:hideMark/>
          </w:tcPr>
          <w:p w14:paraId="4DDB8DB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МЭИ </w:t>
            </w:r>
          </w:p>
        </w:tc>
        <w:tc>
          <w:tcPr>
            <w:tcW w:w="1701" w:type="dxa"/>
            <w:vAlign w:val="center"/>
            <w:hideMark/>
          </w:tcPr>
          <w:p w14:paraId="7AD8313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0-34 </w:t>
            </w:r>
          </w:p>
        </w:tc>
        <w:tc>
          <w:tcPr>
            <w:tcW w:w="1275" w:type="dxa"/>
            <w:vAlign w:val="center"/>
            <w:hideMark/>
          </w:tcPr>
          <w:p w14:paraId="52E6053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35-39 </w:t>
            </w:r>
          </w:p>
        </w:tc>
        <w:tc>
          <w:tcPr>
            <w:tcW w:w="1843" w:type="dxa"/>
            <w:vAlign w:val="center"/>
            <w:hideMark/>
          </w:tcPr>
          <w:p w14:paraId="5D630C2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40-46 </w:t>
            </w:r>
          </w:p>
        </w:tc>
        <w:tc>
          <w:tcPr>
            <w:tcW w:w="1418" w:type="dxa"/>
            <w:vAlign w:val="center"/>
            <w:hideMark/>
          </w:tcPr>
          <w:p w14:paraId="3BD754E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47-52 </w:t>
            </w:r>
          </w:p>
        </w:tc>
        <w:tc>
          <w:tcPr>
            <w:tcW w:w="2126" w:type="dxa"/>
            <w:vAlign w:val="center"/>
            <w:hideMark/>
          </w:tcPr>
          <w:p w14:paraId="4EE1A02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53 и выше</w:t>
            </w:r>
          </w:p>
        </w:tc>
      </w:tr>
      <w:tr w:rsidR="000049FE" w:rsidRPr="004526A9" w14:paraId="6D06F60A" w14:textId="77777777" w:rsidTr="00967024">
        <w:tc>
          <w:tcPr>
            <w:tcW w:w="988" w:type="dxa"/>
            <w:vAlign w:val="center"/>
            <w:hideMark/>
          </w:tcPr>
          <w:p w14:paraId="158DF65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ВЭИ </w:t>
            </w:r>
          </w:p>
        </w:tc>
        <w:tc>
          <w:tcPr>
            <w:tcW w:w="1701" w:type="dxa"/>
            <w:vAlign w:val="center"/>
            <w:hideMark/>
          </w:tcPr>
          <w:p w14:paraId="022F134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0-33 </w:t>
            </w:r>
          </w:p>
        </w:tc>
        <w:tc>
          <w:tcPr>
            <w:tcW w:w="1275" w:type="dxa"/>
            <w:vAlign w:val="center"/>
            <w:hideMark/>
          </w:tcPr>
          <w:p w14:paraId="6302ADA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34-38 </w:t>
            </w:r>
          </w:p>
        </w:tc>
        <w:tc>
          <w:tcPr>
            <w:tcW w:w="1843" w:type="dxa"/>
            <w:vAlign w:val="center"/>
            <w:hideMark/>
          </w:tcPr>
          <w:p w14:paraId="78CCE85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39-47 </w:t>
            </w:r>
          </w:p>
        </w:tc>
        <w:tc>
          <w:tcPr>
            <w:tcW w:w="1418" w:type="dxa"/>
            <w:vAlign w:val="center"/>
            <w:hideMark/>
          </w:tcPr>
          <w:p w14:paraId="67FA281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48-54 </w:t>
            </w:r>
          </w:p>
        </w:tc>
        <w:tc>
          <w:tcPr>
            <w:tcW w:w="2126" w:type="dxa"/>
            <w:vAlign w:val="center"/>
            <w:hideMark/>
          </w:tcPr>
          <w:p w14:paraId="02E02C0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55 и выше</w:t>
            </w:r>
          </w:p>
        </w:tc>
      </w:tr>
      <w:tr w:rsidR="000049FE" w:rsidRPr="004526A9" w14:paraId="083051D3" w14:textId="77777777" w:rsidTr="00967024">
        <w:tc>
          <w:tcPr>
            <w:tcW w:w="988" w:type="dxa"/>
            <w:vAlign w:val="center"/>
            <w:hideMark/>
          </w:tcPr>
          <w:p w14:paraId="3F19DF7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ПЭ </w:t>
            </w:r>
          </w:p>
        </w:tc>
        <w:tc>
          <w:tcPr>
            <w:tcW w:w="1701" w:type="dxa"/>
            <w:vAlign w:val="center"/>
            <w:hideMark/>
          </w:tcPr>
          <w:p w14:paraId="5E9F809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0-34 </w:t>
            </w:r>
          </w:p>
        </w:tc>
        <w:tc>
          <w:tcPr>
            <w:tcW w:w="1275" w:type="dxa"/>
            <w:vAlign w:val="center"/>
            <w:hideMark/>
          </w:tcPr>
          <w:p w14:paraId="281449C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35-39 </w:t>
            </w:r>
          </w:p>
        </w:tc>
        <w:tc>
          <w:tcPr>
            <w:tcW w:w="1843" w:type="dxa"/>
            <w:vAlign w:val="center"/>
            <w:hideMark/>
          </w:tcPr>
          <w:p w14:paraId="2D5FA1A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40-47 </w:t>
            </w:r>
          </w:p>
        </w:tc>
        <w:tc>
          <w:tcPr>
            <w:tcW w:w="1418" w:type="dxa"/>
            <w:vAlign w:val="center"/>
            <w:hideMark/>
          </w:tcPr>
          <w:p w14:paraId="48CA34C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48-53 </w:t>
            </w:r>
          </w:p>
        </w:tc>
        <w:tc>
          <w:tcPr>
            <w:tcW w:w="2126" w:type="dxa"/>
            <w:vAlign w:val="center"/>
            <w:hideMark/>
          </w:tcPr>
          <w:p w14:paraId="1057825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54 и выше</w:t>
            </w:r>
          </w:p>
        </w:tc>
      </w:tr>
      <w:tr w:rsidR="000049FE" w:rsidRPr="004526A9" w14:paraId="4DC5EF02" w14:textId="77777777" w:rsidTr="00967024">
        <w:tc>
          <w:tcPr>
            <w:tcW w:w="988" w:type="dxa"/>
            <w:vAlign w:val="center"/>
            <w:hideMark/>
          </w:tcPr>
          <w:p w14:paraId="40BFB5B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УЭ </w:t>
            </w:r>
          </w:p>
        </w:tc>
        <w:tc>
          <w:tcPr>
            <w:tcW w:w="1701" w:type="dxa"/>
            <w:vAlign w:val="center"/>
            <w:hideMark/>
          </w:tcPr>
          <w:p w14:paraId="15A9F6F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0-33 </w:t>
            </w:r>
          </w:p>
        </w:tc>
        <w:tc>
          <w:tcPr>
            <w:tcW w:w="1275" w:type="dxa"/>
            <w:vAlign w:val="center"/>
            <w:hideMark/>
          </w:tcPr>
          <w:p w14:paraId="3473DC90"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34-39 </w:t>
            </w:r>
          </w:p>
        </w:tc>
        <w:tc>
          <w:tcPr>
            <w:tcW w:w="1843" w:type="dxa"/>
            <w:vAlign w:val="center"/>
            <w:hideMark/>
          </w:tcPr>
          <w:p w14:paraId="5BE145B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40-47 </w:t>
            </w:r>
          </w:p>
        </w:tc>
        <w:tc>
          <w:tcPr>
            <w:tcW w:w="1418" w:type="dxa"/>
            <w:vAlign w:val="center"/>
            <w:hideMark/>
          </w:tcPr>
          <w:p w14:paraId="6C3B9F2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48-53 </w:t>
            </w:r>
          </w:p>
        </w:tc>
        <w:tc>
          <w:tcPr>
            <w:tcW w:w="2126" w:type="dxa"/>
            <w:vAlign w:val="center"/>
            <w:hideMark/>
          </w:tcPr>
          <w:p w14:paraId="4655345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54 и выше</w:t>
            </w:r>
          </w:p>
        </w:tc>
      </w:tr>
      <w:tr w:rsidR="000049FE" w:rsidRPr="004526A9" w14:paraId="0F0A5F3C" w14:textId="77777777" w:rsidTr="00967024">
        <w:tc>
          <w:tcPr>
            <w:tcW w:w="988" w:type="dxa"/>
            <w:vAlign w:val="center"/>
            <w:hideMark/>
          </w:tcPr>
          <w:p w14:paraId="3D6EEDC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ОЭИ </w:t>
            </w:r>
          </w:p>
        </w:tc>
        <w:tc>
          <w:tcPr>
            <w:tcW w:w="1701" w:type="dxa"/>
            <w:vAlign w:val="center"/>
            <w:hideMark/>
          </w:tcPr>
          <w:p w14:paraId="63A5B5A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0-71 </w:t>
            </w:r>
          </w:p>
        </w:tc>
        <w:tc>
          <w:tcPr>
            <w:tcW w:w="1275" w:type="dxa"/>
            <w:vAlign w:val="center"/>
            <w:hideMark/>
          </w:tcPr>
          <w:p w14:paraId="67369BE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72-78 </w:t>
            </w:r>
          </w:p>
        </w:tc>
        <w:tc>
          <w:tcPr>
            <w:tcW w:w="1843" w:type="dxa"/>
            <w:vAlign w:val="center"/>
            <w:hideMark/>
          </w:tcPr>
          <w:p w14:paraId="3507339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79-92 </w:t>
            </w:r>
          </w:p>
        </w:tc>
        <w:tc>
          <w:tcPr>
            <w:tcW w:w="1418" w:type="dxa"/>
            <w:vAlign w:val="center"/>
            <w:hideMark/>
          </w:tcPr>
          <w:p w14:paraId="7053502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 xml:space="preserve">93-104 </w:t>
            </w:r>
          </w:p>
        </w:tc>
        <w:tc>
          <w:tcPr>
            <w:tcW w:w="2126" w:type="dxa"/>
            <w:vAlign w:val="center"/>
            <w:hideMark/>
          </w:tcPr>
          <w:p w14:paraId="473673E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333333"/>
                <w:sz w:val="24"/>
                <w:szCs w:val="24"/>
                <w:lang w:eastAsia="ru-RU"/>
              </w:rPr>
              <w:t>105 и выше</w:t>
            </w:r>
          </w:p>
        </w:tc>
      </w:tr>
    </w:tbl>
    <w:p w14:paraId="1BF4383F"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p>
    <w:p w14:paraId="031E8C4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Перевод сырых баллов по шкалам опросника </w:t>
      </w:r>
      <w:proofErr w:type="spellStart"/>
      <w:r w:rsidRPr="004526A9">
        <w:rPr>
          <w:rFonts w:ascii="Times New Roman" w:eastAsia="Times New Roman" w:hAnsi="Times New Roman" w:cs="Times New Roman"/>
          <w:color w:val="000000"/>
          <w:sz w:val="24"/>
          <w:szCs w:val="24"/>
          <w:lang w:eastAsia="ru-RU"/>
        </w:rPr>
        <w:t>ЭмИн</w:t>
      </w:r>
      <w:proofErr w:type="spellEnd"/>
      <w:r w:rsidRPr="004526A9">
        <w:rPr>
          <w:rFonts w:ascii="Times New Roman" w:eastAsia="Times New Roman" w:hAnsi="Times New Roman" w:cs="Times New Roman"/>
          <w:color w:val="000000"/>
          <w:sz w:val="24"/>
          <w:szCs w:val="24"/>
          <w:lang w:eastAsia="ru-RU"/>
        </w:rPr>
        <w:t xml:space="preserve"> в </w:t>
      </w:r>
      <w:proofErr w:type="spellStart"/>
      <w:r w:rsidRPr="004526A9">
        <w:rPr>
          <w:rFonts w:ascii="Times New Roman" w:eastAsia="Times New Roman" w:hAnsi="Times New Roman" w:cs="Times New Roman"/>
          <w:color w:val="000000"/>
          <w:sz w:val="24"/>
          <w:szCs w:val="24"/>
          <w:lang w:eastAsia="ru-RU"/>
        </w:rPr>
        <w:t>стенайны</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1648"/>
        <w:gridCol w:w="1648"/>
        <w:gridCol w:w="1648"/>
        <w:gridCol w:w="1648"/>
        <w:gridCol w:w="1738"/>
      </w:tblGrid>
      <w:tr w:rsidR="000049FE" w:rsidRPr="004526A9" w14:paraId="37478BB8" w14:textId="77777777" w:rsidTr="00967024">
        <w:trPr>
          <w:gridAfter w:val="5"/>
          <w:wAfter w:w="15000" w:type="dxa"/>
        </w:trPr>
        <w:tc>
          <w:tcPr>
            <w:tcW w:w="3000" w:type="dxa"/>
            <w:vAlign w:val="center"/>
            <w:hideMark/>
          </w:tcPr>
          <w:p w14:paraId="45F7320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roofErr w:type="spellStart"/>
            <w:r w:rsidRPr="004526A9">
              <w:rPr>
                <w:rFonts w:ascii="Times New Roman" w:eastAsia="Times New Roman" w:hAnsi="Times New Roman" w:cs="Times New Roman"/>
                <w:color w:val="000000"/>
                <w:sz w:val="24"/>
                <w:szCs w:val="24"/>
                <w:lang w:eastAsia="ru-RU"/>
              </w:rPr>
              <w:t>Стенайны</w:t>
            </w:r>
            <w:proofErr w:type="spellEnd"/>
          </w:p>
        </w:tc>
      </w:tr>
      <w:tr w:rsidR="000049FE" w:rsidRPr="004526A9" w14:paraId="332E8E04" w14:textId="77777777" w:rsidTr="00967024">
        <w:trPr>
          <w:gridAfter w:val="2"/>
          <w:wAfter w:w="6000" w:type="dxa"/>
        </w:trPr>
        <w:tc>
          <w:tcPr>
            <w:tcW w:w="3000" w:type="dxa"/>
            <w:vAlign w:val="center"/>
            <w:hideMark/>
          </w:tcPr>
          <w:p w14:paraId="4EC7D36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МЭИ </w:t>
            </w:r>
          </w:p>
        </w:tc>
        <w:tc>
          <w:tcPr>
            <w:tcW w:w="3000" w:type="dxa"/>
            <w:vAlign w:val="center"/>
            <w:hideMark/>
          </w:tcPr>
          <w:p w14:paraId="6306142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ВЭИ </w:t>
            </w:r>
          </w:p>
        </w:tc>
        <w:tc>
          <w:tcPr>
            <w:tcW w:w="3000" w:type="dxa"/>
            <w:vAlign w:val="center"/>
            <w:hideMark/>
          </w:tcPr>
          <w:p w14:paraId="7B3FC7B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ПЭ </w:t>
            </w:r>
          </w:p>
        </w:tc>
        <w:tc>
          <w:tcPr>
            <w:tcW w:w="3000" w:type="dxa"/>
            <w:vAlign w:val="center"/>
            <w:hideMark/>
          </w:tcPr>
          <w:p w14:paraId="58DD0C5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УЭ</w:t>
            </w:r>
          </w:p>
        </w:tc>
      </w:tr>
      <w:tr w:rsidR="000049FE" w:rsidRPr="004526A9" w14:paraId="4B6AC597" w14:textId="77777777" w:rsidTr="00967024">
        <w:tc>
          <w:tcPr>
            <w:tcW w:w="3000" w:type="dxa"/>
            <w:vAlign w:val="center"/>
            <w:hideMark/>
          </w:tcPr>
          <w:p w14:paraId="1C0AFC5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1 </w:t>
            </w:r>
          </w:p>
        </w:tc>
        <w:tc>
          <w:tcPr>
            <w:tcW w:w="3000" w:type="dxa"/>
            <w:vAlign w:val="center"/>
            <w:hideMark/>
          </w:tcPr>
          <w:p w14:paraId="6C7F0A4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31 и меньше</w:t>
            </w:r>
          </w:p>
        </w:tc>
        <w:tc>
          <w:tcPr>
            <w:tcW w:w="3000" w:type="dxa"/>
            <w:vAlign w:val="center"/>
            <w:hideMark/>
          </w:tcPr>
          <w:p w14:paraId="60BAA8A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28 и меньше</w:t>
            </w:r>
          </w:p>
        </w:tc>
        <w:tc>
          <w:tcPr>
            <w:tcW w:w="3000" w:type="dxa"/>
            <w:vAlign w:val="center"/>
            <w:hideMark/>
          </w:tcPr>
          <w:p w14:paraId="73E5CEF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31 и меньше</w:t>
            </w:r>
          </w:p>
        </w:tc>
        <w:tc>
          <w:tcPr>
            <w:tcW w:w="3000" w:type="dxa"/>
            <w:vAlign w:val="center"/>
            <w:hideMark/>
          </w:tcPr>
          <w:p w14:paraId="5242871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29 и меньше</w:t>
            </w:r>
          </w:p>
        </w:tc>
        <w:tc>
          <w:tcPr>
            <w:tcW w:w="3000" w:type="dxa"/>
            <w:vAlign w:val="center"/>
            <w:hideMark/>
          </w:tcPr>
          <w:p w14:paraId="5D456CC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Очень низкое значение</w:t>
            </w:r>
          </w:p>
        </w:tc>
      </w:tr>
      <w:tr w:rsidR="000049FE" w:rsidRPr="004526A9" w14:paraId="5F1D50A5" w14:textId="77777777" w:rsidTr="00967024">
        <w:tc>
          <w:tcPr>
            <w:tcW w:w="3000" w:type="dxa"/>
            <w:vAlign w:val="center"/>
            <w:hideMark/>
          </w:tcPr>
          <w:p w14:paraId="5A2B0DA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 </w:t>
            </w:r>
          </w:p>
        </w:tc>
        <w:tc>
          <w:tcPr>
            <w:tcW w:w="3000" w:type="dxa"/>
            <w:vAlign w:val="center"/>
            <w:hideMark/>
          </w:tcPr>
          <w:p w14:paraId="40B739F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32-34 </w:t>
            </w:r>
          </w:p>
        </w:tc>
        <w:tc>
          <w:tcPr>
            <w:tcW w:w="3000" w:type="dxa"/>
            <w:vAlign w:val="center"/>
            <w:hideMark/>
          </w:tcPr>
          <w:p w14:paraId="5037E6C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29-32 </w:t>
            </w:r>
          </w:p>
        </w:tc>
        <w:tc>
          <w:tcPr>
            <w:tcW w:w="3000" w:type="dxa"/>
            <w:vAlign w:val="center"/>
            <w:hideMark/>
          </w:tcPr>
          <w:p w14:paraId="0B9DAB5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32-34 </w:t>
            </w:r>
          </w:p>
        </w:tc>
        <w:tc>
          <w:tcPr>
            <w:tcW w:w="3000" w:type="dxa"/>
            <w:vAlign w:val="center"/>
            <w:hideMark/>
          </w:tcPr>
          <w:p w14:paraId="3AC3589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30-32</w:t>
            </w:r>
          </w:p>
        </w:tc>
        <w:tc>
          <w:tcPr>
            <w:tcW w:w="0" w:type="auto"/>
            <w:vAlign w:val="center"/>
            <w:hideMark/>
          </w:tcPr>
          <w:p w14:paraId="732B4C5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0665BDBC" w14:textId="77777777" w:rsidTr="00967024">
        <w:tc>
          <w:tcPr>
            <w:tcW w:w="3000" w:type="dxa"/>
            <w:vAlign w:val="center"/>
            <w:hideMark/>
          </w:tcPr>
          <w:p w14:paraId="02ABA11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lastRenderedPageBreak/>
              <w:t xml:space="preserve">3 </w:t>
            </w:r>
          </w:p>
        </w:tc>
        <w:tc>
          <w:tcPr>
            <w:tcW w:w="3000" w:type="dxa"/>
            <w:vAlign w:val="center"/>
            <w:hideMark/>
          </w:tcPr>
          <w:p w14:paraId="0D4F85F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35-37 </w:t>
            </w:r>
          </w:p>
        </w:tc>
        <w:tc>
          <w:tcPr>
            <w:tcW w:w="3000" w:type="dxa"/>
            <w:vAlign w:val="center"/>
            <w:hideMark/>
          </w:tcPr>
          <w:p w14:paraId="3ED3E8D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33-36 </w:t>
            </w:r>
          </w:p>
        </w:tc>
        <w:tc>
          <w:tcPr>
            <w:tcW w:w="3000" w:type="dxa"/>
            <w:vAlign w:val="center"/>
            <w:hideMark/>
          </w:tcPr>
          <w:p w14:paraId="62987E3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35-37 </w:t>
            </w:r>
          </w:p>
        </w:tc>
        <w:tc>
          <w:tcPr>
            <w:tcW w:w="3000" w:type="dxa"/>
            <w:vAlign w:val="center"/>
            <w:hideMark/>
          </w:tcPr>
          <w:p w14:paraId="0F2E4FF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33-36</w:t>
            </w:r>
          </w:p>
        </w:tc>
        <w:tc>
          <w:tcPr>
            <w:tcW w:w="0" w:type="auto"/>
            <w:vAlign w:val="center"/>
            <w:hideMark/>
          </w:tcPr>
          <w:p w14:paraId="7EBF27C5"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6AEC5443" w14:textId="77777777" w:rsidTr="00967024">
        <w:tc>
          <w:tcPr>
            <w:tcW w:w="3000" w:type="dxa"/>
            <w:vAlign w:val="center"/>
            <w:hideMark/>
          </w:tcPr>
          <w:p w14:paraId="082C90D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 </w:t>
            </w:r>
          </w:p>
        </w:tc>
        <w:tc>
          <w:tcPr>
            <w:tcW w:w="3000" w:type="dxa"/>
            <w:vAlign w:val="center"/>
            <w:hideMark/>
          </w:tcPr>
          <w:p w14:paraId="30BE57A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38-40 </w:t>
            </w:r>
          </w:p>
        </w:tc>
        <w:tc>
          <w:tcPr>
            <w:tcW w:w="3000" w:type="dxa"/>
            <w:vAlign w:val="center"/>
            <w:hideMark/>
          </w:tcPr>
          <w:p w14:paraId="1134CA8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37-40 </w:t>
            </w:r>
          </w:p>
        </w:tc>
        <w:tc>
          <w:tcPr>
            <w:tcW w:w="3000" w:type="dxa"/>
            <w:vAlign w:val="center"/>
            <w:hideMark/>
          </w:tcPr>
          <w:p w14:paraId="314A6D5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38-40 </w:t>
            </w:r>
          </w:p>
        </w:tc>
        <w:tc>
          <w:tcPr>
            <w:tcW w:w="3000" w:type="dxa"/>
            <w:vAlign w:val="center"/>
            <w:hideMark/>
          </w:tcPr>
          <w:p w14:paraId="0F527E3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37-40</w:t>
            </w:r>
          </w:p>
        </w:tc>
        <w:tc>
          <w:tcPr>
            <w:tcW w:w="0" w:type="auto"/>
            <w:vAlign w:val="center"/>
            <w:hideMark/>
          </w:tcPr>
          <w:p w14:paraId="6AC0363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7B560C27" w14:textId="77777777" w:rsidTr="00967024">
        <w:tc>
          <w:tcPr>
            <w:tcW w:w="3000" w:type="dxa"/>
            <w:vAlign w:val="center"/>
            <w:hideMark/>
          </w:tcPr>
          <w:p w14:paraId="0769735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5 </w:t>
            </w:r>
          </w:p>
        </w:tc>
        <w:tc>
          <w:tcPr>
            <w:tcW w:w="3000" w:type="dxa"/>
            <w:vAlign w:val="center"/>
            <w:hideMark/>
          </w:tcPr>
          <w:p w14:paraId="737ACB1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41-44 </w:t>
            </w:r>
          </w:p>
        </w:tc>
        <w:tc>
          <w:tcPr>
            <w:tcW w:w="3000" w:type="dxa"/>
            <w:vAlign w:val="center"/>
            <w:hideMark/>
          </w:tcPr>
          <w:p w14:paraId="48CEF0B3"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41-44 </w:t>
            </w:r>
          </w:p>
        </w:tc>
        <w:tc>
          <w:tcPr>
            <w:tcW w:w="3000" w:type="dxa"/>
            <w:vAlign w:val="center"/>
            <w:hideMark/>
          </w:tcPr>
          <w:p w14:paraId="45F4E2D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41-44 </w:t>
            </w:r>
          </w:p>
        </w:tc>
        <w:tc>
          <w:tcPr>
            <w:tcW w:w="3000" w:type="dxa"/>
            <w:vAlign w:val="center"/>
            <w:hideMark/>
          </w:tcPr>
          <w:p w14:paraId="5EAFF7F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41-44</w:t>
            </w:r>
          </w:p>
        </w:tc>
        <w:tc>
          <w:tcPr>
            <w:tcW w:w="0" w:type="auto"/>
            <w:vAlign w:val="center"/>
            <w:hideMark/>
          </w:tcPr>
          <w:p w14:paraId="1FC8F46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59FAAF4A" w14:textId="77777777" w:rsidTr="00967024">
        <w:tc>
          <w:tcPr>
            <w:tcW w:w="3000" w:type="dxa"/>
            <w:vAlign w:val="center"/>
            <w:hideMark/>
          </w:tcPr>
          <w:p w14:paraId="2F1D3F7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6 </w:t>
            </w:r>
          </w:p>
        </w:tc>
        <w:tc>
          <w:tcPr>
            <w:tcW w:w="3000" w:type="dxa"/>
            <w:vAlign w:val="center"/>
            <w:hideMark/>
          </w:tcPr>
          <w:p w14:paraId="10185F1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45-47 </w:t>
            </w:r>
          </w:p>
        </w:tc>
        <w:tc>
          <w:tcPr>
            <w:tcW w:w="3000" w:type="dxa"/>
            <w:vAlign w:val="center"/>
            <w:hideMark/>
          </w:tcPr>
          <w:p w14:paraId="1205E628"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45-48 </w:t>
            </w:r>
          </w:p>
        </w:tc>
        <w:tc>
          <w:tcPr>
            <w:tcW w:w="3000" w:type="dxa"/>
            <w:vAlign w:val="center"/>
            <w:hideMark/>
          </w:tcPr>
          <w:p w14:paraId="075B415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45-47 </w:t>
            </w:r>
          </w:p>
        </w:tc>
        <w:tc>
          <w:tcPr>
            <w:tcW w:w="3000" w:type="dxa"/>
            <w:vAlign w:val="center"/>
            <w:hideMark/>
          </w:tcPr>
          <w:p w14:paraId="52E71C1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45-47</w:t>
            </w:r>
          </w:p>
        </w:tc>
        <w:tc>
          <w:tcPr>
            <w:tcW w:w="0" w:type="auto"/>
            <w:vAlign w:val="center"/>
            <w:hideMark/>
          </w:tcPr>
          <w:p w14:paraId="072CBA7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283AA2CB" w14:textId="77777777" w:rsidTr="00967024">
        <w:tc>
          <w:tcPr>
            <w:tcW w:w="3000" w:type="dxa"/>
            <w:vAlign w:val="center"/>
            <w:hideMark/>
          </w:tcPr>
          <w:p w14:paraId="012382F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7 </w:t>
            </w:r>
          </w:p>
        </w:tc>
        <w:tc>
          <w:tcPr>
            <w:tcW w:w="3000" w:type="dxa"/>
            <w:vAlign w:val="center"/>
            <w:hideMark/>
          </w:tcPr>
          <w:p w14:paraId="4A64632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48-51 </w:t>
            </w:r>
          </w:p>
        </w:tc>
        <w:tc>
          <w:tcPr>
            <w:tcW w:w="3000" w:type="dxa"/>
            <w:vAlign w:val="center"/>
            <w:hideMark/>
          </w:tcPr>
          <w:p w14:paraId="083D6B3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49-53 </w:t>
            </w:r>
          </w:p>
        </w:tc>
        <w:tc>
          <w:tcPr>
            <w:tcW w:w="3000" w:type="dxa"/>
            <w:vAlign w:val="center"/>
            <w:hideMark/>
          </w:tcPr>
          <w:p w14:paraId="37473FA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48-51 </w:t>
            </w:r>
          </w:p>
        </w:tc>
        <w:tc>
          <w:tcPr>
            <w:tcW w:w="3000" w:type="dxa"/>
            <w:vAlign w:val="center"/>
            <w:hideMark/>
          </w:tcPr>
          <w:p w14:paraId="4361AA42"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48-51</w:t>
            </w:r>
          </w:p>
        </w:tc>
        <w:tc>
          <w:tcPr>
            <w:tcW w:w="0" w:type="auto"/>
            <w:vAlign w:val="center"/>
            <w:hideMark/>
          </w:tcPr>
          <w:p w14:paraId="14CD6F7C"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73EF7DAD" w14:textId="77777777" w:rsidTr="00967024">
        <w:tc>
          <w:tcPr>
            <w:tcW w:w="3000" w:type="dxa"/>
            <w:vAlign w:val="center"/>
            <w:hideMark/>
          </w:tcPr>
          <w:p w14:paraId="6C8408C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8 </w:t>
            </w:r>
          </w:p>
        </w:tc>
        <w:tc>
          <w:tcPr>
            <w:tcW w:w="3000" w:type="dxa"/>
            <w:vAlign w:val="center"/>
            <w:hideMark/>
          </w:tcPr>
          <w:p w14:paraId="2052B67B"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52-55 </w:t>
            </w:r>
          </w:p>
        </w:tc>
        <w:tc>
          <w:tcPr>
            <w:tcW w:w="3000" w:type="dxa"/>
            <w:vAlign w:val="center"/>
            <w:hideMark/>
          </w:tcPr>
          <w:p w14:paraId="202F590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54-57 </w:t>
            </w:r>
          </w:p>
        </w:tc>
        <w:tc>
          <w:tcPr>
            <w:tcW w:w="3000" w:type="dxa"/>
            <w:vAlign w:val="center"/>
            <w:hideMark/>
          </w:tcPr>
          <w:p w14:paraId="53778BA1"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52-56 </w:t>
            </w:r>
          </w:p>
        </w:tc>
        <w:tc>
          <w:tcPr>
            <w:tcW w:w="3000" w:type="dxa"/>
            <w:vAlign w:val="center"/>
            <w:hideMark/>
          </w:tcPr>
          <w:p w14:paraId="2C3485C4"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52-56</w:t>
            </w:r>
          </w:p>
        </w:tc>
        <w:tc>
          <w:tcPr>
            <w:tcW w:w="0" w:type="auto"/>
            <w:vAlign w:val="center"/>
            <w:hideMark/>
          </w:tcPr>
          <w:p w14:paraId="75FC87B7"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p>
        </w:tc>
      </w:tr>
      <w:tr w:rsidR="000049FE" w:rsidRPr="004526A9" w14:paraId="47AB7690" w14:textId="77777777" w:rsidTr="00967024">
        <w:tc>
          <w:tcPr>
            <w:tcW w:w="3000" w:type="dxa"/>
            <w:vAlign w:val="center"/>
            <w:hideMark/>
          </w:tcPr>
          <w:p w14:paraId="45B53BFA"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9 </w:t>
            </w:r>
          </w:p>
        </w:tc>
        <w:tc>
          <w:tcPr>
            <w:tcW w:w="3000" w:type="dxa"/>
            <w:vAlign w:val="center"/>
            <w:hideMark/>
          </w:tcPr>
          <w:p w14:paraId="54CAAF79"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56 и больше</w:t>
            </w:r>
          </w:p>
        </w:tc>
        <w:tc>
          <w:tcPr>
            <w:tcW w:w="3000" w:type="dxa"/>
            <w:vAlign w:val="center"/>
            <w:hideMark/>
          </w:tcPr>
          <w:p w14:paraId="7EBAA3FF"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58 и больше</w:t>
            </w:r>
          </w:p>
        </w:tc>
        <w:tc>
          <w:tcPr>
            <w:tcW w:w="3000" w:type="dxa"/>
            <w:vAlign w:val="center"/>
            <w:hideMark/>
          </w:tcPr>
          <w:p w14:paraId="5932752E"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57 и больше</w:t>
            </w:r>
          </w:p>
        </w:tc>
        <w:tc>
          <w:tcPr>
            <w:tcW w:w="3000" w:type="dxa"/>
            <w:vAlign w:val="center"/>
            <w:hideMark/>
          </w:tcPr>
          <w:p w14:paraId="7FC6562D"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57 и больше</w:t>
            </w:r>
          </w:p>
        </w:tc>
        <w:tc>
          <w:tcPr>
            <w:tcW w:w="3000" w:type="dxa"/>
            <w:vAlign w:val="center"/>
            <w:hideMark/>
          </w:tcPr>
          <w:p w14:paraId="76E4EED6" w14:textId="77777777" w:rsidR="000049FE" w:rsidRPr="004526A9" w:rsidRDefault="000049FE" w:rsidP="00967024">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Очень высокое значение</w:t>
            </w:r>
          </w:p>
        </w:tc>
      </w:tr>
    </w:tbl>
    <w:p w14:paraId="17F03EAB"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76A0DD1E"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144FAE2E"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2.Методика Н. Холла</w:t>
      </w:r>
    </w:p>
    <w:p w14:paraId="4FD9CBF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Данная методика предназначена для выявления способности понимания отношения личности, репрезентируемые в эмоциях, и управление эмоциональной сферой на основе принятия решений. Она состоит из 30 утверждений и содержит 5 шкал: 1) эмоциональная осведомленность; 2) управление эмоциями (скорее это эмоциональная отходчивость, эмоциональная </w:t>
      </w:r>
      <w:proofErr w:type="spellStart"/>
      <w:r w:rsidRPr="004526A9">
        <w:rPr>
          <w:rFonts w:ascii="Times New Roman" w:eastAsia="Times New Roman" w:hAnsi="Times New Roman" w:cs="Times New Roman"/>
          <w:color w:val="000000"/>
          <w:sz w:val="24"/>
          <w:szCs w:val="24"/>
          <w:lang w:eastAsia="ru-RU"/>
        </w:rPr>
        <w:t>неригидность</w:t>
      </w:r>
      <w:proofErr w:type="spellEnd"/>
      <w:r w:rsidRPr="004526A9">
        <w:rPr>
          <w:rFonts w:ascii="Times New Roman" w:eastAsia="Times New Roman" w:hAnsi="Times New Roman" w:cs="Times New Roman"/>
          <w:color w:val="000000"/>
          <w:sz w:val="24"/>
          <w:szCs w:val="24"/>
          <w:lang w:eastAsia="ru-RU"/>
        </w:rPr>
        <w:t xml:space="preserve">); 3) </w:t>
      </w:r>
      <w:proofErr w:type="spellStart"/>
      <w:r w:rsidRPr="004526A9">
        <w:rPr>
          <w:rFonts w:ascii="Times New Roman" w:eastAsia="Times New Roman" w:hAnsi="Times New Roman" w:cs="Times New Roman"/>
          <w:color w:val="000000"/>
          <w:sz w:val="24"/>
          <w:szCs w:val="24"/>
          <w:lang w:eastAsia="ru-RU"/>
        </w:rPr>
        <w:t>самомотивация</w:t>
      </w:r>
      <w:proofErr w:type="spellEnd"/>
      <w:r w:rsidRPr="004526A9">
        <w:rPr>
          <w:rFonts w:ascii="Times New Roman" w:eastAsia="Times New Roman" w:hAnsi="Times New Roman" w:cs="Times New Roman"/>
          <w:color w:val="000000"/>
          <w:sz w:val="24"/>
          <w:szCs w:val="24"/>
          <w:lang w:eastAsia="ru-RU"/>
        </w:rPr>
        <w:t xml:space="preserve"> (произвольное управление своими эмоциями);4) эмпатия; 5) распознавание эмоций других людей (умение воздействовать на эмоциональное состояние других людей</w:t>
      </w:r>
      <w:r>
        <w:rPr>
          <w:rFonts w:ascii="Times New Roman" w:eastAsia="Times New Roman" w:hAnsi="Times New Roman" w:cs="Times New Roman"/>
          <w:color w:val="000000"/>
          <w:sz w:val="24"/>
          <w:szCs w:val="24"/>
          <w:lang w:eastAsia="ru-RU"/>
        </w:rPr>
        <w:t>).</w:t>
      </w:r>
    </w:p>
    <w:p w14:paraId="71719CFD"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Инструкция по применению методики Н. Холла. Ниже вам будут предложены высказывания, отражающие так или иначе различные стороны вашей жизни. Пожалуйста, напишите цифру справа от каждого утверждения, исходя из оценки ваших ответов: полностью не согласен – (-3 балла); в основном не согласен – (-2 балла); отчасти не согласен – (-1 балл); отчасти согласен – (+1 балл); в основном согласен – (+2 балла); полностью согласен – (+3 балла).</w:t>
      </w:r>
    </w:p>
    <w:p w14:paraId="2EA077D8"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p>
    <w:p w14:paraId="5D225C8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Текст опросника Н. Холла:</w:t>
      </w:r>
    </w:p>
    <w:p w14:paraId="0A4496B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 Для меня как отрицательные, так и положительные эмоции служат источником знания, как поступать в жизни.</w:t>
      </w:r>
    </w:p>
    <w:p w14:paraId="0455AA2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 Отрицательные эмоции помогают мне понять, что я должен изменить в моей жизни.</w:t>
      </w:r>
    </w:p>
    <w:p w14:paraId="656CF68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 Я спокоен, когда испытываю давление со стороны.</w:t>
      </w:r>
    </w:p>
    <w:p w14:paraId="20397B06"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 Я способен наблюдать изменение своих чувств.</w:t>
      </w:r>
    </w:p>
    <w:p w14:paraId="5831459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 Когда необходимо, я могу быть спокойным и сосредоточенным, чтобы действовать в соответствии с запросами жизни.</w:t>
      </w:r>
    </w:p>
    <w:p w14:paraId="75474C0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 Когда необходимо, я могу вызвать у себя широкий спектр положительных эмоций, такие как веселье, радость, внутренний подъем и юмор.</w:t>
      </w:r>
    </w:p>
    <w:p w14:paraId="4B3BAB4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7. Я слежу за тем, как я себя чувствую.</w:t>
      </w:r>
    </w:p>
    <w:p w14:paraId="4B260E9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8. После того, как что-то расстроило меня, я могу легко совладать со своими чувствами.</w:t>
      </w:r>
    </w:p>
    <w:p w14:paraId="0E09B9B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9. Я способен выслушивать проблемы других людей.</w:t>
      </w:r>
    </w:p>
    <w:p w14:paraId="2626E16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10. Я не зацикливаюсь на отрицательных эмоциях.</w:t>
      </w:r>
    </w:p>
    <w:p w14:paraId="3CA0DA5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11. Я чувствителен к эмоциональным потребностям других.</w:t>
      </w:r>
    </w:p>
    <w:p w14:paraId="01E4495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12. Я могу действовать успокаивающе на других людей.</w:t>
      </w:r>
    </w:p>
    <w:p w14:paraId="2DDE685F"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13. Я могу заставить себя снова и снова встать перед лицом препятствия.</w:t>
      </w:r>
    </w:p>
    <w:p w14:paraId="4856CF3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14. Я стараюсь подходить творчески к жизненным проблемам.</w:t>
      </w:r>
    </w:p>
    <w:p w14:paraId="4558657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15. Я адекватно реагирую на настроения, побуждения и желания других людей.</w:t>
      </w:r>
    </w:p>
    <w:p w14:paraId="6B3A7DE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16. Я могу легко входить в состояние спокойствия, готовности и сосредоточенности.</w:t>
      </w:r>
    </w:p>
    <w:p w14:paraId="3DFD96D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17. Когда позволяет время, я обращаюсь к своим негативным чувствам и разбираюсь, в чем проблема.</w:t>
      </w:r>
    </w:p>
    <w:p w14:paraId="449049F6"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18. Я способен быстро успокоиться после неожиданного огорчения.</w:t>
      </w:r>
    </w:p>
    <w:p w14:paraId="6E72416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19. Знание моих истинных чувств важно для поддержания «хорошей формы».</w:t>
      </w:r>
    </w:p>
    <w:p w14:paraId="3042E60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20. Я хорошо понимаю эмоции других людей, даже если они не выражены открыто.</w:t>
      </w:r>
    </w:p>
    <w:p w14:paraId="117E7E0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21. Я хорошо могу распознавать эмоции по выражению лица.</w:t>
      </w:r>
    </w:p>
    <w:p w14:paraId="3CB54E7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22. Я могу легко отбросить негативные чувства, когда необходимо действовать.</w:t>
      </w:r>
    </w:p>
    <w:p w14:paraId="12913F5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lastRenderedPageBreak/>
        <w:t>23. Я хорошо улавливаю знаки в общении, которые указывают на то, в чем другие нуждаются.</w:t>
      </w:r>
    </w:p>
    <w:p w14:paraId="6936F6D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24. Люди считают меня хорошим знатоком переживаний других людей.</w:t>
      </w:r>
    </w:p>
    <w:p w14:paraId="7CA79B7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25. Люди, осознающие свои истинные чувства, лучше управляют своей жизнью.</w:t>
      </w:r>
    </w:p>
    <w:p w14:paraId="4503575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26. Я способен улучшить настроение других людей.</w:t>
      </w:r>
    </w:p>
    <w:p w14:paraId="2C3B0A1D"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27. Со мной можно посоветоваться по вопросам отношений между людьми.</w:t>
      </w:r>
    </w:p>
    <w:p w14:paraId="6FFFBC0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28. Я хорошо настраиваюсь на эмоции других людей.</w:t>
      </w:r>
    </w:p>
    <w:p w14:paraId="40DD029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29. Я помогаю другим использовать их побуждения для достижения личных целей.</w:t>
      </w:r>
    </w:p>
    <w:p w14:paraId="79B8BDDB" w14:textId="77777777" w:rsidR="000049FE" w:rsidRPr="004526A9"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30. Я могу легко отключиться от переживания неприятностей.</w:t>
      </w:r>
    </w:p>
    <w:p w14:paraId="3F586F72"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p>
    <w:p w14:paraId="3EB8500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p w14:paraId="3FE3717D"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Ключ к методике Н. Холла</w:t>
      </w:r>
    </w:p>
    <w:p w14:paraId="1385AAC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Шкала «Эмоциональная осведомленность» – пункты 1, 2, 4, 17, 19, 25.</w:t>
      </w:r>
    </w:p>
    <w:p w14:paraId="09F5F42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Шкала «Управление эмоциями» – пункты 3, 7, 8, 10, 18, 30. Шкала «</w:t>
      </w:r>
      <w:proofErr w:type="spellStart"/>
      <w:r w:rsidRPr="004526A9">
        <w:rPr>
          <w:rFonts w:ascii="Times New Roman" w:eastAsia="Times New Roman" w:hAnsi="Times New Roman" w:cs="Times New Roman"/>
          <w:color w:val="000000"/>
          <w:sz w:val="24"/>
          <w:szCs w:val="24"/>
          <w:lang w:eastAsia="ru-RU"/>
        </w:rPr>
        <w:t>Самомотивация</w:t>
      </w:r>
      <w:proofErr w:type="spellEnd"/>
      <w:r w:rsidRPr="004526A9">
        <w:rPr>
          <w:rFonts w:ascii="Times New Roman" w:eastAsia="Times New Roman" w:hAnsi="Times New Roman" w:cs="Times New Roman"/>
          <w:color w:val="000000"/>
          <w:sz w:val="24"/>
          <w:szCs w:val="24"/>
          <w:lang w:eastAsia="ru-RU"/>
        </w:rPr>
        <w:t>» – пункты 5, 6, 13, 14, 16, 22. Шкала «Эмпатия» – пункты 9, 11, 20, 21, 23, 28. Шкала «Распознавание эмоций других людей» – пункты 12,15, 24, 26, 27, 29.</w:t>
      </w:r>
    </w:p>
    <w:p w14:paraId="3BA558A9"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51471DF7"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30556D04"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 </w:t>
      </w:r>
      <w:r w:rsidRPr="004526A9">
        <w:rPr>
          <w:rFonts w:ascii="Times New Roman" w:eastAsia="Times New Roman" w:hAnsi="Times New Roman" w:cs="Times New Roman"/>
          <w:b/>
          <w:bCs/>
          <w:color w:val="000000"/>
          <w:sz w:val="24"/>
          <w:szCs w:val="24"/>
          <w:lang w:eastAsia="ru-RU"/>
        </w:rPr>
        <w:t xml:space="preserve">Методика диагностики эмоционального интеллекта М.А. </w:t>
      </w:r>
      <w:proofErr w:type="spellStart"/>
      <w:r w:rsidRPr="004526A9">
        <w:rPr>
          <w:rFonts w:ascii="Times New Roman" w:eastAsia="Times New Roman" w:hAnsi="Times New Roman" w:cs="Times New Roman"/>
          <w:b/>
          <w:bCs/>
          <w:color w:val="000000"/>
          <w:sz w:val="24"/>
          <w:szCs w:val="24"/>
          <w:lang w:eastAsia="ru-RU"/>
        </w:rPr>
        <w:t>Манойловой</w:t>
      </w:r>
      <w:proofErr w:type="spellEnd"/>
    </w:p>
    <w:p w14:paraId="5843F596"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Разработанная методика диагностики эмоционального интеллекта (МЭИ) представляет собой опросник, состоящий из 40 вопросов-утверждений. Обследуемому предлагается оценить степень своего согласия с каждым утверждением по 5-балльной шкале. Опросник содержит 4 </w:t>
      </w:r>
      <w:proofErr w:type="spellStart"/>
      <w:r w:rsidRPr="004526A9">
        <w:rPr>
          <w:rFonts w:ascii="Times New Roman" w:eastAsia="Times New Roman" w:hAnsi="Times New Roman" w:cs="Times New Roman"/>
          <w:color w:val="000000"/>
          <w:sz w:val="24"/>
          <w:szCs w:val="24"/>
          <w:lang w:eastAsia="ru-RU"/>
        </w:rPr>
        <w:t>субшкалы</w:t>
      </w:r>
      <w:proofErr w:type="spellEnd"/>
      <w:r w:rsidRPr="004526A9">
        <w:rPr>
          <w:rFonts w:ascii="Times New Roman" w:eastAsia="Times New Roman" w:hAnsi="Times New Roman" w:cs="Times New Roman"/>
          <w:color w:val="000000"/>
          <w:sz w:val="24"/>
          <w:szCs w:val="24"/>
          <w:lang w:eastAsia="ru-RU"/>
        </w:rPr>
        <w:t xml:space="preserve"> и 3 интегральных индекса: общего уровня ЭИ, выраженности внутриличностного и межличностного аспектов ЭИ [8, c. 110-115].</w:t>
      </w:r>
    </w:p>
    <w:p w14:paraId="4231721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b/>
          <w:bCs/>
          <w:i/>
          <w:iCs/>
          <w:color w:val="000000"/>
          <w:sz w:val="24"/>
          <w:szCs w:val="24"/>
          <w:lang w:eastAsia="ru-RU"/>
        </w:rPr>
        <w:t xml:space="preserve">Инструкция. </w:t>
      </w:r>
      <w:r w:rsidRPr="004526A9">
        <w:rPr>
          <w:rFonts w:ascii="Times New Roman" w:eastAsia="Times New Roman" w:hAnsi="Times New Roman" w:cs="Times New Roman"/>
          <w:color w:val="000000"/>
          <w:sz w:val="24"/>
          <w:szCs w:val="24"/>
          <w:lang w:eastAsia="ru-RU"/>
        </w:rPr>
        <w:t>Прочитайте внимательно следующие 40 утверждений и оцените их по пятибалльной шкале. Каждому утверждению присваивайте балл, который больше всего подходит лично Вам, по следующей шкале: 5 – всегда; 4 – чаще всего; 3 – иногда; 2 – редко; 1 – никогда.</w:t>
      </w:r>
    </w:p>
    <w:p w14:paraId="7DF33DE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 Я четко осознаю свои чувства и эмоции.</w:t>
      </w:r>
    </w:p>
    <w:p w14:paraId="779A23A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 В моих публичных выступлениях отсутствуют эмоции.</w:t>
      </w:r>
    </w:p>
    <w:p w14:paraId="6F559C3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 Мое спонтанное поведение не мешает мне достигать намеченной цели.</w:t>
      </w:r>
    </w:p>
    <w:p w14:paraId="425619B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 В конфликтных ситуациях я скрываю свои эмоции, чувства.</w:t>
      </w:r>
    </w:p>
    <w:p w14:paraId="7C26069A"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5. Я внимательно выслушиваю партнеров по общению.</w:t>
      </w:r>
    </w:p>
    <w:p w14:paraId="59D842D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 Принимать решение в конфликтной ситуации необходимо сразу.</w:t>
      </w:r>
    </w:p>
    <w:p w14:paraId="58885C5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7. Я стараюсь меньше влиять на поступки и чувства других людей.</w:t>
      </w:r>
    </w:p>
    <w:p w14:paraId="024A43B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8. Я предпочитаю контролировать людей.</w:t>
      </w:r>
    </w:p>
    <w:p w14:paraId="7615082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9. Я в равной степени осознаю свою ранимость и свою силу.</w:t>
      </w:r>
    </w:p>
    <w:p w14:paraId="1FE72C0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10. Мне важно мнение людей, если я дал волю чувствам.</w:t>
      </w:r>
    </w:p>
    <w:p w14:paraId="02918B6D"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11. Мне удается контролировать свои чувства, даже когда я сердит или расстроен.</w:t>
      </w:r>
    </w:p>
    <w:p w14:paraId="249E778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12. При общении с начальством я теряюсь и думаю только о том, чтобы поскорее закончился разговор.</w:t>
      </w:r>
    </w:p>
    <w:p w14:paraId="6E5BCF2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13. Я сосредоточен на чувствах других.</w:t>
      </w:r>
    </w:p>
    <w:p w14:paraId="532717F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14. Разногласия я стараюсь устранять сразу, как их обнаружил.</w:t>
      </w:r>
    </w:p>
    <w:p w14:paraId="1DCEF78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15. Я позволяю другим взять на себя мою роль руководителя и при этом их не контролирую.</w:t>
      </w:r>
    </w:p>
    <w:p w14:paraId="27FAFAF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16. Мне свойственно использовать власть, принадлежащую по должности.</w:t>
      </w:r>
    </w:p>
    <w:p w14:paraId="627AB86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17. Мне удается скрывать неприязнь к плохому человеку.</w:t>
      </w:r>
    </w:p>
    <w:p w14:paraId="1901767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18. В общении с коллегами я могу думать о чем-то своем.</w:t>
      </w:r>
    </w:p>
    <w:p w14:paraId="6829FF9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19. Во всех ситуациях я открыто выражаю свои чувства.</w:t>
      </w:r>
    </w:p>
    <w:p w14:paraId="2E3FB16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20. Поломка телевизора (бытовой техники) может заставить меня растеряться, впасть в отчаяние.</w:t>
      </w:r>
    </w:p>
    <w:p w14:paraId="5C84A86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21. Я общаюсь с другими так, чтобы они гордились своими успехами.</w:t>
      </w:r>
    </w:p>
    <w:p w14:paraId="683E8E2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22. Я не обращаю внимания на психологические состояния коллег при достижении общих целей.</w:t>
      </w:r>
    </w:p>
    <w:p w14:paraId="42DF5FB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lastRenderedPageBreak/>
        <w:t>23. Я помогаю другим лучше понять себя.</w:t>
      </w:r>
    </w:p>
    <w:p w14:paraId="0E68575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24. В общении я сосредотачиваюсь на цели, а не на чувствах.</w:t>
      </w:r>
    </w:p>
    <w:p w14:paraId="53EA4B6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25. Я легко выражаю симпатию к другому человеку.</w:t>
      </w:r>
    </w:p>
    <w:p w14:paraId="5E5AFF10"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26. Близкие люди одергивают меня: расслабься.</w:t>
      </w:r>
    </w:p>
    <w:p w14:paraId="63F7EA7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27. Я свободно выражаю свои чувства.</w:t>
      </w:r>
    </w:p>
    <w:p w14:paraId="38E9E4E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28. Я ощущаю неуверенность в общении с людьми.</w:t>
      </w:r>
    </w:p>
    <w:p w14:paraId="7FFED19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29. Я понимаю чужие чувства, даже если дискуссия проходит на повышенных тонах.</w:t>
      </w:r>
    </w:p>
    <w:p w14:paraId="6DBCB5F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30. Мне безразличны чувства других, возникающие в ходе совместной работы.</w:t>
      </w:r>
    </w:p>
    <w:p w14:paraId="7B9D086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31. Я подбадриваю других, чтобы они делали работу лучше.</w:t>
      </w:r>
    </w:p>
    <w:p w14:paraId="52589BF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32. Мне сложно высказаться прямо о мешающем мне поведении другого человека.</w:t>
      </w:r>
    </w:p>
    <w:p w14:paraId="2C63CA9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33. Я доверяю своим чувствам при принятии серьезных решений.</w:t>
      </w:r>
    </w:p>
    <w:p w14:paraId="0B5ED7D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34. Мне трудно смотреть прямо в глаза малознакомому человеку.</w:t>
      </w:r>
    </w:p>
    <w:p w14:paraId="508C4C8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35. Я искренен, когда говорю о своих чувствах и намерениях с другими.</w:t>
      </w:r>
    </w:p>
    <w:p w14:paraId="3160613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36. Когда я выражаю партнеру эмоциональную поддержку, он этого не воспринимает, не чувствует.</w:t>
      </w:r>
    </w:p>
    <w:p w14:paraId="597F093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37. Мне важно, какие чувства и эмоции привели к конфликту.</w:t>
      </w:r>
    </w:p>
    <w:p w14:paraId="7992968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38. Мне все равно, что чувствует неприятный мне человек.</w:t>
      </w:r>
    </w:p>
    <w:p w14:paraId="07A6387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39. Своей позой, глазами, интонацией я показываю свое отношение к другому человеку.</w:t>
      </w:r>
    </w:p>
    <w:p w14:paraId="0ED15C0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40. Мне сложно вести критический разговор, чтобы собеседник не обиделся, принял критику.</w:t>
      </w:r>
    </w:p>
    <w:p w14:paraId="10C4BC8F" w14:textId="77777777" w:rsidR="000049FE" w:rsidRDefault="000049FE" w:rsidP="000049FE">
      <w:pPr>
        <w:spacing w:after="0" w:line="240" w:lineRule="auto"/>
        <w:rPr>
          <w:rFonts w:ascii="Times New Roman" w:eastAsia="Times New Roman" w:hAnsi="Times New Roman" w:cs="Times New Roman"/>
          <w:b/>
          <w:bCs/>
          <w:color w:val="000000"/>
          <w:sz w:val="24"/>
          <w:szCs w:val="24"/>
          <w:lang w:eastAsia="ru-RU"/>
        </w:rPr>
      </w:pPr>
    </w:p>
    <w:p w14:paraId="66827404"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Ключ:</w:t>
      </w:r>
    </w:p>
    <w:p w14:paraId="35A9B4E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I. «Прямые» 1, 9, 17, 25, 33 5 4 3 2 1</w:t>
      </w:r>
    </w:p>
    <w:p w14:paraId="4A8D56D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«Обратные» 2, 10, 18, 26, 34 5 4 3 2 1</w:t>
      </w:r>
    </w:p>
    <w:p w14:paraId="2B49189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II. «Прямые» 3, 11, 19, 27, 35 5 4 3 2 1</w:t>
      </w:r>
    </w:p>
    <w:p w14:paraId="2E40882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«Обратные» 4, 12, 20, 28, 36 5 4 3 2 1</w:t>
      </w:r>
    </w:p>
    <w:p w14:paraId="7CB44EA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III. «Прямые» 5, 13, 21, 29, 37 5 4 3 2 1</w:t>
      </w:r>
    </w:p>
    <w:p w14:paraId="2C3B557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«Обратные» 6, 14, 22, 30, 38 5 4 3 2 1</w:t>
      </w:r>
    </w:p>
    <w:p w14:paraId="7B4B3BA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IV. «Прямые» 7, 15, 23, 31, 39 5 4 3 2 1</w:t>
      </w:r>
    </w:p>
    <w:p w14:paraId="103C6C0F" w14:textId="77777777" w:rsidR="000049FE" w:rsidRPr="004526A9"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«Обратные» 8, 16, 24, 32, 40. 5 4 3 2 1</w:t>
      </w:r>
    </w:p>
    <w:p w14:paraId="790A2E9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p w14:paraId="16AB8C4A"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Обработка результатов:</w:t>
      </w:r>
    </w:p>
    <w:p w14:paraId="4E31B68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 соответствии с ключом рассчитывается сумма балов по «прямым» и «обратным» вопросам. Затем для каждой шкалы рассчитывается индекс по формуле А–В, где А – сумма баллов по «прямым» вопросам, В – по обратным. То есть, из суммы баллов по «прямым» вопросам необходимо вычесть сумму баллов по «обратным» вопросам.</w:t>
      </w:r>
    </w:p>
    <w:p w14:paraId="6434CD2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Интегральные индексы:</w:t>
      </w:r>
    </w:p>
    <w:p w14:paraId="58AF6F7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 Внутриличностный аспект эмоционального интеллекта (способность к осознанию и принятию своих чувств, самоконтроль): сумма баллов по 1 и 2 шкалам.</w:t>
      </w:r>
    </w:p>
    <w:p w14:paraId="5D55073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2. Межличностный аспект эмоционального интеллекта (способность к распознаванию, пониманию и изменению эмоциональных состояний других людей): сумма баллов по 3 и 4 шкалам. Интегральный показатель эмоционального интеллекта: сумма баллов по всем шкалам опросника. Диапазон баллов по каждой шкале: </w:t>
      </w:r>
      <w:proofErr w:type="spellStart"/>
      <w:r w:rsidRPr="004526A9">
        <w:rPr>
          <w:rFonts w:ascii="Times New Roman" w:eastAsia="Times New Roman" w:hAnsi="Times New Roman" w:cs="Times New Roman"/>
          <w:color w:val="000000"/>
          <w:sz w:val="24"/>
          <w:szCs w:val="24"/>
          <w:lang w:eastAsia="ru-RU"/>
        </w:rPr>
        <w:t>min</w:t>
      </w:r>
      <w:proofErr w:type="spellEnd"/>
      <w:r w:rsidRPr="004526A9">
        <w:rPr>
          <w:rFonts w:ascii="Times New Roman" w:eastAsia="Times New Roman" w:hAnsi="Times New Roman" w:cs="Times New Roman"/>
          <w:color w:val="000000"/>
          <w:sz w:val="24"/>
          <w:szCs w:val="24"/>
          <w:lang w:eastAsia="ru-RU"/>
        </w:rPr>
        <w:t xml:space="preserve"> – -20 баллов, </w:t>
      </w:r>
      <w:proofErr w:type="spellStart"/>
      <w:r w:rsidRPr="004526A9">
        <w:rPr>
          <w:rFonts w:ascii="Times New Roman" w:eastAsia="Times New Roman" w:hAnsi="Times New Roman" w:cs="Times New Roman"/>
          <w:color w:val="000000"/>
          <w:sz w:val="24"/>
          <w:szCs w:val="24"/>
          <w:lang w:eastAsia="ru-RU"/>
        </w:rPr>
        <w:t>max</w:t>
      </w:r>
      <w:proofErr w:type="spellEnd"/>
      <w:r w:rsidRPr="004526A9">
        <w:rPr>
          <w:rFonts w:ascii="Times New Roman" w:eastAsia="Times New Roman" w:hAnsi="Times New Roman" w:cs="Times New Roman"/>
          <w:color w:val="000000"/>
          <w:sz w:val="24"/>
          <w:szCs w:val="24"/>
          <w:lang w:eastAsia="ru-RU"/>
        </w:rPr>
        <w:t xml:space="preserve"> – +20 баллов.</w:t>
      </w:r>
    </w:p>
    <w:p w14:paraId="2201DB83"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Интерпретация шкал опросника МЭИ: Интегральный показатель.</w:t>
      </w:r>
    </w:p>
    <w:p w14:paraId="3C4EFBF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b/>
          <w:bCs/>
          <w:color w:val="000000"/>
          <w:sz w:val="24"/>
          <w:szCs w:val="24"/>
          <w:lang w:eastAsia="ru-RU"/>
        </w:rPr>
        <w:t xml:space="preserve">Высокий </w:t>
      </w:r>
      <w:r w:rsidRPr="004526A9">
        <w:rPr>
          <w:rFonts w:ascii="Times New Roman" w:eastAsia="Times New Roman" w:hAnsi="Times New Roman" w:cs="Times New Roman"/>
          <w:color w:val="000000"/>
          <w:sz w:val="24"/>
          <w:szCs w:val="24"/>
          <w:lang w:eastAsia="ru-RU"/>
        </w:rPr>
        <w:t>уровень эмоционального интеллекта предполагает отсутствие или незначительное различие в иерархической зависимости отдельных компонентов, все формы интегративно проявляются на всех уровнях. Эмоциональный интеллект считается высоко развитым при условии, что все формы представлены качественными характеристиками и реализуются во взаимодействии, поведении и деятельности.</w:t>
      </w:r>
    </w:p>
    <w:p w14:paraId="3D252898"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b/>
          <w:bCs/>
          <w:color w:val="000000"/>
          <w:sz w:val="24"/>
          <w:szCs w:val="24"/>
          <w:lang w:eastAsia="ru-RU"/>
        </w:rPr>
        <w:t xml:space="preserve">Средний </w:t>
      </w:r>
      <w:r w:rsidRPr="004526A9">
        <w:rPr>
          <w:rFonts w:ascii="Times New Roman" w:eastAsia="Times New Roman" w:hAnsi="Times New Roman" w:cs="Times New Roman"/>
          <w:color w:val="000000"/>
          <w:sz w:val="24"/>
          <w:szCs w:val="24"/>
          <w:lang w:eastAsia="ru-RU"/>
        </w:rPr>
        <w:t>уровень развития эмоционального интеллекта характеризуется яркой выраженностью развития отдельных аспектов эмоционального интеллекта и низким уровнем развития других его компонентов. Средний уровень предполагает наличие способности к развитию отдельных компонентов эмоционального интеллекта.</w:t>
      </w:r>
    </w:p>
    <w:p w14:paraId="55931E5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b/>
          <w:bCs/>
          <w:color w:val="000000"/>
          <w:sz w:val="24"/>
          <w:szCs w:val="24"/>
          <w:lang w:eastAsia="ru-RU"/>
        </w:rPr>
        <w:lastRenderedPageBreak/>
        <w:t xml:space="preserve">Низкий </w:t>
      </w:r>
      <w:r w:rsidRPr="004526A9">
        <w:rPr>
          <w:rFonts w:ascii="Times New Roman" w:eastAsia="Times New Roman" w:hAnsi="Times New Roman" w:cs="Times New Roman"/>
          <w:color w:val="000000"/>
          <w:sz w:val="24"/>
          <w:szCs w:val="24"/>
          <w:lang w:eastAsia="ru-RU"/>
        </w:rPr>
        <w:t>уровень развития эмоционального интеллекта представлен низкими количественными результатами диагностики и характеризуется отсутствием мотивации достижения успеха в профессиональной деятельности, во взаимодействии и общении. Эмоциональный интеллект можно развить в любом возрасте.</w:t>
      </w:r>
    </w:p>
    <w:p w14:paraId="07FFE89E"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Внутриличностный аспект.</w:t>
      </w:r>
    </w:p>
    <w:p w14:paraId="7F8BB648" w14:textId="77777777" w:rsidR="000049FE" w:rsidRPr="004526A9" w:rsidRDefault="000049FE" w:rsidP="000049FE">
      <w:pPr>
        <w:spacing w:after="0" w:line="240" w:lineRule="auto"/>
        <w:rPr>
          <w:rFonts w:ascii="Times New Roman" w:eastAsia="Times New Roman" w:hAnsi="Times New Roman" w:cs="Times New Roman"/>
          <w:b/>
          <w:bCs/>
          <w:i/>
          <w:iCs/>
          <w:color w:val="000000"/>
          <w:sz w:val="24"/>
          <w:szCs w:val="24"/>
          <w:lang w:eastAsia="ru-RU"/>
        </w:rPr>
      </w:pPr>
      <w:r w:rsidRPr="004526A9">
        <w:rPr>
          <w:rFonts w:ascii="Times New Roman" w:eastAsia="Times New Roman" w:hAnsi="Times New Roman" w:cs="Times New Roman"/>
          <w:b/>
          <w:bCs/>
          <w:i/>
          <w:iCs/>
          <w:color w:val="000000"/>
          <w:sz w:val="24"/>
          <w:szCs w:val="24"/>
          <w:lang w:eastAsia="ru-RU"/>
        </w:rPr>
        <w:t>Шкала 1. Осознание своих чувств и эмоций.</w:t>
      </w:r>
    </w:p>
    <w:p w14:paraId="2DDCF3E6"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Высокие показатели: развитое эмоциональное самосознание, способность жить «в унисон» со своими внутренними эмоциями, хорошее понимание роли чувств в работе и в общении. Адекватная осведомленность об эмоциональных качествах, психологических характеристиках состояний личности и их роли в профессиональной деятельности, что является важным критерием продуктивности деятельности.</w:t>
      </w:r>
    </w:p>
    <w:p w14:paraId="10858F4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Высокая потребность в познании самого себя. Высокая адекватная самооценка психолого-педагогических знаний, осознание своих способностей, высокая самооценка восприятия себя со стороны партнеров по взаимодействию. Развитая рефлексия – процесс зеркального </w:t>
      </w:r>
      <w:proofErr w:type="spellStart"/>
      <w:r w:rsidRPr="004526A9">
        <w:rPr>
          <w:rFonts w:ascii="Times New Roman" w:eastAsia="Times New Roman" w:hAnsi="Times New Roman" w:cs="Times New Roman"/>
          <w:color w:val="000000"/>
          <w:sz w:val="24"/>
          <w:szCs w:val="24"/>
          <w:lang w:eastAsia="ru-RU"/>
        </w:rPr>
        <w:t>взаимоотображения</w:t>
      </w:r>
      <w:proofErr w:type="spellEnd"/>
      <w:r w:rsidRPr="004526A9">
        <w:rPr>
          <w:rFonts w:ascii="Times New Roman" w:eastAsia="Times New Roman" w:hAnsi="Times New Roman" w:cs="Times New Roman"/>
          <w:color w:val="000000"/>
          <w:sz w:val="24"/>
          <w:szCs w:val="24"/>
          <w:lang w:eastAsia="ru-RU"/>
        </w:rPr>
        <w:t xml:space="preserve"> субъектов, содержанием которого является воспроизведение, воссоздание особенностей партнеров по общению. Рефлексия от процесса самопознания внутренних состояний переходит к пониманию другого путем размышления «с его позиции» и ведет к взаимопониманию. Рефлексия предполагает достаточную зрелость субъекта и целенаправленное внимание на деятельность собственной души.</w:t>
      </w:r>
    </w:p>
    <w:p w14:paraId="6ED57C2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Развитая интуиция. Активность и гибкость как личностные особенности эмоциональной сферы помогают быстро отзываться на окружающие события, сравнительно легко находить верное решение в проблемной ситуации.</w:t>
      </w:r>
    </w:p>
    <w:p w14:paraId="0F084E84"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Самонаблюдение играет важную роль в развитии самосознания и самоконтроля своих эмоциональных состояний и чувств.</w:t>
      </w:r>
    </w:p>
    <w:p w14:paraId="4CB8E4E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Осознание и понимание собственных чувств и эмоций, то есть развитость внутриличностного аспекта эмоционального интеллекта, происходит за счет усиления внимания к своему духовному миру. Духовное взаимодействие есть высший уровень гуманистического, доверительного общения внутренне конгруэнтных партнеров.</w:t>
      </w:r>
    </w:p>
    <w:p w14:paraId="6C32990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Низкие показатели: низкая способность к пониманию роли собственных чувств в работе и в общении. Недостаточная осведомленность об эмоциональных качествах, психологических характеристиках состояний личности и их роли в профессиональной деятельности.</w:t>
      </w:r>
    </w:p>
    <w:p w14:paraId="6C24BDD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Невыраженная потребность в познании самого себя. Заниженная самооценка своих способностей, зачастую неадекватное представление о восприятии себя другими людьми. Низкий уровень рефлексии и понимания мыслей, чувств другого человека; конфликты и разногласия зачастую связаны с непониманием причин поведения другого, неумением понять его точку зрения. Отсутствие склонности к самонаблюдению. Недостаточная опора на интуицию в деятельности и общении, пассивность, ригидность коммуникации. Трудности в разрешении проблемных ситуаций, связанных с межличностным взаимодействием. Невысокий интерес к собственному внутреннему миру, духовному развитию.</w:t>
      </w:r>
    </w:p>
    <w:p w14:paraId="5892B78B" w14:textId="77777777" w:rsidR="000049FE" w:rsidRPr="004526A9" w:rsidRDefault="000049FE" w:rsidP="000049FE">
      <w:pPr>
        <w:spacing w:after="0" w:line="240" w:lineRule="auto"/>
        <w:rPr>
          <w:rFonts w:ascii="Times New Roman" w:eastAsia="Times New Roman" w:hAnsi="Times New Roman" w:cs="Times New Roman"/>
          <w:b/>
          <w:bCs/>
          <w:i/>
          <w:iCs/>
          <w:color w:val="000000"/>
          <w:sz w:val="24"/>
          <w:szCs w:val="24"/>
          <w:lang w:eastAsia="ru-RU"/>
        </w:rPr>
      </w:pPr>
      <w:r w:rsidRPr="004526A9">
        <w:rPr>
          <w:rFonts w:ascii="Times New Roman" w:eastAsia="Times New Roman" w:hAnsi="Times New Roman" w:cs="Times New Roman"/>
          <w:b/>
          <w:bCs/>
          <w:i/>
          <w:iCs/>
          <w:color w:val="000000"/>
          <w:sz w:val="24"/>
          <w:szCs w:val="24"/>
          <w:lang w:eastAsia="ru-RU"/>
        </w:rPr>
        <w:t>Шкала 2. Управление своими чувствами и эмоциями.</w:t>
      </w:r>
    </w:p>
    <w:p w14:paraId="0F98276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Высокие показатели: развитая способность управлять своими эмоциями и чувствами, умение принимать и контролировать чувства и эмоции. Возможность использовать свои эмоции для достижения поставленной цели. Высокий уровень развития самоконтроля, глубокое осознание собственного психоэмоционального состояния в данный момент и понимания происходящего в окружающем мире.</w:t>
      </w:r>
    </w:p>
    <w:p w14:paraId="5B2BDD46"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Высокий уровень развития толерантности предполагает осознание человеком необходимости позитивного отношения к себе,</w:t>
      </w:r>
    </w:p>
    <w:p w14:paraId="3CD4BE3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осознание толерантной и </w:t>
      </w:r>
      <w:proofErr w:type="spellStart"/>
      <w:r w:rsidRPr="004526A9">
        <w:rPr>
          <w:rFonts w:ascii="Times New Roman" w:eastAsia="Times New Roman" w:hAnsi="Times New Roman" w:cs="Times New Roman"/>
          <w:color w:val="000000"/>
          <w:sz w:val="24"/>
          <w:szCs w:val="24"/>
          <w:lang w:eastAsia="ru-RU"/>
        </w:rPr>
        <w:t>интолерантной</w:t>
      </w:r>
      <w:proofErr w:type="spellEnd"/>
      <w:r w:rsidRPr="004526A9">
        <w:rPr>
          <w:rFonts w:ascii="Times New Roman" w:eastAsia="Times New Roman" w:hAnsi="Times New Roman" w:cs="Times New Roman"/>
          <w:color w:val="000000"/>
          <w:sz w:val="24"/>
          <w:szCs w:val="24"/>
          <w:lang w:eastAsia="ru-RU"/>
        </w:rPr>
        <w:t xml:space="preserve"> составляющих самого себя. Развитое умение управлять собой, высокая наблюдательность, которая проявляется в умении подмечать малозаметные, существенные эмоциональные особенности партнеров по общению.</w:t>
      </w:r>
    </w:p>
    <w:p w14:paraId="4893150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Высокий уровень развития управления своими чувствами и эмоциями, позитивное мышление, которое характеризуется единством позитивных эмоций и управлением поиска решения задач в </w:t>
      </w:r>
      <w:r w:rsidRPr="004526A9">
        <w:rPr>
          <w:rFonts w:ascii="Times New Roman" w:eastAsia="Times New Roman" w:hAnsi="Times New Roman" w:cs="Times New Roman"/>
          <w:color w:val="000000"/>
          <w:sz w:val="24"/>
          <w:szCs w:val="24"/>
          <w:lang w:eastAsia="ru-RU"/>
        </w:rPr>
        <w:lastRenderedPageBreak/>
        <w:t>профессиональной сфере. Позитивное мышление является показателем оптимистичного понимания мира, других людей и самого себя.</w:t>
      </w:r>
    </w:p>
    <w:p w14:paraId="4D99C85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Низкие показатели: низкая способность управлять своими эмоциями и чувствами, импульсивность; эмоции часто мешают достижению цели.</w:t>
      </w:r>
    </w:p>
    <w:p w14:paraId="1FA6960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Низкий самоконтроль, недостаточное осознание своих эмоциональных состояний и чувств других людей.</w:t>
      </w:r>
    </w:p>
    <w:p w14:paraId="54D76DA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Нетерпимость к иным позициям, взглядам, ценностям, образам жизни. Низкая наблюдательность в общении. Отсутствие установки на позитивное, оптимистичное восприятие себя и других людей, жизни в целом.</w:t>
      </w:r>
    </w:p>
    <w:p w14:paraId="67958B75"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Межличностный аспект.</w:t>
      </w:r>
    </w:p>
    <w:p w14:paraId="6F13FCC4" w14:textId="77777777" w:rsidR="000049FE" w:rsidRPr="004526A9" w:rsidRDefault="000049FE" w:rsidP="000049FE">
      <w:pPr>
        <w:spacing w:after="0" w:line="240" w:lineRule="auto"/>
        <w:rPr>
          <w:rFonts w:ascii="Times New Roman" w:eastAsia="Times New Roman" w:hAnsi="Times New Roman" w:cs="Times New Roman"/>
          <w:b/>
          <w:bCs/>
          <w:i/>
          <w:iCs/>
          <w:color w:val="000000"/>
          <w:sz w:val="24"/>
          <w:szCs w:val="24"/>
          <w:lang w:eastAsia="ru-RU"/>
        </w:rPr>
      </w:pPr>
      <w:r w:rsidRPr="004526A9">
        <w:rPr>
          <w:rFonts w:ascii="Times New Roman" w:eastAsia="Times New Roman" w:hAnsi="Times New Roman" w:cs="Times New Roman"/>
          <w:b/>
          <w:bCs/>
          <w:i/>
          <w:iCs/>
          <w:color w:val="000000"/>
          <w:sz w:val="24"/>
          <w:szCs w:val="24"/>
          <w:lang w:eastAsia="ru-RU"/>
        </w:rPr>
        <w:t>Шкала 3. Осознание чувств и эмоций других людей.</w:t>
      </w:r>
    </w:p>
    <w:p w14:paraId="6CD4CF4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Высокие показатели: Вы легко можете распознавать эмоции других людей, понимать чувства партнеров по общению. Вы способны понять положение другого, представить мир глазами другого человека. У Вас достаточно хорошо развит механизм идентификации, для которой необходима сильная эмоциональная связь и ориентация на другого человека. Сопереживание – уподобление эмоциональному состоянию партнеров по общению и взаимодействию выражается в гуманном отношении к другим.</w:t>
      </w:r>
    </w:p>
    <w:p w14:paraId="3B21D6F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Высокий уровень межличностной симпатии, как одобрительного эмоционального отношения к партнерам по взаимодействию, проявляется в приветливости, восхищении, открытости во взаимодействии, оказании помощи на основе общих взглядов и интересов, выступает фактором интеграции людей и сохранения психологического комфорта в коллективе. Благодаря способности к прогнозированию, Вы умеете приписывать эмоциональный окрас ситуации, настраиваясь на те или иные переживания партнера по взаимодействию.</w:t>
      </w:r>
    </w:p>
    <w:p w14:paraId="1C400C9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 способны позитивно влиять на результативность процесса общения, что служит источником самосовершенствования и саморазвития личностей, вовлеченных в конфликтную ситуацию, способствует поиску продуктивных решений проблем.</w:t>
      </w:r>
    </w:p>
    <w:p w14:paraId="6030787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Высокий уровень развития осознания чувств и эмоций других людей является показателем целостного </w:t>
      </w:r>
      <w:proofErr w:type="spellStart"/>
      <w:r w:rsidRPr="004526A9">
        <w:rPr>
          <w:rFonts w:ascii="Times New Roman" w:eastAsia="Times New Roman" w:hAnsi="Times New Roman" w:cs="Times New Roman"/>
          <w:color w:val="000000"/>
          <w:sz w:val="24"/>
          <w:szCs w:val="24"/>
          <w:lang w:eastAsia="ru-RU"/>
        </w:rPr>
        <w:t>человековосприятия</w:t>
      </w:r>
      <w:proofErr w:type="spellEnd"/>
      <w:r w:rsidRPr="004526A9">
        <w:rPr>
          <w:rFonts w:ascii="Times New Roman" w:eastAsia="Times New Roman" w:hAnsi="Times New Roman" w:cs="Times New Roman"/>
          <w:color w:val="000000"/>
          <w:sz w:val="24"/>
          <w:szCs w:val="24"/>
          <w:lang w:eastAsia="ru-RU"/>
        </w:rPr>
        <w:t>, то есть созданию образа партнера по общению, который включает в себя все уровни психического отражения и зависит от мировоззрения воспринимаемого.</w:t>
      </w:r>
    </w:p>
    <w:p w14:paraId="3E8A451F" w14:textId="77777777" w:rsidR="000049FE" w:rsidRPr="004526A9" w:rsidRDefault="000049FE" w:rsidP="000049FE">
      <w:pPr>
        <w:spacing w:after="0" w:line="240" w:lineRule="auto"/>
        <w:rPr>
          <w:rFonts w:ascii="Times New Roman" w:eastAsia="Times New Roman" w:hAnsi="Times New Roman" w:cs="Times New Roman"/>
          <w:b/>
          <w:bCs/>
          <w:i/>
          <w:iCs/>
          <w:color w:val="000000"/>
          <w:sz w:val="24"/>
          <w:szCs w:val="24"/>
          <w:lang w:eastAsia="ru-RU"/>
        </w:rPr>
      </w:pPr>
      <w:r w:rsidRPr="004526A9">
        <w:rPr>
          <w:rFonts w:ascii="Times New Roman" w:eastAsia="Times New Roman" w:hAnsi="Times New Roman" w:cs="Times New Roman"/>
          <w:b/>
          <w:bCs/>
          <w:i/>
          <w:iCs/>
          <w:color w:val="000000"/>
          <w:sz w:val="24"/>
          <w:szCs w:val="24"/>
          <w:lang w:eastAsia="ru-RU"/>
        </w:rPr>
        <w:t>Шкала 4. Управление чувствами и эмоциями других людей.</w:t>
      </w:r>
    </w:p>
    <w:p w14:paraId="598A929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Высокие показатели: высокий уровень развития умения управлять состоянием партнера подразумевает осуществление совокупности гуманистических индивидуализированных воздействий, выбранных Вами, направленных на предотвращение неблагоприятных состояний реципиента. Управление состоянием происходит в целях предупреждения снижения работоспособности и сохранения здоровья путем нормализации функционального состояния партнера по общению. Вы умеете принимать решения, не ущемляя собственных интересов и не унижая другого. У Вас высоко развито проникновение во внутренний мир другого человека за счет ощущения сопричастности к его переживаниям.</w:t>
      </w:r>
    </w:p>
    <w:p w14:paraId="3425E2D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Высокий уровень развития Вашего эмоционального интеллекта характеризуется непредвзятостью и беспристрастным отношением к окружающим. Объективность, присущая Вам, характеризует Вас как уверенного в своих силах человека. Вы проявляете высокий уровень психологической гибкости в выстраивании отношений, для выбора любого стиля взаимодействия, в зависимости от требований ситуации, способны на достижение хорошего психологического климата в коллективе.</w:t>
      </w:r>
    </w:p>
    <w:p w14:paraId="2C7C89A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Вы способны предвидеть развитие событий, результаты деятельности и способны подготовиться к реакции своего организма на некое событие до его наступления, а также внешним выражением (позой, движением) своего состояния повлиять на партнера по общению</w:t>
      </w:r>
      <w:r>
        <w:rPr>
          <w:rFonts w:ascii="Times New Roman" w:eastAsia="Times New Roman" w:hAnsi="Times New Roman" w:cs="Times New Roman"/>
          <w:color w:val="000000"/>
          <w:sz w:val="24"/>
          <w:szCs w:val="24"/>
          <w:lang w:eastAsia="ru-RU"/>
        </w:rPr>
        <w:t>.</w:t>
      </w:r>
    </w:p>
    <w:p w14:paraId="40BAB2CD" w14:textId="77777777" w:rsidR="000049FE" w:rsidRDefault="000049FE" w:rsidP="000049FE">
      <w:pPr>
        <w:spacing w:after="0" w:line="240" w:lineRule="auto"/>
        <w:rPr>
          <w:rFonts w:ascii="Times New Roman" w:eastAsia="Times New Roman" w:hAnsi="Times New Roman" w:cs="Times New Roman"/>
          <w:b/>
          <w:bCs/>
          <w:color w:val="333333"/>
          <w:sz w:val="24"/>
          <w:szCs w:val="24"/>
          <w:lang w:eastAsia="ru-RU"/>
        </w:rPr>
      </w:pPr>
    </w:p>
    <w:p w14:paraId="556A2D1A" w14:textId="77777777" w:rsidR="000049FE" w:rsidRPr="004526A9" w:rsidRDefault="000049FE" w:rsidP="000049FE">
      <w:pPr>
        <w:spacing w:after="0" w:line="240" w:lineRule="auto"/>
        <w:rPr>
          <w:rFonts w:ascii="Times New Roman" w:eastAsia="Times New Roman" w:hAnsi="Times New Roman" w:cs="Times New Roman"/>
          <w:b/>
          <w:bCs/>
          <w:color w:val="333333"/>
          <w:sz w:val="24"/>
          <w:szCs w:val="24"/>
          <w:lang w:eastAsia="ru-RU"/>
        </w:rPr>
      </w:pPr>
      <w:r>
        <w:rPr>
          <w:rFonts w:ascii="Times New Roman" w:eastAsia="Times New Roman" w:hAnsi="Times New Roman" w:cs="Times New Roman"/>
          <w:b/>
          <w:bCs/>
          <w:color w:val="333333"/>
          <w:sz w:val="24"/>
          <w:szCs w:val="24"/>
          <w:lang w:eastAsia="ru-RU"/>
        </w:rPr>
        <w:t xml:space="preserve">4. </w:t>
      </w:r>
      <w:r w:rsidRPr="004526A9">
        <w:rPr>
          <w:rFonts w:ascii="Times New Roman" w:eastAsia="Times New Roman" w:hAnsi="Times New Roman" w:cs="Times New Roman"/>
          <w:b/>
          <w:bCs/>
          <w:color w:val="333333"/>
          <w:sz w:val="24"/>
          <w:szCs w:val="24"/>
          <w:lang w:eastAsia="ru-RU"/>
        </w:rPr>
        <w:t xml:space="preserve">Опросник эмоционального интеллекта К. </w:t>
      </w:r>
      <w:proofErr w:type="spellStart"/>
      <w:r w:rsidRPr="004526A9">
        <w:rPr>
          <w:rFonts w:ascii="Times New Roman" w:eastAsia="Times New Roman" w:hAnsi="Times New Roman" w:cs="Times New Roman"/>
          <w:b/>
          <w:bCs/>
          <w:color w:val="333333"/>
          <w:sz w:val="24"/>
          <w:szCs w:val="24"/>
          <w:lang w:eastAsia="ru-RU"/>
        </w:rPr>
        <w:t>Барчард</w:t>
      </w:r>
      <w:proofErr w:type="spellEnd"/>
    </w:p>
    <w:p w14:paraId="655114F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Опросник эмоционального интеллекта К. </w:t>
      </w:r>
      <w:proofErr w:type="spellStart"/>
      <w:r w:rsidRPr="004526A9">
        <w:rPr>
          <w:rFonts w:ascii="Times New Roman" w:eastAsia="Times New Roman" w:hAnsi="Times New Roman" w:cs="Times New Roman"/>
          <w:color w:val="000000"/>
          <w:sz w:val="24"/>
          <w:szCs w:val="24"/>
          <w:lang w:eastAsia="ru-RU"/>
        </w:rPr>
        <w:t>Барчард</w:t>
      </w:r>
      <w:proofErr w:type="spellEnd"/>
      <w:r w:rsidRPr="004526A9">
        <w:rPr>
          <w:rFonts w:ascii="Times New Roman" w:eastAsia="Times New Roman" w:hAnsi="Times New Roman" w:cs="Times New Roman"/>
          <w:color w:val="000000"/>
          <w:sz w:val="24"/>
          <w:szCs w:val="24"/>
          <w:lang w:eastAsia="ru-RU"/>
        </w:rPr>
        <w:t xml:space="preserve">, в адаптации Г. Г. Князева, Л. Г. Митрофановой, О. М. </w:t>
      </w:r>
      <w:proofErr w:type="spellStart"/>
      <w:r w:rsidRPr="004526A9">
        <w:rPr>
          <w:rFonts w:ascii="Times New Roman" w:eastAsia="Times New Roman" w:hAnsi="Times New Roman" w:cs="Times New Roman"/>
          <w:color w:val="000000"/>
          <w:sz w:val="24"/>
          <w:szCs w:val="24"/>
          <w:lang w:eastAsia="ru-RU"/>
        </w:rPr>
        <w:t>Разумниковой</w:t>
      </w:r>
      <w:proofErr w:type="spellEnd"/>
      <w:r w:rsidRPr="004526A9">
        <w:rPr>
          <w:rFonts w:ascii="Times New Roman" w:eastAsia="Times New Roman" w:hAnsi="Times New Roman" w:cs="Times New Roman"/>
          <w:color w:val="000000"/>
          <w:sz w:val="24"/>
          <w:szCs w:val="24"/>
          <w:lang w:eastAsia="ru-RU"/>
        </w:rPr>
        <w:t>, включает 68 вопросов, которые измеряются по 5-</w:t>
      </w:r>
      <w:r w:rsidRPr="004526A9">
        <w:rPr>
          <w:rFonts w:ascii="Times New Roman" w:eastAsia="Times New Roman" w:hAnsi="Times New Roman" w:cs="Times New Roman"/>
          <w:color w:val="000000"/>
          <w:sz w:val="24"/>
          <w:szCs w:val="24"/>
          <w:lang w:eastAsia="ru-RU"/>
        </w:rPr>
        <w:lastRenderedPageBreak/>
        <w:t>балльной шкале. В опроснике 7 шкал: 1) Позитивная экспрессивность. 2) Негативная экспрессивность. 3) Внимание к эмоциям. 4) Принятие решений на основе эмоций. 5) Сопереживание радости. 6) Сопереживание несчастья. 7) Эмпатия.</w:t>
      </w:r>
    </w:p>
    <w:p w14:paraId="729EFFE1" w14:textId="77777777" w:rsidR="000049FE"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Инструкция. Выберите ответ, который наилучшим образом соответствует вашему обычному поведению [11 c. 49-53]. Категорически не согласен – 1 балл; не согласен – 2 балла; трудно сказать – 3 балла; согласен – 4 балла; абсолютно согласен – 5 баллов.</w:t>
      </w:r>
    </w:p>
    <w:p w14:paraId="58CB500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p>
    <w:p w14:paraId="0AC8F42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 Выражаю любовь жестами.</w:t>
      </w:r>
    </w:p>
    <w:p w14:paraId="5A4C5CE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 Смеюсь громко, если смешно.</w:t>
      </w:r>
    </w:p>
    <w:p w14:paraId="3E95F69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 Выражаю счастье по-детски.</w:t>
      </w:r>
    </w:p>
    <w:p w14:paraId="1A2200C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 Читая или смотря телевизор, иногда громко смеюсь.</w:t>
      </w:r>
    </w:p>
    <w:p w14:paraId="2584D126"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 Крепко обнимаю близких друзей.</w:t>
      </w:r>
    </w:p>
    <w:p w14:paraId="73586622"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6. Когда счастлив, показываю свои чувства.</w:t>
      </w:r>
    </w:p>
    <w:p w14:paraId="2153238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7. Мне трудно показать людям, что они мне небезразличны.</w:t>
      </w:r>
    </w:p>
    <w:p w14:paraId="0D87EC8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8. Мне трудно выразить свою привязанность.</w:t>
      </w:r>
    </w:p>
    <w:p w14:paraId="3288FC9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9. Не делюсь с другими своим радостным настроением.</w:t>
      </w:r>
    </w:p>
    <w:p w14:paraId="4C4FCE2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10. Кричу или визжу, когда я зол.</w:t>
      </w:r>
    </w:p>
    <w:p w14:paraId="2CA4941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11. Не могу скрыть, что я расстроен, если случается что-то плохое.</w:t>
      </w:r>
    </w:p>
    <w:p w14:paraId="40D1519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12. Не скрываю свой страх.</w:t>
      </w:r>
    </w:p>
    <w:p w14:paraId="393368D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13. Подозреваю, что выражение лица выдает меня, если мне грустно.</w:t>
      </w:r>
    </w:p>
    <w:p w14:paraId="0449E44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14. Показываю свою печаль.</w:t>
      </w:r>
    </w:p>
    <w:p w14:paraId="21C798B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15. Как бы я не был несчастлив, я этого не показываю.</w:t>
      </w:r>
    </w:p>
    <w:p w14:paraId="013B6AC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16. Мне трудно показать людям, что я на них сержусь.</w:t>
      </w:r>
    </w:p>
    <w:p w14:paraId="5F7CC94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17. Как бы я не был напуган, я этого не показываю.</w:t>
      </w:r>
    </w:p>
    <w:p w14:paraId="5143B43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18. Редко показываю свой гнев.</w:t>
      </w:r>
    </w:p>
    <w:p w14:paraId="2D648E9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19. Хотел бы, чтобы мне было легче показывать свои отрицательные эмоции.</w:t>
      </w:r>
    </w:p>
    <w:p w14:paraId="05BF5269"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20. Думаю о причинах, вызвавших мои эмоции.</w:t>
      </w:r>
    </w:p>
    <w:p w14:paraId="17C93CE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21. Обращаю много внимания на свои чувства.</w:t>
      </w:r>
    </w:p>
    <w:p w14:paraId="1E32D4B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22. Обычно сознаю, что я в данный момент чувствую.</w:t>
      </w:r>
    </w:p>
    <w:p w14:paraId="1F1860E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23. Замечаю свои чувства.</w:t>
      </w:r>
    </w:p>
    <w:p w14:paraId="054A5CA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24. Часто чувствую, что пора прекратить анализировать свои эмоции.</w:t>
      </w:r>
    </w:p>
    <w:p w14:paraId="10D056B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25. Редко думаю о своих чувствах.</w:t>
      </w:r>
    </w:p>
    <w:p w14:paraId="239C911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26. Редко анализирую свои эмоции.</w:t>
      </w:r>
    </w:p>
    <w:p w14:paraId="4876DF9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27. У меня нет контакта со своими чувствами.</w:t>
      </w:r>
    </w:p>
    <w:p w14:paraId="136BB112"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28. Часто игнорирую свои чувства.</w:t>
      </w:r>
    </w:p>
    <w:p w14:paraId="2574A88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29. Редко замечаю свои эмоциональные реакции.</w:t>
      </w:r>
    </w:p>
    <w:p w14:paraId="0772043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30. Делая важные решения, прислушиваюсь к своим чувствам.</w:t>
      </w:r>
    </w:p>
    <w:p w14:paraId="3C192652"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31. Обосновываю свои жизненные выборы скорее вдохновением, чем логикой.</w:t>
      </w:r>
    </w:p>
    <w:p w14:paraId="2BDFFE4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32. Планирую свою жизнь, основываясь на том, что я чувствую.</w:t>
      </w:r>
    </w:p>
    <w:p w14:paraId="4B2B494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33. Верю, что чувства определяют направление в жизни.</w:t>
      </w:r>
    </w:p>
    <w:p w14:paraId="56A808C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34. Прислушиваюсь скорее к сердцу, чем к голове.</w:t>
      </w:r>
    </w:p>
    <w:p w14:paraId="0766AE0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35. Планирую свою жизнь логически.</w:t>
      </w:r>
    </w:p>
    <w:p w14:paraId="092E878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36. Думаю, что важные решения должны основываться на логических умозаключениях.</w:t>
      </w:r>
    </w:p>
    <w:p w14:paraId="59110E3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37. Прислушиваюсь больше к голове, чем к сердцу.</w:t>
      </w:r>
    </w:p>
    <w:p w14:paraId="7E5C4B1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38. Принимаю решения, основываясь на фактах, а не на чувствах.</w:t>
      </w:r>
    </w:p>
    <w:p w14:paraId="35B8D69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39. Люблю наблюдать, как дети разворачивают подарки.</w:t>
      </w:r>
    </w:p>
    <w:p w14:paraId="0F0E469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40. Если люди вокруг меня смеются, я обычно тоже начинаю смеяться.</w:t>
      </w:r>
    </w:p>
    <w:p w14:paraId="31B6C48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41. Чувствую радость других.</w:t>
      </w:r>
    </w:p>
    <w:p w14:paraId="4B9D64CD"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42. Чувствую возбуждение, когда другие что-то празднуют.</w:t>
      </w:r>
    </w:p>
    <w:p w14:paraId="7030E17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43. На меня сильно действует хорошее настроение других.</w:t>
      </w:r>
    </w:p>
    <w:p w14:paraId="1E45852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44. Мне трудно оставаться в плохом настроении, если люди вокруг меня счастливы.</w:t>
      </w:r>
    </w:p>
    <w:p w14:paraId="6C118ED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45. Не люблю быть среди счастливых людей, когда мне грустно.</w:t>
      </w:r>
    </w:p>
    <w:p w14:paraId="78A2BDD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lastRenderedPageBreak/>
        <w:t>46. На меня не влияет хорошее настроение других.</w:t>
      </w:r>
    </w:p>
    <w:p w14:paraId="165A40E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47. Редко заражаюсь возбуждением других людей.</w:t>
      </w:r>
    </w:p>
    <w:p w14:paraId="1F79406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48. Не люблю праздники по поводу детских дней рождения.</w:t>
      </w:r>
    </w:p>
    <w:p w14:paraId="09A97343"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49. На меня сильно действует несчастье других.</w:t>
      </w:r>
    </w:p>
    <w:p w14:paraId="44B786C4"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50. Меня легко растрогать до слез.</w:t>
      </w:r>
    </w:p>
    <w:p w14:paraId="4FB9D43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51. Страдаю, если кто-то рядом грустит.</w:t>
      </w:r>
    </w:p>
    <w:p w14:paraId="270FE321"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52. Бываю расстроен несчастьем незнакомых мне людей.</w:t>
      </w:r>
    </w:p>
    <w:p w14:paraId="278940F5"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53. Был бы расстроен, увидев раненое животное.</w:t>
      </w:r>
    </w:p>
    <w:p w14:paraId="578DB3E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54. Спокоен даже в напряженных ситуациях.</w:t>
      </w:r>
    </w:p>
    <w:p w14:paraId="723C320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55. Меня нелегко взволновать какими-либо событиями.</w:t>
      </w:r>
    </w:p>
    <w:p w14:paraId="0A5954AD"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56. На меня не действуют страдания других.</w:t>
      </w:r>
    </w:p>
    <w:p w14:paraId="201221A1" w14:textId="77777777" w:rsidR="000049FE" w:rsidRPr="00DF4236" w:rsidRDefault="000049FE" w:rsidP="000049FE">
      <w:pPr>
        <w:spacing w:after="0" w:line="240" w:lineRule="auto"/>
        <w:rPr>
          <w:rFonts w:ascii="Times New Roman" w:eastAsia="Times New Roman" w:hAnsi="Times New Roman" w:cs="Times New Roman"/>
          <w:sz w:val="24"/>
          <w:szCs w:val="24"/>
          <w:lang w:eastAsia="ru-RU"/>
        </w:rPr>
      </w:pPr>
      <w:r w:rsidRPr="004526A9">
        <w:rPr>
          <w:rFonts w:ascii="Times New Roman" w:eastAsia="Times New Roman" w:hAnsi="Times New Roman" w:cs="Times New Roman"/>
          <w:color w:val="000000"/>
          <w:sz w:val="24"/>
          <w:szCs w:val="24"/>
          <w:lang w:eastAsia="ru-RU"/>
        </w:rPr>
        <w:t xml:space="preserve">57. Редко </w:t>
      </w:r>
      <w:proofErr w:type="gramStart"/>
      <w:r w:rsidRPr="004526A9">
        <w:rPr>
          <w:rFonts w:ascii="Times New Roman" w:eastAsia="Times New Roman" w:hAnsi="Times New Roman" w:cs="Times New Roman"/>
          <w:color w:val="000000"/>
          <w:sz w:val="24"/>
          <w:szCs w:val="24"/>
          <w:lang w:eastAsia="ru-RU"/>
        </w:rPr>
        <w:t>плачу</w:t>
      </w:r>
      <w:proofErr w:type="gramEnd"/>
      <w:r w:rsidRPr="004526A9">
        <w:rPr>
          <w:rFonts w:ascii="Times New Roman" w:eastAsia="Times New Roman" w:hAnsi="Times New Roman" w:cs="Times New Roman"/>
          <w:color w:val="000000"/>
          <w:sz w:val="24"/>
          <w:szCs w:val="24"/>
          <w:lang w:eastAsia="ru-RU"/>
        </w:rPr>
        <w:t xml:space="preserve"> глядя печальные фильмы.</w:t>
      </w:r>
    </w:p>
    <w:p w14:paraId="72A0DA7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58. Остаюсь спокойным в критических ситуациях.</w:t>
      </w:r>
    </w:p>
    <w:p w14:paraId="1FEA74FB"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59. Забочусь о других.</w:t>
      </w:r>
    </w:p>
    <w:p w14:paraId="0096820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60. Сочувствую тем, кому хуже, чем мне.</w:t>
      </w:r>
    </w:p>
    <w:p w14:paraId="2905F20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61. Сочувствую бездомным.</w:t>
      </w:r>
    </w:p>
    <w:p w14:paraId="64238B1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62. Считаю, что преступникам скорее нужно помогать, чем наказывать их.</w:t>
      </w:r>
    </w:p>
    <w:p w14:paraId="429C5A7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63. Считаю, что бедные нуждаются в нашем сочувствии.</w:t>
      </w:r>
    </w:p>
    <w:p w14:paraId="03488777"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64. Мало забочусь о других.</w:t>
      </w:r>
    </w:p>
    <w:p w14:paraId="1081A518"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65. Не сочувствую преступникам.</w:t>
      </w:r>
    </w:p>
    <w:p w14:paraId="58A73A6C"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66. Смотрю свысока на любую слабость.</w:t>
      </w:r>
    </w:p>
    <w:p w14:paraId="227934A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67. Не люблю быть вовлеченным в проблемы других.</w:t>
      </w:r>
    </w:p>
    <w:p w14:paraId="1EE4AD7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68. Не сочувствую безработным.</w:t>
      </w:r>
    </w:p>
    <w:p w14:paraId="45DFE282" w14:textId="77777777" w:rsidR="000049FE" w:rsidRPr="004526A9" w:rsidRDefault="000049FE" w:rsidP="000049FE">
      <w:pPr>
        <w:spacing w:after="0" w:line="240" w:lineRule="auto"/>
        <w:rPr>
          <w:rFonts w:ascii="Times New Roman" w:eastAsia="Times New Roman" w:hAnsi="Times New Roman" w:cs="Times New Roman"/>
          <w:b/>
          <w:bCs/>
          <w:color w:val="000000"/>
          <w:sz w:val="24"/>
          <w:szCs w:val="24"/>
          <w:lang w:eastAsia="ru-RU"/>
        </w:rPr>
      </w:pPr>
      <w:r w:rsidRPr="004526A9">
        <w:rPr>
          <w:rFonts w:ascii="Times New Roman" w:eastAsia="Times New Roman" w:hAnsi="Times New Roman" w:cs="Times New Roman"/>
          <w:b/>
          <w:bCs/>
          <w:color w:val="000000"/>
          <w:sz w:val="24"/>
          <w:szCs w:val="24"/>
          <w:lang w:eastAsia="ru-RU"/>
        </w:rPr>
        <w:t>Ключ для подсчета оценок по семи шкалам эмоционального интеллекта:</w:t>
      </w:r>
    </w:p>
    <w:p w14:paraId="3901701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1) </w:t>
      </w:r>
      <w:r w:rsidRPr="004526A9">
        <w:rPr>
          <w:rFonts w:ascii="Times New Roman" w:eastAsia="Times New Roman" w:hAnsi="Times New Roman" w:cs="Times New Roman"/>
          <w:b/>
          <w:bCs/>
          <w:color w:val="000000"/>
          <w:sz w:val="24"/>
          <w:szCs w:val="24"/>
          <w:lang w:eastAsia="ru-RU"/>
        </w:rPr>
        <w:t xml:space="preserve">Позитивная экспрессивность </w:t>
      </w:r>
      <w:r w:rsidRPr="004526A9">
        <w:rPr>
          <w:rFonts w:ascii="Times New Roman" w:eastAsia="Times New Roman" w:hAnsi="Times New Roman" w:cs="Times New Roman"/>
          <w:color w:val="000000"/>
          <w:sz w:val="24"/>
          <w:szCs w:val="24"/>
          <w:lang w:eastAsia="ru-RU"/>
        </w:rPr>
        <w:t>– 1-9. Для вопросов 7–9 следует произвести инверсию оценок, т. е. вместо 1 поставить 5, вместо 4 – 2, вместо 5 – 1 и т.д. После этого суммировать баллы на вопросы 1–6 и добавить к этой сумме результат сложения баллов на вопросы 7–9, полученные после инверсии.</w:t>
      </w:r>
    </w:p>
    <w:p w14:paraId="0736EF0A"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2) </w:t>
      </w:r>
      <w:r w:rsidRPr="004526A9">
        <w:rPr>
          <w:rFonts w:ascii="Times New Roman" w:eastAsia="Times New Roman" w:hAnsi="Times New Roman" w:cs="Times New Roman"/>
          <w:b/>
          <w:bCs/>
          <w:color w:val="000000"/>
          <w:sz w:val="24"/>
          <w:szCs w:val="24"/>
          <w:lang w:eastAsia="ru-RU"/>
        </w:rPr>
        <w:t xml:space="preserve">Негативная экспрессивность </w:t>
      </w:r>
      <w:r w:rsidRPr="004526A9">
        <w:rPr>
          <w:rFonts w:ascii="Times New Roman" w:eastAsia="Times New Roman" w:hAnsi="Times New Roman" w:cs="Times New Roman"/>
          <w:color w:val="000000"/>
          <w:sz w:val="24"/>
          <w:szCs w:val="24"/>
          <w:lang w:eastAsia="ru-RU"/>
        </w:rPr>
        <w:t>– 10-19. Для вопросов 15–19 произвести инверсию оценок, т.е. вместо 1 поставить 5, вместо 4 – 2, вместо 5 – 1 и т.д. После этого суммировать баллы на вопросы 10–14 и добавить к этой сумме результат сложения баллов на вопросы 15-19, полученные после инверсии.</w:t>
      </w:r>
    </w:p>
    <w:p w14:paraId="617D18B0"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3) </w:t>
      </w:r>
      <w:r w:rsidRPr="004526A9">
        <w:rPr>
          <w:rFonts w:ascii="Times New Roman" w:eastAsia="Times New Roman" w:hAnsi="Times New Roman" w:cs="Times New Roman"/>
          <w:b/>
          <w:bCs/>
          <w:color w:val="000000"/>
          <w:sz w:val="24"/>
          <w:szCs w:val="24"/>
          <w:lang w:eastAsia="ru-RU"/>
        </w:rPr>
        <w:t xml:space="preserve">Внимание к эмоциям </w:t>
      </w:r>
      <w:r w:rsidRPr="004526A9">
        <w:rPr>
          <w:rFonts w:ascii="Times New Roman" w:eastAsia="Times New Roman" w:hAnsi="Times New Roman" w:cs="Times New Roman"/>
          <w:color w:val="000000"/>
          <w:sz w:val="24"/>
          <w:szCs w:val="24"/>
          <w:lang w:eastAsia="ru-RU"/>
        </w:rPr>
        <w:t>– 20-29. Для вопросов 25–29 произвести инверсию оценок, т.е. вместо 1 поставить 5, вместо 4 – 2, вместо 5 – 1 и т.д. После этого суммировать баллы на вопросы 20– 24 и добавить к этой сумме результат сложения баллов на вопросы 25-29, полученные после инверсии.</w:t>
      </w:r>
    </w:p>
    <w:p w14:paraId="172911C6"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4) </w:t>
      </w:r>
      <w:r w:rsidRPr="004526A9">
        <w:rPr>
          <w:rFonts w:ascii="Times New Roman" w:eastAsia="Times New Roman" w:hAnsi="Times New Roman" w:cs="Times New Roman"/>
          <w:b/>
          <w:bCs/>
          <w:color w:val="000000"/>
          <w:sz w:val="24"/>
          <w:szCs w:val="24"/>
          <w:lang w:eastAsia="ru-RU"/>
        </w:rPr>
        <w:t xml:space="preserve">Принятие решений на основе эмоций </w:t>
      </w:r>
      <w:r w:rsidRPr="004526A9">
        <w:rPr>
          <w:rFonts w:ascii="Times New Roman" w:eastAsia="Times New Roman" w:hAnsi="Times New Roman" w:cs="Times New Roman"/>
          <w:color w:val="000000"/>
          <w:sz w:val="24"/>
          <w:szCs w:val="24"/>
          <w:lang w:eastAsia="ru-RU"/>
        </w:rPr>
        <w:t xml:space="preserve">– 30-38. Для вопросов 35–38 произвести инверсию оценок, т. е. вместо 1 поставить </w:t>
      </w:r>
      <w:proofErr w:type="gramStart"/>
      <w:r w:rsidRPr="004526A9">
        <w:rPr>
          <w:rFonts w:ascii="Times New Roman" w:eastAsia="Times New Roman" w:hAnsi="Times New Roman" w:cs="Times New Roman"/>
          <w:color w:val="000000"/>
          <w:sz w:val="24"/>
          <w:szCs w:val="24"/>
          <w:lang w:eastAsia="ru-RU"/>
        </w:rPr>
        <w:t>5,вместо</w:t>
      </w:r>
      <w:proofErr w:type="gramEnd"/>
      <w:r w:rsidRPr="004526A9">
        <w:rPr>
          <w:rFonts w:ascii="Times New Roman" w:eastAsia="Times New Roman" w:hAnsi="Times New Roman" w:cs="Times New Roman"/>
          <w:color w:val="000000"/>
          <w:sz w:val="24"/>
          <w:szCs w:val="24"/>
          <w:lang w:eastAsia="ru-RU"/>
        </w:rPr>
        <w:t xml:space="preserve"> 4 – 2, вместо 5 – 1 и т.д. После этого суммировать баллы на вопросы 30–34 и добавить к этой сумме результат сложения баллов на вопросы 35-38, полученные после инверсии.</w:t>
      </w:r>
    </w:p>
    <w:p w14:paraId="1D9B99BF"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5) </w:t>
      </w:r>
      <w:r w:rsidRPr="004526A9">
        <w:rPr>
          <w:rFonts w:ascii="Times New Roman" w:eastAsia="Times New Roman" w:hAnsi="Times New Roman" w:cs="Times New Roman"/>
          <w:b/>
          <w:bCs/>
          <w:color w:val="000000"/>
          <w:sz w:val="24"/>
          <w:szCs w:val="24"/>
          <w:lang w:eastAsia="ru-RU"/>
        </w:rPr>
        <w:t xml:space="preserve">Сопереживание радости </w:t>
      </w:r>
      <w:r w:rsidRPr="004526A9">
        <w:rPr>
          <w:rFonts w:ascii="Times New Roman" w:eastAsia="Times New Roman" w:hAnsi="Times New Roman" w:cs="Times New Roman"/>
          <w:color w:val="000000"/>
          <w:sz w:val="24"/>
          <w:szCs w:val="24"/>
          <w:lang w:eastAsia="ru-RU"/>
        </w:rPr>
        <w:t>– 39-48. Для вопросов 45–48 произвести инверсию оценок, т. е. вместо 1 поставить 5, вместо 4 – 2, вместо 5 – 1 и т.д. После этого суммировать баллы на вопросы 39–44 и добавить к этой сумме результат сложения баллов на вопросы 45-48, полученные после инверсии.</w:t>
      </w:r>
    </w:p>
    <w:p w14:paraId="7565EC6E" w14:textId="77777777" w:rsidR="000049FE" w:rsidRPr="004526A9" w:rsidRDefault="000049FE" w:rsidP="000049FE">
      <w:pPr>
        <w:spacing w:after="0" w:line="240" w:lineRule="auto"/>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6) </w:t>
      </w:r>
      <w:r w:rsidRPr="004526A9">
        <w:rPr>
          <w:rFonts w:ascii="Times New Roman" w:eastAsia="Times New Roman" w:hAnsi="Times New Roman" w:cs="Times New Roman"/>
          <w:b/>
          <w:bCs/>
          <w:color w:val="000000"/>
          <w:sz w:val="24"/>
          <w:szCs w:val="24"/>
          <w:lang w:eastAsia="ru-RU"/>
        </w:rPr>
        <w:t xml:space="preserve">Сопереживание несчастья </w:t>
      </w:r>
      <w:r w:rsidRPr="004526A9">
        <w:rPr>
          <w:rFonts w:ascii="Times New Roman" w:eastAsia="Times New Roman" w:hAnsi="Times New Roman" w:cs="Times New Roman"/>
          <w:color w:val="000000"/>
          <w:sz w:val="24"/>
          <w:szCs w:val="24"/>
          <w:lang w:eastAsia="ru-RU"/>
        </w:rPr>
        <w:t>– 49-58. Для вопросов 54–58 произвести инверсию оценок, т. е. вместо 1 поставить 5, вместо 4 – 2, вместо 5 – 1 и т.д. После этого суммировать баллы на вопросы 49–53 и добавить к этой сумме результат сложения баллов на вопросы 54-58, полученные после инверсии.</w:t>
      </w:r>
    </w:p>
    <w:p w14:paraId="622C3311" w14:textId="77777777" w:rsidR="000049FE" w:rsidRDefault="000049FE" w:rsidP="000049FE">
      <w:pPr>
        <w:rPr>
          <w:rFonts w:ascii="Times New Roman" w:eastAsia="Times New Roman" w:hAnsi="Times New Roman" w:cs="Times New Roman"/>
          <w:color w:val="000000"/>
          <w:sz w:val="24"/>
          <w:szCs w:val="24"/>
          <w:lang w:eastAsia="ru-RU"/>
        </w:rPr>
      </w:pPr>
      <w:r w:rsidRPr="004526A9">
        <w:rPr>
          <w:rFonts w:ascii="Times New Roman" w:eastAsia="Times New Roman" w:hAnsi="Times New Roman" w:cs="Times New Roman"/>
          <w:color w:val="000000"/>
          <w:sz w:val="24"/>
          <w:szCs w:val="24"/>
          <w:lang w:eastAsia="ru-RU"/>
        </w:rPr>
        <w:t xml:space="preserve">7) </w:t>
      </w:r>
      <w:r w:rsidRPr="004526A9">
        <w:rPr>
          <w:rFonts w:ascii="Times New Roman" w:eastAsia="Times New Roman" w:hAnsi="Times New Roman" w:cs="Times New Roman"/>
          <w:b/>
          <w:bCs/>
          <w:color w:val="000000"/>
          <w:sz w:val="24"/>
          <w:szCs w:val="24"/>
          <w:lang w:eastAsia="ru-RU"/>
        </w:rPr>
        <w:t xml:space="preserve">Эмпатия </w:t>
      </w:r>
      <w:r w:rsidRPr="004526A9">
        <w:rPr>
          <w:rFonts w:ascii="Times New Roman" w:eastAsia="Times New Roman" w:hAnsi="Times New Roman" w:cs="Times New Roman"/>
          <w:color w:val="000000"/>
          <w:sz w:val="24"/>
          <w:szCs w:val="24"/>
          <w:lang w:eastAsia="ru-RU"/>
        </w:rPr>
        <w:t>– 59-68. Для вопросов 64–68 произвести инверсию оценок, т.е. вместо 1 поставить 5, вместо 4 – 2, вместо 5 – 1 и т.д. После этого суммировать баллы на вопросы 59–63 и добавить к этой сумме результат сложения баллов на вопросы 64–68, полученные после инвер</w:t>
      </w:r>
      <w:r>
        <w:rPr>
          <w:rFonts w:ascii="Times New Roman" w:eastAsia="Times New Roman" w:hAnsi="Times New Roman" w:cs="Times New Roman"/>
          <w:color w:val="000000"/>
          <w:sz w:val="24"/>
          <w:szCs w:val="24"/>
          <w:lang w:eastAsia="ru-RU"/>
        </w:rPr>
        <w:t>сии.</w:t>
      </w:r>
    </w:p>
    <w:p w14:paraId="7EA2A8B6" w14:textId="42E1ED07" w:rsidR="00D741C1" w:rsidRDefault="000049FE" w:rsidP="007D3F90">
      <w:pPr>
        <w:spacing w:after="160" w:line="259" w:lineRule="auto"/>
        <w:rPr>
          <w:rFonts w:ascii="Times New Roman" w:hAnsi="Times New Roman" w:cs="Times New Roman"/>
          <w:sz w:val="28"/>
          <w:szCs w:val="28"/>
        </w:rPr>
      </w:pPr>
      <w:r w:rsidRPr="00FA297F">
        <w:rPr>
          <w:rFonts w:ascii="Times New Roman" w:hAnsi="Times New Roman" w:cs="Times New Roman"/>
          <w:i/>
          <w:iCs/>
          <w:sz w:val="24"/>
          <w:szCs w:val="24"/>
        </w:rPr>
        <w:lastRenderedPageBreak/>
        <w:t xml:space="preserve">Ссылка на дополнительную литературу </w:t>
      </w:r>
      <w:r w:rsidR="005B373D" w:rsidRPr="00FA297F">
        <w:rPr>
          <w:rFonts w:ascii="Times New Roman" w:hAnsi="Times New Roman" w:cs="Times New Roman"/>
          <w:i/>
          <w:iCs/>
          <w:sz w:val="24"/>
          <w:szCs w:val="24"/>
        </w:rPr>
        <w:t>(методические разработки, на которые мы опирались при разработке собственной воспитательной практики)</w:t>
      </w:r>
      <w:r w:rsidR="00FA297F" w:rsidRPr="00FA297F">
        <w:rPr>
          <w:rFonts w:ascii="Times New Roman" w:hAnsi="Times New Roman" w:cs="Times New Roman"/>
          <w:i/>
          <w:iCs/>
          <w:sz w:val="24"/>
          <w:szCs w:val="24"/>
        </w:rPr>
        <w:t xml:space="preserve"> </w:t>
      </w:r>
      <w:r w:rsidR="00FA297F">
        <w:rPr>
          <w:rFonts w:ascii="Times New Roman" w:hAnsi="Times New Roman" w:cs="Times New Roman"/>
          <w:i/>
          <w:iCs/>
          <w:sz w:val="24"/>
          <w:szCs w:val="24"/>
        </w:rPr>
        <w:t>–</w:t>
      </w:r>
      <w:hyperlink r:id="rId17" w:history="1">
        <w:r w:rsidR="00FA297F" w:rsidRPr="00716843">
          <w:rPr>
            <w:rStyle w:val="a8"/>
            <w:rFonts w:ascii="Times New Roman" w:hAnsi="Times New Roman" w:cs="Times New Roman"/>
            <w:sz w:val="28"/>
            <w:szCs w:val="28"/>
          </w:rPr>
          <w:t>https://disk</w:t>
        </w:r>
        <w:r w:rsidR="00FA297F" w:rsidRPr="00716843">
          <w:rPr>
            <w:rStyle w:val="a8"/>
            <w:rFonts w:ascii="Times New Roman" w:hAnsi="Times New Roman" w:cs="Times New Roman"/>
            <w:sz w:val="28"/>
            <w:szCs w:val="28"/>
          </w:rPr>
          <w:t>.</w:t>
        </w:r>
        <w:r w:rsidR="00FA297F" w:rsidRPr="00716843">
          <w:rPr>
            <w:rStyle w:val="a8"/>
            <w:rFonts w:ascii="Times New Roman" w:hAnsi="Times New Roman" w:cs="Times New Roman"/>
            <w:sz w:val="28"/>
            <w:szCs w:val="28"/>
          </w:rPr>
          <w:t>yandex.ru/d/ZLDpQuKrw1cURw</w:t>
        </w:r>
      </w:hyperlink>
    </w:p>
    <w:sectPr w:rsidR="00D741C1" w:rsidSect="00D741C1">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4CBDD" w14:textId="77777777" w:rsidR="00D17FA4" w:rsidRDefault="00D17FA4" w:rsidP="00FA297F">
      <w:pPr>
        <w:spacing w:after="0" w:line="240" w:lineRule="auto"/>
      </w:pPr>
      <w:r>
        <w:separator/>
      </w:r>
    </w:p>
  </w:endnote>
  <w:endnote w:type="continuationSeparator" w:id="0">
    <w:p w14:paraId="7F1D1E80" w14:textId="77777777" w:rsidR="00D17FA4" w:rsidRDefault="00D17FA4" w:rsidP="00FA2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stk">
    <w:altName w:val="Cambria"/>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823DD" w14:textId="77777777" w:rsidR="00D17FA4" w:rsidRDefault="00D17FA4" w:rsidP="00FA297F">
      <w:pPr>
        <w:spacing w:after="0" w:line="240" w:lineRule="auto"/>
      </w:pPr>
      <w:r>
        <w:separator/>
      </w:r>
    </w:p>
  </w:footnote>
  <w:footnote w:type="continuationSeparator" w:id="0">
    <w:p w14:paraId="319D2200" w14:textId="77777777" w:rsidR="00D17FA4" w:rsidRDefault="00D17FA4" w:rsidP="00FA29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936F8"/>
    <w:multiLevelType w:val="hybridMultilevel"/>
    <w:tmpl w:val="516E39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1B501D6"/>
    <w:multiLevelType w:val="hybridMultilevel"/>
    <w:tmpl w:val="B2ECB93E"/>
    <w:lvl w:ilvl="0" w:tplc="FFFFFFFF">
      <w:start w:val="1"/>
      <w:numFmt w:val="decimal"/>
      <w:lvlText w:val="%1."/>
      <w:lvlJc w:val="left"/>
      <w:pPr>
        <w:ind w:left="1079" w:hanging="360"/>
      </w:pPr>
    </w:lvl>
    <w:lvl w:ilvl="1" w:tplc="FFFFFFFF" w:tentative="1">
      <w:start w:val="1"/>
      <w:numFmt w:val="lowerLetter"/>
      <w:lvlText w:val="%2."/>
      <w:lvlJc w:val="left"/>
      <w:pPr>
        <w:ind w:left="1799" w:hanging="360"/>
      </w:pPr>
    </w:lvl>
    <w:lvl w:ilvl="2" w:tplc="FFFFFFFF" w:tentative="1">
      <w:start w:val="1"/>
      <w:numFmt w:val="lowerRoman"/>
      <w:lvlText w:val="%3."/>
      <w:lvlJc w:val="right"/>
      <w:pPr>
        <w:ind w:left="2519" w:hanging="180"/>
      </w:pPr>
    </w:lvl>
    <w:lvl w:ilvl="3" w:tplc="FFFFFFFF" w:tentative="1">
      <w:start w:val="1"/>
      <w:numFmt w:val="decimal"/>
      <w:lvlText w:val="%4."/>
      <w:lvlJc w:val="left"/>
      <w:pPr>
        <w:ind w:left="3239" w:hanging="360"/>
      </w:pPr>
    </w:lvl>
    <w:lvl w:ilvl="4" w:tplc="FFFFFFFF" w:tentative="1">
      <w:start w:val="1"/>
      <w:numFmt w:val="lowerLetter"/>
      <w:lvlText w:val="%5."/>
      <w:lvlJc w:val="left"/>
      <w:pPr>
        <w:ind w:left="3959" w:hanging="360"/>
      </w:pPr>
    </w:lvl>
    <w:lvl w:ilvl="5" w:tplc="FFFFFFFF" w:tentative="1">
      <w:start w:val="1"/>
      <w:numFmt w:val="lowerRoman"/>
      <w:lvlText w:val="%6."/>
      <w:lvlJc w:val="right"/>
      <w:pPr>
        <w:ind w:left="4679" w:hanging="180"/>
      </w:pPr>
    </w:lvl>
    <w:lvl w:ilvl="6" w:tplc="FFFFFFFF" w:tentative="1">
      <w:start w:val="1"/>
      <w:numFmt w:val="decimal"/>
      <w:lvlText w:val="%7."/>
      <w:lvlJc w:val="left"/>
      <w:pPr>
        <w:ind w:left="5399" w:hanging="360"/>
      </w:pPr>
    </w:lvl>
    <w:lvl w:ilvl="7" w:tplc="FFFFFFFF" w:tentative="1">
      <w:start w:val="1"/>
      <w:numFmt w:val="lowerLetter"/>
      <w:lvlText w:val="%8."/>
      <w:lvlJc w:val="left"/>
      <w:pPr>
        <w:ind w:left="6119" w:hanging="360"/>
      </w:pPr>
    </w:lvl>
    <w:lvl w:ilvl="8" w:tplc="FFFFFFFF" w:tentative="1">
      <w:start w:val="1"/>
      <w:numFmt w:val="lowerRoman"/>
      <w:lvlText w:val="%9."/>
      <w:lvlJc w:val="right"/>
      <w:pPr>
        <w:ind w:left="6839" w:hanging="180"/>
      </w:pPr>
    </w:lvl>
  </w:abstractNum>
  <w:abstractNum w:abstractNumId="2" w15:restartNumberingAfterBreak="0">
    <w:nsid w:val="14DE3F19"/>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372617E"/>
    <w:multiLevelType w:val="hybridMultilevel"/>
    <w:tmpl w:val="D340D2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74A496D"/>
    <w:multiLevelType w:val="hybridMultilevel"/>
    <w:tmpl w:val="516E39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6991E8F"/>
    <w:multiLevelType w:val="hybridMultilevel"/>
    <w:tmpl w:val="35126D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92A66CF"/>
    <w:multiLevelType w:val="hybridMultilevel"/>
    <w:tmpl w:val="B2ECB93E"/>
    <w:lvl w:ilvl="0" w:tplc="0419000F">
      <w:start w:val="1"/>
      <w:numFmt w:val="decimal"/>
      <w:lvlText w:val="%1."/>
      <w:lvlJc w:val="left"/>
      <w:pPr>
        <w:ind w:left="1079" w:hanging="360"/>
      </w:pPr>
    </w:lvl>
    <w:lvl w:ilvl="1" w:tplc="04190019" w:tentative="1">
      <w:start w:val="1"/>
      <w:numFmt w:val="lowerLetter"/>
      <w:lvlText w:val="%2."/>
      <w:lvlJc w:val="left"/>
      <w:pPr>
        <w:ind w:left="1799" w:hanging="360"/>
      </w:pPr>
    </w:lvl>
    <w:lvl w:ilvl="2" w:tplc="0419001B" w:tentative="1">
      <w:start w:val="1"/>
      <w:numFmt w:val="lowerRoman"/>
      <w:lvlText w:val="%3."/>
      <w:lvlJc w:val="right"/>
      <w:pPr>
        <w:ind w:left="2519" w:hanging="180"/>
      </w:pPr>
    </w:lvl>
    <w:lvl w:ilvl="3" w:tplc="0419000F" w:tentative="1">
      <w:start w:val="1"/>
      <w:numFmt w:val="decimal"/>
      <w:lvlText w:val="%4."/>
      <w:lvlJc w:val="left"/>
      <w:pPr>
        <w:ind w:left="3239" w:hanging="360"/>
      </w:pPr>
    </w:lvl>
    <w:lvl w:ilvl="4" w:tplc="04190019" w:tentative="1">
      <w:start w:val="1"/>
      <w:numFmt w:val="lowerLetter"/>
      <w:lvlText w:val="%5."/>
      <w:lvlJc w:val="left"/>
      <w:pPr>
        <w:ind w:left="3959" w:hanging="360"/>
      </w:pPr>
    </w:lvl>
    <w:lvl w:ilvl="5" w:tplc="0419001B" w:tentative="1">
      <w:start w:val="1"/>
      <w:numFmt w:val="lowerRoman"/>
      <w:lvlText w:val="%6."/>
      <w:lvlJc w:val="right"/>
      <w:pPr>
        <w:ind w:left="4679" w:hanging="180"/>
      </w:pPr>
    </w:lvl>
    <w:lvl w:ilvl="6" w:tplc="0419000F" w:tentative="1">
      <w:start w:val="1"/>
      <w:numFmt w:val="decimal"/>
      <w:lvlText w:val="%7."/>
      <w:lvlJc w:val="left"/>
      <w:pPr>
        <w:ind w:left="5399" w:hanging="360"/>
      </w:pPr>
    </w:lvl>
    <w:lvl w:ilvl="7" w:tplc="04190019" w:tentative="1">
      <w:start w:val="1"/>
      <w:numFmt w:val="lowerLetter"/>
      <w:lvlText w:val="%8."/>
      <w:lvlJc w:val="left"/>
      <w:pPr>
        <w:ind w:left="6119" w:hanging="360"/>
      </w:pPr>
    </w:lvl>
    <w:lvl w:ilvl="8" w:tplc="0419001B" w:tentative="1">
      <w:start w:val="1"/>
      <w:numFmt w:val="lowerRoman"/>
      <w:lvlText w:val="%9."/>
      <w:lvlJc w:val="right"/>
      <w:pPr>
        <w:ind w:left="6839" w:hanging="180"/>
      </w:pPr>
    </w:lvl>
  </w:abstractNum>
  <w:abstractNum w:abstractNumId="7" w15:restartNumberingAfterBreak="0">
    <w:nsid w:val="62243FE1"/>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4ED2BB4"/>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8"/>
  </w:num>
  <w:num w:numId="2">
    <w:abstractNumId w:val="2"/>
  </w:num>
  <w:num w:numId="3">
    <w:abstractNumId w:val="7"/>
  </w:num>
  <w:num w:numId="4">
    <w:abstractNumId w:val="5"/>
  </w:num>
  <w:num w:numId="5">
    <w:abstractNumId w:val="3"/>
  </w:num>
  <w:num w:numId="6">
    <w:abstractNumId w:val="0"/>
  </w:num>
  <w:num w:numId="7">
    <w:abstractNumId w:val="6"/>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76A49"/>
    <w:rsid w:val="000049FE"/>
    <w:rsid w:val="00050435"/>
    <w:rsid w:val="00052817"/>
    <w:rsid w:val="00063DAE"/>
    <w:rsid w:val="00071E40"/>
    <w:rsid w:val="00084830"/>
    <w:rsid w:val="0009633E"/>
    <w:rsid w:val="0009777D"/>
    <w:rsid w:val="00107014"/>
    <w:rsid w:val="001629D6"/>
    <w:rsid w:val="001C03D1"/>
    <w:rsid w:val="001D53F7"/>
    <w:rsid w:val="00212C78"/>
    <w:rsid w:val="00235EB9"/>
    <w:rsid w:val="002D19BC"/>
    <w:rsid w:val="00342BFF"/>
    <w:rsid w:val="00366A5D"/>
    <w:rsid w:val="00390ACE"/>
    <w:rsid w:val="00392F72"/>
    <w:rsid w:val="003B4A52"/>
    <w:rsid w:val="003E5B2D"/>
    <w:rsid w:val="00404AC2"/>
    <w:rsid w:val="004120ED"/>
    <w:rsid w:val="00413C31"/>
    <w:rsid w:val="00545813"/>
    <w:rsid w:val="0055369C"/>
    <w:rsid w:val="005829D4"/>
    <w:rsid w:val="005B373D"/>
    <w:rsid w:val="00683A30"/>
    <w:rsid w:val="00693164"/>
    <w:rsid w:val="006C5225"/>
    <w:rsid w:val="007023F4"/>
    <w:rsid w:val="00714CA6"/>
    <w:rsid w:val="007436AB"/>
    <w:rsid w:val="00745FE4"/>
    <w:rsid w:val="00763473"/>
    <w:rsid w:val="007D3F90"/>
    <w:rsid w:val="00876A49"/>
    <w:rsid w:val="008847AB"/>
    <w:rsid w:val="008A2C05"/>
    <w:rsid w:val="008A6BFC"/>
    <w:rsid w:val="00936983"/>
    <w:rsid w:val="00955E54"/>
    <w:rsid w:val="0095601F"/>
    <w:rsid w:val="00967024"/>
    <w:rsid w:val="009B74FC"/>
    <w:rsid w:val="009E46F9"/>
    <w:rsid w:val="00A45ECD"/>
    <w:rsid w:val="00A84FD4"/>
    <w:rsid w:val="00AA7DBC"/>
    <w:rsid w:val="00B044DB"/>
    <w:rsid w:val="00B157C9"/>
    <w:rsid w:val="00B24B87"/>
    <w:rsid w:val="00B36829"/>
    <w:rsid w:val="00B57490"/>
    <w:rsid w:val="00B62597"/>
    <w:rsid w:val="00BB3D0E"/>
    <w:rsid w:val="00BE19B6"/>
    <w:rsid w:val="00C02B63"/>
    <w:rsid w:val="00C358E1"/>
    <w:rsid w:val="00C4414D"/>
    <w:rsid w:val="00C61684"/>
    <w:rsid w:val="00C73062"/>
    <w:rsid w:val="00C9241A"/>
    <w:rsid w:val="00D021EC"/>
    <w:rsid w:val="00D17FA4"/>
    <w:rsid w:val="00D741C1"/>
    <w:rsid w:val="00DD058B"/>
    <w:rsid w:val="00DD1CFB"/>
    <w:rsid w:val="00DF76D7"/>
    <w:rsid w:val="00EC2568"/>
    <w:rsid w:val="00F74694"/>
    <w:rsid w:val="00FA297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68BCB"/>
  <w15:docId w15:val="{B7AC5ECA-9B40-4C95-ABC2-54C6A8BA6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6A4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76A49"/>
    <w:pPr>
      <w:spacing w:after="0" w:line="240" w:lineRule="auto"/>
    </w:pPr>
    <w:rPr>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76A49"/>
    <w:pPr>
      <w:ind w:left="720"/>
      <w:contextualSpacing/>
    </w:pPr>
  </w:style>
  <w:style w:type="character" w:customStyle="1" w:styleId="2">
    <w:name w:val="Основной текст (2)_"/>
    <w:basedOn w:val="a0"/>
    <w:link w:val="21"/>
    <w:qFormat/>
    <w:rsid w:val="00876A49"/>
    <w:rPr>
      <w:rFonts w:ascii="Times New Roman" w:hAnsi="Times New Roman"/>
      <w:sz w:val="28"/>
      <w:szCs w:val="28"/>
      <w:shd w:val="clear" w:color="auto" w:fill="FFFFFF"/>
    </w:rPr>
  </w:style>
  <w:style w:type="paragraph" w:customStyle="1" w:styleId="21">
    <w:name w:val="Основной текст (2)1"/>
    <w:basedOn w:val="a"/>
    <w:link w:val="2"/>
    <w:qFormat/>
    <w:rsid w:val="00876A49"/>
    <w:pPr>
      <w:widowControl w:val="0"/>
      <w:shd w:val="clear" w:color="auto" w:fill="FFFFFF"/>
      <w:spacing w:after="0" w:line="240" w:lineRule="atLeast"/>
      <w:ind w:hanging="600"/>
    </w:pPr>
    <w:rPr>
      <w:rFonts w:ascii="Times New Roman" w:hAnsi="Times New Roman"/>
      <w:sz w:val="28"/>
      <w:szCs w:val="28"/>
    </w:rPr>
  </w:style>
  <w:style w:type="character" w:customStyle="1" w:styleId="212pt">
    <w:name w:val="Основной текст (2) + 12 pt"/>
    <w:basedOn w:val="2"/>
    <w:uiPriority w:val="99"/>
    <w:qFormat/>
    <w:rsid w:val="00876A49"/>
    <w:rPr>
      <w:rFonts w:ascii="Times New Roman" w:hAnsi="Times New Roman"/>
      <w:sz w:val="24"/>
      <w:szCs w:val="24"/>
      <w:shd w:val="clear" w:color="auto" w:fill="FFFFFF"/>
    </w:rPr>
  </w:style>
  <w:style w:type="character" w:customStyle="1" w:styleId="212pt3">
    <w:name w:val="Основной текст (2) + 12 pt3"/>
    <w:aliases w:val="Полужирный"/>
    <w:basedOn w:val="2"/>
    <w:uiPriority w:val="99"/>
    <w:rsid w:val="00876A49"/>
    <w:rPr>
      <w:rFonts w:ascii="Times New Roman" w:hAnsi="Times New Roman"/>
      <w:b/>
      <w:bCs/>
      <w:sz w:val="24"/>
      <w:szCs w:val="24"/>
      <w:shd w:val="clear" w:color="auto" w:fill="FFFFFF"/>
    </w:rPr>
  </w:style>
  <w:style w:type="character" w:customStyle="1" w:styleId="210">
    <w:name w:val="Основной текст (2) + 10"/>
    <w:aliases w:val="5 pt2"/>
    <w:basedOn w:val="2"/>
    <w:uiPriority w:val="99"/>
    <w:rsid w:val="00876A49"/>
    <w:rPr>
      <w:rFonts w:ascii="Times New Roman" w:hAnsi="Times New Roman"/>
      <w:spacing w:val="0"/>
      <w:sz w:val="21"/>
      <w:szCs w:val="21"/>
      <w:shd w:val="clear" w:color="auto" w:fill="FFFFFF"/>
    </w:rPr>
  </w:style>
  <w:style w:type="character" w:customStyle="1" w:styleId="a5">
    <w:name w:val="Колонтитул_"/>
    <w:basedOn w:val="a0"/>
    <w:link w:val="a6"/>
    <w:qFormat/>
    <w:rsid w:val="00876A49"/>
    <w:rPr>
      <w:rFonts w:ascii="Times New Roman" w:hAnsi="Times New Roman" w:cs="Times New Roman"/>
      <w:shd w:val="clear" w:color="auto" w:fill="FFFFFF"/>
    </w:rPr>
  </w:style>
  <w:style w:type="paragraph" w:customStyle="1" w:styleId="a6">
    <w:name w:val="Колонтитул"/>
    <w:basedOn w:val="a"/>
    <w:link w:val="a5"/>
    <w:rsid w:val="00876A49"/>
    <w:pPr>
      <w:widowControl w:val="0"/>
      <w:shd w:val="clear" w:color="auto" w:fill="FFFFFF"/>
      <w:spacing w:after="0" w:line="240" w:lineRule="atLeast"/>
    </w:pPr>
    <w:rPr>
      <w:rFonts w:ascii="Times New Roman" w:hAnsi="Times New Roman" w:cs="Times New Roman"/>
    </w:rPr>
  </w:style>
  <w:style w:type="paragraph" w:customStyle="1" w:styleId="20">
    <w:name w:val="Основной текст (2)"/>
    <w:basedOn w:val="a"/>
    <w:qFormat/>
    <w:rsid w:val="00876A49"/>
    <w:pPr>
      <w:widowControl w:val="0"/>
      <w:shd w:val="clear" w:color="auto" w:fill="FFFFFF"/>
      <w:spacing w:after="0" w:line="324" w:lineRule="exact"/>
    </w:pPr>
    <w:rPr>
      <w:rFonts w:ascii="Times New Roman" w:eastAsia="Times New Roman" w:hAnsi="Times New Roman" w:cs="Times New Roman"/>
      <w:sz w:val="28"/>
      <w:szCs w:val="28"/>
    </w:rPr>
  </w:style>
  <w:style w:type="character" w:customStyle="1" w:styleId="5">
    <w:name w:val="Колонтитул (5)_"/>
    <w:basedOn w:val="a0"/>
    <w:link w:val="50"/>
    <w:qFormat/>
    <w:rsid w:val="00876A49"/>
    <w:rPr>
      <w:rFonts w:ascii="Times New Roman" w:eastAsia="Times New Roman" w:hAnsi="Times New Roman" w:cs="Times New Roman"/>
      <w:sz w:val="28"/>
      <w:szCs w:val="28"/>
      <w:shd w:val="clear" w:color="auto" w:fill="FFFFFF"/>
    </w:rPr>
  </w:style>
  <w:style w:type="paragraph" w:customStyle="1" w:styleId="50">
    <w:name w:val="Колонтитул (5)"/>
    <w:basedOn w:val="a"/>
    <w:link w:val="5"/>
    <w:qFormat/>
    <w:rsid w:val="00876A49"/>
    <w:pPr>
      <w:widowControl w:val="0"/>
      <w:shd w:val="clear" w:color="auto" w:fill="FFFFFF"/>
      <w:spacing w:after="0" w:line="0" w:lineRule="atLeast"/>
    </w:pPr>
    <w:rPr>
      <w:rFonts w:ascii="Times New Roman" w:eastAsia="Times New Roman" w:hAnsi="Times New Roman" w:cs="Times New Roman"/>
      <w:sz w:val="28"/>
      <w:szCs w:val="28"/>
    </w:rPr>
  </w:style>
  <w:style w:type="character" w:customStyle="1" w:styleId="a7">
    <w:name w:val="Основной текст_"/>
    <w:basedOn w:val="a0"/>
    <w:link w:val="1"/>
    <w:rsid w:val="00876A49"/>
    <w:rPr>
      <w:rFonts w:ascii="Times New Roman" w:eastAsia="Times New Roman" w:hAnsi="Times New Roman" w:cs="Times New Roman"/>
      <w:sz w:val="28"/>
      <w:szCs w:val="28"/>
    </w:rPr>
  </w:style>
  <w:style w:type="character" w:customStyle="1" w:styleId="10">
    <w:name w:val="Заголовок №1_"/>
    <w:basedOn w:val="a0"/>
    <w:link w:val="11"/>
    <w:rsid w:val="00876A49"/>
    <w:rPr>
      <w:rFonts w:ascii="Times New Roman" w:eastAsia="Times New Roman" w:hAnsi="Times New Roman" w:cs="Times New Roman"/>
      <w:b/>
      <w:bCs/>
      <w:sz w:val="28"/>
      <w:szCs w:val="28"/>
    </w:rPr>
  </w:style>
  <w:style w:type="paragraph" w:customStyle="1" w:styleId="1">
    <w:name w:val="Основной текст1"/>
    <w:basedOn w:val="a"/>
    <w:link w:val="a7"/>
    <w:rsid w:val="00876A49"/>
    <w:pPr>
      <w:widowControl w:val="0"/>
      <w:spacing w:after="0" w:line="360" w:lineRule="auto"/>
      <w:ind w:firstLine="400"/>
    </w:pPr>
    <w:rPr>
      <w:rFonts w:ascii="Times New Roman" w:eastAsia="Times New Roman" w:hAnsi="Times New Roman" w:cs="Times New Roman"/>
      <w:sz w:val="28"/>
      <w:szCs w:val="28"/>
    </w:rPr>
  </w:style>
  <w:style w:type="paragraph" w:customStyle="1" w:styleId="11">
    <w:name w:val="Заголовок №1"/>
    <w:basedOn w:val="a"/>
    <w:link w:val="10"/>
    <w:rsid w:val="00876A49"/>
    <w:pPr>
      <w:widowControl w:val="0"/>
      <w:spacing w:after="120"/>
      <w:jc w:val="center"/>
      <w:outlineLvl w:val="0"/>
    </w:pPr>
    <w:rPr>
      <w:rFonts w:ascii="Times New Roman" w:eastAsia="Times New Roman" w:hAnsi="Times New Roman" w:cs="Times New Roman"/>
      <w:b/>
      <w:bCs/>
      <w:sz w:val="28"/>
      <w:szCs w:val="28"/>
    </w:rPr>
  </w:style>
  <w:style w:type="character" w:styleId="a8">
    <w:name w:val="Hyperlink"/>
    <w:basedOn w:val="a0"/>
    <w:uiPriority w:val="99"/>
    <w:unhideWhenUsed/>
    <w:rsid w:val="001C03D1"/>
    <w:rPr>
      <w:color w:val="0000FF"/>
      <w:u w:val="single"/>
    </w:rPr>
  </w:style>
  <w:style w:type="character" w:styleId="a9">
    <w:name w:val="FollowedHyperlink"/>
    <w:basedOn w:val="a0"/>
    <w:uiPriority w:val="99"/>
    <w:semiHidden/>
    <w:unhideWhenUsed/>
    <w:rsid w:val="001C03D1"/>
    <w:rPr>
      <w:color w:val="954F72" w:themeColor="followedHyperlink"/>
      <w:u w:val="single"/>
    </w:rPr>
  </w:style>
  <w:style w:type="character" w:customStyle="1" w:styleId="12">
    <w:name w:val="Неразрешенное упоминание1"/>
    <w:basedOn w:val="a0"/>
    <w:uiPriority w:val="99"/>
    <w:semiHidden/>
    <w:unhideWhenUsed/>
    <w:rsid w:val="000049FE"/>
    <w:rPr>
      <w:color w:val="605E5C"/>
      <w:shd w:val="clear" w:color="auto" w:fill="E1DFDD"/>
    </w:rPr>
  </w:style>
  <w:style w:type="paragraph" w:styleId="aa">
    <w:name w:val="Balloon Text"/>
    <w:basedOn w:val="a"/>
    <w:link w:val="ab"/>
    <w:uiPriority w:val="99"/>
    <w:semiHidden/>
    <w:unhideWhenUsed/>
    <w:rsid w:val="005829D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829D4"/>
    <w:rPr>
      <w:rFonts w:ascii="Tahoma" w:hAnsi="Tahoma" w:cs="Tahoma"/>
      <w:sz w:val="16"/>
      <w:szCs w:val="16"/>
    </w:rPr>
  </w:style>
  <w:style w:type="paragraph" w:styleId="ac">
    <w:name w:val="header"/>
    <w:basedOn w:val="a"/>
    <w:link w:val="ad"/>
    <w:uiPriority w:val="99"/>
    <w:unhideWhenUsed/>
    <w:rsid w:val="00FA297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FA297F"/>
  </w:style>
  <w:style w:type="paragraph" w:styleId="ae">
    <w:name w:val="footer"/>
    <w:basedOn w:val="a"/>
    <w:link w:val="af"/>
    <w:uiPriority w:val="99"/>
    <w:unhideWhenUsed/>
    <w:rsid w:val="00FA297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FA297F"/>
  </w:style>
  <w:style w:type="character" w:styleId="af0">
    <w:name w:val="Unresolved Mention"/>
    <w:basedOn w:val="a0"/>
    <w:uiPriority w:val="99"/>
    <w:semiHidden/>
    <w:unhideWhenUsed/>
    <w:rsid w:val="00FA29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k.com/away.php?utf=1&amp;to=http%3A%2F%2F%D1%87%D0%B5%D0%BB%D0%BE%D0%B2%D0%B5.com" TargetMode="External"/><Relationship Id="rId12" Type="http://schemas.openxmlformats.org/officeDocument/2006/relationships/image" Target="media/image5.jpeg"/><Relationship Id="rId17" Type="http://schemas.openxmlformats.org/officeDocument/2006/relationships/hyperlink" Target="https://disk.yandex.ru/d/ZLDpQuKrw1cURw" TargetMode="Externa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31</Pages>
  <Words>7144</Words>
  <Characters>40725</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little Di</dc:creator>
  <cp:lastModifiedBy>My little Di</cp:lastModifiedBy>
  <cp:revision>26</cp:revision>
  <dcterms:created xsi:type="dcterms:W3CDTF">2024-02-16T09:08:00Z</dcterms:created>
  <dcterms:modified xsi:type="dcterms:W3CDTF">2024-02-17T06:08:00Z</dcterms:modified>
</cp:coreProperties>
</file>