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0AA" w:rsidRPr="008C6E58" w:rsidRDefault="00DD40AA" w:rsidP="00DD40AA">
      <w:pPr>
        <w:spacing w:line="360" w:lineRule="auto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8C6E58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8C6E58">
        <w:rPr>
          <w:rFonts w:ascii="Times New Roman" w:hAnsi="Times New Roman"/>
          <w:b/>
          <w:sz w:val="28"/>
          <w:szCs w:val="28"/>
        </w:rPr>
        <w:t>«Озёрная средняя общеобразовательная школа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8C6E58">
        <w:rPr>
          <w:rFonts w:ascii="Times New Roman" w:hAnsi="Times New Roman"/>
          <w:b/>
          <w:sz w:val="28"/>
          <w:szCs w:val="28"/>
        </w:rPr>
        <w:t>Высокогорского муниципального района Республики Татарстан»</w:t>
      </w:r>
    </w:p>
    <w:p w:rsidR="00DD40AA" w:rsidRDefault="00DD40AA" w:rsidP="00A17BE3">
      <w:pPr>
        <w:rPr>
          <w:rFonts w:ascii="Times New Roman" w:hAnsi="Times New Roman"/>
          <w:sz w:val="24"/>
          <w:szCs w:val="24"/>
        </w:rPr>
      </w:pPr>
    </w:p>
    <w:p w:rsidR="00A17BE3" w:rsidRPr="00D622D3" w:rsidRDefault="00A17BE3" w:rsidP="00A17BE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D622D3">
        <w:rPr>
          <w:rFonts w:ascii="Times New Roman" w:hAnsi="Times New Roman"/>
          <w:sz w:val="24"/>
          <w:szCs w:val="24"/>
        </w:rPr>
        <w:t>Рассмотрено</w:t>
      </w:r>
      <w:r>
        <w:rPr>
          <w:rFonts w:ascii="Times New Roman" w:hAnsi="Times New Roman"/>
          <w:sz w:val="24"/>
          <w:szCs w:val="24"/>
        </w:rPr>
        <w:t xml:space="preserve">»             </w:t>
      </w:r>
      <w:r w:rsidRPr="00D622D3">
        <w:rPr>
          <w:rFonts w:ascii="Times New Roman" w:hAnsi="Times New Roman"/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D622D3">
        <w:rPr>
          <w:rFonts w:ascii="Times New Roman" w:hAnsi="Times New Roman"/>
          <w:sz w:val="24"/>
          <w:szCs w:val="24"/>
        </w:rPr>
        <w:t xml:space="preserve"> «Согласовано»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</w:t>
      </w:r>
      <w:r w:rsidR="00DD40AA">
        <w:rPr>
          <w:rFonts w:ascii="Times New Roman" w:hAnsi="Times New Roman"/>
          <w:sz w:val="24"/>
          <w:szCs w:val="24"/>
        </w:rPr>
        <w:t>«Утверждаю»</w:t>
      </w:r>
    </w:p>
    <w:p w:rsidR="00A17BE3" w:rsidRPr="00D622D3" w:rsidRDefault="00A17BE3" w:rsidP="00A17BE3">
      <w:pPr>
        <w:tabs>
          <w:tab w:val="left" w:pos="3682"/>
          <w:tab w:val="left" w:pos="7798"/>
        </w:tabs>
        <w:rPr>
          <w:rFonts w:ascii="Times New Roman" w:hAnsi="Times New Roman"/>
          <w:sz w:val="24"/>
          <w:szCs w:val="24"/>
        </w:rPr>
      </w:pPr>
      <w:r w:rsidRPr="00D622D3">
        <w:rPr>
          <w:rFonts w:ascii="Times New Roman" w:hAnsi="Times New Roman"/>
          <w:sz w:val="24"/>
          <w:szCs w:val="24"/>
        </w:rPr>
        <w:t>Руководитель</w:t>
      </w:r>
      <w:r>
        <w:rPr>
          <w:rFonts w:ascii="Times New Roman" w:hAnsi="Times New Roman"/>
          <w:sz w:val="24"/>
          <w:szCs w:val="24"/>
        </w:rPr>
        <w:t xml:space="preserve"> МО</w:t>
      </w:r>
      <w:r>
        <w:rPr>
          <w:rFonts w:ascii="Times New Roman" w:hAnsi="Times New Roman"/>
          <w:sz w:val="24"/>
          <w:szCs w:val="24"/>
        </w:rPr>
        <w:tab/>
        <w:t xml:space="preserve">                            Заместитель директора по УР                                          Директор МБОУ «Озёрная  СОШ»</w:t>
      </w:r>
    </w:p>
    <w:p w:rsidR="00A17BE3" w:rsidRDefault="00A17BE3" w:rsidP="00A17BE3">
      <w:pPr>
        <w:tabs>
          <w:tab w:val="left" w:pos="3682"/>
          <w:tab w:val="left" w:pos="109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Маркова Г.В. _________</w:t>
      </w:r>
      <w:r>
        <w:rPr>
          <w:rFonts w:ascii="Times New Roman" w:hAnsi="Times New Roman"/>
          <w:sz w:val="24"/>
          <w:szCs w:val="24"/>
        </w:rPr>
        <w:tab/>
        <w:t xml:space="preserve">                            Аскарова Л.Ф. _________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Дирзизова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Г.М.</w:t>
      </w:r>
    </w:p>
    <w:p w:rsidR="00A17BE3" w:rsidRDefault="00A17BE3" w:rsidP="00A17BE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    » _________ 20__г.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«    » _________ 20__г.</w:t>
      </w:r>
      <w:r>
        <w:rPr>
          <w:rFonts w:ascii="Times New Roman" w:hAnsi="Times New Roman"/>
          <w:sz w:val="24"/>
          <w:szCs w:val="24"/>
        </w:rPr>
        <w:tab/>
        <w:t xml:space="preserve">Приказ № от  </w:t>
      </w:r>
    </w:p>
    <w:p w:rsidR="00A17BE3" w:rsidRPr="00D622D3" w:rsidRDefault="00A17BE3" w:rsidP="00A17BE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 «    » _________ 20__г.</w:t>
      </w:r>
    </w:p>
    <w:p w:rsidR="00A17BE3" w:rsidRPr="00D622D3" w:rsidRDefault="00A17BE3" w:rsidP="00A17BE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</w:p>
    <w:p w:rsidR="00A17BE3" w:rsidRPr="00D622D3" w:rsidRDefault="00A17BE3" w:rsidP="00A17BE3">
      <w:pPr>
        <w:ind w:left="708" w:firstLine="708"/>
        <w:rPr>
          <w:rFonts w:ascii="Times New Roman" w:hAnsi="Times New Roman"/>
        </w:rPr>
      </w:pPr>
    </w:p>
    <w:p w:rsidR="00A17BE3" w:rsidRPr="00EF7F7A" w:rsidRDefault="00A17BE3" w:rsidP="00A17BE3">
      <w:pPr>
        <w:jc w:val="center"/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</w:rPr>
        <w:t xml:space="preserve">                           </w:t>
      </w:r>
      <w:r w:rsidRPr="00EF7F7A">
        <w:rPr>
          <w:rFonts w:ascii="Times New Roman" w:hAnsi="Times New Roman"/>
          <w:sz w:val="56"/>
          <w:szCs w:val="56"/>
        </w:rPr>
        <w:t>Рабочая программа</w:t>
      </w:r>
    </w:p>
    <w:p w:rsidR="00A17BE3" w:rsidRPr="00EF7F7A" w:rsidRDefault="00A17BE3" w:rsidP="00A17BE3">
      <w:pPr>
        <w:ind w:left="708" w:firstLine="708"/>
        <w:jc w:val="center"/>
        <w:rPr>
          <w:rFonts w:ascii="Times New Roman" w:hAnsi="Times New Roman"/>
          <w:sz w:val="56"/>
          <w:szCs w:val="56"/>
        </w:rPr>
      </w:pPr>
      <w:r w:rsidRPr="00EF7F7A">
        <w:rPr>
          <w:rFonts w:ascii="Times New Roman" w:hAnsi="Times New Roman"/>
          <w:sz w:val="56"/>
          <w:szCs w:val="56"/>
        </w:rPr>
        <w:t xml:space="preserve">по биологии </w:t>
      </w:r>
      <w:r>
        <w:rPr>
          <w:rFonts w:ascii="Times New Roman" w:hAnsi="Times New Roman"/>
          <w:sz w:val="56"/>
          <w:szCs w:val="56"/>
        </w:rPr>
        <w:t>в 11</w:t>
      </w:r>
      <w:r w:rsidRPr="00EF7F7A">
        <w:rPr>
          <w:rFonts w:ascii="Times New Roman" w:hAnsi="Times New Roman"/>
          <w:sz w:val="56"/>
          <w:szCs w:val="56"/>
        </w:rPr>
        <w:t xml:space="preserve"> классе.</w:t>
      </w:r>
    </w:p>
    <w:p w:rsidR="00A17BE3" w:rsidRPr="00EF7F7A" w:rsidRDefault="00B94C48" w:rsidP="00A17BE3">
      <w:pPr>
        <w:ind w:left="708" w:firstLine="708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Количество часов: </w:t>
      </w:r>
      <w:r w:rsidR="00B95356">
        <w:rPr>
          <w:rFonts w:ascii="Times New Roman" w:hAnsi="Times New Roman"/>
          <w:sz w:val="36"/>
          <w:szCs w:val="36"/>
        </w:rPr>
        <w:t xml:space="preserve">68 </w:t>
      </w:r>
      <w:r>
        <w:rPr>
          <w:rFonts w:ascii="Times New Roman" w:hAnsi="Times New Roman"/>
          <w:sz w:val="36"/>
          <w:szCs w:val="36"/>
        </w:rPr>
        <w:t>часов (1+1</w:t>
      </w:r>
      <w:r w:rsidR="00A17BE3" w:rsidRPr="00EF7F7A">
        <w:rPr>
          <w:rFonts w:ascii="Times New Roman" w:hAnsi="Times New Roman"/>
          <w:sz w:val="36"/>
          <w:szCs w:val="36"/>
        </w:rPr>
        <w:t xml:space="preserve"> часа в неделю)</w:t>
      </w:r>
    </w:p>
    <w:p w:rsidR="00A17BE3" w:rsidRPr="00DD40AA" w:rsidRDefault="00A17BE3" w:rsidP="00DD40AA">
      <w:pPr>
        <w:rPr>
          <w:rFonts w:ascii="Times New Roman" w:hAnsi="Times New Roman"/>
        </w:rPr>
      </w:pPr>
      <w:r w:rsidRPr="00D622D3">
        <w:rPr>
          <w:rFonts w:ascii="Times New Roman" w:hAnsi="Times New Roman"/>
        </w:rPr>
        <w:t xml:space="preserve">        </w:t>
      </w:r>
      <w:r w:rsidR="00DD40AA">
        <w:rPr>
          <w:rFonts w:ascii="Times New Roman" w:hAnsi="Times New Roman"/>
        </w:rPr>
        <w:t xml:space="preserve">                               </w:t>
      </w:r>
      <w:proofErr w:type="spellStart"/>
      <w:r w:rsidRPr="00EF7F7A">
        <w:rPr>
          <w:rFonts w:ascii="Times New Roman" w:hAnsi="Times New Roman"/>
          <w:sz w:val="28"/>
          <w:szCs w:val="28"/>
        </w:rPr>
        <w:t>Составила</w:t>
      </w:r>
      <w:r w:rsidR="00DB0182">
        <w:rPr>
          <w:rFonts w:ascii="Times New Roman" w:hAnsi="Times New Roman"/>
          <w:sz w:val="28"/>
          <w:szCs w:val="28"/>
        </w:rPr>
        <w:t>Дегтярева</w:t>
      </w:r>
      <w:proofErr w:type="spellEnd"/>
      <w:r w:rsidR="00DB0182">
        <w:rPr>
          <w:rFonts w:ascii="Times New Roman" w:hAnsi="Times New Roman"/>
          <w:sz w:val="28"/>
          <w:szCs w:val="28"/>
        </w:rPr>
        <w:t xml:space="preserve"> А.А</w:t>
      </w:r>
      <w:r w:rsidRPr="00EF7F7A">
        <w:rPr>
          <w:rFonts w:ascii="Times New Roman" w:hAnsi="Times New Roman"/>
          <w:sz w:val="28"/>
          <w:szCs w:val="28"/>
        </w:rPr>
        <w:t xml:space="preserve">, учитель </w:t>
      </w:r>
      <w:r w:rsidR="00DB0182">
        <w:rPr>
          <w:rFonts w:ascii="Times New Roman" w:hAnsi="Times New Roman"/>
          <w:sz w:val="28"/>
          <w:szCs w:val="28"/>
        </w:rPr>
        <w:t>химии и биологии</w:t>
      </w:r>
      <w:r w:rsidRPr="00EF7F7A">
        <w:rPr>
          <w:rFonts w:ascii="Times New Roman" w:hAnsi="Times New Roman"/>
          <w:sz w:val="28"/>
          <w:szCs w:val="28"/>
        </w:rPr>
        <w:t xml:space="preserve"> МБОУ «Озёрная СОШ»</w:t>
      </w:r>
    </w:p>
    <w:p w:rsidR="00A17BE3" w:rsidRDefault="00A17BE3" w:rsidP="00A17BE3">
      <w:pPr>
        <w:jc w:val="center"/>
        <w:rPr>
          <w:rFonts w:ascii="Times New Roman" w:hAnsi="Times New Roman"/>
          <w:sz w:val="28"/>
          <w:szCs w:val="28"/>
        </w:rPr>
      </w:pPr>
    </w:p>
    <w:p w:rsidR="00B94C48" w:rsidRDefault="00DB0182" w:rsidP="00A17BE3">
      <w:pPr>
        <w:jc w:val="center"/>
        <w:rPr>
          <w:rFonts w:ascii="Times New Roman" w:hAnsi="Times New Roman"/>
          <w:sz w:val="28"/>
          <w:szCs w:val="28"/>
        </w:rPr>
        <w:sectPr w:rsidR="00B94C48" w:rsidSect="00A17BE3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  <w:r>
        <w:rPr>
          <w:rFonts w:ascii="Times New Roman" w:hAnsi="Times New Roman"/>
          <w:sz w:val="28"/>
          <w:szCs w:val="28"/>
        </w:rPr>
        <w:t>2018-2019</w:t>
      </w:r>
      <w:r w:rsidR="00A17BE3">
        <w:rPr>
          <w:rFonts w:ascii="Times New Roman" w:hAnsi="Times New Roman"/>
          <w:sz w:val="28"/>
          <w:szCs w:val="28"/>
        </w:rPr>
        <w:t xml:space="preserve"> гг.</w:t>
      </w:r>
    </w:p>
    <w:p w:rsidR="006A03DF" w:rsidRPr="008A6334" w:rsidRDefault="006A03DF" w:rsidP="006A03DF">
      <w:pPr>
        <w:pStyle w:val="2"/>
        <w:spacing w:before="0"/>
        <w:rPr>
          <w:rFonts w:ascii="Times New Roman" w:hAnsi="Times New Roman"/>
          <w:i/>
          <w:iCs w:val="0"/>
          <w:sz w:val="24"/>
          <w:szCs w:val="24"/>
        </w:rPr>
      </w:pPr>
      <w:r>
        <w:rPr>
          <w:rFonts w:ascii="Times New Roman" w:hAnsi="Times New Roman"/>
          <w:iCs w:val="0"/>
          <w:sz w:val="24"/>
          <w:szCs w:val="24"/>
        </w:rPr>
        <w:lastRenderedPageBreak/>
        <w:t>Требования к уровню подготовки выпускников</w:t>
      </w:r>
    </w:p>
    <w:p w:rsidR="006A03DF" w:rsidRPr="00F1180A" w:rsidRDefault="006A03DF" w:rsidP="006A03DF">
      <w:pPr>
        <w:spacing w:before="240" w:after="60"/>
        <w:jc w:val="both"/>
        <w:rPr>
          <w:rFonts w:ascii="Times New Roman" w:hAnsi="Times New Roman"/>
          <w:bCs/>
          <w:iCs/>
          <w:sz w:val="24"/>
          <w:szCs w:val="24"/>
        </w:rPr>
      </w:pPr>
      <w:r w:rsidRPr="00F1180A">
        <w:rPr>
          <w:rFonts w:ascii="Times New Roman" w:hAnsi="Times New Roman"/>
          <w:bCs/>
          <w:iCs/>
          <w:sz w:val="24"/>
          <w:szCs w:val="24"/>
        </w:rPr>
        <w:t>В результате изучения биологии на базовом уровне ученик должен</w:t>
      </w:r>
    </w:p>
    <w:p w:rsidR="006A03DF" w:rsidRPr="008A6334" w:rsidRDefault="006A03DF" w:rsidP="006A03DF">
      <w:pPr>
        <w:spacing w:before="240" w:after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знать/понимать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основные положения</w:t>
      </w:r>
      <w:r w:rsidRPr="008A6334">
        <w:rPr>
          <w:rFonts w:ascii="Times New Roman" w:hAnsi="Times New Roman"/>
          <w:sz w:val="24"/>
          <w:szCs w:val="24"/>
        </w:rPr>
        <w:t xml:space="preserve"> биологических теорий (клеточная, эволюционная теория Ч.Дарвина); учение В.И.Вернадского о биосфере; сущность законов Г.Менделя, закономерностей изменчивости;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строение биологических объектов:</w:t>
      </w:r>
      <w:r w:rsidRPr="008A6334">
        <w:rPr>
          <w:rFonts w:ascii="Times New Roman" w:hAnsi="Times New Roman"/>
          <w:sz w:val="24"/>
          <w:szCs w:val="24"/>
        </w:rPr>
        <w:t xml:space="preserve"> клетки; генов и хромосом; вида и экосистем (структура); </w:t>
      </w:r>
    </w:p>
    <w:p w:rsidR="006A03DF" w:rsidRPr="008A6334" w:rsidRDefault="006A03DF" w:rsidP="006A03DF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сущность биологических процессов:</w:t>
      </w:r>
      <w:r w:rsidRPr="008A6334">
        <w:rPr>
          <w:rFonts w:ascii="Times New Roman" w:hAnsi="Times New Roman"/>
          <w:sz w:val="24"/>
          <w:szCs w:val="24"/>
        </w:rPr>
        <w:t xml:space="preserve">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биосфере;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вклад выдающихся ученых</w:t>
      </w:r>
      <w:r w:rsidRPr="008A6334">
        <w:rPr>
          <w:rFonts w:ascii="Times New Roman" w:hAnsi="Times New Roman"/>
          <w:sz w:val="24"/>
          <w:szCs w:val="24"/>
        </w:rPr>
        <w:t xml:space="preserve"> в развитие биологической науки; </w:t>
      </w:r>
    </w:p>
    <w:p w:rsidR="006A03DF" w:rsidRPr="008A6334" w:rsidRDefault="006A03DF" w:rsidP="006A03DF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биологическую терминологию и символику</w:t>
      </w:r>
      <w:r w:rsidRPr="008A6334">
        <w:rPr>
          <w:rFonts w:ascii="Times New Roman" w:hAnsi="Times New Roman"/>
          <w:sz w:val="24"/>
          <w:szCs w:val="24"/>
        </w:rPr>
        <w:t>;</w:t>
      </w:r>
    </w:p>
    <w:p w:rsidR="006A03DF" w:rsidRPr="008A6334" w:rsidRDefault="006A03DF" w:rsidP="006A03D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sz w:val="24"/>
          <w:szCs w:val="24"/>
        </w:rPr>
        <w:t xml:space="preserve">объяснять: </w:t>
      </w:r>
      <w:r w:rsidRPr="008A6334">
        <w:rPr>
          <w:rFonts w:ascii="Times New Roman" w:hAnsi="Times New Roman"/>
          <w:sz w:val="24"/>
          <w:szCs w:val="24"/>
        </w:rPr>
        <w:t>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решать</w:t>
      </w:r>
      <w:r w:rsidRPr="008A6334">
        <w:rPr>
          <w:rFonts w:ascii="Times New Roman" w:hAnsi="Times New Roman"/>
          <w:sz w:val="24"/>
          <w:szCs w:val="24"/>
        </w:rPr>
        <w:t xml:space="preserve"> элементарные биологические задачи; составлять элементарные схемы скрещивания и схемы переноса веществ и энергии в экосистемах (цепи питания);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описывать</w:t>
      </w:r>
      <w:r w:rsidRPr="008A6334">
        <w:rPr>
          <w:rFonts w:ascii="Times New Roman" w:hAnsi="Times New Roman"/>
          <w:sz w:val="24"/>
          <w:szCs w:val="24"/>
        </w:rPr>
        <w:t xml:space="preserve"> особей видов по морфологическому критерию; 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выявлять</w:t>
      </w:r>
      <w:r w:rsidRPr="008A6334">
        <w:rPr>
          <w:rFonts w:ascii="Times New Roman" w:hAnsi="Times New Roman"/>
          <w:sz w:val="24"/>
          <w:szCs w:val="24"/>
        </w:rPr>
        <w:t xml:space="preserve"> приспособления организмов к среде обитания, источники мутагенов в окружающей среде (косвенно), антропогенные изменения в экосистемах своей местности;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сравнивать</w:t>
      </w:r>
      <w:r w:rsidRPr="008A6334">
        <w:rPr>
          <w:rFonts w:ascii="Times New Roman" w:hAnsi="Times New Roman"/>
          <w:sz w:val="24"/>
          <w:szCs w:val="24"/>
        </w:rPr>
        <w:t xml:space="preserve">: биологические объекты (тела живой и неживой природы по химическому составу, зародыши человека и других млекопитающих, природные экосистемы и </w:t>
      </w:r>
      <w:proofErr w:type="spellStart"/>
      <w:r w:rsidRPr="008A6334">
        <w:rPr>
          <w:rFonts w:ascii="Times New Roman" w:hAnsi="Times New Roman"/>
          <w:sz w:val="24"/>
          <w:szCs w:val="24"/>
        </w:rPr>
        <w:t>агроэкосистемы</w:t>
      </w:r>
      <w:proofErr w:type="spellEnd"/>
      <w:r w:rsidRPr="008A6334">
        <w:rPr>
          <w:rFonts w:ascii="Times New Roman" w:hAnsi="Times New Roman"/>
          <w:sz w:val="24"/>
          <w:szCs w:val="24"/>
        </w:rPr>
        <w:t xml:space="preserve"> своей местности), процессы (естественный и искусственный отбор, половое и бесполое размножение) и делать выводы на основе сравнения; 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 xml:space="preserve">анализировать и оценивать </w:t>
      </w:r>
      <w:r w:rsidRPr="008A6334">
        <w:rPr>
          <w:rFonts w:ascii="Times New Roman" w:hAnsi="Times New Roman"/>
          <w:sz w:val="24"/>
          <w:szCs w:val="24"/>
        </w:rPr>
        <w:t>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 xml:space="preserve">изучать </w:t>
      </w:r>
      <w:r w:rsidRPr="008A6334">
        <w:rPr>
          <w:rFonts w:ascii="Times New Roman" w:hAnsi="Times New Roman"/>
          <w:sz w:val="24"/>
          <w:szCs w:val="24"/>
        </w:rPr>
        <w:t>изменения в экосистемах на биологических моделях;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 xml:space="preserve">находить </w:t>
      </w:r>
      <w:r w:rsidRPr="008A6334">
        <w:rPr>
          <w:rFonts w:ascii="Times New Roman" w:hAnsi="Times New Roman"/>
          <w:sz w:val="24"/>
          <w:szCs w:val="24"/>
        </w:rPr>
        <w:t>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Интернета) и критически ее оценивать;</w:t>
      </w:r>
    </w:p>
    <w:p w:rsidR="006A03DF" w:rsidRPr="008A6334" w:rsidRDefault="006A03DF" w:rsidP="006A03DF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A6334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8A6334">
        <w:rPr>
          <w:rFonts w:ascii="Times New Roman" w:hAnsi="Times New Roman"/>
          <w:bCs/>
          <w:sz w:val="24"/>
          <w:szCs w:val="24"/>
        </w:rPr>
        <w:t>для: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соблюдения мер профилактики отравлений, вирусных и других заболеваний, стрессов, вредных привычек (курение, алкоголизм, наркомания); правил поведения в природной среде;</w:t>
      </w:r>
    </w:p>
    <w:p w:rsidR="006A03DF" w:rsidRPr="008A6334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lastRenderedPageBreak/>
        <w:t>оказания первой помощи при простудных и других заболеваниях, отравлении пищевыми продуктами;</w:t>
      </w:r>
    </w:p>
    <w:p w:rsidR="006A03DF" w:rsidRDefault="006A03DF" w:rsidP="006A03DF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оценки этических аспектов некоторых исследований в области биотехнологии (клонирование, искусственное оплодотворение).</w:t>
      </w:r>
    </w:p>
    <w:p w:rsidR="006A03DF" w:rsidRDefault="006A03DF" w:rsidP="00B94C48">
      <w:pPr>
        <w:pStyle w:val="5"/>
        <w:spacing w:after="240"/>
        <w:rPr>
          <w:rFonts w:ascii="Times New Roman" w:hAnsi="Times New Roman"/>
          <w:b/>
          <w:bCs/>
          <w:color w:val="auto"/>
          <w:sz w:val="24"/>
          <w:szCs w:val="24"/>
        </w:rPr>
      </w:pPr>
    </w:p>
    <w:p w:rsidR="00B94C48" w:rsidRPr="00B964A3" w:rsidRDefault="00B94C48" w:rsidP="00B94C48">
      <w:pPr>
        <w:pStyle w:val="5"/>
        <w:spacing w:after="240"/>
        <w:rPr>
          <w:rFonts w:ascii="Times New Roman" w:hAnsi="Times New Roman"/>
          <w:b/>
          <w:color w:val="auto"/>
          <w:sz w:val="24"/>
          <w:szCs w:val="24"/>
        </w:rPr>
      </w:pPr>
      <w:r w:rsidRPr="00B964A3">
        <w:rPr>
          <w:rFonts w:ascii="Times New Roman" w:hAnsi="Times New Roman"/>
          <w:b/>
          <w:bCs/>
          <w:color w:val="auto"/>
          <w:sz w:val="24"/>
          <w:szCs w:val="24"/>
        </w:rPr>
        <w:t>С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одержание учебной программы по биологии </w:t>
      </w:r>
      <w:r w:rsidRPr="00B964A3">
        <w:rPr>
          <w:rFonts w:ascii="Times New Roman" w:hAnsi="Times New Roman"/>
          <w:b/>
          <w:color w:val="auto"/>
          <w:sz w:val="24"/>
          <w:szCs w:val="24"/>
        </w:rPr>
        <w:t>(базовый уровень)</w:t>
      </w:r>
    </w:p>
    <w:p w:rsidR="00B94C48" w:rsidRPr="00B964A3" w:rsidRDefault="00B94C48" w:rsidP="00B94C48">
      <w:pPr>
        <w:pStyle w:val="21"/>
        <w:spacing w:line="276" w:lineRule="auto"/>
        <w:ind w:left="0"/>
        <w:rPr>
          <w:rFonts w:ascii="Times New Roman" w:hAnsi="Times New Roman"/>
          <w:bCs/>
          <w:iCs/>
          <w:sz w:val="24"/>
        </w:rPr>
      </w:pPr>
      <w:r w:rsidRPr="00B964A3">
        <w:rPr>
          <w:rFonts w:ascii="Times New Roman" w:hAnsi="Times New Roman"/>
          <w:bCs/>
          <w:iCs/>
          <w:sz w:val="24"/>
        </w:rPr>
        <w:t>Цели изучения биологии на базовом уровне среднего (полного) общего образования:</w:t>
      </w:r>
    </w:p>
    <w:p w:rsidR="00B94C48" w:rsidRPr="008A6334" w:rsidRDefault="00B94C48" w:rsidP="00B94C4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освоение знаний </w:t>
      </w:r>
      <w:r w:rsidRPr="008A6334">
        <w:rPr>
          <w:rFonts w:ascii="Times New Roman" w:hAnsi="Times New Roman"/>
          <w:sz w:val="24"/>
          <w:szCs w:val="24"/>
        </w:rPr>
        <w:t>о биологических системах (клетка, организм, вид, экосистема); 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</w:t>
      </w:r>
      <w:r w:rsidRPr="008A6334">
        <w:rPr>
          <w:rFonts w:ascii="Times New Roman" w:hAnsi="Times New Roman"/>
          <w:b/>
          <w:sz w:val="24"/>
          <w:szCs w:val="24"/>
        </w:rPr>
        <w:t xml:space="preserve"> </w:t>
      </w:r>
      <w:r w:rsidRPr="008A6334">
        <w:rPr>
          <w:rFonts w:ascii="Times New Roman" w:hAnsi="Times New Roman"/>
          <w:sz w:val="24"/>
          <w:szCs w:val="24"/>
        </w:rPr>
        <w:t>методах научного познания;</w:t>
      </w:r>
    </w:p>
    <w:p w:rsidR="00B94C48" w:rsidRPr="008A6334" w:rsidRDefault="00B94C48" w:rsidP="00B94C4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овладение умениями </w:t>
      </w:r>
      <w:r w:rsidRPr="008A6334">
        <w:rPr>
          <w:rFonts w:ascii="Times New Roman" w:hAnsi="Times New Roman"/>
          <w:sz w:val="24"/>
          <w:szCs w:val="24"/>
        </w:rPr>
        <w:t xml:space="preserve">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 </w:t>
      </w:r>
    </w:p>
    <w:p w:rsidR="00B94C48" w:rsidRPr="008A6334" w:rsidRDefault="00B94C48" w:rsidP="00B94C4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развитие </w:t>
      </w:r>
      <w:r w:rsidRPr="008A6334">
        <w:rPr>
          <w:rFonts w:ascii="Times New Roman" w:hAnsi="Times New Roman"/>
          <w:sz w:val="24"/>
          <w:szCs w:val="24"/>
        </w:rPr>
        <w:t>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(о сущности и происхождении жизни, человека) в ходе работы с различными источниками информации;</w:t>
      </w:r>
    </w:p>
    <w:p w:rsidR="00B94C48" w:rsidRPr="008A6334" w:rsidRDefault="00B94C48" w:rsidP="00B94C4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воспитание</w:t>
      </w:r>
      <w:r w:rsidRPr="008A6334">
        <w:rPr>
          <w:rFonts w:ascii="Times New Roman" w:hAnsi="Times New Roman"/>
          <w:sz w:val="24"/>
          <w:szCs w:val="24"/>
        </w:rPr>
        <w:t xml:space="preserve"> 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B94C48" w:rsidRPr="008A6334" w:rsidRDefault="00B94C48" w:rsidP="00B94C4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использование </w:t>
      </w:r>
      <w:r w:rsidRPr="008A6334">
        <w:rPr>
          <w:rFonts w:ascii="Times New Roman" w:hAnsi="Times New Roman"/>
          <w:bCs/>
          <w:sz w:val="24"/>
          <w:szCs w:val="24"/>
        </w:rPr>
        <w:t>приобретенных знаний и умений</w:t>
      </w:r>
      <w:r w:rsidRPr="008A6334">
        <w:rPr>
          <w:rFonts w:ascii="Times New Roman" w:hAnsi="Times New Roman"/>
          <w:b/>
          <w:sz w:val="24"/>
          <w:szCs w:val="24"/>
        </w:rPr>
        <w:t xml:space="preserve"> </w:t>
      </w:r>
      <w:r w:rsidRPr="008A6334">
        <w:rPr>
          <w:rFonts w:ascii="Times New Roman" w:hAnsi="Times New Roman"/>
          <w:sz w:val="24"/>
          <w:szCs w:val="24"/>
        </w:rPr>
        <w:t>в повседневной жизни для</w:t>
      </w:r>
      <w:r w:rsidRPr="008A6334">
        <w:rPr>
          <w:rFonts w:ascii="Times New Roman" w:hAnsi="Times New Roman"/>
          <w:i/>
          <w:sz w:val="24"/>
          <w:szCs w:val="24"/>
        </w:rPr>
        <w:t xml:space="preserve"> </w:t>
      </w:r>
      <w:r w:rsidRPr="008A6334">
        <w:rPr>
          <w:rFonts w:ascii="Times New Roman" w:hAnsi="Times New Roman"/>
          <w:sz w:val="24"/>
          <w:szCs w:val="24"/>
        </w:rPr>
        <w:t>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B94C48" w:rsidRPr="008A6334" w:rsidRDefault="00B94C48" w:rsidP="00B94C4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Биология как наука. </w:t>
      </w:r>
      <w:r w:rsidRPr="008A6334">
        <w:rPr>
          <w:rFonts w:ascii="Times New Roman" w:hAnsi="Times New Roman"/>
          <w:b/>
          <w:sz w:val="24"/>
          <w:szCs w:val="24"/>
        </w:rPr>
        <w:t>М</w:t>
      </w:r>
      <w:r>
        <w:rPr>
          <w:rFonts w:ascii="Times New Roman" w:hAnsi="Times New Roman"/>
          <w:b/>
          <w:sz w:val="24"/>
          <w:szCs w:val="24"/>
        </w:rPr>
        <w:t>етоды научного познания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 xml:space="preserve">Объект изучения биологии – живая природа. Отличительные признаки живой природы: уровневая организация и эволюция. Основные уровни организации живой природы. Роль биологических теорий, идей, гипотез в формировании современной естественнонаучной картины мира. Методы познания живой природы. </w:t>
      </w:r>
    </w:p>
    <w:p w:rsidR="00B94C48" w:rsidRPr="008A6334" w:rsidRDefault="00B94C48" w:rsidP="00B94C4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К</w:t>
      </w:r>
      <w:r>
        <w:rPr>
          <w:rFonts w:ascii="Times New Roman" w:hAnsi="Times New Roman"/>
          <w:b/>
          <w:sz w:val="24"/>
          <w:szCs w:val="24"/>
        </w:rPr>
        <w:t>летка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 xml:space="preserve">Развитие знаний о клетке </w:t>
      </w:r>
      <w:r w:rsidRPr="008A6334">
        <w:rPr>
          <w:rFonts w:ascii="Times New Roman" w:hAnsi="Times New Roman"/>
          <w:i/>
          <w:sz w:val="24"/>
          <w:szCs w:val="24"/>
        </w:rPr>
        <w:t>(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Р.Гук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Р.Вирхов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К.Бэр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М.Шлейден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 xml:space="preserve"> и 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Т.Шванн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>)</w:t>
      </w:r>
      <w:r w:rsidRPr="008A6334">
        <w:rPr>
          <w:rStyle w:val="a5"/>
          <w:rFonts w:ascii="Times New Roman" w:hAnsi="Times New Roman"/>
          <w:i/>
          <w:sz w:val="24"/>
          <w:szCs w:val="24"/>
        </w:rPr>
        <w:t xml:space="preserve">. </w:t>
      </w:r>
      <w:r w:rsidRPr="008A6334">
        <w:rPr>
          <w:rFonts w:ascii="Times New Roman" w:hAnsi="Times New Roman"/>
          <w:sz w:val="24"/>
          <w:szCs w:val="24"/>
        </w:rPr>
        <w:t>Клеточная теория. Роль клеточной теории в становлении современной естественнонаучной картины мира.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Химический состав клетки. Роль неорганических и органических веществ в клетке и организме человека.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Строение клетки. Основные части и органоиды клетки, их функции; доядерные и ядерные клетки.</w:t>
      </w:r>
      <w:r w:rsidRPr="008A6334">
        <w:rPr>
          <w:rFonts w:ascii="Times New Roman" w:hAnsi="Times New Roman"/>
          <w:i/>
          <w:sz w:val="24"/>
          <w:szCs w:val="24"/>
        </w:rPr>
        <w:t xml:space="preserve"> </w:t>
      </w:r>
      <w:r w:rsidRPr="008A6334">
        <w:rPr>
          <w:rFonts w:ascii="Times New Roman" w:hAnsi="Times New Roman"/>
          <w:iCs/>
          <w:sz w:val="24"/>
          <w:szCs w:val="24"/>
        </w:rPr>
        <w:t xml:space="preserve">Вирусы – неклеточные формы. </w:t>
      </w:r>
      <w:r w:rsidRPr="008A6334">
        <w:rPr>
          <w:rFonts w:ascii="Times New Roman" w:hAnsi="Times New Roman"/>
          <w:sz w:val="24"/>
          <w:szCs w:val="24"/>
        </w:rPr>
        <w:t>Строение и функции хромосом. ДНК – носитель наследственной информации. Значение постоянства числа и формы хромосом в клетках</w:t>
      </w:r>
      <w:r w:rsidRPr="008A6334">
        <w:rPr>
          <w:rFonts w:ascii="Times New Roman" w:hAnsi="Times New Roman"/>
          <w:i/>
          <w:sz w:val="24"/>
          <w:szCs w:val="24"/>
        </w:rPr>
        <w:t xml:space="preserve">. </w:t>
      </w:r>
      <w:r w:rsidRPr="008A6334">
        <w:rPr>
          <w:rFonts w:ascii="Times New Roman" w:hAnsi="Times New Roman"/>
          <w:sz w:val="24"/>
          <w:szCs w:val="24"/>
        </w:rPr>
        <w:t>Ген. Генетический код.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lastRenderedPageBreak/>
        <w:t>Проведение биологических исследований</w:t>
      </w:r>
      <w:r w:rsidRPr="008A6334">
        <w:rPr>
          <w:rFonts w:ascii="Times New Roman" w:hAnsi="Times New Roman"/>
          <w:sz w:val="24"/>
          <w:szCs w:val="24"/>
        </w:rPr>
        <w:t>:</w:t>
      </w:r>
      <w:r w:rsidRPr="008A6334">
        <w:rPr>
          <w:rFonts w:ascii="Times New Roman" w:hAnsi="Times New Roman"/>
          <w:i/>
          <w:sz w:val="24"/>
          <w:szCs w:val="24"/>
        </w:rPr>
        <w:t xml:space="preserve"> </w:t>
      </w:r>
      <w:r w:rsidRPr="008A6334">
        <w:rPr>
          <w:rFonts w:ascii="Times New Roman" w:hAnsi="Times New Roman"/>
          <w:sz w:val="24"/>
          <w:szCs w:val="24"/>
        </w:rPr>
        <w:t>наблюдение клеток растений и животных под микроскопом на готовых микропрепаратах и их описание; сравнение строения клеток растений и животных; приготовление и описание микропрепаратов клеток растений.</w:t>
      </w:r>
    </w:p>
    <w:p w:rsidR="00B94C48" w:rsidRPr="008A6334" w:rsidRDefault="00B94C48" w:rsidP="00B94C4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О</w:t>
      </w:r>
      <w:r>
        <w:rPr>
          <w:rFonts w:ascii="Times New Roman" w:hAnsi="Times New Roman"/>
          <w:b/>
          <w:sz w:val="24"/>
          <w:szCs w:val="24"/>
        </w:rPr>
        <w:t>рганизм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Организм – единое целое.</w:t>
      </w:r>
      <w:r w:rsidRPr="008A6334">
        <w:rPr>
          <w:rFonts w:ascii="Times New Roman" w:hAnsi="Times New Roman"/>
          <w:i/>
          <w:sz w:val="24"/>
          <w:szCs w:val="24"/>
        </w:rPr>
        <w:t xml:space="preserve"> Многообразие организмов.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Обмен веществ и превращения энергии – свойства живых организмов.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Деление клетки – основа роста, развития и размножения организмов</w:t>
      </w:r>
      <w:r w:rsidRPr="008A6334">
        <w:rPr>
          <w:rFonts w:ascii="Times New Roman" w:hAnsi="Times New Roman"/>
          <w:i/>
          <w:sz w:val="24"/>
          <w:szCs w:val="24"/>
        </w:rPr>
        <w:t xml:space="preserve">. </w:t>
      </w:r>
      <w:r w:rsidRPr="008A6334">
        <w:rPr>
          <w:rFonts w:ascii="Times New Roman" w:hAnsi="Times New Roman"/>
          <w:sz w:val="24"/>
          <w:szCs w:val="24"/>
        </w:rPr>
        <w:t xml:space="preserve">Половое и бесполое размножение. 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 xml:space="preserve">Оплодотворение, его значение. </w:t>
      </w:r>
      <w:r w:rsidRPr="008A6334">
        <w:rPr>
          <w:rFonts w:ascii="Times New Roman" w:hAnsi="Times New Roman"/>
          <w:i/>
          <w:sz w:val="24"/>
          <w:szCs w:val="24"/>
        </w:rPr>
        <w:t>Искусственное оплодотворение у растений и животных.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Индивидуальное развитие организма (онтогенез). Причины нарушений развития организмов. Индивидуальное развитие человека. Репродуктивное здоровье. Последствия влияния алкоголя, никотина, наркотических веществ на развитие зародыша человека.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Наследственность и изменчивость – свойства организмов. Генетика – наука о закономерностях наследственности и изменчивости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Г.Мендель – основоположник генетики. Генетическая терминология и символика. Закономерности наследования, установленные Г.Менделем. </w:t>
      </w:r>
      <w:r w:rsidRPr="008A6334">
        <w:rPr>
          <w:rFonts w:ascii="Times New Roman" w:hAnsi="Times New Roman"/>
          <w:i/>
          <w:sz w:val="24"/>
          <w:szCs w:val="24"/>
        </w:rPr>
        <w:t>Хромосомная теория наследственности</w:t>
      </w:r>
      <w:r w:rsidRPr="008A6334">
        <w:rPr>
          <w:rFonts w:ascii="Times New Roman" w:hAnsi="Times New Roman"/>
          <w:sz w:val="24"/>
          <w:szCs w:val="24"/>
        </w:rPr>
        <w:t>. Современные представления о гене и геноме.</w:t>
      </w:r>
    </w:p>
    <w:p w:rsidR="00B94C48" w:rsidRPr="008A6334" w:rsidRDefault="00B94C48" w:rsidP="00B94C48">
      <w:pPr>
        <w:pStyle w:val="220"/>
        <w:spacing w:line="276" w:lineRule="auto"/>
        <w:ind w:right="0"/>
        <w:jc w:val="both"/>
        <w:rPr>
          <w:sz w:val="24"/>
          <w:szCs w:val="24"/>
        </w:rPr>
      </w:pPr>
      <w:r w:rsidRPr="008A6334">
        <w:rPr>
          <w:sz w:val="24"/>
          <w:szCs w:val="24"/>
        </w:rPr>
        <w:t>Наследственная и ненаследственная изменчивость. Влияние мутагенов на организм человека. Значение генетики для медицины и селекции</w:t>
      </w:r>
      <w:r w:rsidRPr="008A6334">
        <w:rPr>
          <w:i/>
          <w:sz w:val="24"/>
          <w:szCs w:val="24"/>
        </w:rPr>
        <w:t>.</w:t>
      </w:r>
      <w:r w:rsidRPr="008A6334">
        <w:rPr>
          <w:sz w:val="24"/>
          <w:szCs w:val="24"/>
        </w:rPr>
        <w:t xml:space="preserve"> Наследственные болезни человека, их причины и профилактика. Селекция. </w:t>
      </w:r>
      <w:r w:rsidRPr="008A6334">
        <w:rPr>
          <w:i/>
          <w:sz w:val="24"/>
          <w:szCs w:val="24"/>
        </w:rPr>
        <w:t xml:space="preserve">Учение Н.И.Вавилова о центрах многообразия и происхождения культурных растений. </w:t>
      </w:r>
      <w:r w:rsidRPr="008A6334">
        <w:rPr>
          <w:sz w:val="24"/>
          <w:szCs w:val="24"/>
        </w:rPr>
        <w:t>Основные методы селекции: гибридизация, искусственный отбор.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Биотехнология, ее достижения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Этические аспекты развития некоторых исследований в биотехнологии (клонирование человека).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Проведение биологических исследований:</w:t>
      </w:r>
      <w:r w:rsidRPr="008A6334">
        <w:rPr>
          <w:rFonts w:ascii="Times New Roman" w:hAnsi="Times New Roman"/>
          <w:sz w:val="24"/>
          <w:szCs w:val="24"/>
        </w:rPr>
        <w:t xml:space="preserve"> выявление признаков сходства зародышей человека и других млекопитающих как доказательство их родства, источников мутагенов в окружающей среде (косвенно) и оценка возможных последствий их влияния на собственный организм; составление простейших схем скрещивания; решение элементарных генетических задач; анализ и оценка этических аспектов развития некоторых исследований в биотехнологии.</w:t>
      </w:r>
    </w:p>
    <w:p w:rsidR="00B94C48" w:rsidRPr="008A6334" w:rsidRDefault="00B94C48" w:rsidP="00B94C4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В</w:t>
      </w:r>
      <w:r>
        <w:rPr>
          <w:rFonts w:ascii="Times New Roman" w:hAnsi="Times New Roman"/>
          <w:b/>
          <w:sz w:val="24"/>
          <w:szCs w:val="24"/>
        </w:rPr>
        <w:t>ид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История эволюционных идей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</w:t>
      </w:r>
      <w:r w:rsidRPr="008A6334">
        <w:rPr>
          <w:rFonts w:ascii="Times New Roman" w:hAnsi="Times New Roman"/>
          <w:i/>
          <w:sz w:val="24"/>
          <w:szCs w:val="24"/>
        </w:rPr>
        <w:t xml:space="preserve">Значение работ К.Линнея, учения Ж.Б.Ламарка, </w:t>
      </w:r>
      <w:r w:rsidRPr="008A6334">
        <w:rPr>
          <w:rFonts w:ascii="Times New Roman" w:hAnsi="Times New Roman"/>
          <w:sz w:val="24"/>
          <w:szCs w:val="24"/>
        </w:rPr>
        <w:t>эволюционной теории Ч.Дарвина</w:t>
      </w:r>
      <w:r w:rsidRPr="008A6334">
        <w:rPr>
          <w:rFonts w:ascii="Times New Roman" w:hAnsi="Times New Roman"/>
          <w:i/>
          <w:sz w:val="24"/>
          <w:szCs w:val="24"/>
        </w:rPr>
        <w:t xml:space="preserve">. </w:t>
      </w:r>
      <w:r w:rsidRPr="008A6334">
        <w:rPr>
          <w:rFonts w:ascii="Times New Roman" w:hAnsi="Times New Roman"/>
          <w:sz w:val="24"/>
          <w:szCs w:val="24"/>
        </w:rPr>
        <w:t xml:space="preserve">Роль эволюционной теории в формировании современной естественнонаучной картины мира. Вид, его критерии. Популяция - структурная единица вида, единица эволюции. Движущие силы эволюции, их влияние на генофонд популяции. </w:t>
      </w:r>
      <w:r w:rsidRPr="008A6334">
        <w:rPr>
          <w:rFonts w:ascii="Times New Roman" w:hAnsi="Times New Roman"/>
          <w:i/>
          <w:sz w:val="24"/>
          <w:szCs w:val="24"/>
        </w:rPr>
        <w:t>Синтетическая теория эволюции.</w:t>
      </w:r>
      <w:r w:rsidRPr="008A6334">
        <w:rPr>
          <w:rFonts w:ascii="Times New Roman" w:hAnsi="Times New Roman"/>
          <w:sz w:val="24"/>
          <w:szCs w:val="24"/>
        </w:rPr>
        <w:t xml:space="preserve"> Результаты эволюции. Сохранение многообразия видов как основа устойчивого развития биосферы.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Гипотезы происхождения жизни. Отличительные признаки живого. Усложнение живых организмов на Земле в процессе эволюции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Гипотезы происхождения человека. Эволюция человека.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Проведение биологических исследований: </w:t>
      </w:r>
      <w:r w:rsidRPr="008A6334">
        <w:rPr>
          <w:rFonts w:ascii="Times New Roman" w:hAnsi="Times New Roman"/>
          <w:sz w:val="24"/>
          <w:szCs w:val="24"/>
        </w:rPr>
        <w:t>описание особей вида по морфологическому критерию; выявление приспособлений организмов к среде обитания; анализ и оценка различных гипотез происхождения жизни и человека.</w:t>
      </w:r>
    </w:p>
    <w:p w:rsidR="00B94C48" w:rsidRPr="008A6334" w:rsidRDefault="00B94C48" w:rsidP="00B94C4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Э</w:t>
      </w:r>
      <w:r>
        <w:rPr>
          <w:rFonts w:ascii="Times New Roman" w:hAnsi="Times New Roman"/>
          <w:b/>
          <w:sz w:val="24"/>
          <w:szCs w:val="24"/>
        </w:rPr>
        <w:t>косистемы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lastRenderedPageBreak/>
        <w:t>Экологические факторы, их значение в жизни организмов. Видовая и пространственная структура экосистем. Пищевые связи, круговорот веществ и превращения энергии в экосистемах. Причины устойчивости и смены экосистем.</w:t>
      </w:r>
    </w:p>
    <w:p w:rsidR="00B94C48" w:rsidRPr="008A6334" w:rsidRDefault="00B94C48" w:rsidP="00B94C48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Биосфера – глобальная экосистема. Учение В.И.Вернадского о биосфере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Роль живых организмов в биосфере. </w:t>
      </w:r>
      <w:r w:rsidRPr="008A6334">
        <w:rPr>
          <w:rFonts w:ascii="Times New Roman" w:hAnsi="Times New Roman"/>
          <w:i/>
          <w:sz w:val="24"/>
          <w:szCs w:val="24"/>
        </w:rPr>
        <w:t>Эволюция биосферы</w:t>
      </w:r>
      <w:r w:rsidRPr="008A6334">
        <w:rPr>
          <w:rFonts w:ascii="Times New Roman" w:hAnsi="Times New Roman"/>
          <w:sz w:val="24"/>
          <w:szCs w:val="24"/>
        </w:rPr>
        <w:t>. Глобальные экологические проблемы и пути их решения. Последствия деятельности человека в окружающей среде. Правила поведения в природной среде.</w:t>
      </w:r>
    </w:p>
    <w:p w:rsidR="00B94C48" w:rsidRPr="008A6334" w:rsidRDefault="00B94C48" w:rsidP="00B94C4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Проведение биологических исследований:</w:t>
      </w:r>
      <w:r w:rsidRPr="008A6334">
        <w:rPr>
          <w:rFonts w:ascii="Times New Roman" w:hAnsi="Times New Roman"/>
          <w:sz w:val="24"/>
          <w:szCs w:val="24"/>
        </w:rPr>
        <w:t xml:space="preserve"> выявление антропогенных изменений в экосистемах своей местности; составление схем передачи веществ и энергии (цепей питания); сравнительная характеристика природных экосистем и </w:t>
      </w:r>
      <w:proofErr w:type="spellStart"/>
      <w:r w:rsidRPr="008A6334">
        <w:rPr>
          <w:rFonts w:ascii="Times New Roman" w:hAnsi="Times New Roman"/>
          <w:sz w:val="24"/>
          <w:szCs w:val="24"/>
        </w:rPr>
        <w:t>агроэкосистем</w:t>
      </w:r>
      <w:proofErr w:type="spellEnd"/>
      <w:r w:rsidRPr="008A6334">
        <w:rPr>
          <w:rFonts w:ascii="Times New Roman" w:hAnsi="Times New Roman"/>
          <w:sz w:val="24"/>
          <w:szCs w:val="24"/>
        </w:rPr>
        <w:t xml:space="preserve"> своей местности; исследование изменений в экосистемах на биологических моделях (аквариум); решение экологических задач; анализ и оценка последствий собственной деятельности в окружающей среде, глобальных экологических проблем и путей их решения.</w:t>
      </w:r>
    </w:p>
    <w:p w:rsidR="00B94C48" w:rsidRPr="008A6334" w:rsidRDefault="00B94C48" w:rsidP="00B94C48">
      <w:pPr>
        <w:jc w:val="both"/>
        <w:rPr>
          <w:rFonts w:ascii="Times New Roman" w:hAnsi="Times New Roman"/>
          <w:i/>
          <w:sz w:val="24"/>
          <w:szCs w:val="24"/>
        </w:rPr>
      </w:pPr>
      <w:r w:rsidRPr="008A6334">
        <w:rPr>
          <w:rFonts w:ascii="Times New Roman" w:hAnsi="Times New Roman"/>
          <w:b/>
        </w:rPr>
        <w:t>Национально – региональный компонент</w:t>
      </w:r>
      <w:r w:rsidRPr="008A6334">
        <w:rPr>
          <w:rFonts w:ascii="Times New Roman" w:hAnsi="Times New Roman"/>
          <w:i/>
        </w:rPr>
        <w:t xml:space="preserve"> </w:t>
      </w:r>
      <w:r w:rsidRPr="008A6334">
        <w:rPr>
          <w:rFonts w:ascii="Times New Roman" w:hAnsi="Times New Roman"/>
          <w:i/>
          <w:sz w:val="24"/>
          <w:szCs w:val="24"/>
        </w:rPr>
        <w:t>реализуется при изучении тем «Селекция растений. Направления работы НПО «Нива Татарстана»», «Селекция животных» - районирование породы с/х животных, раздела «Экосистемы», темы «Причины разнообразия видов в природе. Сохранение многообразия видов как основа устойчивости биосферы. Редкие и исчезающие виды Республики Татар</w:t>
      </w:r>
      <w:r>
        <w:rPr>
          <w:rFonts w:ascii="Times New Roman" w:hAnsi="Times New Roman"/>
          <w:i/>
          <w:sz w:val="24"/>
          <w:szCs w:val="24"/>
        </w:rPr>
        <w:t>стан»</w:t>
      </w:r>
    </w:p>
    <w:p w:rsidR="00B94C48" w:rsidRPr="001C4FD9" w:rsidRDefault="00B94C48" w:rsidP="00B94C48">
      <w:pPr>
        <w:jc w:val="center"/>
        <w:rPr>
          <w:rFonts w:ascii="Times New Roman" w:hAnsi="Times New Roman"/>
          <w:b/>
          <w:sz w:val="28"/>
          <w:szCs w:val="28"/>
        </w:rPr>
      </w:pPr>
    </w:p>
    <w:p w:rsidR="00B94C48" w:rsidRPr="008A1F49" w:rsidRDefault="00B94C48" w:rsidP="00B94C48">
      <w:pPr>
        <w:rPr>
          <w:b/>
          <w:sz w:val="32"/>
          <w:szCs w:val="32"/>
        </w:rPr>
      </w:pPr>
    </w:p>
    <w:p w:rsidR="008A1F49" w:rsidRPr="008A1F49" w:rsidRDefault="008A1F49" w:rsidP="008A1F49">
      <w:pPr>
        <w:jc w:val="center"/>
        <w:rPr>
          <w:rFonts w:ascii="Times New Roman" w:hAnsi="Times New Roman"/>
          <w:b/>
          <w:sz w:val="32"/>
          <w:szCs w:val="32"/>
        </w:rPr>
      </w:pPr>
      <w:r w:rsidRPr="008A1F49">
        <w:rPr>
          <w:rFonts w:ascii="Times New Roman" w:hAnsi="Times New Roman"/>
          <w:b/>
          <w:sz w:val="32"/>
          <w:szCs w:val="32"/>
        </w:rPr>
        <w:t xml:space="preserve">Календарно-тематическое планирование </w:t>
      </w:r>
      <w:proofErr w:type="gramStart"/>
      <w:r w:rsidRPr="008A1F49">
        <w:rPr>
          <w:rFonts w:ascii="Times New Roman" w:hAnsi="Times New Roman"/>
          <w:b/>
          <w:sz w:val="32"/>
          <w:szCs w:val="32"/>
        </w:rPr>
        <w:t>( 68</w:t>
      </w:r>
      <w:proofErr w:type="gramEnd"/>
      <w:r w:rsidRPr="008A1F49">
        <w:rPr>
          <w:rFonts w:ascii="Times New Roman" w:hAnsi="Times New Roman"/>
          <w:b/>
          <w:sz w:val="32"/>
          <w:szCs w:val="32"/>
        </w:rPr>
        <w:t xml:space="preserve"> часов 1+1 час)</w:t>
      </w:r>
    </w:p>
    <w:tbl>
      <w:tblPr>
        <w:tblStyle w:val="a8"/>
        <w:tblW w:w="9374" w:type="dxa"/>
        <w:tblLook w:val="04A0" w:firstRow="1" w:lastRow="0" w:firstColumn="1" w:lastColumn="0" w:noHBand="0" w:noVBand="1"/>
      </w:tblPr>
      <w:tblGrid>
        <w:gridCol w:w="2026"/>
        <w:gridCol w:w="4327"/>
        <w:gridCol w:w="1279"/>
        <w:gridCol w:w="893"/>
        <w:gridCol w:w="849"/>
      </w:tblGrid>
      <w:tr w:rsidR="00DB0182" w:rsidTr="00DB0182">
        <w:tc>
          <w:tcPr>
            <w:tcW w:w="2047" w:type="dxa"/>
          </w:tcPr>
          <w:p w:rsidR="00DB0182" w:rsidRDefault="00DB0182" w:rsidP="002410E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50" w:type="dxa"/>
          </w:tcPr>
          <w:p w:rsidR="00DB0182" w:rsidRDefault="00DB0182" w:rsidP="002410E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279" w:type="dxa"/>
          </w:tcPr>
          <w:p w:rsidR="00DB0182" w:rsidRDefault="00DB0182" w:rsidP="002410E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Кол.час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849" w:type="dxa"/>
          </w:tcPr>
          <w:p w:rsidR="00DB0182" w:rsidRDefault="00DB0182" w:rsidP="002410E2">
            <w:pPr>
              <w:ind w:left="878" w:hanging="878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План </w:t>
            </w:r>
          </w:p>
        </w:tc>
        <w:tc>
          <w:tcPr>
            <w:tcW w:w="849" w:type="dxa"/>
          </w:tcPr>
          <w:p w:rsidR="00DB0182" w:rsidRDefault="00DB0182" w:rsidP="002410E2">
            <w:pPr>
              <w:ind w:left="878" w:hanging="878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факт</w:t>
            </w:r>
          </w:p>
        </w:tc>
      </w:tr>
      <w:tr w:rsidR="00DB0182" w:rsidTr="00DB0182">
        <w:tc>
          <w:tcPr>
            <w:tcW w:w="2047" w:type="dxa"/>
          </w:tcPr>
          <w:p w:rsidR="00DB0182" w:rsidRPr="00A16C0D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</w:tcPr>
          <w:p w:rsidR="00DB0182" w:rsidRPr="00A16C0D" w:rsidRDefault="00DB0182" w:rsidP="008A1F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ВИД</w:t>
            </w:r>
          </w:p>
        </w:tc>
        <w:tc>
          <w:tcPr>
            <w:tcW w:w="1279" w:type="dxa"/>
          </w:tcPr>
          <w:p w:rsidR="00DB0182" w:rsidRPr="008D36C8" w:rsidRDefault="00DB0182" w:rsidP="002410E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849" w:type="dxa"/>
          </w:tcPr>
          <w:p w:rsidR="00DB0182" w:rsidRDefault="00DB0182" w:rsidP="002410E2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Default="00DB0182" w:rsidP="002410E2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Возникновение и развитие эволюционных идей Ч. Дарвина и его теория возникновения видов.</w:t>
            </w:r>
          </w:p>
        </w:tc>
        <w:tc>
          <w:tcPr>
            <w:tcW w:w="1279" w:type="dxa"/>
          </w:tcPr>
          <w:p w:rsidR="00DB0182" w:rsidRPr="00AA488D" w:rsidRDefault="00DB0182" w:rsidP="002410E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Развитие  эволюционных идей в период античности и средневековья.</w:t>
            </w:r>
          </w:p>
        </w:tc>
        <w:tc>
          <w:tcPr>
            <w:tcW w:w="1279" w:type="dxa"/>
          </w:tcPr>
          <w:p w:rsidR="00DB0182" w:rsidRPr="00AA488D" w:rsidRDefault="00DB0182" w:rsidP="002410E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Доказательства эволюции.</w:t>
            </w:r>
          </w:p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Вид. Критерий вида. Популяция.</w:t>
            </w:r>
          </w:p>
        </w:tc>
        <w:tc>
          <w:tcPr>
            <w:tcW w:w="1279" w:type="dxa"/>
          </w:tcPr>
          <w:p w:rsidR="00DB0182" w:rsidRPr="00AA488D" w:rsidRDefault="00DB0182" w:rsidP="002410E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Популяция э</w:t>
            </w:r>
            <w:r w:rsidRPr="00AB4DE6">
              <w:rPr>
                <w:rFonts w:ascii="Times New Roman" w:hAnsi="Times New Roman"/>
              </w:rPr>
              <w:t>лементарная единица</w:t>
            </w:r>
            <w:r>
              <w:rPr>
                <w:rFonts w:ascii="Times New Roman" w:hAnsi="Times New Roman"/>
              </w:rPr>
              <w:t xml:space="preserve"> эволюции</w:t>
            </w:r>
          </w:p>
        </w:tc>
        <w:tc>
          <w:tcPr>
            <w:tcW w:w="1279" w:type="dxa"/>
          </w:tcPr>
          <w:p w:rsidR="00DB0182" w:rsidRPr="00AA488D" w:rsidRDefault="00DB0182" w:rsidP="002410E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Роль изменчивости в эволюционном процессе</w:t>
            </w:r>
          </w:p>
        </w:tc>
        <w:tc>
          <w:tcPr>
            <w:tcW w:w="1279" w:type="dxa"/>
          </w:tcPr>
          <w:p w:rsidR="00DB0182" w:rsidRPr="00AA488D" w:rsidRDefault="00DB0182" w:rsidP="002410E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Естественный отбор и его формы</w:t>
            </w:r>
          </w:p>
        </w:tc>
        <w:tc>
          <w:tcPr>
            <w:tcW w:w="1279" w:type="dxa"/>
          </w:tcPr>
          <w:p w:rsidR="00DB0182" w:rsidRPr="00AA488D" w:rsidRDefault="00DB0182" w:rsidP="002410E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Формы естественного отбора.</w:t>
            </w:r>
          </w:p>
        </w:tc>
        <w:tc>
          <w:tcPr>
            <w:tcW w:w="1279" w:type="dxa"/>
          </w:tcPr>
          <w:p w:rsidR="00DB0182" w:rsidRPr="00AA488D" w:rsidRDefault="00DB0182" w:rsidP="002410E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Искусственный отбор. Формы искусственного отбора.</w:t>
            </w:r>
          </w:p>
        </w:tc>
        <w:tc>
          <w:tcPr>
            <w:tcW w:w="1279" w:type="dxa"/>
          </w:tcPr>
          <w:p w:rsidR="00DB0182" w:rsidRPr="00AA488D" w:rsidRDefault="00DB0182" w:rsidP="002410E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 xml:space="preserve">Дрейф генов. Изоляция 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4"/>
                <w:szCs w:val="24"/>
              </w:rPr>
            </w:pPr>
            <w:r w:rsidRPr="00E02F3C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Борьба за существование и ее роль в эволюции.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</w:rPr>
            </w:pPr>
            <w:r w:rsidRPr="00E02F3C">
              <w:rPr>
                <w:rFonts w:asciiTheme="majorHAnsi" w:hAnsiTheme="majorHAnsi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AB4DE6">
              <w:rPr>
                <w:rFonts w:ascii="Times New Roman" w:hAnsi="Times New Roman"/>
              </w:rPr>
              <w:t xml:space="preserve">Приспособленность </w:t>
            </w:r>
            <w:r>
              <w:rPr>
                <w:rFonts w:ascii="Times New Roman" w:hAnsi="Times New Roman"/>
              </w:rPr>
              <w:t>-</w:t>
            </w:r>
            <w:r w:rsidRPr="00AB4DE6">
              <w:rPr>
                <w:rFonts w:ascii="Times New Roman" w:hAnsi="Times New Roman"/>
              </w:rPr>
              <w:t xml:space="preserve"> результат действия факторов эволюции</w:t>
            </w:r>
            <w:r>
              <w:rPr>
                <w:rFonts w:ascii="Times New Roman" w:hAnsi="Times New Roman"/>
              </w:rPr>
              <w:t>»</w:t>
            </w:r>
            <w:r w:rsidRPr="00AB4DE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Лабораторная работа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</w:rPr>
            </w:pPr>
            <w:r w:rsidRPr="00E02F3C">
              <w:rPr>
                <w:rFonts w:asciiTheme="majorHAnsi" w:hAnsiTheme="majorHAnsi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Способы видообразования.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Видообразование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</w:rPr>
            </w:pPr>
            <w:r w:rsidRPr="00E02F3C">
              <w:rPr>
                <w:rFonts w:asciiTheme="majorHAnsi" w:hAnsiTheme="majorHAnsi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Правила и закономерности эволюции.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Основные направления эволюционного процесса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16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ВОЗНИКНОВЕНИЕ ЖИЗНИ НА ЗЕМЛЕ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13ч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Развитие представлений о возникновении жизни.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Гипотеза креационизма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Развитие жизни в Криптозое.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Гипотезы происхождения</w:t>
            </w:r>
            <w:r>
              <w:rPr>
                <w:rFonts w:ascii="Times New Roman" w:hAnsi="Times New Roman"/>
              </w:rPr>
              <w:t xml:space="preserve"> жизни на Земле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Развитие жизни в Палеозое.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Этапы эволюции человека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Развитие жизни в Мезозое. Кайнозое.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Движущие факторы антропогенеза.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Многообразие органического мира. Принципы систематики.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26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Эволюция человека на современном этапе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Классификация организмов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Микро- и макроэволюция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rPr>
          <w:trHeight w:val="477"/>
        </w:trPr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</w:tcPr>
          <w:p w:rsidR="00DB0182" w:rsidRPr="00B82C2D" w:rsidRDefault="00DB0182" w:rsidP="002410E2">
            <w:pPr>
              <w:jc w:val="both"/>
              <w:rPr>
                <w:rFonts w:ascii="Times New Roman" w:hAnsi="Times New Roman"/>
                <w:b/>
              </w:rPr>
            </w:pPr>
            <w:r w:rsidRPr="00B82C2D">
              <w:rPr>
                <w:rFonts w:ascii="Times New Roman" w:hAnsi="Times New Roman"/>
                <w:b/>
              </w:rPr>
              <w:t>Происхождение человека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8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Ближайшие родственники человека среди животных.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Антропогенез. За? Против?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32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Основные этапы эволюции приматов.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Происхождение рас.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 xml:space="preserve">Первые представители рода </w:t>
            </w:r>
            <w:r w:rsidRPr="00AB4DE6">
              <w:rPr>
                <w:rFonts w:ascii="Times New Roman" w:hAnsi="Times New Roman"/>
                <w:lang w:val="en-US"/>
              </w:rPr>
              <w:t>Homo</w:t>
            </w:r>
            <w:r w:rsidRPr="00AB4DE6">
              <w:rPr>
                <w:rFonts w:ascii="Times New Roman" w:hAnsi="Times New Roman"/>
              </w:rPr>
              <w:t>.</w:t>
            </w:r>
          </w:p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Появление человека разумного.</w:t>
            </w:r>
          </w:p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Факторы эволюции человека.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Происхождение рас.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 xml:space="preserve">Первые представители рода </w:t>
            </w:r>
            <w:r w:rsidRPr="00AB4DE6">
              <w:rPr>
                <w:rFonts w:ascii="Times New Roman" w:hAnsi="Times New Roman"/>
                <w:lang w:val="en-US"/>
              </w:rPr>
              <w:t>Homo</w:t>
            </w:r>
            <w:r w:rsidRPr="00AB4DE6">
              <w:rPr>
                <w:rFonts w:ascii="Times New Roman" w:hAnsi="Times New Roman"/>
              </w:rPr>
              <w:t>.</w:t>
            </w:r>
          </w:p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Появление человека разумного.</w:t>
            </w:r>
          </w:p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Факторы эволюции человека.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ЭКОСИСТЕМЫ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17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38-39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Экологические факторы. Классификация экологических фа</w:t>
            </w:r>
            <w:r>
              <w:rPr>
                <w:rFonts w:ascii="Times New Roman" w:hAnsi="Times New Roman"/>
              </w:rPr>
              <w:t>кторов. Абиотические факторы. Те</w:t>
            </w:r>
            <w:r w:rsidRPr="00AB4DE6">
              <w:rPr>
                <w:rFonts w:ascii="Times New Roman" w:hAnsi="Times New Roman"/>
              </w:rPr>
              <w:t>мпература.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Предмет экологии.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Общие закономерности действия абиотических факторов.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42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Взаимодействие популяций разных видов.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Влияние живых организмов на неживую природу.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Сообщества. Экосистемы.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Структура экосистемы. Компоненты экосистемы.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Поток энергии и цепи питания.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Пищевые связи в экосистеме. Трофические уровни.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48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Свойства экосистем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Правило 10%, правило экологической пирамиды.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Смена экосистем.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51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Круговорот веществ и превращение энергии в экосистеме.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AB4DE6">
              <w:rPr>
                <w:rFonts w:ascii="Times New Roman" w:hAnsi="Times New Roman"/>
              </w:rPr>
              <w:t>Агроценозы</w:t>
            </w:r>
            <w:proofErr w:type="spellEnd"/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Искусственные экосистемы.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Применение экологических знаний в практической жизни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БИОСФЕРА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 xml:space="preserve">Состав и функции биосферы. 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57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Вещество биосферы и его роль.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rPr>
          <w:trHeight w:val="777"/>
        </w:trPr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Круговорот химических элементов.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Биогенная миграция атомов углерода, кислорода, азота.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Биохимические процессы в биосфере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Охрана биосферы. Красная книга.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4DE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Глобальные экологические проблемы. Общество и окружающая среда.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Заповедники. Заказники. Национальные парки.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 xml:space="preserve">          Итоговая контрольная работа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0182" w:rsidRPr="00E02F3C" w:rsidTr="00DB0182">
        <w:tc>
          <w:tcPr>
            <w:tcW w:w="2047" w:type="dxa"/>
          </w:tcPr>
          <w:p w:rsidR="00DB0182" w:rsidRPr="00E02F3C" w:rsidRDefault="00DB0182" w:rsidP="002410E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66-68</w:t>
            </w:r>
          </w:p>
        </w:tc>
        <w:tc>
          <w:tcPr>
            <w:tcW w:w="4350" w:type="dxa"/>
          </w:tcPr>
          <w:p w:rsidR="00DB0182" w:rsidRPr="00AB4DE6" w:rsidRDefault="00DB0182" w:rsidP="002410E2">
            <w:pPr>
              <w:jc w:val="both"/>
              <w:rPr>
                <w:rFonts w:ascii="Times New Roman" w:hAnsi="Times New Roman"/>
              </w:rPr>
            </w:pPr>
            <w:r w:rsidRPr="00AB4DE6">
              <w:rPr>
                <w:rFonts w:ascii="Times New Roman" w:hAnsi="Times New Roman"/>
              </w:rPr>
              <w:t>Повторение курса  общей биологии</w:t>
            </w:r>
          </w:p>
        </w:tc>
        <w:tc>
          <w:tcPr>
            <w:tcW w:w="127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B0182" w:rsidRPr="00E02F3C" w:rsidRDefault="00DB0182" w:rsidP="002410E2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94C48" w:rsidRPr="00B94C48" w:rsidRDefault="009378C9" w:rsidP="00B94C48">
      <w:r>
        <w:t xml:space="preserve">                                                                                                                                                          </w:t>
      </w:r>
      <w:bookmarkStart w:id="0" w:name="_GoBack"/>
      <w:bookmarkEnd w:id="0"/>
    </w:p>
    <w:p w:rsidR="00B94C48" w:rsidRPr="00B94C48" w:rsidRDefault="00B94C48" w:rsidP="00B94C48"/>
    <w:p w:rsidR="00B94C48" w:rsidRPr="00B94C48" w:rsidRDefault="00B94C48" w:rsidP="00B94C48"/>
    <w:p w:rsidR="00B94C48" w:rsidRPr="00B94C48" w:rsidRDefault="00B94C48" w:rsidP="00B94C48"/>
    <w:p w:rsidR="00B94C48" w:rsidRPr="00B94C48" w:rsidRDefault="00B94C48" w:rsidP="00B94C48"/>
    <w:p w:rsidR="00B94C48" w:rsidRPr="00B94C48" w:rsidRDefault="00B94C48" w:rsidP="00B94C48"/>
    <w:p w:rsidR="00B94C48" w:rsidRDefault="00B94C48" w:rsidP="008A1F49">
      <w:pPr>
        <w:sectPr w:rsidR="00B94C48" w:rsidSect="00B94C48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94C48" w:rsidRDefault="008A1F49" w:rsidP="008A1F49">
      <w:r>
        <w:lastRenderedPageBreak/>
        <w:t xml:space="preserve"> </w:t>
      </w:r>
    </w:p>
    <w:p w:rsidR="00B94C48" w:rsidRPr="00B94C48" w:rsidRDefault="00B94C48" w:rsidP="00B94C48">
      <w:pPr>
        <w:jc w:val="center"/>
      </w:pPr>
    </w:p>
    <w:sectPr w:rsidR="00B94C48" w:rsidRPr="00B94C48" w:rsidSect="00B94C4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D924EB"/>
    <w:multiLevelType w:val="hybridMultilevel"/>
    <w:tmpl w:val="37E48A0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BE3"/>
    <w:rsid w:val="000F7159"/>
    <w:rsid w:val="002D57A7"/>
    <w:rsid w:val="004A4659"/>
    <w:rsid w:val="00507BB1"/>
    <w:rsid w:val="006552EB"/>
    <w:rsid w:val="00691D74"/>
    <w:rsid w:val="006A03DF"/>
    <w:rsid w:val="006A3552"/>
    <w:rsid w:val="006C4D6D"/>
    <w:rsid w:val="00801B53"/>
    <w:rsid w:val="008621C0"/>
    <w:rsid w:val="008A1F49"/>
    <w:rsid w:val="009378C9"/>
    <w:rsid w:val="009544B9"/>
    <w:rsid w:val="00A17BE3"/>
    <w:rsid w:val="00A8634C"/>
    <w:rsid w:val="00AB4DE6"/>
    <w:rsid w:val="00AE2B3B"/>
    <w:rsid w:val="00B82C2D"/>
    <w:rsid w:val="00B94C48"/>
    <w:rsid w:val="00B95356"/>
    <w:rsid w:val="00C009C7"/>
    <w:rsid w:val="00C9085D"/>
    <w:rsid w:val="00C916C0"/>
    <w:rsid w:val="00DB0182"/>
    <w:rsid w:val="00DD40AA"/>
    <w:rsid w:val="00E14102"/>
    <w:rsid w:val="00E33415"/>
    <w:rsid w:val="00ED339B"/>
    <w:rsid w:val="00F9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AF869"/>
  <w15:docId w15:val="{41DA85BB-888E-474E-990D-9855F90B1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BE3"/>
    <w:rPr>
      <w:rFonts w:ascii="Calibri" w:eastAsia="Times New Roman" w:hAnsi="Calibri" w:cs="Times New Roman"/>
    </w:rPr>
  </w:style>
  <w:style w:type="paragraph" w:styleId="2">
    <w:name w:val="heading 2"/>
    <w:basedOn w:val="a"/>
    <w:next w:val="a"/>
    <w:link w:val="20"/>
    <w:qFormat/>
    <w:rsid w:val="00B94C48"/>
    <w:pPr>
      <w:keepNext/>
      <w:spacing w:before="240" w:after="60" w:line="240" w:lineRule="auto"/>
      <w:ind w:firstLine="284"/>
      <w:jc w:val="both"/>
      <w:outlineLvl w:val="1"/>
    </w:pPr>
    <w:rPr>
      <w:rFonts w:ascii="Arial" w:hAnsi="Arial" w:cs="Arial"/>
      <w:b/>
      <w:bCs/>
      <w:iCs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B94C4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94C48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94C48"/>
    <w:rPr>
      <w:rFonts w:ascii="Cambria" w:eastAsia="Times New Roman" w:hAnsi="Cambria" w:cs="Times New Roman"/>
      <w:color w:val="243F60"/>
    </w:rPr>
  </w:style>
  <w:style w:type="paragraph" w:styleId="a3">
    <w:name w:val="Body Text"/>
    <w:basedOn w:val="a"/>
    <w:link w:val="a4"/>
    <w:rsid w:val="00B94C48"/>
    <w:pPr>
      <w:spacing w:after="120"/>
    </w:pPr>
    <w:rPr>
      <w:rFonts w:eastAsia="Calibri"/>
    </w:rPr>
  </w:style>
  <w:style w:type="character" w:customStyle="1" w:styleId="a4">
    <w:name w:val="Основной текст Знак"/>
    <w:basedOn w:val="a0"/>
    <w:link w:val="a3"/>
    <w:rsid w:val="00B94C48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unhideWhenUsed/>
    <w:rsid w:val="00B94C48"/>
    <w:pPr>
      <w:spacing w:after="120" w:line="480" w:lineRule="auto"/>
      <w:ind w:left="283"/>
    </w:pPr>
    <w:rPr>
      <w:rFonts w:eastAsia="Calibri"/>
    </w:rPr>
  </w:style>
  <w:style w:type="character" w:customStyle="1" w:styleId="22">
    <w:name w:val="Основной текст с отступом 2 Знак"/>
    <w:basedOn w:val="a0"/>
    <w:link w:val="21"/>
    <w:rsid w:val="00B94C48"/>
    <w:rPr>
      <w:rFonts w:ascii="Calibri" w:eastAsia="Calibri" w:hAnsi="Calibri" w:cs="Times New Roman"/>
    </w:rPr>
  </w:style>
  <w:style w:type="character" w:styleId="a5">
    <w:name w:val="footnote reference"/>
    <w:rsid w:val="00B94C48"/>
    <w:rPr>
      <w:vertAlign w:val="superscript"/>
    </w:rPr>
  </w:style>
  <w:style w:type="paragraph" w:styleId="a6">
    <w:name w:val="Plain Text"/>
    <w:basedOn w:val="a"/>
    <w:link w:val="a7"/>
    <w:rsid w:val="00B94C48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7">
    <w:name w:val="Текст Знак"/>
    <w:basedOn w:val="a0"/>
    <w:link w:val="a6"/>
    <w:rsid w:val="00B94C48"/>
    <w:rPr>
      <w:rFonts w:ascii="Courier New" w:eastAsia="Times New Roman" w:hAnsi="Courier New" w:cs="Times New Roman"/>
      <w:sz w:val="20"/>
      <w:szCs w:val="20"/>
    </w:rPr>
  </w:style>
  <w:style w:type="paragraph" w:customStyle="1" w:styleId="220">
    <w:name w:val="Основной текст 22"/>
    <w:basedOn w:val="a"/>
    <w:rsid w:val="00B94C48"/>
    <w:pPr>
      <w:tabs>
        <w:tab w:val="left" w:pos="8222"/>
      </w:tabs>
      <w:spacing w:after="0" w:line="240" w:lineRule="auto"/>
      <w:ind w:right="-1759"/>
    </w:pPr>
    <w:rPr>
      <w:rFonts w:ascii="Times New Roman" w:hAnsi="Times New Roman"/>
      <w:sz w:val="28"/>
      <w:szCs w:val="20"/>
      <w:lang w:eastAsia="ru-RU"/>
    </w:rPr>
  </w:style>
  <w:style w:type="table" w:styleId="a8">
    <w:name w:val="Table Grid"/>
    <w:basedOn w:val="a1"/>
    <w:uiPriority w:val="59"/>
    <w:rsid w:val="008A1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63E35C-F672-4AC3-91B3-00CCCD27A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2095</Words>
  <Characters>11944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</dc:creator>
  <cp:lastModifiedBy>RePack by Diakov</cp:lastModifiedBy>
  <cp:revision>2</cp:revision>
  <dcterms:created xsi:type="dcterms:W3CDTF">2018-09-05T12:06:00Z</dcterms:created>
  <dcterms:modified xsi:type="dcterms:W3CDTF">2018-09-05T12:06:00Z</dcterms:modified>
</cp:coreProperties>
</file>