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BB8" w:rsidRPr="003E7772" w:rsidRDefault="00D96BB8" w:rsidP="00D96BB8">
      <w:pPr>
        <w:ind w:left="284" w:right="465"/>
        <w:jc w:val="center"/>
        <w:rPr>
          <w:b/>
          <w:sz w:val="24"/>
          <w:szCs w:val="24"/>
          <w:lang w:val="ru-RU"/>
        </w:rPr>
      </w:pPr>
      <w:r w:rsidRPr="004E50F0">
        <w:rPr>
          <w:lang w:val="ru-RU"/>
        </w:rPr>
        <w:t>«</w:t>
      </w:r>
      <w:r w:rsidRPr="003E7772">
        <w:rPr>
          <w:b/>
          <w:sz w:val="24"/>
          <w:szCs w:val="24"/>
          <w:lang w:val="ru-RU"/>
        </w:rPr>
        <w:t>Муниципальное бюджетное образовательное учреждение</w:t>
      </w:r>
    </w:p>
    <w:p w:rsidR="00D96BB8" w:rsidRPr="003E7772" w:rsidRDefault="00D96BB8" w:rsidP="00D96BB8">
      <w:pPr>
        <w:ind w:left="284" w:right="465"/>
        <w:jc w:val="center"/>
        <w:rPr>
          <w:b/>
          <w:sz w:val="24"/>
          <w:lang w:val="ru-RU"/>
        </w:rPr>
      </w:pPr>
      <w:r w:rsidRPr="003E7772">
        <w:rPr>
          <w:b/>
          <w:sz w:val="28"/>
          <w:szCs w:val="24"/>
          <w:lang w:val="ru-RU"/>
        </w:rPr>
        <w:t>«</w:t>
      </w:r>
      <w:r w:rsidRPr="003E7772">
        <w:rPr>
          <w:b/>
          <w:sz w:val="24"/>
          <w:lang w:val="ru-RU"/>
        </w:rPr>
        <w:t>Озёрная средняя общеобразовательная школа</w:t>
      </w:r>
    </w:p>
    <w:p w:rsidR="00D96BB8" w:rsidRPr="003E7772" w:rsidRDefault="00D96BB8" w:rsidP="00D96BB8">
      <w:pPr>
        <w:ind w:left="284" w:right="465"/>
        <w:jc w:val="center"/>
        <w:rPr>
          <w:b/>
          <w:sz w:val="24"/>
          <w:szCs w:val="24"/>
          <w:lang w:val="ru-RU"/>
        </w:rPr>
      </w:pPr>
      <w:r w:rsidRPr="003E7772">
        <w:rPr>
          <w:b/>
          <w:sz w:val="24"/>
          <w:szCs w:val="24"/>
          <w:lang w:val="ru-RU"/>
        </w:rPr>
        <w:t>Высокогорского муниципального района Республики Татарстан»</w:t>
      </w:r>
    </w:p>
    <w:p w:rsidR="00D96BB8" w:rsidRPr="003E7772" w:rsidRDefault="00D96BB8" w:rsidP="00D96BB8">
      <w:pPr>
        <w:ind w:left="284" w:right="465"/>
        <w:rPr>
          <w:sz w:val="24"/>
          <w:szCs w:val="24"/>
          <w:lang w:val="ru-RU"/>
        </w:rPr>
      </w:pPr>
    </w:p>
    <w:p w:rsidR="00D96BB8" w:rsidRPr="003E7772" w:rsidRDefault="00D96BB8" w:rsidP="00D96BB8">
      <w:pPr>
        <w:ind w:left="284" w:right="465"/>
        <w:rPr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4929"/>
        <w:gridCol w:w="4929"/>
      </w:tblGrid>
      <w:tr w:rsidR="00D96BB8" w:rsidRPr="00EA3225" w:rsidTr="004B3EA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BB8" w:rsidRPr="00EA3225" w:rsidRDefault="00D96BB8" w:rsidP="004B3EA1">
            <w:pPr>
              <w:spacing w:before="240" w:line="360" w:lineRule="auto"/>
              <w:ind w:left="-108" w:right="48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Рассмотрена на заседании МС школы протокол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№ __ от __________ г.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u w:val="single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Руководитель: _________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Маркова Г.В.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«Согласована»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u w:val="single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 xml:space="preserve">ЗДУР: </w:t>
            </w:r>
            <w:r w:rsidRPr="00EA3225">
              <w:rPr>
                <w:b/>
                <w:sz w:val="28"/>
                <w:szCs w:val="28"/>
                <w:lang w:val="ru-RU"/>
              </w:rPr>
              <w:t>_____________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EA3225">
              <w:rPr>
                <w:sz w:val="28"/>
                <w:szCs w:val="28"/>
                <w:lang w:val="ru-RU"/>
              </w:rPr>
              <w:t>Л.Ф.Аскарова</w:t>
            </w:r>
            <w:proofErr w:type="spellEnd"/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«Утверждена»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u w:val="single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Приказ № _____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От ________________ г.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  <w:u w:val="single"/>
                <w:lang w:val="ru-RU"/>
              </w:rPr>
            </w:pPr>
            <w:r w:rsidRPr="00EA3225">
              <w:rPr>
                <w:sz w:val="28"/>
                <w:szCs w:val="28"/>
                <w:lang w:val="ru-RU"/>
              </w:rPr>
              <w:t>Директор школы: ____________</w:t>
            </w:r>
          </w:p>
          <w:p w:rsidR="00D96BB8" w:rsidRPr="00EA3225" w:rsidRDefault="00D96BB8" w:rsidP="004B3EA1">
            <w:pPr>
              <w:spacing w:before="240" w:line="360" w:lineRule="auto"/>
              <w:ind w:left="-426" w:right="-613"/>
              <w:jc w:val="center"/>
              <w:rPr>
                <w:sz w:val="28"/>
                <w:szCs w:val="28"/>
              </w:rPr>
            </w:pPr>
            <w:proofErr w:type="spellStart"/>
            <w:r w:rsidRPr="00EA3225">
              <w:rPr>
                <w:sz w:val="28"/>
                <w:szCs w:val="28"/>
              </w:rPr>
              <w:t>Г.М.Дирзизова</w:t>
            </w:r>
            <w:proofErr w:type="spellEnd"/>
          </w:p>
        </w:tc>
      </w:tr>
    </w:tbl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  <w:r w:rsidRPr="00EA3225">
        <w:rPr>
          <w:sz w:val="28"/>
          <w:szCs w:val="28"/>
          <w:lang w:val="ru-RU"/>
        </w:rPr>
        <w:t xml:space="preserve">                                                                         </w:t>
      </w: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jc w:val="center"/>
        <w:rPr>
          <w:sz w:val="28"/>
          <w:szCs w:val="28"/>
          <w:lang w:val="ru-RU"/>
        </w:rPr>
      </w:pPr>
    </w:p>
    <w:p w:rsidR="00D96BB8" w:rsidRPr="00EA3225" w:rsidRDefault="00A925A6" w:rsidP="00D96BB8">
      <w:pPr>
        <w:ind w:left="284" w:right="465"/>
        <w:jc w:val="center"/>
        <w:rPr>
          <w:b/>
          <w:sz w:val="28"/>
          <w:szCs w:val="28"/>
          <w:lang w:val="ru-RU"/>
        </w:rPr>
      </w:pPr>
      <w:r w:rsidRPr="00EA3225">
        <w:rPr>
          <w:b/>
          <w:sz w:val="28"/>
          <w:szCs w:val="28"/>
          <w:lang w:val="ru-RU"/>
        </w:rPr>
        <w:t>Рабочая программа</w:t>
      </w: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u w:val="single"/>
          <w:lang w:val="ru-RU"/>
        </w:rPr>
      </w:pPr>
      <w:r w:rsidRPr="00EA3225">
        <w:rPr>
          <w:sz w:val="28"/>
          <w:szCs w:val="28"/>
          <w:lang w:val="ru-RU"/>
        </w:rPr>
        <w:t xml:space="preserve">Предмет: </w:t>
      </w:r>
      <w:r w:rsidRPr="00EA3225">
        <w:rPr>
          <w:sz w:val="28"/>
          <w:szCs w:val="28"/>
          <w:u w:val="single"/>
          <w:lang w:val="ru-RU"/>
        </w:rPr>
        <w:t xml:space="preserve"> ОБЖ</w:t>
      </w: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  <w:r w:rsidRPr="00EA3225">
        <w:rPr>
          <w:sz w:val="28"/>
          <w:szCs w:val="28"/>
          <w:lang w:val="ru-RU"/>
        </w:rPr>
        <w:t>Класс:  11 класс</w:t>
      </w: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  <w:r w:rsidRPr="00EA3225">
        <w:rPr>
          <w:sz w:val="28"/>
          <w:szCs w:val="28"/>
          <w:lang w:val="ru-RU"/>
        </w:rPr>
        <w:t xml:space="preserve">Ф.И.О.,  квалификационная категория: </w:t>
      </w:r>
      <w:proofErr w:type="spellStart"/>
      <w:r w:rsidRPr="00EA3225">
        <w:rPr>
          <w:sz w:val="28"/>
          <w:szCs w:val="28"/>
          <w:lang w:val="ru-RU"/>
        </w:rPr>
        <w:t>Минуллин</w:t>
      </w:r>
      <w:proofErr w:type="spellEnd"/>
      <w:r w:rsidRPr="00EA3225">
        <w:rPr>
          <w:sz w:val="28"/>
          <w:szCs w:val="28"/>
          <w:lang w:val="ru-RU"/>
        </w:rPr>
        <w:t xml:space="preserve"> Рушан </w:t>
      </w:r>
      <w:proofErr w:type="spellStart"/>
      <w:r w:rsidRPr="00EA3225">
        <w:rPr>
          <w:sz w:val="28"/>
          <w:szCs w:val="28"/>
          <w:lang w:val="ru-RU"/>
        </w:rPr>
        <w:t>Ринатович</w:t>
      </w:r>
      <w:proofErr w:type="spellEnd"/>
      <w:r w:rsidRPr="00EA3225">
        <w:rPr>
          <w:sz w:val="28"/>
          <w:szCs w:val="28"/>
          <w:lang w:val="ru-RU"/>
        </w:rPr>
        <w:t>, первая квалификационная категория</w:t>
      </w: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D96BB8">
      <w:pPr>
        <w:ind w:left="284" w:right="465"/>
        <w:rPr>
          <w:sz w:val="28"/>
          <w:szCs w:val="28"/>
          <w:lang w:val="ru-RU"/>
        </w:rPr>
      </w:pPr>
    </w:p>
    <w:p w:rsidR="00D96BB8" w:rsidRPr="00EA3225" w:rsidRDefault="00D96BB8" w:rsidP="00C84DF7">
      <w:pPr>
        <w:ind w:left="284" w:right="465"/>
        <w:jc w:val="center"/>
        <w:rPr>
          <w:sz w:val="28"/>
          <w:szCs w:val="28"/>
          <w:lang w:val="ru-RU"/>
        </w:rPr>
      </w:pPr>
      <w:r w:rsidRPr="00EA3225">
        <w:rPr>
          <w:sz w:val="28"/>
          <w:szCs w:val="28"/>
          <w:lang w:val="ru-RU"/>
        </w:rPr>
        <w:t>201</w:t>
      </w:r>
      <w:r w:rsidR="00E21914" w:rsidRPr="00EA3225">
        <w:rPr>
          <w:sz w:val="28"/>
          <w:szCs w:val="28"/>
          <w:lang w:val="ru-RU"/>
        </w:rPr>
        <w:t>8-2019</w:t>
      </w:r>
      <w:r w:rsidRPr="00EA3225">
        <w:rPr>
          <w:sz w:val="28"/>
          <w:szCs w:val="28"/>
          <w:lang w:val="ru-RU"/>
        </w:rPr>
        <w:t xml:space="preserve"> год</w:t>
      </w:r>
    </w:p>
    <w:p w:rsidR="00D96BB8" w:rsidRPr="004E50F0" w:rsidRDefault="00D96BB8" w:rsidP="00D96BB8">
      <w:pPr>
        <w:jc w:val="center"/>
        <w:rPr>
          <w:lang w:val="ru-RU"/>
        </w:rPr>
        <w:sectPr w:rsidR="00D96BB8" w:rsidRPr="004E50F0" w:rsidSect="00D96BB8">
          <w:footerReference w:type="default" r:id="rId8"/>
          <w:pgSz w:w="16840" w:h="11910" w:orient="landscape"/>
          <w:pgMar w:top="567" w:right="160" w:bottom="480" w:left="480" w:header="720" w:footer="720" w:gutter="0"/>
          <w:cols w:space="720"/>
          <w:docGrid w:linePitch="299"/>
        </w:sectPr>
      </w:pPr>
    </w:p>
    <w:p w:rsidR="00D96BB8" w:rsidRPr="005A6977" w:rsidRDefault="00D96BB8" w:rsidP="005A6977">
      <w:pPr>
        <w:pStyle w:val="2"/>
        <w:spacing w:before="62" w:after="0" w:afterAutospacing="0"/>
        <w:ind w:left="320" w:right="1492"/>
        <w:jc w:val="center"/>
        <w:rPr>
          <w:sz w:val="24"/>
          <w:lang w:val="ru-RU"/>
        </w:rPr>
      </w:pPr>
      <w:r w:rsidRPr="005A6977">
        <w:rPr>
          <w:sz w:val="24"/>
          <w:lang w:val="ru-RU"/>
        </w:rPr>
        <w:lastRenderedPageBreak/>
        <w:t>Требования к уровню подготовки выпускников</w:t>
      </w:r>
    </w:p>
    <w:p w:rsidR="00D96BB8" w:rsidRPr="005A6977" w:rsidRDefault="00D96BB8" w:rsidP="00D96BB8">
      <w:pPr>
        <w:pStyle w:val="a9"/>
        <w:spacing w:before="7"/>
        <w:rPr>
          <w:b/>
          <w:sz w:val="18"/>
          <w:lang w:val="ru-RU"/>
        </w:rPr>
      </w:pPr>
    </w:p>
    <w:p w:rsidR="005A6977" w:rsidRDefault="00D96BB8" w:rsidP="005A6977">
      <w:pPr>
        <w:pStyle w:val="a9"/>
        <w:ind w:left="369"/>
        <w:rPr>
          <w:lang w:val="ru-RU"/>
        </w:rPr>
      </w:pPr>
      <w:r w:rsidRPr="005A6977">
        <w:rPr>
          <w:lang w:val="ru-RU"/>
        </w:rPr>
        <w:t>В результате изучения основ безопасности жизнедеятельности на базовом уровне ученик</w:t>
      </w:r>
    </w:p>
    <w:p w:rsidR="00D96BB8" w:rsidRPr="005A6977" w:rsidRDefault="00D96BB8" w:rsidP="005A6977">
      <w:pPr>
        <w:pStyle w:val="a9"/>
        <w:ind w:left="369"/>
        <w:rPr>
          <w:b/>
        </w:rPr>
      </w:pPr>
      <w:proofErr w:type="spellStart"/>
      <w:proofErr w:type="gramStart"/>
      <w:r w:rsidRPr="005A6977">
        <w:rPr>
          <w:b/>
        </w:rPr>
        <w:t>должен</w:t>
      </w:r>
      <w:proofErr w:type="spellEnd"/>
      <w:proofErr w:type="gramEnd"/>
      <w:r w:rsidRPr="005A6977">
        <w:rPr>
          <w:b/>
        </w:rPr>
        <w:t xml:space="preserve"> </w:t>
      </w:r>
      <w:proofErr w:type="spellStart"/>
      <w:r w:rsidRPr="005A6977">
        <w:rPr>
          <w:b/>
        </w:rPr>
        <w:t>знать</w:t>
      </w:r>
      <w:proofErr w:type="spellEnd"/>
      <w:r w:rsidRPr="005A6977">
        <w:rPr>
          <w:b/>
        </w:rPr>
        <w:t>/</w:t>
      </w:r>
      <w:proofErr w:type="spellStart"/>
      <w:r w:rsidRPr="005A6977">
        <w:rPr>
          <w:b/>
        </w:rPr>
        <w:t>понимать</w:t>
      </w:r>
      <w:proofErr w:type="spellEnd"/>
      <w:r w:rsidRPr="005A6977">
        <w:rPr>
          <w:b/>
        </w:rPr>
        <w:t>: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spacing w:line="274" w:lineRule="exact"/>
        <w:ind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основные составляющие здорового образа жизни и их влияние на</w:t>
      </w:r>
      <w:r w:rsidRPr="005A6977">
        <w:rPr>
          <w:spacing w:val="-10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безопасность</w:t>
      </w:r>
    </w:p>
    <w:p w:rsidR="00D96BB8" w:rsidRPr="005A6977" w:rsidRDefault="00D96BB8" w:rsidP="00D96BB8">
      <w:pPr>
        <w:pStyle w:val="a9"/>
        <w:ind w:left="369"/>
        <w:rPr>
          <w:lang w:val="ru-RU"/>
        </w:rPr>
      </w:pPr>
      <w:r w:rsidRPr="005A6977">
        <w:rPr>
          <w:lang w:val="ru-RU"/>
        </w:rPr>
        <w:t>жизнедеятельности личности; репродуктивное здоровье и факторы, влияющие на него;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right="1804"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основы российского законодательства об обороне государства и воинской обязанности граждан;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состав и предназначение Вооруженных Сил Российской</w:t>
      </w:r>
      <w:r w:rsidRPr="005A6977">
        <w:rPr>
          <w:spacing w:val="-5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Федерации;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right="3558"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 xml:space="preserve">порядок первоначальной постановки на воинский </w:t>
      </w:r>
      <w:r w:rsidRPr="005A6977">
        <w:rPr>
          <w:spacing w:val="-3"/>
          <w:sz w:val="24"/>
          <w:szCs w:val="24"/>
          <w:lang w:val="ru-RU"/>
        </w:rPr>
        <w:t xml:space="preserve">учет, </w:t>
      </w:r>
      <w:r w:rsidRPr="005A6977">
        <w:rPr>
          <w:sz w:val="24"/>
          <w:szCs w:val="24"/>
          <w:lang w:val="ru-RU"/>
        </w:rPr>
        <w:t>медицинского освидетельствования, призыва на военную</w:t>
      </w:r>
      <w:r w:rsidRPr="005A6977">
        <w:rPr>
          <w:spacing w:val="-3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службу;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right="2418"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основные права и обязанности граждан до призыва на военную службу, во время прохождения военной службы и пребывания в</w:t>
      </w:r>
      <w:r w:rsidRPr="005A6977">
        <w:rPr>
          <w:spacing w:val="-3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запасе;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right="2121"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основные виды военно-профессиональной деятельности; особенности прохождения военной службы по призыву и контракту, альтернативной гражданской</w:t>
      </w:r>
      <w:r w:rsidRPr="005A6977">
        <w:rPr>
          <w:spacing w:val="-21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службы;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spacing w:before="1"/>
        <w:ind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требования, предъявляемые военной службой к уровню подготовки</w:t>
      </w:r>
      <w:r w:rsidRPr="005A6977">
        <w:rPr>
          <w:spacing w:val="-5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призывника;</w:t>
      </w:r>
    </w:p>
    <w:p w:rsidR="005A6977" w:rsidRDefault="00D96BB8" w:rsidP="005A6977">
      <w:pPr>
        <w:pStyle w:val="2"/>
        <w:spacing w:after="0" w:afterAutospacing="0"/>
        <w:ind w:left="369"/>
        <w:rPr>
          <w:sz w:val="24"/>
          <w:szCs w:val="24"/>
          <w:lang w:val="ru-RU"/>
        </w:rPr>
      </w:pPr>
      <w:proofErr w:type="spellStart"/>
      <w:proofErr w:type="gramStart"/>
      <w:r w:rsidRPr="005A6977">
        <w:rPr>
          <w:sz w:val="24"/>
          <w:szCs w:val="24"/>
        </w:rPr>
        <w:t>уметь</w:t>
      </w:r>
      <w:proofErr w:type="spellEnd"/>
      <w:proofErr w:type="gramEnd"/>
      <w:r w:rsidRPr="005A6977">
        <w:rPr>
          <w:sz w:val="24"/>
          <w:szCs w:val="24"/>
        </w:rPr>
        <w:t>:</w:t>
      </w:r>
    </w:p>
    <w:p w:rsidR="00D96BB8" w:rsidRPr="005A6977" w:rsidRDefault="00D96BB8" w:rsidP="005A6977">
      <w:pPr>
        <w:pStyle w:val="2"/>
        <w:numPr>
          <w:ilvl w:val="1"/>
          <w:numId w:val="1"/>
        </w:numPr>
        <w:spacing w:after="0" w:afterAutospacing="0"/>
        <w:ind w:firstLine="57"/>
        <w:rPr>
          <w:b w:val="0"/>
          <w:sz w:val="24"/>
          <w:szCs w:val="24"/>
          <w:lang w:val="ru-RU"/>
        </w:rPr>
      </w:pPr>
      <w:r w:rsidRPr="005A6977">
        <w:rPr>
          <w:b w:val="0"/>
          <w:sz w:val="24"/>
          <w:szCs w:val="24"/>
          <w:lang w:val="ru-RU"/>
        </w:rPr>
        <w:t>оценивать уровень своей подготовки и осуществлять осознанное самоопределение по отношению к военной</w:t>
      </w:r>
      <w:r w:rsidRPr="005A6977">
        <w:rPr>
          <w:b w:val="0"/>
          <w:spacing w:val="-1"/>
          <w:sz w:val="24"/>
          <w:szCs w:val="24"/>
          <w:lang w:val="ru-RU"/>
        </w:rPr>
        <w:t xml:space="preserve"> </w:t>
      </w:r>
      <w:r w:rsidRPr="005A6977">
        <w:rPr>
          <w:b w:val="0"/>
          <w:sz w:val="24"/>
          <w:szCs w:val="24"/>
          <w:lang w:val="ru-RU"/>
        </w:rPr>
        <w:t>службе;</w:t>
      </w:r>
    </w:p>
    <w:p w:rsidR="00D96BB8" w:rsidRPr="005A6977" w:rsidRDefault="00D96BB8" w:rsidP="005A6977">
      <w:pPr>
        <w:pStyle w:val="a9"/>
        <w:numPr>
          <w:ilvl w:val="1"/>
          <w:numId w:val="1"/>
        </w:numPr>
        <w:ind w:right="2873" w:firstLine="57"/>
        <w:rPr>
          <w:lang w:val="ru-RU"/>
        </w:rPr>
      </w:pPr>
      <w:r w:rsidRPr="005A6977">
        <w:rPr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firstLine="0"/>
        <w:contextualSpacing w:val="0"/>
        <w:rPr>
          <w:sz w:val="24"/>
          <w:szCs w:val="24"/>
        </w:rPr>
      </w:pPr>
      <w:proofErr w:type="spellStart"/>
      <w:r w:rsidRPr="005A6977">
        <w:rPr>
          <w:sz w:val="24"/>
          <w:szCs w:val="24"/>
        </w:rPr>
        <w:t>ведения</w:t>
      </w:r>
      <w:proofErr w:type="spellEnd"/>
      <w:r w:rsidRPr="005A6977">
        <w:rPr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здорового</w:t>
      </w:r>
      <w:proofErr w:type="spellEnd"/>
      <w:r w:rsidRPr="005A6977">
        <w:rPr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образа</w:t>
      </w:r>
      <w:proofErr w:type="spellEnd"/>
      <w:r w:rsidRPr="005A6977">
        <w:rPr>
          <w:spacing w:val="-2"/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жизни</w:t>
      </w:r>
      <w:proofErr w:type="spellEnd"/>
      <w:r w:rsidRPr="005A6977">
        <w:rPr>
          <w:sz w:val="24"/>
          <w:szCs w:val="24"/>
        </w:rPr>
        <w:t>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firstLine="0"/>
        <w:contextualSpacing w:val="0"/>
        <w:rPr>
          <w:sz w:val="24"/>
          <w:szCs w:val="24"/>
        </w:rPr>
      </w:pPr>
      <w:proofErr w:type="spellStart"/>
      <w:r w:rsidRPr="005A6977">
        <w:rPr>
          <w:sz w:val="24"/>
          <w:szCs w:val="24"/>
        </w:rPr>
        <w:t>оказания</w:t>
      </w:r>
      <w:proofErr w:type="spellEnd"/>
      <w:r w:rsidRPr="005A6977">
        <w:rPr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первой</w:t>
      </w:r>
      <w:proofErr w:type="spellEnd"/>
      <w:r w:rsidRPr="005A6977">
        <w:rPr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медицинской</w:t>
      </w:r>
      <w:proofErr w:type="spellEnd"/>
      <w:r w:rsidRPr="005A6977">
        <w:rPr>
          <w:spacing w:val="-1"/>
          <w:sz w:val="24"/>
          <w:szCs w:val="24"/>
        </w:rPr>
        <w:t xml:space="preserve"> </w:t>
      </w:r>
      <w:proofErr w:type="spellStart"/>
      <w:r w:rsidRPr="005A6977">
        <w:rPr>
          <w:sz w:val="24"/>
          <w:szCs w:val="24"/>
        </w:rPr>
        <w:t>помощи</w:t>
      </w:r>
      <w:proofErr w:type="spellEnd"/>
      <w:r w:rsidRPr="005A6977">
        <w:rPr>
          <w:sz w:val="24"/>
          <w:szCs w:val="24"/>
        </w:rPr>
        <w:t>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развития в себе духовных и физических качеств, необходимых для военной</w:t>
      </w:r>
      <w:r w:rsidRPr="005A6977">
        <w:rPr>
          <w:spacing w:val="-9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службы;</w:t>
      </w:r>
    </w:p>
    <w:p w:rsidR="00D96BB8" w:rsidRPr="005A6977" w:rsidRDefault="00D96BB8" w:rsidP="00D96BB8">
      <w:pPr>
        <w:pStyle w:val="a8"/>
        <w:numPr>
          <w:ilvl w:val="1"/>
          <w:numId w:val="1"/>
        </w:numPr>
        <w:tabs>
          <w:tab w:val="left" w:pos="509"/>
        </w:tabs>
        <w:ind w:firstLine="0"/>
        <w:contextualSpacing w:val="0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t>обращения в случае необходимости в службы экстренной</w:t>
      </w:r>
      <w:r w:rsidRPr="005A6977">
        <w:rPr>
          <w:spacing w:val="-6"/>
          <w:sz w:val="24"/>
          <w:szCs w:val="24"/>
          <w:lang w:val="ru-RU"/>
        </w:rPr>
        <w:t xml:space="preserve"> </w:t>
      </w:r>
      <w:r w:rsidRPr="005A6977">
        <w:rPr>
          <w:sz w:val="24"/>
          <w:szCs w:val="24"/>
          <w:lang w:val="ru-RU"/>
        </w:rPr>
        <w:t>помощи.</w:t>
      </w:r>
    </w:p>
    <w:p w:rsidR="00F35C1D" w:rsidRDefault="00F35C1D" w:rsidP="00D96BB8">
      <w:pPr>
        <w:pStyle w:val="a9"/>
        <w:ind w:left="369" w:right="2003"/>
        <w:rPr>
          <w:lang w:val="ru-RU"/>
        </w:rPr>
      </w:pPr>
    </w:p>
    <w:p w:rsidR="00F35C1D" w:rsidRPr="00F35C1D" w:rsidRDefault="00F35C1D" w:rsidP="00F35C1D">
      <w:pPr>
        <w:pStyle w:val="5"/>
        <w:spacing w:after="240"/>
        <w:ind w:left="426"/>
        <w:rPr>
          <w:rFonts w:ascii="Times New Roman" w:hAnsi="Times New Roman"/>
          <w:b/>
          <w:color w:val="auto"/>
          <w:spacing w:val="-20"/>
          <w:w w:val="90"/>
          <w:sz w:val="24"/>
          <w:szCs w:val="24"/>
          <w:lang w:val="ru-RU"/>
        </w:rPr>
      </w:pPr>
      <w:r w:rsidRPr="00F35C1D">
        <w:rPr>
          <w:rFonts w:ascii="Times New Roman" w:hAnsi="Times New Roman"/>
          <w:b/>
          <w:color w:val="auto"/>
          <w:sz w:val="24"/>
          <w:szCs w:val="24"/>
          <w:lang w:val="ru-RU"/>
        </w:rPr>
        <w:t>Содержание учебной программы по основам безопасности жизнедеятельности</w:t>
      </w:r>
      <w:r>
        <w:rPr>
          <w:rFonts w:ascii="Times New Roman" w:hAnsi="Times New Roman"/>
          <w:b/>
          <w:color w:val="auto"/>
          <w:sz w:val="24"/>
          <w:szCs w:val="24"/>
          <w:lang w:val="ru-RU"/>
        </w:rPr>
        <w:t xml:space="preserve"> 11 класс</w:t>
      </w:r>
      <w:r w:rsidRPr="00F35C1D">
        <w:rPr>
          <w:rFonts w:ascii="Times New Roman" w:hAnsi="Times New Roman"/>
          <w:b/>
          <w:color w:val="auto"/>
          <w:spacing w:val="-20"/>
          <w:w w:val="90"/>
          <w:sz w:val="24"/>
          <w:szCs w:val="24"/>
          <w:lang w:val="ru-RU"/>
        </w:rPr>
        <w:t xml:space="preserve">     </w:t>
      </w:r>
      <w:r w:rsidRPr="00F35C1D">
        <w:rPr>
          <w:rFonts w:ascii="Times New Roman" w:hAnsi="Times New Roman"/>
          <w:b/>
          <w:color w:val="auto"/>
          <w:sz w:val="24"/>
          <w:szCs w:val="24"/>
          <w:lang w:val="ru-RU"/>
        </w:rPr>
        <w:t>(базовый уровень)</w:t>
      </w:r>
      <w:r>
        <w:rPr>
          <w:rFonts w:ascii="Times New Roman" w:hAnsi="Times New Roman"/>
          <w:b/>
          <w:color w:val="auto"/>
          <w:sz w:val="24"/>
          <w:szCs w:val="24"/>
          <w:lang w:val="ru-RU"/>
        </w:rPr>
        <w:t xml:space="preserve"> </w:t>
      </w:r>
    </w:p>
    <w:p w:rsidR="00D96BB8" w:rsidRPr="005A6977" w:rsidRDefault="00D96BB8" w:rsidP="00D96BB8">
      <w:pPr>
        <w:pStyle w:val="a9"/>
        <w:ind w:left="369" w:right="2003"/>
        <w:rPr>
          <w:lang w:val="ru-RU"/>
        </w:rPr>
      </w:pPr>
      <w:r w:rsidRPr="005A6977">
        <w:rPr>
          <w:lang w:val="ru-RU"/>
        </w:rPr>
        <w:t>Здоровый образ жизни как основа личного здоровья и безопасной жизнедеятельности. Факторы, влияющие на укрепление здоровья. Факторы, разрушающие здоровье.</w:t>
      </w:r>
    </w:p>
    <w:p w:rsidR="00D96BB8" w:rsidRPr="005A6977" w:rsidRDefault="00D96BB8" w:rsidP="00D96BB8">
      <w:pPr>
        <w:pStyle w:val="a9"/>
        <w:ind w:left="369" w:right="2951"/>
        <w:rPr>
          <w:lang w:val="ru-RU"/>
        </w:rPr>
      </w:pPr>
      <w:r w:rsidRPr="005A6977">
        <w:rPr>
          <w:lang w:val="ru-RU"/>
        </w:rPr>
        <w:t>Репродуктивное здоровье. Правила личной гигиены. Беременность и гигиена беременности. Уход за младенцем. Инфекционные заболевания.</w:t>
      </w:r>
    </w:p>
    <w:p w:rsidR="00D96BB8" w:rsidRPr="005A6977" w:rsidRDefault="00D96BB8" w:rsidP="00D96BB8">
      <w:pPr>
        <w:pStyle w:val="a9"/>
        <w:ind w:left="369" w:right="1832"/>
        <w:rPr>
          <w:lang w:val="ru-RU"/>
        </w:rPr>
      </w:pPr>
      <w:r w:rsidRPr="005A6977">
        <w:rPr>
          <w:lang w:val="ru-RU"/>
        </w:rPr>
        <w:t>Первая медицинская помощь при острой сердечной недостаточности и инсульте. Первая медицинская помощь при переломах, кровотечениях. Первая медицинская помощь при переломах и травмах опорно-двигательного аппарата. Первая медицинская помощь при черепно-мозговой травме, травме груди, травмы живота.</w:t>
      </w:r>
      <w:r w:rsidRPr="005A6977">
        <w:rPr>
          <w:spacing w:val="-9"/>
          <w:lang w:val="ru-RU"/>
        </w:rPr>
        <w:t xml:space="preserve"> </w:t>
      </w:r>
      <w:r w:rsidRPr="005A6977">
        <w:rPr>
          <w:lang w:val="ru-RU"/>
        </w:rPr>
        <w:t>Первая</w:t>
      </w:r>
    </w:p>
    <w:p w:rsidR="00D96BB8" w:rsidRPr="005A6977" w:rsidRDefault="00D96BB8" w:rsidP="00D96BB8">
      <w:pPr>
        <w:pStyle w:val="a9"/>
        <w:ind w:left="369" w:right="2221"/>
        <w:rPr>
          <w:lang w:val="ru-RU"/>
        </w:rPr>
      </w:pPr>
      <w:r w:rsidRPr="005A6977">
        <w:rPr>
          <w:lang w:val="ru-RU"/>
        </w:rPr>
        <w:t>медицинская помощь при остановке сердца. Навыки проведения искусственного дыхания и непрямого массажа сердца.</w:t>
      </w:r>
    </w:p>
    <w:p w:rsidR="00D96BB8" w:rsidRPr="005A6977" w:rsidRDefault="00D96BB8" w:rsidP="00D96BB8">
      <w:pPr>
        <w:pStyle w:val="2"/>
        <w:spacing w:before="3"/>
        <w:ind w:left="369"/>
        <w:rPr>
          <w:sz w:val="24"/>
          <w:szCs w:val="24"/>
          <w:lang w:val="ru-RU"/>
        </w:rPr>
      </w:pPr>
      <w:r w:rsidRPr="005A6977">
        <w:rPr>
          <w:sz w:val="24"/>
          <w:szCs w:val="24"/>
          <w:lang w:val="ru-RU"/>
        </w:rPr>
        <w:lastRenderedPageBreak/>
        <w:t>Основы обороны государства и воинская обязанность (24часа)</w:t>
      </w:r>
    </w:p>
    <w:p w:rsidR="00D96BB8" w:rsidRPr="005A6977" w:rsidRDefault="00D96BB8" w:rsidP="00D96BB8">
      <w:pPr>
        <w:pStyle w:val="a9"/>
        <w:ind w:left="369" w:right="2405"/>
        <w:rPr>
          <w:lang w:val="ru-RU"/>
        </w:rPr>
      </w:pPr>
      <w:r w:rsidRPr="005A6977">
        <w:rPr>
          <w:lang w:val="ru-RU"/>
        </w:rPr>
        <w:t>Защита Отечества - долг и обязанность граждан России. Основы законодательства Российской Федерации об обороне государства и воинской обязанности граждан.</w:t>
      </w:r>
    </w:p>
    <w:p w:rsidR="00D96BB8" w:rsidRPr="005A6977" w:rsidRDefault="00D96BB8" w:rsidP="00D96BB8">
      <w:pPr>
        <w:pStyle w:val="a9"/>
        <w:ind w:left="369"/>
        <w:rPr>
          <w:lang w:val="ru-RU"/>
        </w:rPr>
      </w:pPr>
      <w:r w:rsidRPr="005A6977">
        <w:rPr>
          <w:lang w:val="ru-RU"/>
        </w:rPr>
        <w:t>Обязательная подготовка к военной службе. Требования к уровню образования</w:t>
      </w:r>
    </w:p>
    <w:p w:rsidR="00D96BB8" w:rsidRPr="005A6977" w:rsidRDefault="00D96BB8" w:rsidP="00D96BB8">
      <w:pPr>
        <w:pStyle w:val="a9"/>
        <w:ind w:left="369" w:right="1734"/>
        <w:rPr>
          <w:lang w:val="ru-RU"/>
        </w:rPr>
      </w:pPr>
      <w:r w:rsidRPr="005A6977">
        <w:rPr>
          <w:lang w:val="ru-RU"/>
        </w:rPr>
        <w:t>призывников, их здоровью и физической подготовленности. Первоначальная постановка на воинский учет, медицинское освидетельствование. Призыв на военную службу.</w:t>
      </w:r>
    </w:p>
    <w:p w:rsidR="00D96BB8" w:rsidRPr="005A6977" w:rsidRDefault="00D96BB8" w:rsidP="00D96BB8">
      <w:pPr>
        <w:pStyle w:val="a9"/>
        <w:ind w:left="369" w:right="1196"/>
        <w:rPr>
          <w:lang w:val="ru-RU"/>
        </w:rPr>
      </w:pPr>
      <w:r w:rsidRPr="005A6977">
        <w:rPr>
          <w:lang w:val="ru-RU"/>
        </w:rPr>
        <w:t xml:space="preserve">Общие обязанности и права военнослужащих. Общевоинские уставы </w:t>
      </w:r>
      <w:r w:rsidRPr="005A6977">
        <w:rPr>
          <w:spacing w:val="-6"/>
          <w:lang w:val="ru-RU"/>
        </w:rPr>
        <w:t xml:space="preserve">их </w:t>
      </w:r>
      <w:r w:rsidRPr="005A6977">
        <w:rPr>
          <w:spacing w:val="-12"/>
          <w:lang w:val="ru-RU"/>
        </w:rPr>
        <w:t xml:space="preserve">предназначение </w:t>
      </w:r>
      <w:r w:rsidRPr="005A6977">
        <w:rPr>
          <w:lang w:val="ru-RU"/>
        </w:rPr>
        <w:t xml:space="preserve">и </w:t>
      </w:r>
      <w:r w:rsidRPr="005A6977">
        <w:rPr>
          <w:spacing w:val="-8"/>
          <w:lang w:val="ru-RU"/>
        </w:rPr>
        <w:t xml:space="preserve">основные </w:t>
      </w:r>
      <w:r w:rsidRPr="005A6977">
        <w:rPr>
          <w:lang w:val="ru-RU"/>
        </w:rPr>
        <w:t>положения.</w:t>
      </w:r>
    </w:p>
    <w:p w:rsidR="00D96BB8" w:rsidRPr="005A6977" w:rsidRDefault="00D96BB8" w:rsidP="00D96BB8">
      <w:pPr>
        <w:pStyle w:val="a9"/>
        <w:ind w:left="369" w:right="1196"/>
        <w:rPr>
          <w:lang w:val="ru-RU"/>
        </w:rPr>
      </w:pPr>
      <w:r w:rsidRPr="005A6977">
        <w:rPr>
          <w:lang w:val="ru-RU"/>
        </w:rPr>
        <w:t>Порядок и особенности прохождения военной службы по призыву и контракту. Альтернативная гражданская служба. Воинская дисциплина, ее сущность и значение.</w:t>
      </w:r>
    </w:p>
    <w:p w:rsidR="00D96BB8" w:rsidRPr="005A6977" w:rsidRDefault="00D96BB8" w:rsidP="00D96BB8">
      <w:pPr>
        <w:pStyle w:val="a9"/>
        <w:spacing w:before="61"/>
        <w:ind w:left="369" w:right="2221"/>
        <w:rPr>
          <w:lang w:val="ru-RU"/>
        </w:rPr>
      </w:pPr>
      <w:r w:rsidRPr="005A6977">
        <w:rPr>
          <w:lang w:val="ru-RU"/>
        </w:rPr>
        <w:t>Принцип единоначалия в вооруженных силах РФ. Увольнение с военной службы и пребывание в</w:t>
      </w:r>
      <w:r w:rsidRPr="005A6977">
        <w:rPr>
          <w:spacing w:val="56"/>
          <w:lang w:val="ru-RU"/>
        </w:rPr>
        <w:t xml:space="preserve"> </w:t>
      </w:r>
      <w:r w:rsidRPr="005A6977">
        <w:rPr>
          <w:lang w:val="ru-RU"/>
        </w:rPr>
        <w:t>запасе.</w:t>
      </w:r>
    </w:p>
    <w:p w:rsidR="00D96BB8" w:rsidRPr="005A6977" w:rsidRDefault="00D96BB8" w:rsidP="00D96BB8">
      <w:pPr>
        <w:pStyle w:val="a9"/>
        <w:ind w:left="369" w:right="2221"/>
        <w:rPr>
          <w:lang w:val="ru-RU"/>
        </w:rPr>
      </w:pPr>
      <w:r w:rsidRPr="005A6977">
        <w:rPr>
          <w:lang w:val="ru-RU"/>
        </w:rPr>
        <w:t>Государственная и военная символика Российской Федерации, традиции и ритуалы Вооруженных Сил Российской Федерации. Порядок приведения к военной присяге. Порядок вручения личному составу вооружения, военной техники и стрелкового оружия. Система государственных наград в Российской Федерации.</w:t>
      </w:r>
    </w:p>
    <w:p w:rsidR="00D96BB8" w:rsidRPr="005A6977" w:rsidRDefault="00D96BB8" w:rsidP="00D96BB8">
      <w:pPr>
        <w:pStyle w:val="a9"/>
        <w:spacing w:before="1"/>
        <w:ind w:left="369" w:right="1730"/>
        <w:rPr>
          <w:lang w:val="ru-RU"/>
        </w:rPr>
      </w:pPr>
      <w:r w:rsidRPr="005A6977">
        <w:rPr>
          <w:lang w:val="ru-RU"/>
        </w:rPr>
        <w:t>Военнослужащий – патриот. Военнослужащий – специалист своего дела. Военнослужащий – подчиненный, выполняющий требования воинских уставов, приказы командиров и начальников.</w:t>
      </w:r>
    </w:p>
    <w:p w:rsidR="00D96BB8" w:rsidRPr="005A6977" w:rsidRDefault="00D96BB8" w:rsidP="00D96BB8">
      <w:pPr>
        <w:pStyle w:val="a9"/>
        <w:ind w:left="369" w:right="1742"/>
        <w:rPr>
          <w:lang w:val="ru-RU"/>
        </w:rPr>
      </w:pPr>
      <w:r w:rsidRPr="005A6977">
        <w:rPr>
          <w:lang w:val="ru-RU"/>
        </w:rPr>
        <w:t>Военно-профессиональная ориентация, основные направления подготовки специалистов для службы в Вооруженных Силах Российской Федерации. Военные образовательные учреждения высшего профессионального образования и правила приема в них.</w:t>
      </w:r>
    </w:p>
    <w:p w:rsidR="00D96BB8" w:rsidRPr="005A6977" w:rsidRDefault="00D96BB8" w:rsidP="00D96BB8">
      <w:pPr>
        <w:pStyle w:val="a9"/>
        <w:spacing w:before="5"/>
        <w:rPr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5A6977" w:rsidRDefault="005A6977" w:rsidP="00D96BB8">
      <w:pPr>
        <w:pStyle w:val="2"/>
        <w:spacing w:before="0"/>
        <w:ind w:left="2489"/>
        <w:rPr>
          <w:sz w:val="24"/>
          <w:szCs w:val="24"/>
          <w:lang w:val="ru-RU"/>
        </w:rPr>
      </w:pPr>
    </w:p>
    <w:p w:rsidR="00D96BB8" w:rsidRPr="004E50F0" w:rsidRDefault="00D96BB8" w:rsidP="00A8394C">
      <w:pPr>
        <w:pStyle w:val="2"/>
        <w:spacing w:before="0"/>
        <w:ind w:left="142"/>
        <w:jc w:val="center"/>
        <w:rPr>
          <w:b w:val="0"/>
          <w:sz w:val="26"/>
          <w:lang w:val="ru-RU"/>
        </w:rPr>
      </w:pPr>
      <w:r w:rsidRPr="005A6977">
        <w:rPr>
          <w:sz w:val="24"/>
          <w:szCs w:val="24"/>
          <w:lang w:val="ru-RU"/>
        </w:rPr>
        <w:t>Календарно-тематическое планирование 11кл</w:t>
      </w:r>
      <w:bookmarkStart w:id="0" w:name="_GoBack"/>
      <w:bookmarkEnd w:id="0"/>
    </w:p>
    <w:p w:rsidR="00D96BB8" w:rsidRPr="004E50F0" w:rsidRDefault="00D96BB8" w:rsidP="00D96BB8">
      <w:pPr>
        <w:pStyle w:val="a9"/>
        <w:spacing w:before="217" w:line="276" w:lineRule="auto"/>
        <w:ind w:left="369" w:right="1535"/>
        <w:jc w:val="both"/>
        <w:rPr>
          <w:lang w:val="ru-RU"/>
        </w:rPr>
      </w:pPr>
    </w:p>
    <w:tbl>
      <w:tblPr>
        <w:tblStyle w:val="TableNormal"/>
        <w:tblW w:w="15054" w:type="dxa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8815"/>
        <w:gridCol w:w="20"/>
        <w:gridCol w:w="1143"/>
        <w:gridCol w:w="1416"/>
        <w:gridCol w:w="7"/>
        <w:gridCol w:w="1416"/>
        <w:gridCol w:w="7"/>
        <w:gridCol w:w="1425"/>
      </w:tblGrid>
      <w:tr w:rsidR="00F35C1D" w:rsidTr="00EA3225">
        <w:trPr>
          <w:trHeight w:val="551"/>
        </w:trPr>
        <w:tc>
          <w:tcPr>
            <w:tcW w:w="805" w:type="dxa"/>
            <w:vMerge w:val="restart"/>
          </w:tcPr>
          <w:p w:rsidR="00D96BB8" w:rsidRDefault="00D96BB8" w:rsidP="004B3EA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835" w:type="dxa"/>
            <w:gridSpan w:val="2"/>
            <w:vMerge w:val="restart"/>
          </w:tcPr>
          <w:p w:rsidR="00D96BB8" w:rsidRDefault="00D96BB8" w:rsidP="004B3EA1">
            <w:pPr>
              <w:pStyle w:val="TableParagraph"/>
              <w:spacing w:before="3"/>
              <w:rPr>
                <w:sz w:val="23"/>
              </w:rPr>
            </w:pPr>
          </w:p>
          <w:p w:rsidR="00D96BB8" w:rsidRPr="00A925A6" w:rsidRDefault="00D96BB8" w:rsidP="004B3EA1">
            <w:pPr>
              <w:pStyle w:val="TableParagraph"/>
              <w:ind w:left="2281" w:right="2267"/>
              <w:jc w:val="center"/>
              <w:rPr>
                <w:b/>
                <w:sz w:val="24"/>
              </w:rPr>
            </w:pPr>
            <w:proofErr w:type="spellStart"/>
            <w:r w:rsidRPr="00A925A6">
              <w:rPr>
                <w:b/>
                <w:sz w:val="24"/>
              </w:rPr>
              <w:t>Тема</w:t>
            </w:r>
            <w:proofErr w:type="spellEnd"/>
            <w:r w:rsidRPr="00A925A6">
              <w:rPr>
                <w:b/>
                <w:sz w:val="24"/>
              </w:rPr>
              <w:t xml:space="preserve">  </w:t>
            </w:r>
            <w:proofErr w:type="spellStart"/>
            <w:r w:rsidRPr="00A925A6">
              <w:rPr>
                <w:b/>
                <w:sz w:val="24"/>
              </w:rPr>
              <w:t>урока</w:t>
            </w:r>
            <w:proofErr w:type="spellEnd"/>
          </w:p>
        </w:tc>
        <w:tc>
          <w:tcPr>
            <w:tcW w:w="1143" w:type="dxa"/>
            <w:vMerge w:val="restart"/>
          </w:tcPr>
          <w:p w:rsidR="00D96BB8" w:rsidRDefault="00D96BB8" w:rsidP="004B3EA1">
            <w:pPr>
              <w:pStyle w:val="TableParagraph"/>
              <w:ind w:left="142" w:right="129" w:firstLine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2839" w:type="dxa"/>
            <w:gridSpan w:val="3"/>
          </w:tcPr>
          <w:p w:rsidR="00D96BB8" w:rsidRDefault="00D96BB8" w:rsidP="004B3EA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проведения</w:t>
            </w:r>
            <w:proofErr w:type="spellEnd"/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spacing w:line="268" w:lineRule="exact"/>
              <w:ind w:left="99" w:right="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Примеч</w:t>
            </w:r>
            <w:proofErr w:type="spellEnd"/>
          </w:p>
          <w:p w:rsidR="00D96BB8" w:rsidRDefault="00D96BB8" w:rsidP="004B3EA1">
            <w:pPr>
              <w:pStyle w:val="TableParagraph"/>
              <w:spacing w:line="264" w:lineRule="exact"/>
              <w:ind w:left="99" w:right="3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ание</w:t>
            </w:r>
            <w:proofErr w:type="spellEnd"/>
          </w:p>
        </w:tc>
      </w:tr>
      <w:tr w:rsidR="00F35C1D" w:rsidTr="00EA3225">
        <w:trPr>
          <w:trHeight w:val="1015"/>
        </w:trPr>
        <w:tc>
          <w:tcPr>
            <w:tcW w:w="805" w:type="dxa"/>
            <w:vMerge/>
            <w:tcBorders>
              <w:top w:val="nil"/>
            </w:tcBorders>
          </w:tcPr>
          <w:p w:rsidR="00D96BB8" w:rsidRDefault="00D96BB8" w:rsidP="004B3EA1">
            <w:pPr>
              <w:rPr>
                <w:sz w:val="2"/>
                <w:szCs w:val="2"/>
              </w:rPr>
            </w:pPr>
          </w:p>
        </w:tc>
        <w:tc>
          <w:tcPr>
            <w:tcW w:w="8835" w:type="dxa"/>
            <w:gridSpan w:val="2"/>
            <w:vMerge/>
            <w:tcBorders>
              <w:top w:val="nil"/>
            </w:tcBorders>
          </w:tcPr>
          <w:p w:rsidR="00D96BB8" w:rsidRDefault="00D96BB8" w:rsidP="004B3EA1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</w:tcPr>
          <w:p w:rsidR="00D96BB8" w:rsidRDefault="00D96BB8" w:rsidP="004B3EA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ind w:left="109" w:right="392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ind w:left="144" w:right="215" w:firstLine="153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факту</w:t>
            </w:r>
            <w:proofErr w:type="spellEnd"/>
          </w:p>
        </w:tc>
        <w:tc>
          <w:tcPr>
            <w:tcW w:w="1432" w:type="dxa"/>
            <w:gridSpan w:val="2"/>
          </w:tcPr>
          <w:p w:rsidR="00D96BB8" w:rsidRDefault="00D96BB8" w:rsidP="00F35C1D">
            <w:pPr>
              <w:pStyle w:val="TableParagraph"/>
              <w:ind w:left="-1" w:firstLine="1"/>
            </w:pPr>
          </w:p>
        </w:tc>
      </w:tr>
      <w:tr w:rsidR="00F35C1D" w:rsidRPr="00EA3225" w:rsidTr="00EA3225">
        <w:trPr>
          <w:trHeight w:val="366"/>
        </w:trPr>
        <w:tc>
          <w:tcPr>
            <w:tcW w:w="15054" w:type="dxa"/>
            <w:gridSpan w:val="9"/>
          </w:tcPr>
          <w:p w:rsidR="00D96BB8" w:rsidRPr="00AF2736" w:rsidRDefault="00AF2736" w:rsidP="00EA3225">
            <w:pPr>
              <w:pStyle w:val="TableParagraph"/>
              <w:spacing w:before="104"/>
              <w:ind w:left="160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Основы безопасности личности, общества и государства (</w:t>
            </w:r>
            <w:r w:rsidR="00EA3225">
              <w:rPr>
                <w:b/>
                <w:sz w:val="24"/>
                <w:lang w:val="ru-RU"/>
              </w:rPr>
              <w:t>10</w:t>
            </w:r>
            <w:r>
              <w:rPr>
                <w:b/>
                <w:sz w:val="24"/>
                <w:lang w:val="ru-RU"/>
              </w:rPr>
              <w:t xml:space="preserve"> </w:t>
            </w:r>
            <w:r w:rsidR="00D96BB8" w:rsidRPr="004E50F0">
              <w:rPr>
                <w:b/>
                <w:sz w:val="24"/>
                <w:lang w:val="ru-RU"/>
              </w:rPr>
              <w:t>часов).</w:t>
            </w:r>
          </w:p>
        </w:tc>
      </w:tr>
      <w:tr w:rsidR="00F35C1D" w:rsidRPr="00AF2736" w:rsidTr="00EA3225">
        <w:trPr>
          <w:trHeight w:val="322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835" w:type="dxa"/>
            <w:gridSpan w:val="2"/>
          </w:tcPr>
          <w:p w:rsidR="00D96BB8" w:rsidRPr="004E50F0" w:rsidRDefault="00AF2736" w:rsidP="00F35C1D">
            <w:pPr>
              <w:pStyle w:val="TableParagraph"/>
              <w:tabs>
                <w:tab w:val="left" w:pos="2074"/>
                <w:tab w:val="left" w:pos="3338"/>
                <w:tab w:val="left" w:pos="5576"/>
              </w:tabs>
              <w:spacing w:line="270" w:lineRule="atLeast"/>
              <w:ind w:left="110" w:right="96"/>
              <w:rPr>
                <w:i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Пожарная безопасность. Права и обязанности граждан в области пожарной безопасности</w:t>
            </w:r>
          </w:p>
        </w:tc>
        <w:tc>
          <w:tcPr>
            <w:tcW w:w="1143" w:type="dxa"/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276" w:right="267"/>
              <w:jc w:val="center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</w:tr>
      <w:tr w:rsidR="00F35C1D" w:rsidRPr="00AF2736" w:rsidTr="00EA3225">
        <w:trPr>
          <w:trHeight w:val="275"/>
        </w:trPr>
        <w:tc>
          <w:tcPr>
            <w:tcW w:w="805" w:type="dxa"/>
          </w:tcPr>
          <w:p w:rsidR="00D96BB8" w:rsidRPr="00AF2736" w:rsidRDefault="00D96BB8" w:rsidP="004B3EA1">
            <w:pPr>
              <w:pStyle w:val="TableParagraph"/>
              <w:spacing w:line="256" w:lineRule="exact"/>
              <w:ind w:left="467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2.</w:t>
            </w:r>
          </w:p>
        </w:tc>
        <w:tc>
          <w:tcPr>
            <w:tcW w:w="8835" w:type="dxa"/>
            <w:gridSpan w:val="2"/>
          </w:tcPr>
          <w:p w:rsidR="00D96BB8" w:rsidRPr="00AF2736" w:rsidRDefault="00AF2736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Правила личной безопасности при пожаре</w:t>
            </w:r>
          </w:p>
        </w:tc>
        <w:tc>
          <w:tcPr>
            <w:tcW w:w="1143" w:type="dxa"/>
          </w:tcPr>
          <w:p w:rsidR="00D96BB8" w:rsidRPr="00AF2736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AF2736" w:rsidRDefault="00D96BB8" w:rsidP="004B3EA1">
            <w:pPr>
              <w:pStyle w:val="TableParagraph"/>
              <w:spacing w:line="256" w:lineRule="exact"/>
              <w:ind w:left="276" w:right="267"/>
              <w:jc w:val="center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F35C1D" w:rsidRPr="00AF2736" w:rsidTr="00EA3225">
        <w:trPr>
          <w:trHeight w:val="288"/>
        </w:trPr>
        <w:tc>
          <w:tcPr>
            <w:tcW w:w="805" w:type="dxa"/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467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3.</w:t>
            </w:r>
          </w:p>
        </w:tc>
        <w:tc>
          <w:tcPr>
            <w:tcW w:w="8835" w:type="dxa"/>
            <w:gridSpan w:val="2"/>
          </w:tcPr>
          <w:p w:rsidR="00D96BB8" w:rsidRPr="00F35C1D" w:rsidRDefault="00AF2736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Обеспечение личной безопасности на водоёмах</w:t>
            </w:r>
          </w:p>
        </w:tc>
        <w:tc>
          <w:tcPr>
            <w:tcW w:w="1143" w:type="dxa"/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276" w:right="267"/>
              <w:jc w:val="center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</w:tr>
      <w:tr w:rsidR="00EA3225" w:rsidTr="00EA3225">
        <w:trPr>
          <w:trHeight w:val="275"/>
        </w:trPr>
        <w:tc>
          <w:tcPr>
            <w:tcW w:w="805" w:type="dxa"/>
            <w:tcBorders>
              <w:bottom w:val="nil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 w:rsidRPr="00AF2736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bottom w:val="nil"/>
            </w:tcBorders>
          </w:tcPr>
          <w:p w:rsidR="00EA3225" w:rsidRPr="00AF2736" w:rsidRDefault="00EA3225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Обеспечение личной безопасности в различных бытовых ситуациях</w:t>
            </w:r>
          </w:p>
        </w:tc>
        <w:tc>
          <w:tcPr>
            <w:tcW w:w="1143" w:type="dxa"/>
            <w:tcBorders>
              <w:bottom w:val="nil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56" w:lineRule="exact"/>
              <w:ind w:left="276" w:right="267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rPr>
                <w:sz w:val="20"/>
              </w:rPr>
            </w:pPr>
          </w:p>
        </w:tc>
      </w:tr>
      <w:tr w:rsidR="00EA3225" w:rsidRPr="00EA3225" w:rsidTr="00EA3225">
        <w:trPr>
          <w:trHeight w:val="77"/>
        </w:trPr>
        <w:tc>
          <w:tcPr>
            <w:tcW w:w="805" w:type="dxa"/>
            <w:tcBorders>
              <w:top w:val="nil"/>
              <w:right w:val="single" w:sz="4" w:space="0" w:color="auto"/>
            </w:tcBorders>
          </w:tcPr>
          <w:p w:rsidR="00EA3225" w:rsidRPr="00AF2736" w:rsidRDefault="00EA3225" w:rsidP="00EA3225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</w:p>
        </w:tc>
        <w:tc>
          <w:tcPr>
            <w:tcW w:w="8815" w:type="dxa"/>
            <w:tcBorders>
              <w:top w:val="nil"/>
              <w:right w:val="single" w:sz="4" w:space="0" w:color="auto"/>
            </w:tcBorders>
          </w:tcPr>
          <w:p w:rsidR="00EA3225" w:rsidRPr="00AF2736" w:rsidRDefault="00EA3225" w:rsidP="00EA3225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</w:p>
        </w:tc>
        <w:tc>
          <w:tcPr>
            <w:tcW w:w="1163" w:type="dxa"/>
            <w:gridSpan w:val="2"/>
            <w:tcBorders>
              <w:top w:val="nil"/>
              <w:right w:val="single" w:sz="4" w:space="0" w:color="auto"/>
            </w:tcBorders>
          </w:tcPr>
          <w:p w:rsidR="00EA3225" w:rsidRPr="00AF2736" w:rsidRDefault="00EA3225" w:rsidP="00EA3225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</w:p>
        </w:tc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Pr="00AF2736" w:rsidRDefault="00EA3225" w:rsidP="00AF2736">
            <w:pPr>
              <w:pStyle w:val="TableParagraph"/>
              <w:spacing w:line="273" w:lineRule="exact"/>
              <w:ind w:left="3972"/>
              <w:rPr>
                <w:b/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Pr="00AF2736" w:rsidRDefault="00EA3225" w:rsidP="00AF2736">
            <w:pPr>
              <w:pStyle w:val="TableParagraph"/>
              <w:spacing w:line="273" w:lineRule="exact"/>
              <w:ind w:left="3972"/>
              <w:rPr>
                <w:b/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Pr="00AF2736" w:rsidRDefault="00EA3225" w:rsidP="00AF2736">
            <w:pPr>
              <w:pStyle w:val="TableParagraph"/>
              <w:spacing w:line="273" w:lineRule="exact"/>
              <w:ind w:left="3972"/>
              <w:rPr>
                <w:b/>
                <w:sz w:val="24"/>
                <w:lang w:val="ru-RU"/>
              </w:rPr>
            </w:pPr>
          </w:p>
        </w:tc>
      </w:tr>
      <w:tr w:rsidR="00F35C1D" w:rsidRPr="00AF2736" w:rsidTr="00EA3225">
        <w:trPr>
          <w:trHeight w:val="259"/>
        </w:trPr>
        <w:tc>
          <w:tcPr>
            <w:tcW w:w="805" w:type="dxa"/>
            <w:tcBorders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Pr="00F35C1D" w:rsidRDefault="00AF2736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Национальный антитеррористический комитет, его предназначение , структура и задачи</w:t>
            </w:r>
          </w:p>
        </w:tc>
        <w:tc>
          <w:tcPr>
            <w:tcW w:w="1143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Pr="00AF2736" w:rsidRDefault="00D96BB8" w:rsidP="004B3EA1">
            <w:pPr>
              <w:pStyle w:val="TableParagraph"/>
              <w:spacing w:line="268" w:lineRule="exact"/>
              <w:ind w:left="276" w:right="267"/>
              <w:jc w:val="center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</w:tcBorders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AF2736" w:rsidRDefault="00D96BB8" w:rsidP="004B3EA1">
            <w:pPr>
              <w:pStyle w:val="TableParagraph"/>
              <w:rPr>
                <w:lang w:val="ru-RU"/>
              </w:rPr>
            </w:pPr>
          </w:p>
        </w:tc>
      </w:tr>
      <w:tr w:rsidR="00F35C1D" w:rsidTr="00EA3225">
        <w:trPr>
          <w:trHeight w:val="310"/>
        </w:trPr>
        <w:tc>
          <w:tcPr>
            <w:tcW w:w="805" w:type="dxa"/>
          </w:tcPr>
          <w:p w:rsidR="00D96BB8" w:rsidRPr="00AF2736" w:rsidRDefault="00D96BB8" w:rsidP="004B3EA1">
            <w:pPr>
              <w:pStyle w:val="TableParagraph"/>
              <w:spacing w:line="270" w:lineRule="exact"/>
              <w:ind w:left="467"/>
              <w:rPr>
                <w:sz w:val="24"/>
                <w:lang w:val="ru-RU"/>
              </w:rPr>
            </w:pPr>
            <w:r w:rsidRPr="00AF2736">
              <w:rPr>
                <w:sz w:val="24"/>
                <w:lang w:val="ru-RU"/>
              </w:rPr>
              <w:t>6.</w:t>
            </w:r>
          </w:p>
        </w:tc>
        <w:tc>
          <w:tcPr>
            <w:tcW w:w="8835" w:type="dxa"/>
            <w:gridSpan w:val="2"/>
          </w:tcPr>
          <w:p w:rsidR="00D96BB8" w:rsidRPr="00F35C1D" w:rsidRDefault="00AF2736" w:rsidP="00F35C1D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Контртеррористическая операция и условия ее проведения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</w:tr>
      <w:tr w:rsidR="00F35C1D" w:rsidTr="00EA3225">
        <w:trPr>
          <w:trHeight w:val="287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835" w:type="dxa"/>
            <w:gridSpan w:val="2"/>
          </w:tcPr>
          <w:p w:rsidR="00D96BB8" w:rsidRPr="00F35C1D" w:rsidRDefault="00AF2736" w:rsidP="00F35C1D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Правовой режим контртеррористической операции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70" w:lineRule="exact"/>
              <w:ind w:left="276" w:right="268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</w:tr>
      <w:tr w:rsidR="00F35C1D" w:rsidTr="00EA3225">
        <w:trPr>
          <w:trHeight w:val="263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8835" w:type="dxa"/>
            <w:gridSpan w:val="2"/>
          </w:tcPr>
          <w:p w:rsidR="00D96BB8" w:rsidRPr="004E50F0" w:rsidRDefault="006B74F6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Роль и место гражданской обороны в противодействии терроризму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</w:tr>
      <w:tr w:rsidR="00F35C1D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8835" w:type="dxa"/>
            <w:gridSpan w:val="2"/>
          </w:tcPr>
          <w:p w:rsidR="00D96BB8" w:rsidRPr="004E50F0" w:rsidRDefault="006B74F6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Применение Вооруженных Сил Российской Федерации в борьбе с терроризмом 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56" w:lineRule="exact"/>
              <w:ind w:left="276" w:right="268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F35C1D" w:rsidTr="00EA3225">
        <w:trPr>
          <w:trHeight w:val="291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8835" w:type="dxa"/>
            <w:gridSpan w:val="2"/>
          </w:tcPr>
          <w:p w:rsidR="00D96BB8" w:rsidRPr="004E50F0" w:rsidRDefault="006B74F6" w:rsidP="00F35C1D">
            <w:pPr>
              <w:pStyle w:val="TableParagraph"/>
              <w:tabs>
                <w:tab w:val="left" w:pos="1158"/>
                <w:tab w:val="left" w:pos="2592"/>
                <w:tab w:val="left" w:pos="4446"/>
                <w:tab w:val="left" w:pos="5576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Вооруженных Сил Российской Федерации в пресечении международной террористической деятельности за пределами страны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</w:pPr>
          </w:p>
        </w:tc>
      </w:tr>
      <w:tr w:rsidR="00F35C1D" w:rsidRPr="00EA3225" w:rsidTr="00EA3225">
        <w:trPr>
          <w:trHeight w:val="387"/>
        </w:trPr>
        <w:tc>
          <w:tcPr>
            <w:tcW w:w="15054" w:type="dxa"/>
            <w:gridSpan w:val="9"/>
          </w:tcPr>
          <w:p w:rsidR="00D96BB8" w:rsidRPr="006B74F6" w:rsidRDefault="00D96BB8" w:rsidP="00EA3225">
            <w:pPr>
              <w:pStyle w:val="TableParagraph"/>
              <w:spacing w:before="104"/>
              <w:ind w:left="1845"/>
              <w:jc w:val="center"/>
              <w:rPr>
                <w:b/>
                <w:sz w:val="24"/>
                <w:lang w:val="ru-RU"/>
              </w:rPr>
            </w:pPr>
            <w:r w:rsidRPr="004E50F0">
              <w:rPr>
                <w:b/>
                <w:sz w:val="24"/>
                <w:lang w:val="ru-RU"/>
              </w:rPr>
              <w:t xml:space="preserve">Основы </w:t>
            </w:r>
            <w:r w:rsidR="006B74F6">
              <w:rPr>
                <w:b/>
                <w:sz w:val="24"/>
                <w:lang w:val="ru-RU"/>
              </w:rPr>
              <w:t>медицинских знаний и здорового образа жизни</w:t>
            </w:r>
            <w:r w:rsidR="00EA3225">
              <w:rPr>
                <w:b/>
                <w:sz w:val="24"/>
                <w:lang w:val="ru-RU"/>
              </w:rPr>
              <w:t xml:space="preserve"> (14 часов)</w:t>
            </w:r>
          </w:p>
        </w:tc>
      </w:tr>
      <w:tr w:rsidR="00F35C1D" w:rsidTr="00EA3225">
        <w:trPr>
          <w:trHeight w:val="291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70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8835" w:type="dxa"/>
            <w:gridSpan w:val="2"/>
          </w:tcPr>
          <w:p w:rsidR="00D96BB8" w:rsidRDefault="006B74F6" w:rsidP="004B3EA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Правила личной гигиены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F35C1D" w:rsidTr="00EA3225">
        <w:trPr>
          <w:trHeight w:val="267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8835" w:type="dxa"/>
            <w:gridSpan w:val="2"/>
          </w:tcPr>
          <w:p w:rsidR="00D96BB8" w:rsidRPr="006B74F6" w:rsidRDefault="006B74F6" w:rsidP="00F35C1D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Нравственность и здоровый образ жизни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D96BB8" w:rsidRPr="006B74F6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8835" w:type="dxa"/>
            <w:gridSpan w:val="2"/>
          </w:tcPr>
          <w:p w:rsidR="00D96BB8" w:rsidRPr="004E50F0" w:rsidRDefault="006B74F6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Инфекции, передаваемые половым путем. Меры их профилактики.</w:t>
            </w:r>
          </w:p>
        </w:tc>
        <w:tc>
          <w:tcPr>
            <w:tcW w:w="1143" w:type="dxa"/>
          </w:tcPr>
          <w:p w:rsidR="00D96BB8" w:rsidRPr="006B74F6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6B74F6" w:rsidRDefault="00D96BB8" w:rsidP="004B3EA1">
            <w:pPr>
              <w:pStyle w:val="TableParagraph"/>
              <w:spacing w:line="256" w:lineRule="exact"/>
              <w:ind w:left="356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6B74F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6B74F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D96BB8" w:rsidRPr="006B74F6" w:rsidTr="00EA3225">
        <w:trPr>
          <w:trHeight w:val="275"/>
        </w:trPr>
        <w:tc>
          <w:tcPr>
            <w:tcW w:w="805" w:type="dxa"/>
          </w:tcPr>
          <w:p w:rsidR="00D96BB8" w:rsidRPr="006B74F6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14.</w:t>
            </w:r>
          </w:p>
        </w:tc>
        <w:tc>
          <w:tcPr>
            <w:tcW w:w="8835" w:type="dxa"/>
            <w:gridSpan w:val="2"/>
          </w:tcPr>
          <w:p w:rsidR="00D96BB8" w:rsidRPr="004E50F0" w:rsidRDefault="006B74F6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Понятие о ВИЧ-инфекции и СПИДе. Меры профилактики ВИЧ-инфекции</w:t>
            </w:r>
          </w:p>
        </w:tc>
        <w:tc>
          <w:tcPr>
            <w:tcW w:w="1143" w:type="dxa"/>
          </w:tcPr>
          <w:p w:rsidR="00D96BB8" w:rsidRPr="006B74F6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6B74F6" w:rsidRDefault="00D96BB8" w:rsidP="004B3EA1">
            <w:pPr>
              <w:pStyle w:val="TableParagraph"/>
              <w:spacing w:line="256" w:lineRule="exact"/>
              <w:ind w:left="356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6B74F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6B74F6" w:rsidRDefault="00D96BB8" w:rsidP="004B3EA1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EA3225" w:rsidRPr="006B74F6" w:rsidTr="00EA3225">
        <w:trPr>
          <w:trHeight w:val="234"/>
        </w:trPr>
        <w:tc>
          <w:tcPr>
            <w:tcW w:w="805" w:type="dxa"/>
            <w:vMerge w:val="restart"/>
            <w:tcBorders>
              <w:right w:val="single" w:sz="4" w:space="0" w:color="auto"/>
            </w:tcBorders>
          </w:tcPr>
          <w:p w:rsidR="00EA3225" w:rsidRPr="006B74F6" w:rsidRDefault="00EA3225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15.</w:t>
            </w:r>
          </w:p>
        </w:tc>
        <w:tc>
          <w:tcPr>
            <w:tcW w:w="883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Pr="00F35C1D" w:rsidRDefault="00EA322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Семья в современном обществе. Законодательство и семья.</w:t>
            </w:r>
          </w:p>
        </w:tc>
        <w:tc>
          <w:tcPr>
            <w:tcW w:w="11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Pr="006B74F6" w:rsidRDefault="00EA3225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A3225" w:rsidRPr="006B74F6" w:rsidRDefault="00EA3225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A3225" w:rsidRPr="006B74F6" w:rsidRDefault="00EA3225" w:rsidP="004B3E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  <w:bottom w:val="nil"/>
            </w:tcBorders>
          </w:tcPr>
          <w:p w:rsidR="00EA3225" w:rsidRPr="006B74F6" w:rsidRDefault="00EA3225" w:rsidP="004B3EA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A3225" w:rsidRPr="00EA3225" w:rsidTr="00EA3225">
        <w:trPr>
          <w:trHeight w:val="77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88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</w:tcBorders>
          </w:tcPr>
          <w:p w:rsidR="00EA3225" w:rsidRPr="00BF4A65" w:rsidRDefault="00EA3225" w:rsidP="006B74F6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</w:tc>
      </w:tr>
      <w:tr w:rsidR="00D96BB8" w:rsidRPr="006B74F6" w:rsidTr="00EA3225">
        <w:trPr>
          <w:trHeight w:val="282"/>
        </w:trPr>
        <w:tc>
          <w:tcPr>
            <w:tcW w:w="805" w:type="dxa"/>
            <w:tcBorders>
              <w:right w:val="single" w:sz="4" w:space="0" w:color="auto"/>
            </w:tcBorders>
          </w:tcPr>
          <w:p w:rsidR="00D96BB8" w:rsidRPr="006B74F6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16.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Pr="004E50F0" w:rsidRDefault="00BF4A6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помощь при острой сердечной недостаточности и инсульте</w:t>
            </w:r>
          </w:p>
        </w:tc>
        <w:tc>
          <w:tcPr>
            <w:tcW w:w="1143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Pr="006B74F6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6B74F6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Pr="006B74F6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Pr="006B74F6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</w:tcBorders>
          </w:tcPr>
          <w:p w:rsidR="00D96BB8" w:rsidRPr="006B74F6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BF4A65" w:rsidTr="00EA3225">
        <w:trPr>
          <w:trHeight w:val="275"/>
        </w:trPr>
        <w:tc>
          <w:tcPr>
            <w:tcW w:w="805" w:type="dxa"/>
            <w:tcBorders>
              <w:bottom w:val="nil"/>
              <w:right w:val="single" w:sz="4" w:space="0" w:color="auto"/>
            </w:tcBorders>
          </w:tcPr>
          <w:p w:rsidR="00BF4A65" w:rsidRDefault="00BF4A65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F4A65" w:rsidRPr="00BF4A65" w:rsidRDefault="00BF4A65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помощь при  ранениях</w:t>
            </w:r>
          </w:p>
        </w:tc>
        <w:tc>
          <w:tcPr>
            <w:tcW w:w="11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F4A65" w:rsidRDefault="00BF4A65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bottom w:val="nil"/>
            </w:tcBorders>
          </w:tcPr>
          <w:p w:rsidR="00BF4A65" w:rsidRDefault="00BF4A65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  <w:tcBorders>
              <w:bottom w:val="nil"/>
              <w:right w:val="single" w:sz="4" w:space="0" w:color="auto"/>
            </w:tcBorders>
          </w:tcPr>
          <w:p w:rsidR="00BF4A65" w:rsidRDefault="00BF4A65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F4A65" w:rsidRDefault="00BF4A65" w:rsidP="004B3EA1">
            <w:pPr>
              <w:pStyle w:val="TableParagraph"/>
              <w:rPr>
                <w:sz w:val="20"/>
              </w:rPr>
            </w:pPr>
          </w:p>
        </w:tc>
      </w:tr>
      <w:tr w:rsidR="00BF4A65" w:rsidRPr="00AF2736" w:rsidTr="00EA3225">
        <w:trPr>
          <w:trHeight w:val="77"/>
        </w:trPr>
        <w:tc>
          <w:tcPr>
            <w:tcW w:w="805" w:type="dxa"/>
            <w:tcBorders>
              <w:top w:val="nil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  <w:tc>
          <w:tcPr>
            <w:tcW w:w="8835" w:type="dxa"/>
            <w:gridSpan w:val="2"/>
            <w:tcBorders>
              <w:top w:val="nil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nil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  <w:tc>
          <w:tcPr>
            <w:tcW w:w="1416" w:type="dxa"/>
            <w:tcBorders>
              <w:top w:val="nil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F4A65" w:rsidRPr="004E50F0" w:rsidRDefault="00BF4A65" w:rsidP="004B3EA1">
            <w:pPr>
              <w:pStyle w:val="TableParagraph"/>
              <w:spacing w:line="259" w:lineRule="exact"/>
              <w:ind w:left="2983"/>
              <w:rPr>
                <w:b/>
                <w:sz w:val="24"/>
                <w:lang w:val="ru-RU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  <w:tcBorders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Pr="004E50F0" w:rsidRDefault="00BF4A65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правила оказания первой помощи</w:t>
            </w:r>
          </w:p>
        </w:tc>
        <w:tc>
          <w:tcPr>
            <w:tcW w:w="1143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F35C1D" w:rsidTr="00EA3225">
        <w:trPr>
          <w:trHeight w:val="281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8835" w:type="dxa"/>
            <w:gridSpan w:val="2"/>
          </w:tcPr>
          <w:p w:rsidR="00D96BB8" w:rsidRPr="00F35C1D" w:rsidRDefault="00BF4A6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Правила остановки артериального кровотечения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F35C1D" w:rsidTr="00EA3225">
        <w:trPr>
          <w:trHeight w:val="270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8835" w:type="dxa"/>
            <w:gridSpan w:val="2"/>
          </w:tcPr>
          <w:p w:rsidR="00D96BB8" w:rsidRPr="004E50F0" w:rsidRDefault="00BF4A65" w:rsidP="00F35C1D">
            <w:pPr>
              <w:pStyle w:val="TableParagraph"/>
              <w:spacing w:line="268" w:lineRule="exact"/>
              <w:ind w:left="1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Способы иммобилизации и переноски пострадавшего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left="356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F35C1D" w:rsidTr="00EA3225">
        <w:trPr>
          <w:trHeight w:val="261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8835" w:type="dxa"/>
            <w:gridSpan w:val="2"/>
          </w:tcPr>
          <w:p w:rsidR="00D96BB8" w:rsidRPr="004E50F0" w:rsidRDefault="00BF4A6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помощь при травмах опорно- двигательного аппарата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8835" w:type="dxa"/>
            <w:gridSpan w:val="2"/>
          </w:tcPr>
          <w:p w:rsidR="00D96BB8" w:rsidRPr="00BF4A65" w:rsidRDefault="00BF4A65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помощь при черепно-мозговой травме, травме груди, травме живота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D96BB8" w:rsidRPr="00BF4A65" w:rsidTr="00EA3225">
        <w:trPr>
          <w:trHeight w:val="257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70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8835" w:type="dxa"/>
            <w:gridSpan w:val="2"/>
          </w:tcPr>
          <w:p w:rsidR="00D96BB8" w:rsidRPr="004E50F0" w:rsidRDefault="00BF4A65" w:rsidP="00C84DF7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Первая помощь при травмах в области таза, при повреждении позвоночника, спины </w:t>
            </w:r>
          </w:p>
        </w:tc>
        <w:tc>
          <w:tcPr>
            <w:tcW w:w="1143" w:type="dxa"/>
          </w:tcPr>
          <w:p w:rsidR="00D96BB8" w:rsidRPr="00BF4A65" w:rsidRDefault="00D96BB8" w:rsidP="004B3EA1">
            <w:pPr>
              <w:pStyle w:val="TableParagraph"/>
              <w:spacing w:line="270" w:lineRule="exact"/>
              <w:ind w:left="12"/>
              <w:jc w:val="center"/>
              <w:rPr>
                <w:sz w:val="24"/>
                <w:lang w:val="ru-RU"/>
              </w:rPr>
            </w:pPr>
            <w:r w:rsidRPr="00BF4A65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BF4A65" w:rsidRDefault="00D96BB8" w:rsidP="004B3EA1">
            <w:pPr>
              <w:pStyle w:val="TableParagraph"/>
              <w:spacing w:line="270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BF4A65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BF4A65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C84DF7" w:rsidRPr="00BF4A65" w:rsidTr="00EA3225">
        <w:trPr>
          <w:trHeight w:val="277"/>
        </w:trPr>
        <w:tc>
          <w:tcPr>
            <w:tcW w:w="805" w:type="dxa"/>
          </w:tcPr>
          <w:p w:rsidR="00D96BB8" w:rsidRPr="00BF4A65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 w:rsidRPr="00BF4A65">
              <w:rPr>
                <w:sz w:val="24"/>
                <w:lang w:val="ru-RU"/>
              </w:rPr>
              <w:t>24.</w:t>
            </w:r>
          </w:p>
        </w:tc>
        <w:tc>
          <w:tcPr>
            <w:tcW w:w="8835" w:type="dxa"/>
            <w:gridSpan w:val="2"/>
          </w:tcPr>
          <w:p w:rsidR="00D96BB8" w:rsidRPr="00C84DF7" w:rsidRDefault="00BF4A65" w:rsidP="00C84DF7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помощь при остановке сердца</w:t>
            </w:r>
          </w:p>
        </w:tc>
        <w:tc>
          <w:tcPr>
            <w:tcW w:w="1143" w:type="dxa"/>
          </w:tcPr>
          <w:p w:rsidR="00D96BB8" w:rsidRPr="00BF4A65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  <w:lang w:val="ru-RU"/>
              </w:rPr>
            </w:pPr>
            <w:r w:rsidRPr="00BF4A65">
              <w:rPr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D96BB8" w:rsidRPr="00BF4A65" w:rsidRDefault="00D96BB8" w:rsidP="004B3EA1">
            <w:pPr>
              <w:pStyle w:val="TableParagraph"/>
              <w:spacing w:line="268" w:lineRule="exact"/>
              <w:ind w:left="356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</w:tcPr>
          <w:p w:rsidR="00D96BB8" w:rsidRPr="00BF4A65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</w:tcPr>
          <w:p w:rsidR="00D96BB8" w:rsidRPr="00BF4A65" w:rsidRDefault="00D96BB8" w:rsidP="004B3EA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96BB8" w:rsidRPr="00EA3225" w:rsidTr="000C2BD7">
        <w:trPr>
          <w:trHeight w:val="275"/>
        </w:trPr>
        <w:tc>
          <w:tcPr>
            <w:tcW w:w="15054" w:type="dxa"/>
            <w:gridSpan w:val="9"/>
          </w:tcPr>
          <w:p w:rsidR="00BF4A65" w:rsidRDefault="00BF4A65" w:rsidP="004B3EA1">
            <w:pPr>
              <w:pStyle w:val="TableParagraph"/>
              <w:spacing w:line="256" w:lineRule="exact"/>
              <w:ind w:left="232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Обеспечение военной безопасности государства</w:t>
            </w:r>
            <w:r w:rsidR="00A8394C">
              <w:rPr>
                <w:b/>
                <w:sz w:val="24"/>
                <w:lang w:val="ru-RU"/>
              </w:rPr>
              <w:t xml:space="preserve"> (44 часа)</w:t>
            </w:r>
          </w:p>
          <w:p w:rsidR="00D96BB8" w:rsidRPr="004E50F0" w:rsidRDefault="00D96BB8" w:rsidP="004B3EA1">
            <w:pPr>
              <w:pStyle w:val="TableParagraph"/>
              <w:spacing w:line="256" w:lineRule="exact"/>
              <w:ind w:left="2320"/>
              <w:rPr>
                <w:b/>
                <w:sz w:val="24"/>
                <w:lang w:val="ru-RU"/>
              </w:rPr>
            </w:pPr>
          </w:p>
        </w:tc>
      </w:tr>
      <w:tr w:rsidR="00F35C1D" w:rsidTr="00EA3225">
        <w:trPr>
          <w:trHeight w:val="317"/>
        </w:trPr>
        <w:tc>
          <w:tcPr>
            <w:tcW w:w="805" w:type="dxa"/>
          </w:tcPr>
          <w:p w:rsidR="00D96BB8" w:rsidRPr="00BF4A65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 w:rsidRPr="00BF4A65">
              <w:rPr>
                <w:sz w:val="24"/>
                <w:lang w:val="ru-RU"/>
              </w:rPr>
              <w:t>25.</w:t>
            </w:r>
          </w:p>
        </w:tc>
        <w:tc>
          <w:tcPr>
            <w:tcW w:w="8835" w:type="dxa"/>
            <w:gridSpan w:val="2"/>
          </w:tcPr>
          <w:p w:rsidR="00D96BB8" w:rsidRPr="004E50F0" w:rsidRDefault="00BF4A6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Основные задачи современных Вооруженных Сил России 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F35C1D" w:rsidTr="00EA3225">
        <w:trPr>
          <w:trHeight w:val="32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8835" w:type="dxa"/>
            <w:gridSpan w:val="2"/>
          </w:tcPr>
          <w:p w:rsidR="00D96BB8" w:rsidRPr="00F35C1D" w:rsidRDefault="00BF4A65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Международная (миротворческая) деятельность</w:t>
            </w:r>
            <w:r w:rsidR="00CD1299">
              <w:rPr>
                <w:sz w:val="24"/>
                <w:lang w:val="ru-RU"/>
              </w:rPr>
              <w:t xml:space="preserve"> Вооруженных Сил Российской Федерации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8835" w:type="dxa"/>
            <w:gridSpan w:val="2"/>
          </w:tcPr>
          <w:p w:rsidR="00D96BB8" w:rsidRPr="004E50F0" w:rsidRDefault="000C2BD7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Боевое знамя воинской части- символ воинской чести, достоинства и славы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8835" w:type="dxa"/>
            <w:gridSpan w:val="2"/>
          </w:tcPr>
          <w:p w:rsidR="00D96BB8" w:rsidRPr="004E50F0" w:rsidRDefault="000C2BD7" w:rsidP="00F35C1D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Ордена- почетные награды за воинские отличия и заслуги в бою и военной службе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left="356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EA3225" w:rsidTr="00EA3225">
        <w:trPr>
          <w:trHeight w:val="366"/>
        </w:trPr>
        <w:tc>
          <w:tcPr>
            <w:tcW w:w="805" w:type="dxa"/>
            <w:vMerge w:val="restart"/>
            <w:tcBorders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70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883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Pr="004E50F0" w:rsidRDefault="00EA3225" w:rsidP="00F35C1D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Военная форма одежды</w:t>
            </w:r>
          </w:p>
        </w:tc>
        <w:tc>
          <w:tcPr>
            <w:tcW w:w="11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spacing w:line="270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  <w:bottom w:val="nil"/>
            </w:tcBorders>
          </w:tcPr>
          <w:p w:rsidR="00EA3225" w:rsidRDefault="00EA3225" w:rsidP="004B3EA1">
            <w:pPr>
              <w:pStyle w:val="TableParagraph"/>
              <w:rPr>
                <w:sz w:val="24"/>
              </w:rPr>
            </w:pPr>
          </w:p>
        </w:tc>
      </w:tr>
      <w:tr w:rsidR="00EA3225" w:rsidTr="00EA3225">
        <w:trPr>
          <w:trHeight w:val="77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  <w:tc>
          <w:tcPr>
            <w:tcW w:w="88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</w:tcBorders>
          </w:tcPr>
          <w:p w:rsidR="00EA3225" w:rsidRDefault="00EA3225" w:rsidP="004B3EA1">
            <w:pPr>
              <w:pStyle w:val="TableParagraph"/>
              <w:tabs>
                <w:tab w:val="left" w:pos="6570"/>
              </w:tabs>
              <w:spacing w:line="256" w:lineRule="exact"/>
              <w:ind w:left="3423"/>
              <w:rPr>
                <w:b/>
                <w:sz w:val="24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  <w:tcBorders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8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Pr="000C2BD7" w:rsidRDefault="000C2BD7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понятия о воинской обязанности</w:t>
            </w:r>
          </w:p>
        </w:tc>
        <w:tc>
          <w:tcPr>
            <w:tcW w:w="1143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D96BB8" w:rsidTr="00EA3225">
        <w:trPr>
          <w:trHeight w:val="275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8835" w:type="dxa"/>
            <w:gridSpan w:val="2"/>
          </w:tcPr>
          <w:p w:rsidR="00D96BB8" w:rsidRPr="000C2BD7" w:rsidRDefault="000C2BD7" w:rsidP="004B3EA1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воинского учета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56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0"/>
              </w:rPr>
            </w:pPr>
          </w:p>
        </w:tc>
      </w:tr>
      <w:tr w:rsidR="00C84DF7" w:rsidTr="00EA3225">
        <w:trPr>
          <w:trHeight w:val="310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8835" w:type="dxa"/>
            <w:gridSpan w:val="2"/>
          </w:tcPr>
          <w:p w:rsidR="00D96BB8" w:rsidRPr="00C84DF7" w:rsidRDefault="000C2BD7" w:rsidP="00C84DF7">
            <w:pPr>
              <w:pStyle w:val="TableParagraph"/>
              <w:ind w:left="110" w:right="1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Первоначальная постановка граждан на воинский учет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left="356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C84DF7" w:rsidTr="00EA3225">
        <w:trPr>
          <w:trHeight w:val="287"/>
        </w:trPr>
        <w:tc>
          <w:tcPr>
            <w:tcW w:w="805" w:type="dxa"/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8835" w:type="dxa"/>
            <w:gridSpan w:val="2"/>
          </w:tcPr>
          <w:p w:rsidR="00D96BB8" w:rsidRPr="004E50F0" w:rsidRDefault="000C2BD7" w:rsidP="004B3EA1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Обязанности граждан по воинскому учету</w:t>
            </w:r>
          </w:p>
        </w:tc>
        <w:tc>
          <w:tcPr>
            <w:tcW w:w="1143" w:type="dxa"/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C84DF7" w:rsidTr="00EA3225">
        <w:trPr>
          <w:trHeight w:val="268"/>
        </w:trPr>
        <w:tc>
          <w:tcPr>
            <w:tcW w:w="805" w:type="dxa"/>
            <w:tcBorders>
              <w:bottom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8835" w:type="dxa"/>
            <w:gridSpan w:val="2"/>
            <w:tcBorders>
              <w:bottom w:val="single" w:sz="4" w:space="0" w:color="auto"/>
            </w:tcBorders>
          </w:tcPr>
          <w:p w:rsidR="00D96BB8" w:rsidRPr="00C84DF7" w:rsidRDefault="000C2BD7" w:rsidP="00C84DF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Обязательная подготовка граждан к военной службе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D96BB8" w:rsidRDefault="00D96BB8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</w:rPr>
            </w:pPr>
          </w:p>
        </w:tc>
        <w:tc>
          <w:tcPr>
            <w:tcW w:w="1423" w:type="dxa"/>
            <w:gridSpan w:val="2"/>
            <w:tcBorders>
              <w:bottom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  <w:gridSpan w:val="2"/>
            <w:tcBorders>
              <w:bottom w:val="single" w:sz="4" w:space="0" w:color="auto"/>
            </w:tcBorders>
          </w:tcPr>
          <w:p w:rsidR="00D96BB8" w:rsidRDefault="00D96BB8" w:rsidP="004B3EA1">
            <w:pPr>
              <w:pStyle w:val="TableParagraph"/>
              <w:rPr>
                <w:sz w:val="24"/>
              </w:rPr>
            </w:pPr>
          </w:p>
        </w:tc>
      </w:tr>
      <w:tr w:rsidR="00E21914" w:rsidRPr="00E21914" w:rsidTr="00EA3225">
        <w:trPr>
          <w:trHeight w:val="113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4B3EA1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C84DF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Требования к индивидуальным качествам специалистов по сходным воинским должностям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4B3EA1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4B3E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4B3EA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36.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граждан к военно-учетным должностям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37.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Добровольная подготовка граждан к военной службе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38.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медицинского освидетельствования граждан при постановке их на воинский учет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5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39.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Профессиональный психологический отбор и его предназначение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40.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Увольнение с военной службы и пребывание в запасе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41.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Правовые основы военной службы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42.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Статус военнослужащего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43.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Военные аспекты международного права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44.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Общевоинские уставы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51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Устав внутренней службы Вооруженных Сил 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46.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Дисциплинарный устав Вооруженных Сил 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47.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Устав гарнизонной, комендантской и караульной служб Вооруженных Сил </w:t>
            </w:r>
            <w:r>
              <w:rPr>
                <w:sz w:val="24"/>
                <w:lang w:val="ru-RU"/>
              </w:rPr>
              <w:lastRenderedPageBreak/>
              <w:t>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51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48.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Строевой устав Вооруженных Сил 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08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49.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виды воинской деятельности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08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F3FE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особенности воинской деятельности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92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51.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Требования воинской деятельности, предъявляемые к моральным и индивидуальным качествам гражданина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52.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Военнослужащий- патриот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08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53.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Честь и достоинство военнослужащего Вооруженных Сил 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08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54.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Военнослужащий- специалист своего дела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08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55.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Военнослужащий- подчиненный, выполняющий требования воинских уставов, приказы командиров  и начальников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56.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Основные обязанности военнослужащих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57.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Порядок вручения боевого знамени воинской части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58.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Порядок приведения к Военной присяге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09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59. 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Порядок вручения личному составу вооружения, военной техники и стрелкового оружия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60.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Ритуал подъема и спуска Государственного флага Российской Федерации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51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61.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Призыв на военную службу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51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62.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Порядок прохождения военной службы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117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63.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и быт военнослужащих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2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64.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Особенности военной службы по контракту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92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65.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Альтернативная гражданская служба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450230" w:rsidTr="00EA3225">
        <w:trPr>
          <w:trHeight w:val="92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Строевая подготовка.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67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67.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Разборка, сборка автомата Калашникова. Стрельба из пневматической винтовки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21914" w:rsidRPr="00E21914" w:rsidTr="00EA3225">
        <w:trPr>
          <w:trHeight w:val="134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spacing w:line="268" w:lineRule="exact"/>
              <w:ind w:right="3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68.</w:t>
            </w:r>
          </w:p>
        </w:tc>
        <w:tc>
          <w:tcPr>
            <w:tcW w:w="8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1914" w:rsidRDefault="00E21914" w:rsidP="001A1A87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Стрельба из пневматической винтовки.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E21914" w:rsidRDefault="00E21914" w:rsidP="00924FD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spacing w:line="268" w:lineRule="exact"/>
              <w:ind w:right="286"/>
              <w:jc w:val="right"/>
              <w:rPr>
                <w:sz w:val="24"/>
                <w:lang w:val="ru-RU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</w:tcBorders>
          </w:tcPr>
          <w:p w:rsidR="00E21914" w:rsidRPr="000C2BD7" w:rsidRDefault="00E21914" w:rsidP="001A1A87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D96BB8" w:rsidRPr="000C2BD7" w:rsidRDefault="00D96BB8" w:rsidP="00D96BB8">
      <w:pPr>
        <w:rPr>
          <w:lang w:val="ru-RU"/>
        </w:rPr>
      </w:pPr>
    </w:p>
    <w:p w:rsidR="00647210" w:rsidRPr="000C2BD7" w:rsidRDefault="00647210">
      <w:pPr>
        <w:rPr>
          <w:lang w:val="ru-RU"/>
        </w:rPr>
      </w:pPr>
    </w:p>
    <w:sectPr w:rsidR="00647210" w:rsidRPr="000C2BD7" w:rsidSect="00F35C1D">
      <w:footerReference w:type="default" r:id="rId9"/>
      <w:pgSz w:w="16840" w:h="11910" w:orient="landscape"/>
      <w:pgMar w:top="426" w:right="160" w:bottom="480" w:left="480" w:header="0" w:footer="92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32B" w:rsidRDefault="00F3032B">
      <w:r>
        <w:separator/>
      </w:r>
    </w:p>
  </w:endnote>
  <w:endnote w:type="continuationSeparator" w:id="0">
    <w:p w:rsidR="00F3032B" w:rsidRDefault="00F30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4F2" w:rsidRDefault="00F3032B">
    <w:pPr>
      <w:pStyle w:val="a9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4F2" w:rsidRDefault="00D96BB8">
    <w:pPr>
      <w:pStyle w:val="a9"/>
      <w:spacing w:line="14" w:lineRule="auto"/>
      <w:rPr>
        <w:sz w:val="14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6BD25D3" wp14:editId="3160F0D6">
              <wp:simplePos x="0" y="0"/>
              <wp:positionH relativeFrom="page">
                <wp:posOffset>6385560</wp:posOffset>
              </wp:positionH>
              <wp:positionV relativeFrom="page">
                <wp:posOffset>9916160</wp:posOffset>
              </wp:positionV>
              <wp:extent cx="121920" cy="165735"/>
              <wp:effectExtent l="3810" t="635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64F2" w:rsidRDefault="00C84DF7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394C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02.8pt;margin-top:780.8pt;width:9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YYO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" filled="f" stroked="f">
              <v:textbox inset="0,0,0,0">
                <w:txbxContent>
                  <w:p w:rsidR="00BA64F2" w:rsidRDefault="00C84DF7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8394C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32B" w:rsidRDefault="00F3032B">
      <w:r>
        <w:separator/>
      </w:r>
    </w:p>
  </w:footnote>
  <w:footnote w:type="continuationSeparator" w:id="0">
    <w:p w:rsidR="00F3032B" w:rsidRDefault="00F303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C52FD"/>
    <w:multiLevelType w:val="hybridMultilevel"/>
    <w:tmpl w:val="2D6E5B3E"/>
    <w:lvl w:ilvl="0" w:tplc="FB52029E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86E07E4">
      <w:numFmt w:val="bullet"/>
      <w:lvlText w:val="-"/>
      <w:lvlJc w:val="left"/>
      <w:pPr>
        <w:ind w:left="369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1450B034">
      <w:numFmt w:val="bullet"/>
      <w:lvlText w:val="•"/>
      <w:lvlJc w:val="left"/>
      <w:pPr>
        <w:ind w:left="1571" w:hanging="140"/>
      </w:pPr>
      <w:rPr>
        <w:rFonts w:hint="default"/>
      </w:rPr>
    </w:lvl>
    <w:lvl w:ilvl="3" w:tplc="66BEE158">
      <w:numFmt w:val="bullet"/>
      <w:lvlText w:val="•"/>
      <w:lvlJc w:val="left"/>
      <w:pPr>
        <w:ind w:left="2783" w:hanging="140"/>
      </w:pPr>
      <w:rPr>
        <w:rFonts w:hint="default"/>
      </w:rPr>
    </w:lvl>
    <w:lvl w:ilvl="4" w:tplc="80CA24EE">
      <w:numFmt w:val="bullet"/>
      <w:lvlText w:val="•"/>
      <w:lvlJc w:val="left"/>
      <w:pPr>
        <w:ind w:left="3995" w:hanging="140"/>
      </w:pPr>
      <w:rPr>
        <w:rFonts w:hint="default"/>
      </w:rPr>
    </w:lvl>
    <w:lvl w:ilvl="5" w:tplc="427AC1AC">
      <w:numFmt w:val="bullet"/>
      <w:lvlText w:val="•"/>
      <w:lvlJc w:val="left"/>
      <w:pPr>
        <w:ind w:left="5207" w:hanging="140"/>
      </w:pPr>
      <w:rPr>
        <w:rFonts w:hint="default"/>
      </w:rPr>
    </w:lvl>
    <w:lvl w:ilvl="6" w:tplc="9EF80D8E">
      <w:numFmt w:val="bullet"/>
      <w:lvlText w:val="•"/>
      <w:lvlJc w:val="left"/>
      <w:pPr>
        <w:ind w:left="6419" w:hanging="140"/>
      </w:pPr>
      <w:rPr>
        <w:rFonts w:hint="default"/>
      </w:rPr>
    </w:lvl>
    <w:lvl w:ilvl="7" w:tplc="80AEFF8E">
      <w:numFmt w:val="bullet"/>
      <w:lvlText w:val="•"/>
      <w:lvlJc w:val="left"/>
      <w:pPr>
        <w:ind w:left="7630" w:hanging="140"/>
      </w:pPr>
      <w:rPr>
        <w:rFonts w:hint="default"/>
      </w:rPr>
    </w:lvl>
    <w:lvl w:ilvl="8" w:tplc="764CB908">
      <w:numFmt w:val="bullet"/>
      <w:lvlText w:val="•"/>
      <w:lvlJc w:val="left"/>
      <w:pPr>
        <w:ind w:left="8842" w:hanging="1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B8"/>
    <w:rsid w:val="000C2BD7"/>
    <w:rsid w:val="001F3FE7"/>
    <w:rsid w:val="00226B97"/>
    <w:rsid w:val="00324E24"/>
    <w:rsid w:val="003420D3"/>
    <w:rsid w:val="003B5C57"/>
    <w:rsid w:val="00450230"/>
    <w:rsid w:val="005A6977"/>
    <w:rsid w:val="00647210"/>
    <w:rsid w:val="006B74F6"/>
    <w:rsid w:val="006E1BD6"/>
    <w:rsid w:val="00A8394C"/>
    <w:rsid w:val="00A925A6"/>
    <w:rsid w:val="00AF2736"/>
    <w:rsid w:val="00B85EC6"/>
    <w:rsid w:val="00B9031E"/>
    <w:rsid w:val="00BF2E9B"/>
    <w:rsid w:val="00BF4A65"/>
    <w:rsid w:val="00C84DF7"/>
    <w:rsid w:val="00CD1299"/>
    <w:rsid w:val="00CF6FDB"/>
    <w:rsid w:val="00D96BB8"/>
    <w:rsid w:val="00E107FF"/>
    <w:rsid w:val="00E21914"/>
    <w:rsid w:val="00EA3225"/>
    <w:rsid w:val="00F3032B"/>
    <w:rsid w:val="00F3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BB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/>
    </w:rPr>
  </w:style>
  <w:style w:type="paragraph" w:styleId="1">
    <w:name w:val="heading 1"/>
    <w:basedOn w:val="a"/>
    <w:next w:val="a"/>
    <w:link w:val="10"/>
    <w:uiPriority w:val="1"/>
    <w:qFormat/>
    <w:rsid w:val="003420D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1"/>
    <w:qFormat/>
    <w:rsid w:val="00324E2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5C1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20D3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3420D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420D3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3420D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3420D3"/>
    <w:rPr>
      <w:rFonts w:asciiTheme="majorHAnsi" w:eastAsiaTheme="majorEastAsia" w:hAnsiTheme="majorHAnsi" w:cstheme="majorBidi"/>
      <w:sz w:val="24"/>
      <w:szCs w:val="24"/>
      <w:lang w:eastAsia="ru-RU"/>
    </w:rPr>
  </w:style>
  <w:style w:type="paragraph" w:styleId="a7">
    <w:name w:val="No Spacing"/>
    <w:uiPriority w:val="1"/>
    <w:qFormat/>
    <w:rsid w:val="00324E24"/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1"/>
    <w:qFormat/>
    <w:rsid w:val="00324E24"/>
    <w:pPr>
      <w:ind w:left="720"/>
      <w:contextualSpacing/>
    </w:pPr>
  </w:style>
  <w:style w:type="character" w:customStyle="1" w:styleId="20">
    <w:name w:val="Заголовок 2 Знак"/>
    <w:link w:val="2"/>
    <w:uiPriority w:val="9"/>
    <w:rsid w:val="00324E24"/>
    <w:rPr>
      <w:rFonts w:ascii="Times New Roman" w:eastAsia="Times New Roman" w:hAnsi="Times New Roman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D96BB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D96BB8"/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D96BB8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D96BB8"/>
  </w:style>
  <w:style w:type="character" w:customStyle="1" w:styleId="50">
    <w:name w:val="Заголовок 5 Знак"/>
    <w:basedOn w:val="a0"/>
    <w:link w:val="5"/>
    <w:uiPriority w:val="9"/>
    <w:semiHidden/>
    <w:rsid w:val="00F35C1D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BB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/>
    </w:rPr>
  </w:style>
  <w:style w:type="paragraph" w:styleId="1">
    <w:name w:val="heading 1"/>
    <w:basedOn w:val="a"/>
    <w:next w:val="a"/>
    <w:link w:val="10"/>
    <w:uiPriority w:val="1"/>
    <w:qFormat/>
    <w:rsid w:val="003420D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1"/>
    <w:qFormat/>
    <w:rsid w:val="00324E2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5C1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20D3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3420D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420D3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3420D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3420D3"/>
    <w:rPr>
      <w:rFonts w:asciiTheme="majorHAnsi" w:eastAsiaTheme="majorEastAsia" w:hAnsiTheme="majorHAnsi" w:cstheme="majorBidi"/>
      <w:sz w:val="24"/>
      <w:szCs w:val="24"/>
      <w:lang w:eastAsia="ru-RU"/>
    </w:rPr>
  </w:style>
  <w:style w:type="paragraph" w:styleId="a7">
    <w:name w:val="No Spacing"/>
    <w:uiPriority w:val="1"/>
    <w:qFormat/>
    <w:rsid w:val="00324E24"/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1"/>
    <w:qFormat/>
    <w:rsid w:val="00324E24"/>
    <w:pPr>
      <w:ind w:left="720"/>
      <w:contextualSpacing/>
    </w:pPr>
  </w:style>
  <w:style w:type="character" w:customStyle="1" w:styleId="20">
    <w:name w:val="Заголовок 2 Знак"/>
    <w:link w:val="2"/>
    <w:uiPriority w:val="9"/>
    <w:rsid w:val="00324E24"/>
    <w:rPr>
      <w:rFonts w:ascii="Times New Roman" w:eastAsia="Times New Roman" w:hAnsi="Times New Roman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D96BB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D96BB8"/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D96BB8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D96BB8"/>
  </w:style>
  <w:style w:type="character" w:customStyle="1" w:styleId="50">
    <w:name w:val="Заголовок 5 Знак"/>
    <w:basedOn w:val="a0"/>
    <w:link w:val="5"/>
    <w:uiPriority w:val="9"/>
    <w:semiHidden/>
    <w:rsid w:val="00F35C1D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1333</Words>
  <Characters>7602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5</cp:revision>
  <dcterms:created xsi:type="dcterms:W3CDTF">2018-10-03T18:30:00Z</dcterms:created>
  <dcterms:modified xsi:type="dcterms:W3CDTF">2018-10-11T06:59:00Z</dcterms:modified>
</cp:coreProperties>
</file>