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6DD" w:rsidRDefault="00B426DD" w:rsidP="00B426DD">
      <w:pPr>
        <w:tabs>
          <w:tab w:val="left" w:pos="4380"/>
        </w:tabs>
        <w:jc w:val="both"/>
        <w:rPr>
          <w:b/>
          <w:bCs/>
        </w:rPr>
      </w:pPr>
      <w:r>
        <w:rPr>
          <w:b/>
          <w:bCs/>
        </w:rPr>
        <w:t xml:space="preserve">                                </w:t>
      </w:r>
      <w:r>
        <w:rPr>
          <w:rFonts w:eastAsia="Calibri"/>
          <w:b/>
          <w:lang w:eastAsia="en-US"/>
        </w:rPr>
        <w:t xml:space="preserve">Результаты </w:t>
      </w:r>
      <w:r>
        <w:rPr>
          <w:rFonts w:eastAsia="Calibri"/>
          <w:b/>
          <w:lang w:eastAsia="en-US"/>
        </w:rPr>
        <w:t xml:space="preserve"> ОГ</w:t>
      </w:r>
      <w:r>
        <w:rPr>
          <w:rFonts w:eastAsia="Calibri"/>
          <w:b/>
          <w:lang w:eastAsia="en-US"/>
        </w:rPr>
        <w:t>Э – 2015г.</w:t>
      </w:r>
    </w:p>
    <w:tbl>
      <w:tblPr>
        <w:tblW w:w="11280" w:type="dxa"/>
        <w:tblInd w:w="1651" w:type="dxa"/>
        <w:tblLayout w:type="fixed"/>
        <w:tblLook w:val="04A0" w:firstRow="1" w:lastRow="0" w:firstColumn="1" w:lastColumn="0" w:noHBand="0" w:noVBand="1"/>
      </w:tblPr>
      <w:tblGrid>
        <w:gridCol w:w="1813"/>
        <w:gridCol w:w="619"/>
        <w:gridCol w:w="583"/>
        <w:gridCol w:w="1116"/>
        <w:gridCol w:w="666"/>
        <w:gridCol w:w="752"/>
        <w:gridCol w:w="1059"/>
        <w:gridCol w:w="700"/>
        <w:gridCol w:w="509"/>
        <w:gridCol w:w="37"/>
        <w:gridCol w:w="702"/>
        <w:gridCol w:w="702"/>
        <w:gridCol w:w="588"/>
        <w:gridCol w:w="1434"/>
      </w:tblGrid>
      <w:tr w:rsidR="00B426DD" w:rsidTr="00B426DD">
        <w:trPr>
          <w:trHeight w:val="586"/>
        </w:trPr>
        <w:tc>
          <w:tcPr>
            <w:tcW w:w="18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Предмет</w:t>
            </w:r>
          </w:p>
        </w:tc>
        <w:tc>
          <w:tcPr>
            <w:tcW w:w="2316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Средняя оценка</w:t>
            </w:r>
          </w:p>
        </w:tc>
        <w:tc>
          <w:tcPr>
            <w:tcW w:w="2477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Средний балл</w:t>
            </w:r>
          </w:p>
        </w:tc>
        <w:tc>
          <w:tcPr>
            <w:tcW w:w="1948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Качество</w:t>
            </w:r>
          </w:p>
        </w:tc>
        <w:tc>
          <w:tcPr>
            <w:tcW w:w="2723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Успеваемость</w:t>
            </w:r>
          </w:p>
        </w:tc>
      </w:tr>
      <w:tr w:rsidR="00B426DD" w:rsidTr="00B426DD">
        <w:trPr>
          <w:trHeight w:val="322"/>
        </w:trPr>
        <w:tc>
          <w:tcPr>
            <w:tcW w:w="18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618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</w:t>
            </w:r>
          </w:p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РТ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району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по школе </w:t>
            </w:r>
          </w:p>
        </w:tc>
        <w:tc>
          <w:tcPr>
            <w:tcW w:w="66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РТ</w:t>
            </w:r>
          </w:p>
        </w:tc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району</w:t>
            </w:r>
          </w:p>
        </w:tc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школе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РТ</w:t>
            </w:r>
          </w:p>
        </w:tc>
        <w:tc>
          <w:tcPr>
            <w:tcW w:w="5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району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По школе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РТ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району</w:t>
            </w:r>
          </w:p>
        </w:tc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:rsidR="00B426DD" w:rsidRDefault="00B426D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По школе</w:t>
            </w:r>
          </w:p>
        </w:tc>
      </w:tr>
      <w:tr w:rsidR="00B426DD" w:rsidTr="00B426DD">
        <w:trPr>
          <w:trHeight w:val="1484"/>
        </w:trPr>
        <w:tc>
          <w:tcPr>
            <w:tcW w:w="18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231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247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1059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1948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12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2723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rPr>
                <w:b/>
                <w:bCs/>
              </w:rPr>
            </w:pPr>
          </w:p>
        </w:tc>
      </w:tr>
      <w:tr w:rsidR="00B426DD" w:rsidTr="00B426DD">
        <w:trPr>
          <w:trHeight w:val="270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426DD" w:rsidRDefault="00B426DD">
            <w:r>
              <w:t>Русский язык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426DD" w:rsidRDefault="00B426DD">
            <w:pPr>
              <w:jc w:val="center"/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26DD" w:rsidRDefault="00B426DD">
            <w:pPr>
              <w:jc w:val="center"/>
              <w:rPr>
                <w:color w:val="000000"/>
              </w:rPr>
            </w:pPr>
          </w:p>
        </w:tc>
        <w:tc>
          <w:tcPr>
            <w:tcW w:w="111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426DD" w:rsidRDefault="00B426D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426DD" w:rsidRDefault="00B426DD"/>
        </w:tc>
        <w:tc>
          <w:tcPr>
            <w:tcW w:w="7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426DD" w:rsidRDefault="00B426D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0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426DD" w:rsidRDefault="00B426D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426DD" w:rsidRDefault="00B426DD">
            <w:pPr>
              <w:jc w:val="center"/>
            </w:pP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426DD" w:rsidRDefault="00B426DD">
            <w:pPr>
              <w:jc w:val="center"/>
            </w:pPr>
          </w:p>
        </w:tc>
        <w:tc>
          <w:tcPr>
            <w:tcW w:w="73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jc w:val="center"/>
            </w:pPr>
            <w:r>
              <w:t>100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426DD" w:rsidRDefault="00B426DD">
            <w:pPr>
              <w:jc w:val="center"/>
            </w:pP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426DD" w:rsidRDefault="00B426DD">
            <w:pPr>
              <w:jc w:val="center"/>
            </w:pPr>
          </w:p>
        </w:tc>
        <w:tc>
          <w:tcPr>
            <w:tcW w:w="143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jc w:val="center"/>
            </w:pPr>
            <w:r>
              <w:t>100</w:t>
            </w:r>
          </w:p>
        </w:tc>
      </w:tr>
      <w:tr w:rsidR="00B426DD" w:rsidTr="00B426DD">
        <w:trPr>
          <w:trHeight w:val="270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B426DD" w:rsidRDefault="00B426DD">
            <w:r>
              <w:t>Математика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426DD" w:rsidRDefault="00B426DD">
            <w:pPr>
              <w:jc w:val="center"/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26DD" w:rsidRDefault="00B426DD">
            <w:pPr>
              <w:jc w:val="center"/>
              <w:rPr>
                <w:color w:val="000000"/>
              </w:rPr>
            </w:pPr>
          </w:p>
        </w:tc>
        <w:tc>
          <w:tcPr>
            <w:tcW w:w="111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426DD" w:rsidRDefault="00B426D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426DD" w:rsidRDefault="00B426DD">
            <w:pPr>
              <w:jc w:val="center"/>
            </w:pP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426DD" w:rsidRDefault="00B426D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14,4</w:t>
            </w:r>
          </w:p>
        </w:tc>
        <w:tc>
          <w:tcPr>
            <w:tcW w:w="10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426DD" w:rsidRDefault="00B426D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19,5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426DD" w:rsidRDefault="00B426DD">
            <w:pPr>
              <w:jc w:val="center"/>
            </w:pPr>
          </w:p>
        </w:tc>
        <w:tc>
          <w:tcPr>
            <w:tcW w:w="5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426DD" w:rsidRDefault="00B426DD">
            <w:pPr>
              <w:jc w:val="center"/>
            </w:pPr>
          </w:p>
        </w:tc>
        <w:tc>
          <w:tcPr>
            <w:tcW w:w="73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jc w:val="center"/>
            </w:pPr>
            <w:r>
              <w:t>100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426DD" w:rsidRDefault="00B426DD">
            <w:pPr>
              <w:jc w:val="center"/>
            </w:pP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426DD" w:rsidRDefault="00B426DD">
            <w:pPr>
              <w:jc w:val="center"/>
            </w:pPr>
          </w:p>
        </w:tc>
        <w:tc>
          <w:tcPr>
            <w:tcW w:w="143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426DD" w:rsidRDefault="00B426DD">
            <w:pPr>
              <w:jc w:val="center"/>
            </w:pPr>
            <w:r>
              <w:t>100</w:t>
            </w:r>
          </w:p>
        </w:tc>
      </w:tr>
    </w:tbl>
    <w:p w:rsidR="00B426DD" w:rsidRDefault="00B426DD" w:rsidP="00B426DD">
      <w:pPr>
        <w:tabs>
          <w:tab w:val="left" w:pos="4380"/>
        </w:tabs>
        <w:ind w:firstLine="456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tabs>
          <w:tab w:val="left" w:pos="4380"/>
        </w:tabs>
        <w:ind w:firstLine="456"/>
        <w:jc w:val="center"/>
        <w:rPr>
          <w:b/>
          <w:bCs/>
        </w:rPr>
      </w:pPr>
    </w:p>
    <w:p w:rsidR="00B426DD" w:rsidRDefault="00B426DD" w:rsidP="00B426DD">
      <w:pPr>
        <w:rPr>
          <w:b/>
          <w:u w:val="single"/>
        </w:rPr>
      </w:pPr>
      <w:r>
        <w:lastRenderedPageBreak/>
        <w:t xml:space="preserve">                                 </w:t>
      </w:r>
      <w:r>
        <w:rPr>
          <w:b/>
        </w:rPr>
        <w:t xml:space="preserve">                                                Результаты ЕГЭ 2015 год</w:t>
      </w:r>
      <w:r>
        <w:rPr>
          <w:b/>
        </w:rPr>
        <w:t>а</w:t>
      </w:r>
      <w:r>
        <w:rPr>
          <w:b/>
        </w:rPr>
        <w:t xml:space="preserve">  по предметам (средний балл).</w:t>
      </w:r>
    </w:p>
    <w:tbl>
      <w:tblPr>
        <w:tblpPr w:leftFromText="180" w:rightFromText="180" w:vertAnchor="text" w:horzAnchor="page" w:tblpX="1168" w:tblpY="181"/>
        <w:tblW w:w="10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71"/>
        <w:gridCol w:w="2269"/>
        <w:gridCol w:w="3195"/>
        <w:gridCol w:w="1844"/>
      </w:tblGrid>
      <w:tr w:rsidR="00B426DD" w:rsidTr="00B426DD">
        <w:trPr>
          <w:gridAfter w:val="3"/>
          <w:wAfter w:w="7308" w:type="dxa"/>
          <w:trHeight w:val="276"/>
        </w:trPr>
        <w:tc>
          <w:tcPr>
            <w:tcW w:w="3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jc w:val="center"/>
            </w:pPr>
            <w:r>
              <w:t>Предметы</w:t>
            </w:r>
          </w:p>
        </w:tc>
      </w:tr>
      <w:tr w:rsidR="00B426DD" w:rsidTr="00B426DD">
        <w:tc>
          <w:tcPr>
            <w:tcW w:w="3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6DD" w:rsidRDefault="00B426DD"/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jc w:val="center"/>
            </w:pPr>
            <w:r>
              <w:t>Средний балл по РТ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pPr>
              <w:jc w:val="center"/>
            </w:pPr>
            <w:r>
              <w:t>Средний балл по школе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jc w:val="center"/>
            </w:pPr>
            <w:r>
              <w:t>Кол-во участников</w:t>
            </w:r>
          </w:p>
        </w:tc>
      </w:tr>
      <w:tr w:rsidR="00B426DD" w:rsidTr="00B426DD">
        <w:trPr>
          <w:trHeight w:val="70"/>
        </w:trPr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shd w:val="clear" w:color="auto" w:fill="FFFFFF"/>
            </w:pPr>
            <w:r>
              <w:rPr>
                <w:spacing w:val="-1"/>
              </w:rPr>
              <w:t>Русский язык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pPr>
              <w:jc w:val="center"/>
            </w:pPr>
            <w:r>
              <w:t>69,22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74,7(Выше по РТ)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8</w:t>
            </w:r>
          </w:p>
        </w:tc>
      </w:tr>
      <w:tr w:rsidR="00B426DD" w:rsidTr="00B426DD"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shd w:val="clear" w:color="auto" w:fill="FFFFFF"/>
            </w:pPr>
            <w:r>
              <w:t>Математика (профильный уровень)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pPr>
              <w:jc w:val="center"/>
            </w:pPr>
            <w:r>
              <w:t>50,15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proofErr w:type="gramStart"/>
            <w:r>
              <w:t>47(Ниже по РТ</w:t>
            </w:r>
            <w:proofErr w:type="gram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7</w:t>
            </w:r>
          </w:p>
        </w:tc>
      </w:tr>
      <w:tr w:rsidR="00B426DD" w:rsidTr="00B426DD"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shd w:val="clear" w:color="auto" w:fill="FFFFFF"/>
            </w:pPr>
            <w:r>
              <w:rPr>
                <w:spacing w:val="-6"/>
              </w:rPr>
              <w:t>Обществознание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pPr>
              <w:jc w:val="center"/>
            </w:pPr>
            <w:r>
              <w:t>55,60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42(Ниже по РТ)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1</w:t>
            </w:r>
          </w:p>
        </w:tc>
      </w:tr>
      <w:tr w:rsidR="00B426DD" w:rsidTr="00B426DD"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shd w:val="clear" w:color="auto" w:fill="FFFFFF"/>
              <w:rPr>
                <w:spacing w:val="-6"/>
              </w:rPr>
            </w:pPr>
            <w:r>
              <w:rPr>
                <w:spacing w:val="-6"/>
              </w:rPr>
              <w:t xml:space="preserve">Физика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pPr>
              <w:jc w:val="center"/>
            </w:pPr>
            <w:r>
              <w:t>54,62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54(Ниже по РТ)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6</w:t>
            </w:r>
          </w:p>
        </w:tc>
      </w:tr>
      <w:tr w:rsidR="00B426DD" w:rsidTr="00B426DD"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shd w:val="clear" w:color="auto" w:fill="FFFFFF"/>
              <w:rPr>
                <w:spacing w:val="-6"/>
              </w:rPr>
            </w:pPr>
            <w:r>
              <w:rPr>
                <w:spacing w:val="-6"/>
              </w:rPr>
              <w:t>Биология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pPr>
              <w:jc w:val="center"/>
            </w:pPr>
            <w:r>
              <w:t>58,88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68(Выше по РТ)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1</w:t>
            </w:r>
          </w:p>
        </w:tc>
      </w:tr>
      <w:tr w:rsidR="00B426DD" w:rsidTr="00B426DD"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shd w:val="clear" w:color="auto" w:fill="FFFFFF"/>
              <w:rPr>
                <w:spacing w:val="-6"/>
              </w:rPr>
            </w:pPr>
            <w:r>
              <w:rPr>
                <w:spacing w:val="-6"/>
              </w:rPr>
              <w:t>Химия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pPr>
              <w:jc w:val="center"/>
            </w:pPr>
            <w:r>
              <w:t>63,44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40(Ниже по РТ)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1</w:t>
            </w:r>
          </w:p>
        </w:tc>
      </w:tr>
      <w:tr w:rsidR="00B426DD" w:rsidTr="00B426DD"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6DD" w:rsidRDefault="00B426DD">
            <w:pPr>
              <w:shd w:val="clear" w:color="auto" w:fill="FFFFFF"/>
              <w:rPr>
                <w:spacing w:val="-6"/>
              </w:rPr>
            </w:pPr>
            <w:r>
              <w:rPr>
                <w:spacing w:val="-6"/>
              </w:rPr>
              <w:t>Информатика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pPr>
              <w:jc w:val="center"/>
            </w:pPr>
            <w:r>
              <w:t>59,47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61(Выше по РТ)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6DD" w:rsidRDefault="00B426DD">
            <w:r>
              <w:t>1</w:t>
            </w:r>
          </w:p>
        </w:tc>
      </w:tr>
    </w:tbl>
    <w:p w:rsidR="00BF7112" w:rsidRDefault="00BF7112">
      <w:bookmarkStart w:id="0" w:name="_GoBack"/>
      <w:bookmarkEnd w:id="0"/>
    </w:p>
    <w:sectPr w:rsidR="00BF7112" w:rsidSect="00B426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6DD"/>
    <w:rsid w:val="00B426DD"/>
    <w:rsid w:val="00BF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6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6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75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2017-11-12T20:02:00Z</dcterms:created>
  <dcterms:modified xsi:type="dcterms:W3CDTF">2017-11-12T20:06:00Z</dcterms:modified>
</cp:coreProperties>
</file>