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43A" w:rsidRPr="00C70991" w:rsidRDefault="0031543A" w:rsidP="0031543A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70991">
        <w:rPr>
          <w:rFonts w:ascii="Times New Roman" w:eastAsia="Times New Roman" w:hAnsi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31543A" w:rsidRPr="00C70991" w:rsidRDefault="0031543A" w:rsidP="0031543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70991">
        <w:rPr>
          <w:rFonts w:ascii="Times New Roman" w:eastAsia="Times New Roman" w:hAnsi="Times New Roman"/>
          <w:b/>
          <w:sz w:val="28"/>
          <w:szCs w:val="28"/>
          <w:lang w:eastAsia="ru-RU"/>
        </w:rPr>
        <w:t>«Озёрная средняя общеобразовательная школа»</w:t>
      </w:r>
    </w:p>
    <w:p w:rsidR="0031543A" w:rsidRPr="00C70991" w:rsidRDefault="0031543A" w:rsidP="0031543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70991">
        <w:rPr>
          <w:rFonts w:ascii="Times New Roman" w:eastAsia="Times New Roman" w:hAnsi="Times New Roman"/>
          <w:b/>
          <w:sz w:val="28"/>
          <w:szCs w:val="28"/>
          <w:lang w:eastAsia="ru-RU"/>
        </w:rPr>
        <w:t>Высокогорского муниципального района Республики Татарстан</w:t>
      </w:r>
    </w:p>
    <w:p w:rsidR="0031543A" w:rsidRPr="00C70991" w:rsidRDefault="0031543A" w:rsidP="0031543A">
      <w:pPr>
        <w:keepNext/>
        <w:spacing w:after="0" w:line="240" w:lineRule="auto"/>
        <w:outlineLvl w:val="3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1543A" w:rsidRPr="00C70991" w:rsidRDefault="0031543A" w:rsidP="0031543A">
      <w:pPr>
        <w:keepNext/>
        <w:spacing w:after="0" w:line="240" w:lineRule="auto"/>
        <w:outlineLvl w:val="3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5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2976"/>
        <w:gridCol w:w="4252"/>
      </w:tblGrid>
      <w:tr w:rsidR="0031543A" w:rsidRPr="00C70991" w:rsidTr="005B2DC0">
        <w:tc>
          <w:tcPr>
            <w:tcW w:w="3369" w:type="dxa"/>
            <w:shd w:val="clear" w:color="auto" w:fill="auto"/>
          </w:tcPr>
          <w:p w:rsidR="0031543A" w:rsidRPr="00C70991" w:rsidRDefault="0031543A" w:rsidP="005B2DC0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Рассмотрена на заседании МС школы протокол №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      от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2017 г. Руководитель.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               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Г.В.Маркова</w:t>
            </w:r>
          </w:p>
        </w:tc>
        <w:tc>
          <w:tcPr>
            <w:tcW w:w="2976" w:type="dxa"/>
            <w:shd w:val="clear" w:color="auto" w:fill="auto"/>
          </w:tcPr>
          <w:p w:rsidR="0031543A" w:rsidRPr="00C70991" w:rsidRDefault="0031543A" w:rsidP="005B2DC0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«Согласовано» </w:t>
            </w:r>
          </w:p>
          <w:p w:rsidR="0031543A" w:rsidRPr="00C70991" w:rsidRDefault="003F546D" w:rsidP="005B2DC0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ЗДУР:</w:t>
            </w:r>
            <w:r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     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Л.Ф. Аскарова  </w:t>
            </w:r>
            <w:bookmarkStart w:id="0" w:name="_GoBack"/>
            <w:bookmarkEnd w:id="0"/>
          </w:p>
        </w:tc>
        <w:tc>
          <w:tcPr>
            <w:tcW w:w="4252" w:type="dxa"/>
            <w:shd w:val="clear" w:color="auto" w:fill="auto"/>
          </w:tcPr>
          <w:p w:rsidR="0031543A" w:rsidRPr="00C70991" w:rsidRDefault="0031543A" w:rsidP="005B2DC0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Утверждаю </w:t>
            </w:r>
          </w:p>
          <w:p w:rsidR="0031543A" w:rsidRPr="00C70991" w:rsidRDefault="0031543A" w:rsidP="005B2DC0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Директор школы: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      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Г.М. Дирзизова: Приказ №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87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 29.08. </w:t>
            </w:r>
            <w:r w:rsidRPr="00C70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2017 г</w:t>
            </w:r>
          </w:p>
        </w:tc>
      </w:tr>
    </w:tbl>
    <w:p w:rsidR="0031543A" w:rsidRPr="00C70991" w:rsidRDefault="0031543A" w:rsidP="0031543A">
      <w:pPr>
        <w:keepNext/>
        <w:spacing w:after="0" w:line="240" w:lineRule="auto"/>
        <w:outlineLvl w:val="3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1543A" w:rsidRPr="00C70991" w:rsidRDefault="0031543A" w:rsidP="0031543A">
      <w:pPr>
        <w:keepNext/>
        <w:spacing w:after="0" w:line="240" w:lineRule="auto"/>
        <w:outlineLvl w:val="3"/>
        <w:rPr>
          <w:rFonts w:ascii="Times New Roman" w:eastAsia="Times New Roman" w:hAnsi="Times New Roman"/>
          <w:sz w:val="32"/>
          <w:szCs w:val="24"/>
          <w:lang w:eastAsia="ru-RU"/>
        </w:rPr>
      </w:pP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</w:t>
      </w:r>
      <w:r w:rsidRPr="00C70991">
        <w:rPr>
          <w:rFonts w:ascii="Times New Roman" w:eastAsia="Times New Roman" w:hAnsi="Times New Roman"/>
          <w:sz w:val="32"/>
          <w:szCs w:val="24"/>
          <w:lang w:eastAsia="ru-RU"/>
        </w:rPr>
        <w:t xml:space="preserve">             </w:t>
      </w: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31543A" w:rsidRPr="00C70991" w:rsidRDefault="0031543A" w:rsidP="0031543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</w:t>
      </w: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</w:t>
      </w: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         </w:t>
      </w:r>
    </w:p>
    <w:p w:rsidR="0031543A" w:rsidRPr="00C70991" w:rsidRDefault="0031543A" w:rsidP="0031543A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.</w:t>
      </w:r>
    </w:p>
    <w:p w:rsidR="0031543A" w:rsidRPr="00C70991" w:rsidRDefault="0031543A" w:rsidP="0031543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099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</w:t>
      </w:r>
    </w:p>
    <w:p w:rsidR="0031543A" w:rsidRPr="00C70991" w:rsidRDefault="0031543A" w:rsidP="0031543A">
      <w:pPr>
        <w:spacing w:after="0" w:line="240" w:lineRule="auto"/>
        <w:ind w:firstLine="900"/>
        <w:jc w:val="center"/>
        <w:rPr>
          <w:rFonts w:ascii="Times New Roman" w:eastAsia="Times New Roman" w:hAnsi="Times New Roman"/>
          <w:sz w:val="32"/>
          <w:szCs w:val="24"/>
          <w:lang w:eastAsia="ru-RU"/>
        </w:rPr>
      </w:pPr>
    </w:p>
    <w:p w:rsidR="0031543A" w:rsidRPr="00C70991" w:rsidRDefault="0031543A" w:rsidP="0031543A">
      <w:pPr>
        <w:spacing w:after="0" w:line="240" w:lineRule="auto"/>
        <w:ind w:firstLine="900"/>
        <w:jc w:val="center"/>
        <w:rPr>
          <w:rFonts w:ascii="Times New Roman" w:eastAsia="Times New Roman" w:hAnsi="Times New Roman"/>
          <w:i/>
          <w:sz w:val="44"/>
          <w:szCs w:val="24"/>
          <w:lang w:eastAsia="ru-RU"/>
        </w:rPr>
      </w:pPr>
    </w:p>
    <w:p w:rsidR="0031543A" w:rsidRDefault="0031543A" w:rsidP="0031543A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  <w:r w:rsidRPr="00C70991">
        <w:rPr>
          <w:rFonts w:ascii="Times New Roman" w:eastAsia="Times New Roman" w:hAnsi="Times New Roman"/>
          <w:b/>
          <w:sz w:val="52"/>
          <w:szCs w:val="52"/>
          <w:lang w:eastAsia="ru-RU"/>
        </w:rPr>
        <w:t>Рабочая программа</w:t>
      </w:r>
      <w:r w:rsidRPr="00603CB9">
        <w:rPr>
          <w:rFonts w:ascii="Times New Roman" w:eastAsia="Times New Roman" w:hAnsi="Times New Roman"/>
          <w:b/>
          <w:sz w:val="40"/>
          <w:szCs w:val="40"/>
          <w:lang w:eastAsia="ru-RU"/>
        </w:rPr>
        <w:t xml:space="preserve"> </w:t>
      </w:r>
    </w:p>
    <w:p w:rsidR="0031543A" w:rsidRPr="00C70991" w:rsidRDefault="0031543A" w:rsidP="0031543A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eastAsia="ru-RU"/>
        </w:rPr>
      </w:pPr>
      <w:r>
        <w:rPr>
          <w:rFonts w:ascii="Times New Roman" w:eastAsia="Times New Roman" w:hAnsi="Times New Roman"/>
          <w:b/>
          <w:sz w:val="40"/>
          <w:szCs w:val="40"/>
          <w:lang w:eastAsia="ru-RU"/>
        </w:rPr>
        <w:t>по математике в 10-11</w:t>
      </w:r>
      <w:r w:rsidRPr="00C70991">
        <w:rPr>
          <w:rFonts w:ascii="Times New Roman" w:eastAsia="Times New Roman" w:hAnsi="Times New Roman"/>
          <w:b/>
          <w:sz w:val="40"/>
          <w:szCs w:val="40"/>
          <w:lang w:eastAsia="ru-RU"/>
        </w:rPr>
        <w:t xml:space="preserve"> классе</w:t>
      </w:r>
      <w:r>
        <w:rPr>
          <w:rFonts w:ascii="Times New Roman" w:eastAsia="Times New Roman" w:hAnsi="Times New Roman"/>
          <w:b/>
          <w:sz w:val="40"/>
          <w:szCs w:val="40"/>
          <w:lang w:eastAsia="ru-RU"/>
        </w:rPr>
        <w:t>.</w:t>
      </w:r>
    </w:p>
    <w:p w:rsidR="0031543A" w:rsidRPr="00C70991" w:rsidRDefault="0031543A" w:rsidP="0031543A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</w:p>
    <w:p w:rsidR="0031543A" w:rsidRPr="00C70991" w:rsidRDefault="0031543A" w:rsidP="0031543A">
      <w:pPr>
        <w:tabs>
          <w:tab w:val="left" w:pos="6165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</w:p>
    <w:p w:rsidR="0031543A" w:rsidRPr="00C70991" w:rsidRDefault="0031543A" w:rsidP="0031543A">
      <w:pPr>
        <w:tabs>
          <w:tab w:val="left" w:pos="7480"/>
        </w:tabs>
        <w:spacing w:after="0" w:line="240" w:lineRule="auto"/>
        <w:rPr>
          <w:rFonts w:ascii="Times New Roman" w:eastAsia="Times New Roman" w:hAnsi="Times New Roman"/>
          <w:sz w:val="32"/>
          <w:szCs w:val="24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Составил</w:t>
      </w:r>
      <w:r w:rsidRPr="00C70991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Ахметшин Нурфис Нургаянович</w:t>
      </w:r>
      <w:r w:rsidRPr="00C70991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, учитель </w:t>
      </w: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физики и математ</w:t>
      </w:r>
      <w:r w:rsidR="00001245">
        <w:rPr>
          <w:rFonts w:ascii="Times New Roman" w:eastAsia="Times New Roman" w:hAnsi="Times New Roman"/>
          <w:b/>
          <w:sz w:val="32"/>
          <w:szCs w:val="32"/>
          <w:lang w:eastAsia="ru-RU"/>
        </w:rPr>
        <w:t>и</w:t>
      </w: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ки</w:t>
      </w: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Pr="00C70991" w:rsidRDefault="0031543A" w:rsidP="0031543A">
      <w:pPr>
        <w:tabs>
          <w:tab w:val="left" w:pos="7980"/>
        </w:tabs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1543A" w:rsidRDefault="0031543A" w:rsidP="0031543A">
      <w:pPr>
        <w:tabs>
          <w:tab w:val="left" w:pos="10080"/>
        </w:tabs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0F76B6" w:rsidRDefault="000F76B6" w:rsidP="000F76B6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0F76B6" w:rsidRPr="00C70991" w:rsidRDefault="000F76B6" w:rsidP="000F76B6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C70991">
        <w:rPr>
          <w:rFonts w:ascii="Times New Roman" w:eastAsia="Times New Roman" w:hAnsi="Times New Roman"/>
          <w:b/>
          <w:sz w:val="32"/>
          <w:szCs w:val="32"/>
          <w:lang w:eastAsia="ru-RU"/>
        </w:rPr>
        <w:t>2017 - 2018 учебный год</w:t>
      </w:r>
    </w:p>
    <w:p w:rsidR="000F76B6" w:rsidRDefault="000F76B6" w:rsidP="000F76B6">
      <w:pPr>
        <w:rPr>
          <w:rFonts w:eastAsia="Times New Roman" w:cs="Times New Roman"/>
          <w:sz w:val="28"/>
          <w:szCs w:val="28"/>
          <w:lang w:eastAsia="ru-RU"/>
        </w:rPr>
      </w:pPr>
    </w:p>
    <w:p w:rsidR="00EC753B" w:rsidRPr="000F76B6" w:rsidRDefault="00EC753B" w:rsidP="00186612">
      <w:pPr>
        <w:jc w:val="center"/>
        <w:rPr>
          <w:rFonts w:eastAsia="Times New Roman" w:cs="Times New Roman"/>
          <w:sz w:val="28"/>
          <w:szCs w:val="28"/>
          <w:lang w:eastAsia="ru-RU"/>
        </w:rPr>
      </w:pPr>
      <w:r w:rsidRPr="0031543A">
        <w:rPr>
          <w:rFonts w:eastAsia="Times New Roman" w:cs="Times New Roman"/>
          <w:b/>
          <w:caps/>
          <w:sz w:val="28"/>
          <w:szCs w:val="28"/>
          <w:lang w:eastAsia="ru-RU"/>
        </w:rPr>
        <w:t>Требования к уровню подготовки выпускника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В результате изучения математики на базовом уровне ученик должен: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знать/понимать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значение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значение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развития геометрии;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универсальный характер законов логики математических рассуждений, их применимость во всех областях человеческой деятельности;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вероятностный характер различных процессов окружающего мира.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1" w:name="Par4041"/>
      <w:bookmarkEnd w:id="1"/>
      <w:r w:rsidRPr="00116A5B">
        <w:rPr>
          <w:rFonts w:eastAsia="Times New Roman" w:cs="Times New Roman"/>
          <w:b/>
          <w:sz w:val="28"/>
          <w:szCs w:val="28"/>
          <w:lang w:eastAsia="ru-RU"/>
        </w:rPr>
        <w:t>Алгебра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выполнять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прикидкой при практических расчетах;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проводить по известным формулам и правилам преобразования буквенных выражений, включающих степени, радикалы, логарифмы и тригонометрические функции;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вычислять значения числовых и буквенных выражений, осуществляя необходимые подстановки и преобразования;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практических расчетов по формулам, включая формулы, содержащие степени, радикалы, логарифмы и тригонометрические функции, используя при необходимости справочные материалы и простейшие вычислительные устройства;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2" w:name="Par4052"/>
      <w:bookmarkEnd w:id="2"/>
      <w:r w:rsidRPr="00116A5B">
        <w:rPr>
          <w:rFonts w:eastAsia="Times New Roman" w:cs="Times New Roman"/>
          <w:b/>
          <w:sz w:val="28"/>
          <w:szCs w:val="28"/>
          <w:lang w:eastAsia="ru-RU"/>
        </w:rPr>
        <w:t>Функции и графики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определять значение функции по значению аргумента при различных способах задания функции;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строить графики изученных функций;</w:t>
      </w:r>
    </w:p>
    <w:p w:rsidR="00EC753B" w:rsidRPr="00156066" w:rsidRDefault="00EC753B" w:rsidP="00116A5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Помимо указанных в данном разделе знаний, в требования к уровню подготовки включаются также знания, необходимые для осво</w:t>
      </w:r>
      <w:r w:rsidR="00116A5B">
        <w:rPr>
          <w:rFonts w:eastAsia="Times New Roman" w:cs="Times New Roman"/>
          <w:sz w:val="28"/>
          <w:szCs w:val="28"/>
          <w:lang w:eastAsia="ru-RU"/>
        </w:rPr>
        <w:t>ения перечисленных ниже умений.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решать уравнения, простейшие системы уравнений, используя СВОЙСТВА ФУНКЦИЙ И ИХ ГРАФИКОВ;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 xml:space="preserve">использовать приобретенные знания и умения в практической деятельности и </w:t>
      </w:r>
      <w:r w:rsidRPr="00156066">
        <w:rPr>
          <w:rFonts w:eastAsia="Times New Roman" w:cs="Times New Roman"/>
          <w:sz w:val="28"/>
          <w:szCs w:val="28"/>
          <w:lang w:eastAsia="ru-RU"/>
        </w:rPr>
        <w:lastRenderedPageBreak/>
        <w:t>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описания с помощью функций различных зависимостей, представления их графически, интерпретации графиков;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3" w:name="Par4067"/>
      <w:bookmarkEnd w:id="3"/>
      <w:r w:rsidRPr="00116A5B">
        <w:rPr>
          <w:rFonts w:eastAsia="Times New Roman" w:cs="Times New Roman"/>
          <w:b/>
          <w:sz w:val="28"/>
          <w:szCs w:val="28"/>
          <w:lang w:eastAsia="ru-RU"/>
        </w:rPr>
        <w:t>Начала математического анализа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вычислять производные И ПЕРВООБРАЗНЫЕ элементарных функций, используя справочные материалы;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исследовать в простейших случаях функции на монотонность, находить наибольшие и наименьшие значения функций, строить графики многочленов И ПРОСТЕЙШИХ РАЦИОНАЛЬНЫХ ФУНКЦИЙ с использованием аппарата математического анализа;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ВЫЧИСЛЯТЬ В ПРОСТЕЙШИХ СЛУЧАЯХ ПЛОЩАДИ С ИСПОЛЬЗОВАНИЕМ ПЕРВООБРАЗНОЙ;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решения прикладных задач, в том числе социально-экономических и физических, на наибольшие и наименьшие значения, на нахождение скорости и ускорения;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4" w:name="Par4078"/>
      <w:bookmarkEnd w:id="4"/>
      <w:r w:rsidRPr="00116A5B">
        <w:rPr>
          <w:rFonts w:eastAsia="Times New Roman" w:cs="Times New Roman"/>
          <w:b/>
          <w:sz w:val="28"/>
          <w:szCs w:val="28"/>
          <w:lang w:eastAsia="ru-RU"/>
        </w:rPr>
        <w:t>Уравнения и неравенства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решать рациональные, показательные и логарифмические уравнения и неравенства, ПРОСТЕЙШИЕ ИРРАЦИОНАЛЬНЫЕ И ТРИГОНОМЕТРИЧЕСКИЕ УРАВНЕНИЯ, ИХ СИСТЕМЫ;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составлять уравнения И НЕРАВЕНСТВА по условию задачи;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использовать для приближенного решения уравнений и неравенств графический метод;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изображать на координатной плоскости множества решений простейших уравнений и их систем;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построения и исследования простейших математических моделей;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Требования, выделенные прописными буквами, не применяются при контроле уровня подготовки выпускников профильных классов гуманитарной направленности.</w:t>
      </w:r>
    </w:p>
    <w:p w:rsidR="00116A5B" w:rsidRPr="00FA3ACD" w:rsidRDefault="00EC753B" w:rsidP="00FA3AC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  <w:bookmarkStart w:id="5" w:name="Par4090"/>
      <w:bookmarkEnd w:id="5"/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r w:rsidRPr="00116A5B">
        <w:rPr>
          <w:rFonts w:eastAsia="Times New Roman" w:cs="Times New Roman"/>
          <w:b/>
          <w:sz w:val="28"/>
          <w:szCs w:val="28"/>
          <w:lang w:eastAsia="ru-RU"/>
        </w:rPr>
        <w:t>Элементы комбинаторики, статистики и теории вероятностей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решать простейшие комбинаторные задачи методом перебора, а также с использованием известных формул;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 xml:space="preserve">- вычислять в простейших случаях вероятности событий на основе подсчета числа </w:t>
      </w:r>
      <w:r w:rsidRPr="00156066">
        <w:rPr>
          <w:rFonts w:eastAsia="Times New Roman" w:cs="Times New Roman"/>
          <w:sz w:val="28"/>
          <w:szCs w:val="28"/>
          <w:lang w:eastAsia="ru-RU"/>
        </w:rPr>
        <w:lastRenderedPageBreak/>
        <w:t>исходов;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анализа реальных числовых данных, представленных в виде диаграмм, графиков;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анализа информации статистического характера;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EC753B" w:rsidRPr="00116A5B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6" w:name="Par4101"/>
      <w:bookmarkEnd w:id="6"/>
      <w:r w:rsidRPr="00116A5B">
        <w:rPr>
          <w:rFonts w:eastAsia="Times New Roman" w:cs="Times New Roman"/>
          <w:b/>
          <w:sz w:val="28"/>
          <w:szCs w:val="28"/>
          <w:lang w:eastAsia="ru-RU"/>
        </w:rPr>
        <w:t>Геометрия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Уметь: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распознавать на чертежах и моделях пространственные формы; соотносить трехмерные объекты с их описаниями, изображениями;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описывать взаимное расположение прямых и плоскостей в пространстве, АРГУМЕНТИРОВАТЬ СВОИ СУЖДЕНИЯ ОБ ЭТОМ РАСПОЛОЖЕНИИ;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анализировать в простейших случаях взаимное расположение объектов в пространстве;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изображать основные многогранники и круглые тела; выполнять чертежи по условиям задач;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СТРОИТЬ ПРОСТЕЙШИЕ СЕЧЕНИЯ КУБА, ПРИЗМЫ, ПИРАМИДЫ;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решать планиметрические и простейшие стереометрические задачи на нахождение геометрических величин (длин, углов, площадей, объемов);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использовать при решении стереометрических задач планиметрические факты и методы;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проводить доказательные рассуждения в ходе решения задач;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исследования (моделирования) несложных практических ситуаций на основе изученных формул и свойств фигур;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вычисления объемов и площадей поверхностей пространственных тел при решении практических задач, используя при необходимости справочники и вычислительные устройства;</w:t>
      </w:r>
    </w:p>
    <w:p w:rsidR="00EC753B" w:rsidRPr="00156066" w:rsidRDefault="00EC753B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BD1154" w:rsidRPr="00156066" w:rsidRDefault="00BD1154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caps/>
          <w:sz w:val="28"/>
          <w:szCs w:val="28"/>
          <w:lang w:eastAsia="ru-RU"/>
        </w:rPr>
      </w:pPr>
    </w:p>
    <w:p w:rsidR="00BD1154" w:rsidRPr="00156066" w:rsidRDefault="00BD1154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caps/>
          <w:sz w:val="28"/>
          <w:szCs w:val="28"/>
          <w:lang w:eastAsia="ru-RU"/>
        </w:rPr>
      </w:pPr>
    </w:p>
    <w:p w:rsidR="00BD1154" w:rsidRPr="00156066" w:rsidRDefault="00BD1154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caps/>
          <w:sz w:val="28"/>
          <w:szCs w:val="28"/>
          <w:lang w:eastAsia="ru-RU"/>
        </w:rPr>
      </w:pPr>
    </w:p>
    <w:p w:rsidR="00BD1154" w:rsidRPr="00156066" w:rsidRDefault="00BD1154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FA3ACD" w:rsidRDefault="00FA3ACD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E03B9C" w:rsidRDefault="00E03B9C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EC753B" w:rsidRPr="00116A5B" w:rsidRDefault="00605CC3" w:rsidP="00BD1154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outlineLvl w:val="4"/>
        <w:rPr>
          <w:rFonts w:eastAsia="Times New Roman" w:cs="Times New Roman"/>
          <w:b/>
          <w:caps/>
          <w:sz w:val="28"/>
          <w:szCs w:val="28"/>
          <w:lang w:eastAsia="ru-RU"/>
        </w:rPr>
      </w:pPr>
      <w:r w:rsidRPr="00116A5B">
        <w:rPr>
          <w:rFonts w:eastAsia="Times New Roman" w:cs="Times New Roman"/>
          <w:b/>
          <w:caps/>
          <w:sz w:val="28"/>
          <w:szCs w:val="28"/>
          <w:lang w:eastAsia="ru-RU"/>
        </w:rPr>
        <w:t>Обязательный минимум содержания</w:t>
      </w:r>
    </w:p>
    <w:p w:rsidR="00605CC3" w:rsidRPr="00116A5B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r w:rsidRPr="00116A5B">
        <w:rPr>
          <w:rFonts w:eastAsia="Times New Roman" w:cs="Times New Roman"/>
          <w:b/>
          <w:sz w:val="28"/>
          <w:szCs w:val="28"/>
          <w:lang w:eastAsia="ru-RU"/>
        </w:rPr>
        <w:t>Алгебра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Корни и степени. Корень степени n &gt; 1 и его свойства. Степень с рациональным показателем и ее свойства. ПОНЯТИЕ О СТЕПЕНИ С ДЕЙСТВИТЕЛЬНЫМ ПОКАЗАТЕЛЕМ. Свойства степени с действительным показателем.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Логарифм. Логарифм числа. ОСНОВНОЕ ЛОГАРИФМИЧЕСКОЕ ТОЖДЕСТВО. Логарифм произведения, частного, степени; ПЕРЕХОД К НОВОМУ ОСНОВАНИЮ. Десятичный и натуральный логарифмы, число е.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Преобразования простейших выражений, включающих арифметические операции, а также операцию возведения в степень и операцию логарифмирования.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Основы тригонометрии. Синус, косинус, тангенс, котангенс произвольного угла. Радианная мера угла. Синус, косинус, тангенс и котангенс числа. Основные тригонометрические тождества. Формулы приведения. Синус, косинус и тангенс суммы и разности двух углов. Синус и косинус двойного угла. ФОРМУЛЫ ПОЛОВИННОГО УГЛА. ПРЕОБРАЗОВАНИЯ СУММЫ ТРИГОНОМЕТРИЧЕСКИХ ФУНКЦИЙ В ПРОИЗВЕДЕНИЕ И ПРОИЗВЕДЕНИЯ В СУММУ. ВЫРАЖЕНИЕ ТРИГОНОМЕТРИЧЕСКИХ ФУНКЦИЙ ЧЕРЕЗ ТАНГЕНС ПОЛОВИННОГО АРГУМЕНТА. Преобразования простейших тригонометрических выражений.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Простейшие тригонометрические уравнения. Решения тригонометрических уравнений. ПРОСТЕЙШИЕ ТРИГОНОМЕТРИЧЕСКИЕ НЕРАВЕНСТВА.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АРКСИНУС, АРККОСИНУС, АРКТАНГЕНС ЧИСЛА.</w:t>
      </w:r>
    </w:p>
    <w:p w:rsidR="00605CC3" w:rsidRPr="00116A5B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7" w:name="Par3977"/>
      <w:bookmarkEnd w:id="7"/>
      <w:r w:rsidRPr="00116A5B">
        <w:rPr>
          <w:rFonts w:eastAsia="Times New Roman" w:cs="Times New Roman"/>
          <w:b/>
          <w:sz w:val="28"/>
          <w:szCs w:val="28"/>
          <w:lang w:eastAsia="ru-RU"/>
        </w:rPr>
        <w:t>Функции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Функции. Область определения и множество значений. График функции. Построение графиков функций, заданных различными способами. Свойства функций: монотонность, четность и нечетность, периодичность, ограниченность. Промежутки возрастания и убывания, наибольшее и наименьшее значения, точки экстремума (локального максимума и минимума). Графическая интерпретация. Примеры функциональных зависимостей в реальных процессах и явлениях.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Обратная функция. ОБЛАСТЬ ОПРЕДЕЛЕНИЯ И ОБЛАСТЬ ЗНАЧЕНИЙ ОБРАТНОЙ ФУНКЦИИ. График обратной функции.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Степенная функция с натуральным показателем, ее свойства и график.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ВЕРТИКАЛЬНЫЕ И ГОРИЗОНТАЛЬНЫЕ АСИМПТОТЫ ГРАФИКОВ. ГРАФИКИ ДРОБНО-ЛИНЕЙНЫХ ФУНКЦИЙ.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Тригонометрические функции, их свойства и графики; периодичность, основной период.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Показательная функция (экспонента), ее свойства и график.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Логарифмическая функция, ее свойства и график.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Преобразования графиков: параллельный перенос, симметрия относительно осей координат И СИММЕТРИЯ ОТНОСИТЕЛЬНО НАЧАЛА КООРДИНАТ, СИММЕТРИЯ ОТНОСИТЕЛЬНО ПРЯМОЙ y = x, РАСТЯЖЕНИЕ И СЖАТИЕ ВДОЛЬ ОСЕЙ КООРДИНАТ.</w:t>
      </w:r>
    </w:p>
    <w:p w:rsidR="00605CC3" w:rsidRPr="00116A5B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8" w:name="Par3988"/>
      <w:bookmarkEnd w:id="8"/>
      <w:r w:rsidRPr="00116A5B">
        <w:rPr>
          <w:rFonts w:eastAsia="Times New Roman" w:cs="Times New Roman"/>
          <w:b/>
          <w:sz w:val="28"/>
          <w:szCs w:val="28"/>
          <w:lang w:eastAsia="ru-RU"/>
        </w:rPr>
        <w:t>Начала математического анализа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 xml:space="preserve">ПОНЯТИЕ О ПРЕДЕЛЕ ПОСЛЕДОВАТЕЛЬНОСТИ. СУЩЕСТВОВАНИЕ ПРЕДЕЛА МОНОТОННОЙ ОГРАНИЧЕННОЙ ПОСЛЕДОВАТЕЛЬНОСТИ. Длина окружности и площадь </w:t>
      </w:r>
      <w:r w:rsidRPr="00156066">
        <w:rPr>
          <w:rFonts w:eastAsia="Times New Roman" w:cs="Times New Roman"/>
          <w:sz w:val="28"/>
          <w:szCs w:val="28"/>
          <w:lang w:eastAsia="ru-RU"/>
        </w:rPr>
        <w:lastRenderedPageBreak/>
        <w:t>круга как пределы последовательностей. Бесконечно убывающая геометрическая прогрессия и ее сумма.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ПОНЯТИЕ О НЕПРЕРЫВНОСТИ ФУНКЦИИ.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Понятие о производной функции, физический и геометрический смысл производной. Уравнение касательной к графику функции. Производные суммы, разности, произведения, частного. Производные основных элементарных функций. Применение производной к исследованию функций и построению графиков. ПРОИЗВОДНЫЕ ОБРАТНОЙ ФУНКЦИИ И КОМПОЗИЦИИ ДАННОЙ ФУНКЦИИ С ЛИНЕЙНОЙ.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ПОНЯТИЕ ОБ ОПРЕДЕЛЕННОМ ИНТЕГРАЛЕ КАК ПЛОЩАДИ КРИВОЛИНЕЙНОЙ ТРАПЕЦИИ. Первообразная. Формула Ньютона - Лейбница.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Примеры использования производной для нахождения наилучшего решения в прикладных, в том числе социально-экономических, задачах. Нахождение скорости для процесса, заданного формулой или графиком. Примеры применения интеграла в физике и геометрии. Вторая производная и ее физический смысл.</w:t>
      </w:r>
    </w:p>
    <w:p w:rsidR="00605CC3" w:rsidRPr="006E45CF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9" w:name="Par3996"/>
      <w:bookmarkEnd w:id="9"/>
      <w:r w:rsidRPr="006E45CF">
        <w:rPr>
          <w:rFonts w:eastAsia="Times New Roman" w:cs="Times New Roman"/>
          <w:b/>
          <w:sz w:val="28"/>
          <w:szCs w:val="28"/>
          <w:lang w:eastAsia="ru-RU"/>
        </w:rPr>
        <w:t>Уравнения и неравенства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Решение рациональных, показательных, логарифмических уравнений и неравенств. Решение иррациональных уравнений.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Основные приемы решения систем уравнений: подстановка, алгебраическое сложение, введение новых переменных. Равносильность уравнений, неравенств, систем. Решение простейших систем уравнений с двумя неизвестными. Решение систем неравенств с одной переменной.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Использование свойств и графиков функций при решении уравнений и неравенств. Метод интервалов. Изображение на координатной плоскости множества решений уравнений и неравенств с двумя переменными и их систем.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Применение математических методов для решения содержательных задач из различных областей науки и практики. Интерпретация результата, учет реальных ограничений.</w:t>
      </w:r>
    </w:p>
    <w:p w:rsidR="00605CC3" w:rsidRPr="006E45CF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10" w:name="Par4003"/>
      <w:bookmarkEnd w:id="10"/>
      <w:r w:rsidRPr="006E45CF">
        <w:rPr>
          <w:rFonts w:eastAsia="Times New Roman" w:cs="Times New Roman"/>
          <w:b/>
          <w:sz w:val="28"/>
          <w:szCs w:val="28"/>
          <w:lang w:eastAsia="ru-RU"/>
        </w:rPr>
        <w:t>Элементы комбинаторики, статистики и теории вероятностей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Табличное и графическое представление данных. ЧИСЛОВЫЕ ХАРАКТЕРИСТИКИ РЯДОВ ДАННЫХ.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Формула бинома Ньютона. Свойства биномиальных коэффициентов. Треугольник Паскаля.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Элементарные и сложные события. Рассмотрение случаев и вероятность суммы несовместных событий, вероятность противоположного события. ПОНЯТИЕ О НЕЗАВИСИМОСТИ СОБЫТИЙ. ВЕРОЯТНОСТЬ И СТАТИСТИЧЕСКАЯ ЧАСТОТА НАСТУПЛЕНИЯ СОБЫТИЯ. Решение практических задач с применением вероятностных методов.</w:t>
      </w:r>
    </w:p>
    <w:p w:rsidR="00605CC3" w:rsidRPr="006E45CF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5"/>
        <w:rPr>
          <w:rFonts w:eastAsia="Times New Roman" w:cs="Times New Roman"/>
          <w:b/>
          <w:sz w:val="28"/>
          <w:szCs w:val="28"/>
          <w:lang w:eastAsia="ru-RU"/>
        </w:rPr>
      </w:pPr>
      <w:bookmarkStart w:id="11" w:name="Par4009"/>
      <w:bookmarkEnd w:id="11"/>
      <w:r w:rsidRPr="006E45CF">
        <w:rPr>
          <w:rFonts w:eastAsia="Times New Roman" w:cs="Times New Roman"/>
          <w:b/>
          <w:sz w:val="28"/>
          <w:szCs w:val="28"/>
          <w:lang w:eastAsia="ru-RU"/>
        </w:rPr>
        <w:t>Геометрия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Прямые и плоскости в пространстве. Основные понятия стереометрии (точка, прямая, плоскость, пространство).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Пересекающиеся, параллельные и скрещивающиеся прямые. Угол между прямыми в пространстве. Перпендикулярность прямых. Параллельность и перпендикулярность прямой и плоскости, признаки и свойства. Теорема о трех перпендикулярах. Перпендикуляр и наклонная. Угол между прямой и плоскостью.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lastRenderedPageBreak/>
        <w:t>Параллельность плоскостей, перпендикулярность плоскостей, признаки и свойства. ДВУГРАННЫЙ УГОЛ, ЛИНЕЙНЫЙ УГОЛ ДВУГРАННОГО УГЛА.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Расстояния от точки до плоскости. Расстояние от прямой до плоскости. Расстояние между параллельными плоскостями. РАССТОЯНИЕ МЕЖДУ СКРЕЩИВАЮЩИМИСЯ ПРЯМЫМИ.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Параллельное проектирование. ПЛОЩАДЬ ОРТОГОНАЛЬНОЙ ПРОЕКЦИИ МНОГОУГОЛЬНИКА. Изображение пространственных фигур.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Многогранники. Вершины, ребра, грани многогранника. РАЗВЕРТКА. МНОГОГРАННЫЕ УГЛЫ. ВЫПУКЛЫЕ МНОГОГРАННИКИ. ТЕОРЕМА ЭЙЛЕРА.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Призма, ее основания, боковые ребра, высота, боковая поверхность. Прямая И НАКЛОННАЯ призма. Правильная призма. Параллелепипед. Куб.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Пирамида, ее основание, боковые ребра, высота, боковая поверхность. Треугольная пирамида. Правильная пирамида. УСЕЧЕННАЯ ПИРАМИДА.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Симметрии в кубе, в параллелепипеде, В ПРИЗМЕ И ПИРАМИДЕ. ПОНЯТИЕ О СИММЕТРИИ В ПРОСТРАНСТВЕ (ЦЕНТРАЛЬНАЯ, ОСЕВАЯ, ЗЕРКАЛЬНАЯ). ПРИМЕРЫ СИММЕТРИЙ В ОКРУЖАЮЩЕМ МИРЕ.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Сечения куба, призмы, пирамиды.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Представление о правильных многогранниках (тетраэдр, куб, октаэдр, додекаэдр и икосаэдр).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Тела и поверхности вращения. Цилиндр и конус. УСЕЧЕННЫЙ КОНУС. Основание, высота, боковая поверхность, образующая, развертка. ОСЕВЫЕ СЕЧЕНИЯ И СЕЧЕНИЯ ПАРАЛЛЕЛЬНЫЕ ОСНОВАНИЮ.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Шар и сфера, их сечения, КАСАТЕЛЬНАЯ ПЛОСКОСТЬ К СФЕРЕ.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Объемы тел и площади их поверхностей. ПОНЯТИЕ ОБ ОБЪЕМЕ ТЕЛА. ОТНОШЕНИЕ ОБЪЕМОВ ПОДОБНЫХ ТЕЛ.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Формулы объема куба, прямоугольного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Координаты и векторы. Декартовы координаты в пространстве. Формула расстояния между двумя точками. Уравнения сферы И ПЛОСКОСТИ. ФОРМУЛА РАССТОЯНИЯ ОТ ТОЧКИ ДО ПЛОСКОСТИ.</w:t>
      </w:r>
    </w:p>
    <w:p w:rsidR="00605CC3" w:rsidRPr="00156066" w:rsidRDefault="00605CC3" w:rsidP="00BD115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eastAsia="Times New Roman" w:cs="Times New Roman"/>
          <w:sz w:val="28"/>
          <w:szCs w:val="28"/>
          <w:lang w:eastAsia="ru-RU"/>
        </w:rPr>
      </w:pPr>
      <w:r w:rsidRPr="00156066">
        <w:rPr>
          <w:rFonts w:eastAsia="Times New Roman" w:cs="Times New Roman"/>
          <w:sz w:val="28"/>
          <w:szCs w:val="28"/>
          <w:lang w:eastAsia="ru-RU"/>
        </w:rPr>
        <w:t>Векторы. Модуль вектора. Равенство векторов. Сложение векторов и умножение вектора на число. Угол между векторами. Координаты вектора. Скалярное произведение векторов. Коллинеарные векторы. Разложение вектора по двум неколлинеарным векторам. Компланарные векторы. Разложение по трем некомпланарным векторам.</w:t>
      </w:r>
    </w:p>
    <w:p w:rsidR="00605CC3" w:rsidRPr="00156066" w:rsidRDefault="00605CC3" w:rsidP="00BD1154">
      <w:pPr>
        <w:tabs>
          <w:tab w:val="left" w:pos="10080"/>
        </w:tabs>
        <w:spacing w:after="200" w:line="240" w:lineRule="auto"/>
        <w:ind w:firstLine="150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FB0DF6" w:rsidRPr="00156066" w:rsidRDefault="00FB0DF6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EC753B" w:rsidRPr="00156066" w:rsidRDefault="00EC753B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9C74F0" w:rsidRPr="00156066" w:rsidRDefault="009C74F0" w:rsidP="00BD1154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605CC3" w:rsidRPr="006E45CF" w:rsidRDefault="00605CC3" w:rsidP="00BD1154">
      <w:pPr>
        <w:spacing w:line="240" w:lineRule="auto"/>
        <w:jc w:val="center"/>
        <w:rPr>
          <w:rFonts w:cs="Times New Roman"/>
          <w:b/>
          <w:sz w:val="28"/>
          <w:szCs w:val="28"/>
        </w:rPr>
      </w:pPr>
      <w:r w:rsidRPr="006E45CF">
        <w:rPr>
          <w:rFonts w:cs="Times New Roman"/>
          <w:b/>
          <w:sz w:val="28"/>
          <w:szCs w:val="28"/>
        </w:rPr>
        <w:t>ТЕМАТИЧЕСКОЕ ПЛАНИРОВАНИЕ</w:t>
      </w:r>
    </w:p>
    <w:p w:rsidR="00605CC3" w:rsidRPr="006E45CF" w:rsidRDefault="00707278" w:rsidP="00E84416">
      <w:pPr>
        <w:pStyle w:val="a4"/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6E45CF">
        <w:rPr>
          <w:rFonts w:cs="Times New Roman"/>
          <w:b/>
          <w:sz w:val="28"/>
          <w:szCs w:val="28"/>
        </w:rPr>
        <w:t>10 КЛАСС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059"/>
        <w:gridCol w:w="1469"/>
        <w:gridCol w:w="5816"/>
        <w:gridCol w:w="1206"/>
      </w:tblGrid>
      <w:tr w:rsidR="00605CC3" w:rsidRPr="00156066" w:rsidTr="00B42AC0">
        <w:tc>
          <w:tcPr>
            <w:tcW w:w="1059" w:type="dxa"/>
          </w:tcPr>
          <w:p w:rsidR="00605CC3" w:rsidRPr="00156066" w:rsidRDefault="00605CC3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№</w:t>
            </w:r>
          </w:p>
          <w:p w:rsidR="00605CC3" w:rsidRPr="00156066" w:rsidRDefault="00605CC3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469" w:type="dxa"/>
          </w:tcPr>
          <w:p w:rsidR="00605CC3" w:rsidRPr="00156066" w:rsidRDefault="00707278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М</w:t>
            </w:r>
            <w:r w:rsidR="00605CC3"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одули</w:t>
            </w:r>
          </w:p>
        </w:tc>
        <w:tc>
          <w:tcPr>
            <w:tcW w:w="5816" w:type="dxa"/>
          </w:tcPr>
          <w:p w:rsidR="00605CC3" w:rsidRPr="00156066" w:rsidRDefault="00605CC3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Название темы</w:t>
            </w:r>
          </w:p>
        </w:tc>
        <w:tc>
          <w:tcPr>
            <w:tcW w:w="1206" w:type="dxa"/>
          </w:tcPr>
          <w:p w:rsidR="00605CC3" w:rsidRPr="00156066" w:rsidRDefault="00605CC3" w:rsidP="00E84416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Действительные числа</w:t>
            </w:r>
          </w:p>
        </w:tc>
        <w:tc>
          <w:tcPr>
            <w:tcW w:w="1206" w:type="dxa"/>
          </w:tcPr>
          <w:p w:rsidR="00605CC3" w:rsidRPr="00156066" w:rsidRDefault="004A1DA1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Введение. Аксиомы стереометрии и их свойства.</w:t>
            </w:r>
          </w:p>
        </w:tc>
        <w:tc>
          <w:tcPr>
            <w:tcW w:w="1206" w:type="dxa"/>
          </w:tcPr>
          <w:p w:rsidR="00605CC3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2257E8" w:rsidRPr="00156066" w:rsidTr="00B42AC0">
        <w:tc>
          <w:tcPr>
            <w:tcW w:w="105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6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2257E8" w:rsidRPr="00156066" w:rsidRDefault="002257E8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Параллельность прямых и плоскостей</w:t>
            </w:r>
          </w:p>
        </w:tc>
        <w:tc>
          <w:tcPr>
            <w:tcW w:w="1206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2257E8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Степенная функция</w:t>
            </w:r>
          </w:p>
        </w:tc>
        <w:tc>
          <w:tcPr>
            <w:tcW w:w="1206" w:type="dxa"/>
          </w:tcPr>
          <w:p w:rsidR="00605CC3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Показательная функция</w:t>
            </w:r>
          </w:p>
        </w:tc>
        <w:tc>
          <w:tcPr>
            <w:tcW w:w="1206" w:type="dxa"/>
          </w:tcPr>
          <w:p w:rsidR="00605CC3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2257E8" w:rsidRPr="00156066" w:rsidTr="00B42AC0">
        <w:tc>
          <w:tcPr>
            <w:tcW w:w="105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2257E8" w:rsidRPr="00156066" w:rsidRDefault="00056490" w:rsidP="00BD1154">
            <w:pPr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Параллельность плоскостей Построение сечений.</w:t>
            </w:r>
          </w:p>
        </w:tc>
        <w:tc>
          <w:tcPr>
            <w:tcW w:w="1206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Логарифмическая функция</w:t>
            </w:r>
          </w:p>
        </w:tc>
        <w:tc>
          <w:tcPr>
            <w:tcW w:w="1206" w:type="dxa"/>
          </w:tcPr>
          <w:p w:rsidR="00605CC3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11</w:t>
            </w:r>
          </w:p>
        </w:tc>
      </w:tr>
      <w:tr w:rsidR="002257E8" w:rsidRPr="00156066" w:rsidTr="00B42AC0">
        <w:tc>
          <w:tcPr>
            <w:tcW w:w="1059" w:type="dxa"/>
          </w:tcPr>
          <w:p w:rsidR="002257E8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69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2257E8" w:rsidRPr="00156066" w:rsidRDefault="002257E8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Перпендикулярность прямых и плоскостей</w:t>
            </w:r>
          </w:p>
        </w:tc>
        <w:tc>
          <w:tcPr>
            <w:tcW w:w="1206" w:type="dxa"/>
          </w:tcPr>
          <w:p w:rsidR="002257E8" w:rsidRPr="00156066" w:rsidRDefault="002257E8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2257E8" w:rsidRPr="00156066" w:rsidTr="00B42AC0">
        <w:tc>
          <w:tcPr>
            <w:tcW w:w="1059" w:type="dxa"/>
          </w:tcPr>
          <w:p w:rsidR="002257E8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69" w:type="dxa"/>
          </w:tcPr>
          <w:p w:rsidR="002257E8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2257E8" w:rsidRPr="00156066" w:rsidRDefault="00E95529" w:rsidP="00BD1154">
            <w:pPr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Системы уравнений</w:t>
            </w:r>
          </w:p>
        </w:tc>
        <w:tc>
          <w:tcPr>
            <w:tcW w:w="1206" w:type="dxa"/>
          </w:tcPr>
          <w:p w:rsidR="002257E8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E95529" w:rsidRPr="00156066" w:rsidTr="00B42AC0">
        <w:tc>
          <w:tcPr>
            <w:tcW w:w="1059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69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E95529" w:rsidRPr="00156066" w:rsidRDefault="00E95529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Тригонометрические формулы</w:t>
            </w:r>
          </w:p>
        </w:tc>
        <w:tc>
          <w:tcPr>
            <w:tcW w:w="1206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Многогранники</w:t>
            </w:r>
          </w:p>
        </w:tc>
        <w:tc>
          <w:tcPr>
            <w:tcW w:w="1206" w:type="dxa"/>
          </w:tcPr>
          <w:p w:rsidR="00605CC3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Тригонометрические уравнения</w:t>
            </w:r>
          </w:p>
        </w:tc>
        <w:tc>
          <w:tcPr>
            <w:tcW w:w="1206" w:type="dxa"/>
          </w:tcPr>
          <w:p w:rsidR="00605CC3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E64D2B" w:rsidRPr="00156066" w:rsidTr="00B42AC0">
        <w:tc>
          <w:tcPr>
            <w:tcW w:w="1059" w:type="dxa"/>
          </w:tcPr>
          <w:p w:rsidR="00E64D2B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69" w:type="dxa"/>
          </w:tcPr>
          <w:p w:rsidR="00E64D2B" w:rsidRPr="00156066" w:rsidRDefault="00E64D2B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5816" w:type="dxa"/>
          </w:tcPr>
          <w:p w:rsidR="00E64D2B" w:rsidRPr="00156066" w:rsidRDefault="00E64D2B" w:rsidP="00BD1154">
            <w:pPr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Тригонометрические функции</w:t>
            </w:r>
          </w:p>
        </w:tc>
        <w:tc>
          <w:tcPr>
            <w:tcW w:w="1206" w:type="dxa"/>
          </w:tcPr>
          <w:p w:rsidR="00E64D2B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val="en-US"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val="en-US" w:eastAsia="ru-RU"/>
              </w:rPr>
              <w:t>8</w:t>
            </w:r>
          </w:p>
        </w:tc>
      </w:tr>
      <w:tr w:rsidR="00E95529" w:rsidRPr="00156066" w:rsidTr="00B42AC0">
        <w:tc>
          <w:tcPr>
            <w:tcW w:w="1059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69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5816" w:type="dxa"/>
          </w:tcPr>
          <w:p w:rsidR="00E95529" w:rsidRPr="00156066" w:rsidRDefault="00E95529" w:rsidP="00BD1154">
            <w:pPr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Векторы в пространстве</w:t>
            </w:r>
          </w:p>
        </w:tc>
        <w:tc>
          <w:tcPr>
            <w:tcW w:w="1206" w:type="dxa"/>
          </w:tcPr>
          <w:p w:rsidR="00E95529" w:rsidRPr="00156066" w:rsidRDefault="00E9552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605CC3" w:rsidRPr="00156066" w:rsidTr="00B42AC0">
        <w:tc>
          <w:tcPr>
            <w:tcW w:w="1059" w:type="dxa"/>
          </w:tcPr>
          <w:p w:rsidR="00605CC3" w:rsidRPr="00156066" w:rsidRDefault="00E95529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69" w:type="dxa"/>
          </w:tcPr>
          <w:p w:rsidR="00605CC3" w:rsidRPr="00156066" w:rsidRDefault="00605CC3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5816" w:type="dxa"/>
          </w:tcPr>
          <w:p w:rsidR="00605CC3" w:rsidRPr="00156066" w:rsidRDefault="00605CC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Повторение</w:t>
            </w:r>
          </w:p>
        </w:tc>
        <w:tc>
          <w:tcPr>
            <w:tcW w:w="1206" w:type="dxa"/>
          </w:tcPr>
          <w:p w:rsidR="00605CC3" w:rsidRPr="00156066" w:rsidRDefault="00037FA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B42AC0" w:rsidRPr="00156066" w:rsidTr="00B42AC0">
        <w:tc>
          <w:tcPr>
            <w:tcW w:w="1059" w:type="dxa"/>
          </w:tcPr>
          <w:p w:rsidR="00B42AC0" w:rsidRPr="00156066" w:rsidRDefault="00B42AC0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1469" w:type="dxa"/>
          </w:tcPr>
          <w:p w:rsidR="00B42AC0" w:rsidRPr="00156066" w:rsidRDefault="00B42AC0" w:rsidP="00BD1154">
            <w:pPr>
              <w:jc w:val="center"/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5816" w:type="dxa"/>
          </w:tcPr>
          <w:p w:rsidR="00B42AC0" w:rsidRPr="00156066" w:rsidRDefault="00E80313" w:rsidP="00BD1154">
            <w:pPr>
              <w:rPr>
                <w:rFonts w:eastAsia="Times New Roman" w:cs="Times New Roman"/>
                <w:i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i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206" w:type="dxa"/>
          </w:tcPr>
          <w:p w:rsidR="00B42AC0" w:rsidRPr="00156066" w:rsidRDefault="00037FA9" w:rsidP="00BD1154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140</w:t>
            </w:r>
          </w:p>
        </w:tc>
      </w:tr>
    </w:tbl>
    <w:p w:rsidR="00B42AC0" w:rsidRPr="00E84416" w:rsidRDefault="00B42AC0" w:rsidP="00E84416">
      <w:pPr>
        <w:spacing w:line="240" w:lineRule="auto"/>
        <w:rPr>
          <w:rFonts w:cs="Times New Roman"/>
          <w:sz w:val="28"/>
          <w:szCs w:val="28"/>
        </w:rPr>
      </w:pPr>
    </w:p>
    <w:p w:rsidR="00AD5C23" w:rsidRPr="00E84416" w:rsidRDefault="00707278" w:rsidP="00E84416">
      <w:pPr>
        <w:pStyle w:val="a4"/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E84416">
        <w:rPr>
          <w:rFonts w:cs="Times New Roman"/>
          <w:b/>
          <w:sz w:val="28"/>
          <w:szCs w:val="28"/>
        </w:rPr>
        <w:t>11 КЛАСС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091"/>
        <w:gridCol w:w="1469"/>
        <w:gridCol w:w="5549"/>
        <w:gridCol w:w="1680"/>
      </w:tblGrid>
      <w:tr w:rsidR="00AD5C23" w:rsidRPr="00156066" w:rsidTr="00D509FA">
        <w:tc>
          <w:tcPr>
            <w:tcW w:w="1091" w:type="dxa"/>
          </w:tcPr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 xml:space="preserve">№ </w:t>
            </w:r>
          </w:p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>п/п</w:t>
            </w:r>
          </w:p>
        </w:tc>
        <w:tc>
          <w:tcPr>
            <w:tcW w:w="1469" w:type="dxa"/>
          </w:tcPr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>Модуль</w:t>
            </w:r>
          </w:p>
        </w:tc>
        <w:tc>
          <w:tcPr>
            <w:tcW w:w="5549" w:type="dxa"/>
          </w:tcPr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>Название темы</w:t>
            </w:r>
          </w:p>
        </w:tc>
        <w:tc>
          <w:tcPr>
            <w:tcW w:w="1680" w:type="dxa"/>
          </w:tcPr>
          <w:p w:rsidR="00AD5C23" w:rsidRPr="00156066" w:rsidRDefault="00AD5C23" w:rsidP="00E80313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 w:rsidRPr="00156066">
              <w:rPr>
                <w:rFonts w:cs="Times New Roman"/>
                <w:i/>
                <w:sz w:val="28"/>
                <w:szCs w:val="28"/>
              </w:rPr>
              <w:t>Количество часов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Производная и её геометрический смысл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Calibri" w:cs="Times New Roman"/>
                <w:sz w:val="28"/>
                <w:szCs w:val="28"/>
              </w:rPr>
              <w:t>19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Применение производной к исследованию функций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геометрия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Метод координат в пространстве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19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Интеграл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22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геометрия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 xml:space="preserve">Тела и поверхности вращения. 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геометрия</w:t>
            </w: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Объёмы тел и площадь поверхности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14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15512F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AD5C23" w:rsidRPr="00156066" w:rsidRDefault="00036F80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Комбинаторика</w:t>
            </w:r>
            <w:r w:rsidR="00D769EF"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</w:t>
            </w:r>
          </w:p>
        </w:tc>
      </w:tr>
      <w:tr w:rsidR="00036F80" w:rsidRPr="00156066" w:rsidTr="00D509FA">
        <w:tc>
          <w:tcPr>
            <w:tcW w:w="1091" w:type="dxa"/>
          </w:tcPr>
          <w:p w:rsidR="00036F80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1469" w:type="dxa"/>
          </w:tcPr>
          <w:p w:rsidR="00036F80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036F80" w:rsidRPr="00156066" w:rsidRDefault="00036F80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Элементы теории вероятностей</w:t>
            </w:r>
            <w:r w:rsidR="00D769EF"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80" w:type="dxa"/>
          </w:tcPr>
          <w:p w:rsidR="00036F80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</w:t>
            </w:r>
          </w:p>
        </w:tc>
      </w:tr>
      <w:tr w:rsidR="00036F80" w:rsidRPr="00156066" w:rsidTr="00D509FA">
        <w:tc>
          <w:tcPr>
            <w:tcW w:w="1091" w:type="dxa"/>
          </w:tcPr>
          <w:p w:rsidR="00036F80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1469" w:type="dxa"/>
          </w:tcPr>
          <w:p w:rsidR="00036F80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алгебра</w:t>
            </w:r>
          </w:p>
        </w:tc>
        <w:tc>
          <w:tcPr>
            <w:tcW w:w="5549" w:type="dxa"/>
          </w:tcPr>
          <w:p w:rsidR="00036F80" w:rsidRPr="00156066" w:rsidRDefault="00036F80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Статистика</w:t>
            </w:r>
            <w:r w:rsidR="00D769EF"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80" w:type="dxa"/>
          </w:tcPr>
          <w:p w:rsidR="00036F80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036F80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10</w:t>
            </w: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eastAsia="Calibri" w:cs="Times New Roman"/>
                <w:sz w:val="28"/>
                <w:szCs w:val="28"/>
              </w:rPr>
            </w:pPr>
            <w:r w:rsidRPr="00156066">
              <w:rPr>
                <w:rFonts w:eastAsia="Calibri" w:cs="Times New Roman"/>
                <w:sz w:val="28"/>
                <w:szCs w:val="28"/>
              </w:rPr>
              <w:t>Повторение</w:t>
            </w:r>
          </w:p>
        </w:tc>
        <w:tc>
          <w:tcPr>
            <w:tcW w:w="1680" w:type="dxa"/>
          </w:tcPr>
          <w:p w:rsidR="00AD5C23" w:rsidRPr="00156066" w:rsidRDefault="00D509FA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40</w:t>
            </w:r>
          </w:p>
        </w:tc>
      </w:tr>
      <w:tr w:rsidR="00AD5C23" w:rsidRPr="00156066" w:rsidTr="00D509FA">
        <w:tc>
          <w:tcPr>
            <w:tcW w:w="1091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69" w:type="dxa"/>
          </w:tcPr>
          <w:p w:rsidR="00AD5C23" w:rsidRPr="00156066" w:rsidRDefault="00AD5C23" w:rsidP="00BD1154">
            <w:pPr>
              <w:pStyle w:val="a4"/>
              <w:ind w:left="0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549" w:type="dxa"/>
          </w:tcPr>
          <w:p w:rsidR="00AD5C23" w:rsidRPr="00156066" w:rsidRDefault="00AD5C23" w:rsidP="00BD1154">
            <w:pPr>
              <w:pStyle w:val="a4"/>
              <w:ind w:left="0"/>
              <w:jc w:val="both"/>
              <w:rPr>
                <w:rFonts w:eastAsia="Calibri" w:cs="Times New Roman"/>
                <w:i/>
                <w:sz w:val="28"/>
                <w:szCs w:val="28"/>
              </w:rPr>
            </w:pPr>
            <w:r w:rsidRPr="00156066">
              <w:rPr>
                <w:rFonts w:eastAsia="Calibri" w:cs="Times New Roman"/>
                <w:i/>
                <w:sz w:val="28"/>
                <w:szCs w:val="28"/>
              </w:rPr>
              <w:t>Итого:</w:t>
            </w:r>
          </w:p>
        </w:tc>
        <w:tc>
          <w:tcPr>
            <w:tcW w:w="1680" w:type="dxa"/>
          </w:tcPr>
          <w:p w:rsidR="00AD5C23" w:rsidRPr="00156066" w:rsidRDefault="00504FFA" w:rsidP="00BD1154">
            <w:pPr>
              <w:pStyle w:val="a4"/>
              <w:ind w:left="0"/>
              <w:jc w:val="center"/>
              <w:rPr>
                <w:rFonts w:cs="Times New Roman"/>
                <w:i/>
                <w:sz w:val="28"/>
                <w:szCs w:val="28"/>
              </w:rPr>
            </w:pPr>
            <w:r>
              <w:rPr>
                <w:rFonts w:cs="Times New Roman"/>
                <w:i/>
                <w:sz w:val="28"/>
                <w:szCs w:val="28"/>
              </w:rPr>
              <w:t>17</w:t>
            </w:r>
            <w:r w:rsidR="00AD5C23" w:rsidRPr="00156066">
              <w:rPr>
                <w:rFonts w:cs="Times New Roman"/>
                <w:i/>
                <w:sz w:val="28"/>
                <w:szCs w:val="28"/>
              </w:rPr>
              <w:t>0</w:t>
            </w:r>
          </w:p>
        </w:tc>
      </w:tr>
    </w:tbl>
    <w:p w:rsidR="00E84416" w:rsidRDefault="00E84416" w:rsidP="00E84416">
      <w:pPr>
        <w:spacing w:after="0" w:line="240" w:lineRule="auto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84416" w:rsidRDefault="00E84416" w:rsidP="00E84416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E03B9C" w:rsidRDefault="00B0285A" w:rsidP="00E84416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6E45CF">
        <w:rPr>
          <w:rFonts w:cs="Times New Roman"/>
          <w:b/>
          <w:sz w:val="28"/>
          <w:szCs w:val="28"/>
        </w:rPr>
        <w:t>КАЛЕНДАРНО-ТЕМАТИЧЕСКОЕ ПЛАНИРОВАНИЕ</w:t>
      </w:r>
    </w:p>
    <w:p w:rsidR="004A58AE" w:rsidRPr="006E45CF" w:rsidRDefault="004A58AE" w:rsidP="00E84416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6E45CF">
        <w:rPr>
          <w:rFonts w:cs="Times New Roman"/>
          <w:b/>
          <w:sz w:val="28"/>
          <w:szCs w:val="28"/>
        </w:rPr>
        <w:t>10</w:t>
      </w:r>
      <w:r w:rsidR="00E03B9C">
        <w:rPr>
          <w:rFonts w:cs="Times New Roman"/>
          <w:b/>
          <w:sz w:val="28"/>
          <w:szCs w:val="28"/>
        </w:rPr>
        <w:t xml:space="preserve"> </w:t>
      </w:r>
      <w:r w:rsidRPr="006E45CF">
        <w:rPr>
          <w:rFonts w:cs="Times New Roman"/>
          <w:b/>
          <w:sz w:val="28"/>
          <w:szCs w:val="28"/>
        </w:rPr>
        <w:t>КЛАСС</w:t>
      </w:r>
    </w:p>
    <w:tbl>
      <w:tblPr>
        <w:tblW w:w="106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63"/>
        <w:gridCol w:w="6067"/>
        <w:gridCol w:w="1063"/>
        <w:gridCol w:w="1063"/>
        <w:gridCol w:w="1304"/>
      </w:tblGrid>
      <w:tr w:rsidR="00E80313" w:rsidRPr="00156066" w:rsidTr="00156066">
        <w:trPr>
          <w:trHeight w:val="345"/>
        </w:trPr>
        <w:tc>
          <w:tcPr>
            <w:tcW w:w="1163" w:type="dxa"/>
            <w:vMerge w:val="restart"/>
            <w:vAlign w:val="center"/>
          </w:tcPr>
          <w:p w:rsidR="00E80313" w:rsidRPr="00156066" w:rsidRDefault="00E80313" w:rsidP="0015606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№ урока</w:t>
            </w:r>
          </w:p>
        </w:tc>
        <w:tc>
          <w:tcPr>
            <w:tcW w:w="6067" w:type="dxa"/>
            <w:vMerge w:val="restart"/>
            <w:vAlign w:val="center"/>
          </w:tcPr>
          <w:p w:rsidR="00E80313" w:rsidRPr="00156066" w:rsidRDefault="00E80313" w:rsidP="00BD1154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2126" w:type="dxa"/>
            <w:gridSpan w:val="2"/>
            <w:vAlign w:val="center"/>
          </w:tcPr>
          <w:p w:rsidR="00E80313" w:rsidRPr="00156066" w:rsidRDefault="00836CBF" w:rsidP="00836CBF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Дата провед.</w:t>
            </w:r>
          </w:p>
        </w:tc>
        <w:tc>
          <w:tcPr>
            <w:tcW w:w="1304" w:type="dxa"/>
            <w:vMerge w:val="restart"/>
          </w:tcPr>
          <w:p w:rsidR="00E80313" w:rsidRPr="00156066" w:rsidRDefault="00E80313" w:rsidP="00BD1154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примечание</w:t>
            </w:r>
          </w:p>
        </w:tc>
      </w:tr>
      <w:tr w:rsidR="00E80313" w:rsidRPr="00156066" w:rsidTr="00156066">
        <w:trPr>
          <w:trHeight w:val="345"/>
        </w:trPr>
        <w:tc>
          <w:tcPr>
            <w:tcW w:w="1163" w:type="dxa"/>
            <w:vMerge/>
            <w:vAlign w:val="center"/>
          </w:tcPr>
          <w:p w:rsidR="00E80313" w:rsidRPr="00156066" w:rsidRDefault="00E80313" w:rsidP="0015606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  <w:vMerge/>
            <w:vAlign w:val="center"/>
          </w:tcPr>
          <w:p w:rsidR="00E80313" w:rsidRPr="00156066" w:rsidRDefault="00E80313" w:rsidP="00BD1154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3" w:type="dxa"/>
            <w:vAlign w:val="center"/>
          </w:tcPr>
          <w:p w:rsidR="00E80313" w:rsidRPr="00156066" w:rsidRDefault="00E80313" w:rsidP="00BD1154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063" w:type="dxa"/>
            <w:vAlign w:val="center"/>
          </w:tcPr>
          <w:p w:rsidR="00E80313" w:rsidRPr="00156066" w:rsidRDefault="00E80313" w:rsidP="00BD1154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факт</w:t>
            </w:r>
          </w:p>
        </w:tc>
        <w:tc>
          <w:tcPr>
            <w:tcW w:w="1304" w:type="dxa"/>
            <w:vMerge/>
          </w:tcPr>
          <w:p w:rsidR="00E80313" w:rsidRPr="00156066" w:rsidRDefault="00E80313" w:rsidP="00BD1154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504FFA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Действительные числа (6</w:t>
            </w:r>
            <w:r w:rsidR="00156066"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ч</w:t>
            </w: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Целые и рациональные числа. Преобразование простейших выражений, включающих арифметические операции.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4.09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Бесконечно убывающая геометрическая прогрессия и ее суммы.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5.09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Корень </w:t>
            </w:r>
            <w:r w:rsidRPr="00156066">
              <w:rPr>
                <w:rFonts w:eastAsia="Times New Roman" w:cs="Times New Roman"/>
                <w:sz w:val="28"/>
                <w:szCs w:val="28"/>
                <w:lang w:val="en-US" w:eastAsia="ru-RU"/>
              </w:rPr>
              <w:t>n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&gt;1 и его свойства.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Степень с рациональным показателем и ее свойства. Понятие о степени с действительным показателем. Свойства степени с действительным показателем.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8.09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Решение упражнений к Главе </w:t>
            </w:r>
            <w:r w:rsidRPr="00156066">
              <w:rPr>
                <w:rFonts w:eastAsia="Times New Roman" w:cs="Times New Roman"/>
                <w:sz w:val="28"/>
                <w:szCs w:val="28"/>
                <w:lang w:val="en-US" w:eastAsia="ru-RU"/>
              </w:rPr>
              <w:t>I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№1. Действительные числа.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12.09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156066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Введение. Аксиомы стереометрии и их свойства</w:t>
            </w:r>
            <w:r w:rsidRPr="00156066">
              <w:rPr>
                <w:rFonts w:eastAsia="Calibri" w:cs="Times New Roman"/>
                <w:sz w:val="28"/>
                <w:szCs w:val="28"/>
              </w:rPr>
              <w:t>.</w:t>
            </w:r>
            <w:r w:rsidR="00504F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(2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Прямые и плоскость в пространстве. Основные понятия стереометрии (точка, прямая, пространство)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13.09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Прямые и плоскость в пространстве. Основные понятия стереометрии (точка, прямая, пространство)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15.09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156066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Параллельность прямых </w:t>
            </w:r>
            <w:r w:rsidR="00504FFA">
              <w:rPr>
                <w:rFonts w:eastAsia="Times New Roman" w:cs="Times New Roman"/>
                <w:sz w:val="28"/>
                <w:szCs w:val="28"/>
                <w:lang w:eastAsia="ru-RU"/>
              </w:rPr>
              <w:t>и плоскостей (11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Параллельные прямые в пространстве.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18.09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Параллельность трех прямых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19.09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Параллельность прямой и плоскости, признаки и свойства.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 по теме «Параллельность прямой и плоскости»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22.09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Скрещивающиеся прямые. 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25.09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Пересекающиеся прямые. Углы с сонаправленными сторонами. 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26.09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Угол между прямыми в пространстве.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27.09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 по теме «Взаимное расположение прямой и плоскости»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29.09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«Параллельность прямых в пространстве»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ind w:left="33" w:right="-108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 2«Аксиомы стереометрии. Взаимное расположение прямых. Параллельность прямой и плоскости.»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ind w:left="33" w:right="-108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№1 «Параллельность прямых»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4.10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156066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Степенная функция (10ч)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Функции. Область определения и множество значений. 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График функции. Построение графиков функций, заданных различными способами. 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9.10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Свойства функций: монотонность, четность и нечетность, периодичность, ограниченность.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10.10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Обратная функция. Область определения и область значений обратной функции. График обратной функции.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11.10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Степенная функция с натуральным показателем, ее свойства и график. 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13.10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Степенная функция с натуральным показателем, ее свойства и график.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16.10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Равносильность уравнения и неравенства. Решение равносильных уравнений и неравенств.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17.10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иррациональных уравнений. Операция возведения в степень.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18.10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Подготовка к контрольной работе «Степенная функция».  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Контрольная работа №3 «Степенная функция». 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23.10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156066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Показательная функция (9ч)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Показательная функция(экспонента), ее свойства и график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24.10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показательных уравнений.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25.10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показательных уравнений.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27.10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показательных неравенств.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7B4B40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Система показательных уравнений и неравенств.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8.11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Система показательных уравнений и неравенств.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9.11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Преобразование показательных выражений.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13.11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«Показательная функция»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14.11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Контрольная работа №4 «Показательная функция». Зачет 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15.11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156066" w:rsidP="00504FFA">
            <w:pPr>
              <w:widowControl w:val="0"/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«Параллельность плоскостей Построение сечений». (10ч)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Параллельность плоскостей, признаки и свойства.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16.11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Тетраэдр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Параллелепипед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21.11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 по теме «Тетраэдр. Параллелепипед»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22.11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Задачи на построение сечения Тетраэдра.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23.11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Задачи на построение сечения «Параллелепипеда»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27.11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Задачи на построение сечений.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28.11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«Тетраэдр и параллелепипед»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29.11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№5 «Параллельность плоскостей Построение сечений»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30.11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№2 «Параллельность прямых и плоскостей»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4.12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504FFA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Логарифмическая функция (11</w:t>
            </w:r>
            <w:r w:rsidR="00156066"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Логарифмы. Логарифм числа. Основное логарифмическое тождество.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5.12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Логарифмы. Логарифм числа. Основное логарифмическое тождество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Логарифм произведения, частного, степени: переход к новому основанию.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Логарифм произведения, частного, степени: переход к новому основанию.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11.12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Десятичные и натуральные логарифмы, число е.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12.12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Логарифмическая функция, ее свойства и график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13.12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логарифмических уравнений.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14.12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логарифмических уравнений.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18.12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логарифмических неравенств.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19.12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Преобразование логарифмических выражений. Подготовка к контрольной работе.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 6 «Логарифмическая функция». Зачет</w:t>
            </w:r>
          </w:p>
        </w:tc>
        <w:tc>
          <w:tcPr>
            <w:tcW w:w="1063" w:type="dxa"/>
          </w:tcPr>
          <w:p w:rsidR="00E80313" w:rsidRPr="00156066" w:rsidRDefault="00982A0C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21.12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156066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Перпендикул</w:t>
            </w:r>
            <w:r w:rsidR="00504FFA">
              <w:rPr>
                <w:rFonts w:eastAsia="Times New Roman" w:cs="Times New Roman"/>
                <w:sz w:val="28"/>
                <w:szCs w:val="28"/>
                <w:lang w:eastAsia="ru-RU"/>
              </w:rPr>
              <w:t>ярность прямых и плоскостей (14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Перпендикулярность прямых. 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8.01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Параллельные прямые, перпендикулярные к плоскости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9.01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Перпендикулярность прямой и плоскости, признаки и свойства. Теорема о прямой, перпендикулярной к плоскости.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10.01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Расстояние от точки до плоскости. Расстояние от прямой до плоскости. Расстояние между скрещивающимися прямыми.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11.01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Теорема о трех перпендикулярах.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15.01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Параллельное проектирование. Площадь ортогональной проекции многогранника. Изображение пространственных фигур.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16.01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Угол между прямой и плоскостью. 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17.01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Двугранный угол. Линейные углы двугранного угла.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18.01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Перпендикулярность плоскостей, признаки свойства перпендикулярности двух плоскостей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22.01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Прямоугольный параллелепипед. Куб.  Свойства прямоугольного параллелепипеда. Теорема о диагонали прямоугольного параллелепипеда.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23.01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 по теме «Перпендикулярность прямых и плоскостей»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24.01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«Перпендикулярность прямых и плоскостей»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25.01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№7«Перпендикулярность прямых и плоскостей»</w:t>
            </w:r>
          </w:p>
        </w:tc>
        <w:tc>
          <w:tcPr>
            <w:tcW w:w="1063" w:type="dxa"/>
          </w:tcPr>
          <w:p w:rsidR="00E80313" w:rsidRPr="00156066" w:rsidRDefault="009D765E" w:rsidP="009D765E">
            <w:pPr>
              <w:tabs>
                <w:tab w:val="left" w:pos="652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29.01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3 «Перпендикулярность прямых и плоскостей»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30.01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156066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Системы уравнений. (5ч)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shd w:val="clear" w:color="auto" w:fill="FFFFFF"/>
            <w:vAlign w:val="center"/>
          </w:tcPr>
          <w:p w:rsidR="00E80313" w:rsidRPr="00156066" w:rsidRDefault="00E80313" w:rsidP="00156066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  <w:shd w:val="clear" w:color="auto" w:fill="FFFFFF"/>
          </w:tcPr>
          <w:p w:rsidR="00E80313" w:rsidRPr="00156066" w:rsidRDefault="00E80313" w:rsidP="00BD1154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простейших систем уравнений с двумя неизвестными.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9D765E" w:rsidP="009D765E">
            <w:pPr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31.01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shd w:val="clear" w:color="auto" w:fill="FFFFFF"/>
            <w:vAlign w:val="center"/>
          </w:tcPr>
          <w:p w:rsidR="00E80313" w:rsidRPr="00156066" w:rsidRDefault="00E80313" w:rsidP="00156066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  <w:shd w:val="clear" w:color="auto" w:fill="FFFFFF"/>
          </w:tcPr>
          <w:p w:rsidR="00E80313" w:rsidRPr="00156066" w:rsidRDefault="00E80313" w:rsidP="00BD1154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Основные приемы решения систем уравнений: подстановка, алгебраическое сложение, введение новой переменной.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9D765E" w:rsidP="009D765E">
            <w:pPr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1.02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shd w:val="clear" w:color="auto" w:fill="FFFFFF"/>
            <w:vAlign w:val="center"/>
          </w:tcPr>
          <w:p w:rsidR="00E80313" w:rsidRPr="00156066" w:rsidRDefault="00E80313" w:rsidP="00156066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  <w:shd w:val="clear" w:color="auto" w:fill="FFFFFF"/>
          </w:tcPr>
          <w:p w:rsidR="00E80313" w:rsidRPr="00156066" w:rsidRDefault="00E80313" w:rsidP="00BD1154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Основные приемы решения систем уравнений: подстановка, алгебраическое сложение, введение новой переменной.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9D765E" w:rsidP="009D765E">
            <w:pPr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5.02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shd w:val="clear" w:color="auto" w:fill="FFFFFF"/>
            <w:vAlign w:val="center"/>
          </w:tcPr>
          <w:p w:rsidR="00E80313" w:rsidRPr="00156066" w:rsidRDefault="00E80313" w:rsidP="00156066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  <w:shd w:val="clear" w:color="auto" w:fill="FFFFFF"/>
          </w:tcPr>
          <w:p w:rsidR="00E80313" w:rsidRPr="00156066" w:rsidRDefault="00E80313" w:rsidP="00BD1154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Равносильные системы.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9D765E" w:rsidP="009D765E">
            <w:pPr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6.02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shd w:val="clear" w:color="auto" w:fill="FFFFFF"/>
            <w:vAlign w:val="center"/>
          </w:tcPr>
          <w:p w:rsidR="00E80313" w:rsidRPr="00156066" w:rsidRDefault="00E80313" w:rsidP="00156066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  <w:shd w:val="clear" w:color="auto" w:fill="FFFFFF"/>
          </w:tcPr>
          <w:p w:rsidR="00E80313" w:rsidRPr="00156066" w:rsidRDefault="00E80313" w:rsidP="00BD1154">
            <w:pPr>
              <w:widowControl w:val="0"/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систем неравенств с одной переменной.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9D765E" w:rsidP="009D765E">
            <w:pPr>
              <w:spacing w:after="0" w:line="240" w:lineRule="auto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7.02</w:t>
            </w:r>
          </w:p>
        </w:tc>
        <w:tc>
          <w:tcPr>
            <w:tcW w:w="1063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shd w:val="clear" w:color="auto" w:fill="FFFFFF"/>
          </w:tcPr>
          <w:p w:rsidR="00E80313" w:rsidRPr="00156066" w:rsidRDefault="00E80313" w:rsidP="00BD1154">
            <w:pPr>
              <w:spacing w:after="0" w:line="240" w:lineRule="auto"/>
              <w:ind w:left="720"/>
              <w:contextualSpacing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504FFA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Тригонометрические формулы (14</w:t>
            </w:r>
            <w:r w:rsidR="00156066"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Радианная мера угла. Поворот точки вокруг начла координат</w:t>
            </w:r>
          </w:p>
        </w:tc>
        <w:tc>
          <w:tcPr>
            <w:tcW w:w="1063" w:type="dxa"/>
          </w:tcPr>
          <w:p w:rsidR="00E80313" w:rsidRPr="00156066" w:rsidRDefault="009D765E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8.02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Синус, косинус, тангенс и котангенс произвольного угла. Знаки синуса, косинуса и тангенса. 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12.02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Основные тригонометрические тождества. 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13.02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Синус, косинус и тангенс углов α и - α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14.02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Синус, косинус и тангенс суммы и разности двух углов.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15.02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Синус, косинус и тангенс двойного угла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19.02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Формулы половинного угла. 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приведения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21.02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Преобразование суммы тригонометрических функций в произведение и произведения в сумму.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22.02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Выражение тригонометрических функций через тангенс половинного аргумента.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26.02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Преобразование простейших тригонометрических выражений.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27.02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«Тригонометрические формулы»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28.02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«Тригонометрические формулы»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№8 «Тригонометрические формулы». Зачет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5.03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504FFA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Многогранники (15</w:t>
            </w:r>
            <w:r w:rsidR="00156066"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Многогранник. Вершины, ребра, грани многогранника. Выпуклые многогранники.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Развертка. Многогранные углы. Выпуклые многогранники. Теорема Эйлера.</w:t>
            </w:r>
          </w:p>
        </w:tc>
        <w:tc>
          <w:tcPr>
            <w:tcW w:w="1063" w:type="dxa"/>
          </w:tcPr>
          <w:p w:rsidR="00E80313" w:rsidRPr="00156066" w:rsidRDefault="00611906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Призма, ее основания, боковые ребра, высота, боковая поверхность. Прямая и наклонная призмы. Площадь поверхности призмы. Правильная призма.</w:t>
            </w:r>
          </w:p>
        </w:tc>
        <w:tc>
          <w:tcPr>
            <w:tcW w:w="1063" w:type="dxa"/>
          </w:tcPr>
          <w:p w:rsidR="00611906" w:rsidRDefault="00611906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  <w:p w:rsidR="00E80313" w:rsidRPr="00611906" w:rsidRDefault="00603539" w:rsidP="00611906">
            <w:pPr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8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Пирамида, ее основания, боковые ребра, высота, боковая поверхность, Правильная пирамида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12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Треугольна я пирамида. Усеченная пирамида. 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13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 по теме «Призма. Пирамида»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14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 по теме «Призма. Пирамида»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15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Симметрия в кубе, параллелепипеде, в призме и пирамиде.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19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Понятие о симметрии в пространстве (центральная, осевая, зеркальная), примеры симметрии в окружающем мире.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20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Сечение куба, призмы, пирамиды. Решение задач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21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Сечение куба, призмы, пирамиды. Решение задач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22.03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Представление о правильных многогранниках (тетраэдр, куб, октаэдр, додекаэдр и икосаэдр)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«Многогранники»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№9 «Многогранники»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№4 «Многогранники»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5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156066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Тригонометрические уравнения (8ч)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Простейшее тригонометрическое уравнение: </w:t>
            </w:r>
            <w:r w:rsidRPr="00156066">
              <w:rPr>
                <w:rFonts w:eastAsia="Times New Roman" w:cs="Times New Roman"/>
                <w:sz w:val="28"/>
                <w:szCs w:val="28"/>
                <w:lang w:val="en-US" w:eastAsia="ru-RU"/>
              </w:rPr>
              <w:t>cos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56066">
              <w:rPr>
                <w:rFonts w:eastAsia="Times New Roman" w:cs="Times New Roman"/>
                <w:sz w:val="28"/>
                <w:szCs w:val="28"/>
                <w:lang w:val="en-US" w:eastAsia="ru-RU"/>
              </w:rPr>
              <w:t>x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=а. Арккосинус числа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9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Простейшие тригонометрические уравнение: sin x = α. Арксинус числа.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10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Простейшие тригонометрическое уравнение: tg x = α.Арктангенс числа.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11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тригонометрических уравнений.</w:t>
            </w:r>
          </w:p>
        </w:tc>
        <w:tc>
          <w:tcPr>
            <w:tcW w:w="1063" w:type="dxa"/>
          </w:tcPr>
          <w:p w:rsidR="00E80313" w:rsidRPr="00156066" w:rsidRDefault="0060353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12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тригонометрических уравнений.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16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Простейшие тригонометрические неравенства.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17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Преобразование тригонометрических выражений. Тригонометрические тождества.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18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Контрольная работ № 10 «Тригонометрические уравнения». Зачет 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19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156066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Тригонометрические функции (8ч) </w:t>
            </w: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Область определения и множество значений тригонометрических функций.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23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Четность, нечетность, периодичность тригонометрических функций.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24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Тригонометрическая функция y =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cosx,</m:t>
              </m:r>
            </m:oMath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ее свойства и графики; периодичность, основной период 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25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Тригонометрическая функция, y =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sinx</m:t>
              </m:r>
            </m:oMath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ее свойства и графики; периодичность, основной период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26</w:t>
            </w:r>
            <w:r w:rsidR="00611906">
              <w:rPr>
                <w:rFonts w:eastAsia="Times New Roman" w:cs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Тригонометрическая функция y =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tgx</m:t>
              </m:r>
            </m:oMath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, ее свойства и графики; периодичность, основной период.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30.04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Обратные тригонометрические функции.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«Тригонометрическая функция»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2.04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E80313" w:rsidRPr="00156066" w:rsidTr="00156066">
        <w:trPr>
          <w:trHeight w:val="144"/>
        </w:trPr>
        <w:tc>
          <w:tcPr>
            <w:tcW w:w="1163" w:type="dxa"/>
            <w:vAlign w:val="center"/>
          </w:tcPr>
          <w:p w:rsidR="00E80313" w:rsidRPr="00156066" w:rsidRDefault="00E80313" w:rsidP="00156066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Контрольная работа №11«Тригонометрическая функция». Зачет </w:t>
            </w:r>
          </w:p>
        </w:tc>
        <w:tc>
          <w:tcPr>
            <w:tcW w:w="1063" w:type="dxa"/>
          </w:tcPr>
          <w:p w:rsidR="00E80313" w:rsidRPr="00156066" w:rsidRDefault="00FE6110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3.05</w:t>
            </w:r>
          </w:p>
        </w:tc>
        <w:tc>
          <w:tcPr>
            <w:tcW w:w="1063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E80313" w:rsidRPr="00156066" w:rsidRDefault="00E80313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156066" w:rsidRPr="00156066" w:rsidTr="00156066">
        <w:trPr>
          <w:trHeight w:val="144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156066" w:rsidRPr="00156066" w:rsidRDefault="00504FFA" w:rsidP="00504FFA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Векторы в пространстве (10</w:t>
            </w:r>
            <w:r w:rsidR="00156066"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ч) </w:t>
            </w: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Вектор. Модуль вектора. Равенство векторов.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Сложение и умножение вектор на число.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8.05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Угол между векторами. Координаты вектора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9.05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Скалярное произведение векторов.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10.05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Коллинеарные векторы. Разложение вектора по двум неколлинеарным векторам.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14.05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0274F4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Компланарные вектора. Правило параллелепипеда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15.05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5910AB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Разложение вектора по трем некомпланарным векторам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16.05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6B33DC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 «Векторы в пространстве»</w:t>
            </w:r>
          </w:p>
        </w:tc>
        <w:tc>
          <w:tcPr>
            <w:tcW w:w="1063" w:type="dxa"/>
            <w:shd w:val="clear" w:color="auto" w:fill="FFFFFF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17.05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6B33DC">
        <w:trPr>
          <w:trHeight w:val="144"/>
        </w:trPr>
        <w:tc>
          <w:tcPr>
            <w:tcW w:w="1163" w:type="dxa"/>
            <w:shd w:val="clear" w:color="auto" w:fill="FFFFFF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  <w:shd w:val="clear" w:color="auto" w:fill="FFFFFF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№12 «Векторы в пространстве».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21.05</w:t>
            </w:r>
          </w:p>
        </w:tc>
        <w:tc>
          <w:tcPr>
            <w:tcW w:w="1063" w:type="dxa"/>
            <w:shd w:val="clear" w:color="auto" w:fill="FFFFFF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  <w:shd w:val="clear" w:color="auto" w:fill="FFFFFF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№5 «Векторы в пространстве»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22.05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FE6110" w:rsidRPr="00156066" w:rsidRDefault="00FE6110" w:rsidP="00FE6110">
            <w:pPr>
              <w:widowControl w:val="0"/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Повторение (7ч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Повторение «Действительные числа»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23.05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Сечение. Решение задач.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24.05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Повторение «Показательная функция»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28.05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Повторение «Логарифмическая функция»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29.05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Повторение «Тригонометрические уравнения»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30.05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 13 (итоговая)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31.05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163" w:type="dxa"/>
            <w:vAlign w:val="center"/>
          </w:tcPr>
          <w:p w:rsidR="00FE6110" w:rsidRPr="00156066" w:rsidRDefault="00FE6110" w:rsidP="00FE6110">
            <w:pPr>
              <w:numPr>
                <w:ilvl w:val="0"/>
                <w:numId w:val="24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7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Анализ контрольной работы.</w:t>
            </w: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3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4" w:type="dxa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FE6110" w:rsidRPr="00156066" w:rsidTr="00156066">
        <w:trPr>
          <w:trHeight w:val="144"/>
        </w:trPr>
        <w:tc>
          <w:tcPr>
            <w:tcW w:w="10660" w:type="dxa"/>
            <w:gridSpan w:val="5"/>
            <w:vAlign w:val="center"/>
          </w:tcPr>
          <w:p w:rsidR="00FE6110" w:rsidRPr="00156066" w:rsidRDefault="00FE6110" w:rsidP="00FE6110">
            <w:pPr>
              <w:widowControl w:val="0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Всего 140 часов</w:t>
            </w:r>
          </w:p>
        </w:tc>
      </w:tr>
    </w:tbl>
    <w:p w:rsidR="00FA3ACD" w:rsidRDefault="00FA3ACD" w:rsidP="00836CBF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FA3ACD" w:rsidRDefault="00FA3ACD" w:rsidP="00836CBF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DC4311" w:rsidRPr="008516AC" w:rsidRDefault="00977B84" w:rsidP="00836CBF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8516AC">
        <w:rPr>
          <w:rFonts w:cs="Times New Roman"/>
          <w:b/>
          <w:sz w:val="28"/>
          <w:szCs w:val="28"/>
        </w:rPr>
        <w:t>11</w:t>
      </w:r>
      <w:r w:rsidR="0015512F" w:rsidRPr="008516AC">
        <w:rPr>
          <w:rFonts w:cs="Times New Roman"/>
          <w:b/>
          <w:sz w:val="28"/>
          <w:szCs w:val="28"/>
        </w:rPr>
        <w:t xml:space="preserve"> КЛАСС</w:t>
      </w:r>
    </w:p>
    <w:tbl>
      <w:tblPr>
        <w:tblW w:w="106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63"/>
        <w:gridCol w:w="6095"/>
        <w:gridCol w:w="1101"/>
        <w:gridCol w:w="992"/>
        <w:gridCol w:w="1309"/>
      </w:tblGrid>
      <w:tr w:rsidR="00CC7741" w:rsidRPr="00156066" w:rsidTr="007B4B40">
        <w:trPr>
          <w:trHeight w:val="346"/>
          <w:jc w:val="center"/>
        </w:trPr>
        <w:tc>
          <w:tcPr>
            <w:tcW w:w="1163" w:type="dxa"/>
            <w:vMerge w:val="restart"/>
            <w:vAlign w:val="center"/>
          </w:tcPr>
          <w:p w:rsidR="00CC7741" w:rsidRPr="00156066" w:rsidRDefault="00CC7741" w:rsidP="007B4B40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№ урока</w:t>
            </w:r>
          </w:p>
        </w:tc>
        <w:tc>
          <w:tcPr>
            <w:tcW w:w="6095" w:type="dxa"/>
            <w:vMerge w:val="restart"/>
            <w:vAlign w:val="center"/>
          </w:tcPr>
          <w:p w:rsidR="00CC7741" w:rsidRPr="00156066" w:rsidRDefault="00CC7741" w:rsidP="007B4B40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2093" w:type="dxa"/>
            <w:gridSpan w:val="2"/>
            <w:vAlign w:val="center"/>
          </w:tcPr>
          <w:p w:rsidR="00CC7741" w:rsidRPr="00156066" w:rsidRDefault="00CC7741" w:rsidP="007B4B40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Д</w:t>
            </w:r>
            <w:r w:rsidR="007B4B40">
              <w:rPr>
                <w:rFonts w:eastAsia="Times New Roman" w:cs="Times New Roman"/>
                <w:sz w:val="28"/>
                <w:szCs w:val="28"/>
                <w:lang w:eastAsia="ru-RU"/>
              </w:rPr>
              <w:t>ата провед.</w:t>
            </w:r>
          </w:p>
        </w:tc>
        <w:tc>
          <w:tcPr>
            <w:tcW w:w="1309" w:type="dxa"/>
            <w:vMerge w:val="restart"/>
          </w:tcPr>
          <w:p w:rsidR="00CC7741" w:rsidRPr="00156066" w:rsidRDefault="00CC7741" w:rsidP="007B4B40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примечание</w:t>
            </w:r>
          </w:p>
        </w:tc>
      </w:tr>
      <w:tr w:rsidR="00901C94" w:rsidRPr="00156066" w:rsidTr="007B4B40">
        <w:trPr>
          <w:trHeight w:val="346"/>
          <w:jc w:val="center"/>
        </w:trPr>
        <w:tc>
          <w:tcPr>
            <w:tcW w:w="1163" w:type="dxa"/>
            <w:vMerge/>
            <w:vAlign w:val="center"/>
          </w:tcPr>
          <w:p w:rsidR="00901C94" w:rsidRPr="00156066" w:rsidRDefault="00901C94" w:rsidP="003F7D91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vMerge/>
            <w:vAlign w:val="center"/>
          </w:tcPr>
          <w:p w:rsidR="00901C94" w:rsidRPr="00156066" w:rsidRDefault="00901C94" w:rsidP="00BD1154">
            <w:pPr>
              <w:tabs>
                <w:tab w:val="left" w:pos="10080"/>
              </w:tabs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01" w:type="dxa"/>
            <w:vAlign w:val="center"/>
          </w:tcPr>
          <w:p w:rsidR="00901C94" w:rsidRPr="00156066" w:rsidRDefault="00901C94" w:rsidP="00BD1154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992" w:type="dxa"/>
            <w:vAlign w:val="center"/>
          </w:tcPr>
          <w:p w:rsidR="00901C94" w:rsidRPr="00156066" w:rsidRDefault="00901C94" w:rsidP="00BD1154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факт</w:t>
            </w:r>
          </w:p>
        </w:tc>
        <w:tc>
          <w:tcPr>
            <w:tcW w:w="1309" w:type="dxa"/>
            <w:vMerge/>
          </w:tcPr>
          <w:p w:rsidR="00901C94" w:rsidRPr="00156066" w:rsidRDefault="00901C94" w:rsidP="00BD1154">
            <w:pPr>
              <w:tabs>
                <w:tab w:val="left" w:pos="10080"/>
              </w:tabs>
              <w:spacing w:after="0" w:line="240" w:lineRule="auto"/>
              <w:ind w:right="176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6121FB" w:rsidRPr="00156066" w:rsidTr="00AC0270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6121FB" w:rsidRPr="00156066" w:rsidRDefault="006121FB" w:rsidP="00504FFA">
            <w:pPr>
              <w:widowControl w:val="0"/>
              <w:spacing w:after="0" w:line="240" w:lineRule="auto"/>
              <w:ind w:right="3436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Производная и её геометрический </w:t>
            </w:r>
            <w:r w:rsidR="004D7979">
              <w:rPr>
                <w:rFonts w:eastAsia="Times New Roman" w:cs="Times New Roman"/>
                <w:sz w:val="28"/>
                <w:szCs w:val="28"/>
                <w:lang w:eastAsia="ru-RU"/>
              </w:rPr>
              <w:t>смысл (19</w:t>
            </w:r>
            <w:r w:rsidR="00504FFA">
              <w:rPr>
                <w:rFonts w:eastAsia="Times New Roman" w:cs="Times New Roman"/>
                <w:sz w:val="28"/>
                <w:szCs w:val="28"/>
                <w:lang w:eastAsia="ru-RU"/>
              </w:rPr>
              <w:t>ч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) </w:t>
            </w: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Понятие о пределе последовательности. Существование предела монотонной ограниченной последовательности. Длина окружности и площадь круга </w:t>
            </w:r>
            <w:r w:rsidR="00AC0270">
              <w:rPr>
                <w:rFonts w:eastAsia="Times New Roman" w:cs="Times New Roman"/>
                <w:sz w:val="28"/>
                <w:szCs w:val="28"/>
                <w:lang w:eastAsia="ru-RU"/>
              </w:rPr>
              <w:t>как пределы последовательностей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4.09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jc w:val="both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Понятие о непрерывности функции. Понятие о производной функции, физический смысл производной.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5.09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Производная степенной функции.</w:t>
            </w:r>
          </w:p>
        </w:tc>
        <w:tc>
          <w:tcPr>
            <w:tcW w:w="1101" w:type="dxa"/>
          </w:tcPr>
          <w:p w:rsidR="00CC7741" w:rsidRPr="005F73C8" w:rsidRDefault="005F73C8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6.09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Производная степенной функции.</w:t>
            </w:r>
          </w:p>
        </w:tc>
        <w:tc>
          <w:tcPr>
            <w:tcW w:w="1101" w:type="dxa"/>
          </w:tcPr>
          <w:p w:rsidR="004D7979" w:rsidRPr="005F73C8" w:rsidRDefault="005F73C8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7.09</w:t>
            </w:r>
          </w:p>
        </w:tc>
        <w:tc>
          <w:tcPr>
            <w:tcW w:w="992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Производные суммы, разности, произведения, частного.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Производные суммы, разности, произведения, частного.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Производные суммы, разности, произведения, частного.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Производные основных элементарных функций</w:t>
            </w:r>
          </w:p>
        </w:tc>
        <w:tc>
          <w:tcPr>
            <w:tcW w:w="1101" w:type="dxa"/>
          </w:tcPr>
          <w:p w:rsidR="00CC7741" w:rsidRPr="005F73C8" w:rsidRDefault="005F73C8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13.09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Производные основных элементарных функций</w:t>
            </w:r>
          </w:p>
        </w:tc>
        <w:tc>
          <w:tcPr>
            <w:tcW w:w="1101" w:type="dxa"/>
          </w:tcPr>
          <w:p w:rsidR="00CC7741" w:rsidRPr="005F73C8" w:rsidRDefault="005F73C8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14.09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Производные основных элементарных функций</w:t>
            </w:r>
          </w:p>
        </w:tc>
        <w:tc>
          <w:tcPr>
            <w:tcW w:w="1101" w:type="dxa"/>
          </w:tcPr>
          <w:p w:rsidR="00CC7741" w:rsidRPr="005F73C8" w:rsidRDefault="005F73C8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15.09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Производные обратной функции, и композиция данной функции с линейной.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Производные обратной функции, и композиция данной функции с линейной.</w:t>
            </w:r>
          </w:p>
        </w:tc>
        <w:tc>
          <w:tcPr>
            <w:tcW w:w="1101" w:type="dxa"/>
          </w:tcPr>
          <w:p w:rsidR="004D7979" w:rsidRPr="005F73C8" w:rsidRDefault="005F73C8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19.09</w:t>
            </w:r>
          </w:p>
        </w:tc>
        <w:tc>
          <w:tcPr>
            <w:tcW w:w="992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Геометрический смысл производной.</w:t>
            </w:r>
          </w:p>
        </w:tc>
        <w:tc>
          <w:tcPr>
            <w:tcW w:w="1101" w:type="dxa"/>
          </w:tcPr>
          <w:p w:rsidR="00CC7741" w:rsidRPr="005F73C8" w:rsidRDefault="005F73C8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20.09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Геометрический смысл производной.</w:t>
            </w:r>
          </w:p>
        </w:tc>
        <w:tc>
          <w:tcPr>
            <w:tcW w:w="1101" w:type="dxa"/>
          </w:tcPr>
          <w:p w:rsidR="004D7979" w:rsidRPr="005F73C8" w:rsidRDefault="005F73C8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21.09</w:t>
            </w:r>
          </w:p>
        </w:tc>
        <w:tc>
          <w:tcPr>
            <w:tcW w:w="992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Уравнение касательной к графику функций.</w:t>
            </w:r>
          </w:p>
        </w:tc>
        <w:tc>
          <w:tcPr>
            <w:tcW w:w="1101" w:type="dxa"/>
          </w:tcPr>
          <w:p w:rsidR="00CC7741" w:rsidRPr="005F73C8" w:rsidRDefault="005F73C8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22.09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«Производная и ее геометрический смысл»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«Производная и ее геометрический смысл»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Контрольная работа №1 «Производная и ее геометрический смысл». 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№1 «Производная и ее геометрический смысл»</w:t>
            </w:r>
          </w:p>
        </w:tc>
        <w:tc>
          <w:tcPr>
            <w:tcW w:w="1101" w:type="dxa"/>
          </w:tcPr>
          <w:p w:rsidR="00CC7741" w:rsidRPr="005F73C8" w:rsidRDefault="005F73C8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28.09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6121FB" w:rsidRPr="005F73C8" w:rsidTr="00AC0270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6121FB" w:rsidRPr="005F73C8" w:rsidRDefault="006121FB" w:rsidP="005F73C8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Применение произв</w:t>
            </w:r>
            <w:r w:rsidR="004D7979" w:rsidRPr="005F73C8">
              <w:rPr>
                <w:sz w:val="28"/>
                <w:szCs w:val="28"/>
              </w:rPr>
              <w:t>одной к исследованию функций (15</w:t>
            </w:r>
            <w:r w:rsidR="00504FFA" w:rsidRPr="005F73C8">
              <w:rPr>
                <w:sz w:val="28"/>
                <w:szCs w:val="28"/>
              </w:rPr>
              <w:t>ч</w:t>
            </w:r>
            <w:r w:rsidRPr="005F73C8">
              <w:rPr>
                <w:sz w:val="28"/>
                <w:szCs w:val="28"/>
              </w:rPr>
              <w:t>)</w:t>
            </w: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Возрастание и убывание функции</w:t>
            </w:r>
          </w:p>
        </w:tc>
        <w:tc>
          <w:tcPr>
            <w:tcW w:w="1101" w:type="dxa"/>
          </w:tcPr>
          <w:p w:rsidR="00CC7741" w:rsidRPr="005F73C8" w:rsidRDefault="005F73C8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29.09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Возрастание и убывание функции</w:t>
            </w:r>
          </w:p>
        </w:tc>
        <w:tc>
          <w:tcPr>
            <w:tcW w:w="1101" w:type="dxa"/>
          </w:tcPr>
          <w:p w:rsidR="004D7979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</w:t>
            </w:r>
          </w:p>
        </w:tc>
        <w:tc>
          <w:tcPr>
            <w:tcW w:w="992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Экстремумы функции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3.10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Экстремумы функции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4.10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Применение производной к исследованию и построению графиков функций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Применение производной к исследованию и построению графиков функций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Наибольшее и наименьшее значение функции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Наибольшее и наименьшее значение функции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«Применение производной к исследованию функций»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«Применение производной к исследованию функций»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Примеры использования производной для нахождения наилучшего решения в прикладных, в том числе социально-экономических, задачах. 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Нахождение скорости для процесса, заданного формулой или графиком. Вторая производная ее геометрический смысл.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Нахождение скорости для процесса, заданного формулой или графиком. Вторая производная ее геометрический смысл.</w:t>
            </w:r>
          </w:p>
        </w:tc>
        <w:tc>
          <w:tcPr>
            <w:tcW w:w="1101" w:type="dxa"/>
          </w:tcPr>
          <w:p w:rsidR="004D7979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17.10</w:t>
            </w:r>
          </w:p>
        </w:tc>
        <w:tc>
          <w:tcPr>
            <w:tcW w:w="992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Контрольная работа №2 «Применение производной к исследованию функций». 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315"/>
                <w:tab w:val="center" w:pos="459"/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№2 «Применение производной к исследованию функций»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6121FB" w:rsidRPr="005F73C8" w:rsidTr="00AC0270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6121FB" w:rsidRPr="005F73C8" w:rsidRDefault="006121FB" w:rsidP="005F73C8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Ме</w:t>
            </w:r>
            <w:r w:rsidR="004D7979" w:rsidRPr="005F73C8">
              <w:rPr>
                <w:sz w:val="28"/>
                <w:szCs w:val="28"/>
              </w:rPr>
              <w:t>тод координат в пространстве (19</w:t>
            </w:r>
            <w:r w:rsidRPr="005F73C8">
              <w:rPr>
                <w:sz w:val="28"/>
                <w:szCs w:val="28"/>
              </w:rPr>
              <w:t>ч)</w:t>
            </w: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Координаты и векторы. Декартовы координаты в пространстве. Связь между координатами вектора и координатами точки.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Координаты и векторы. Декартовы координаты в пространстве. Связь между координатами вектора и координатами точки.</w:t>
            </w:r>
          </w:p>
        </w:tc>
        <w:tc>
          <w:tcPr>
            <w:tcW w:w="1101" w:type="dxa"/>
          </w:tcPr>
          <w:p w:rsidR="004D7979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992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Простейшие задачи в координата. Формула расстояния между двумя точками, координат середины отрезка, длинны отрезка по его координата.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Простейшие задачи в координата. Формула расстояния между двумя точками, координат 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>середины отрезка, длинны отрезка по его координата.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25.10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Простейшие задачи в координата. Формула расстояния между двумя точками, координат середины отрезка, длинны отрезка по его координата.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«Координаты и векторы»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27.10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Угол между векторами. 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7.11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Угол между векторами.</w:t>
            </w:r>
          </w:p>
        </w:tc>
        <w:tc>
          <w:tcPr>
            <w:tcW w:w="1101" w:type="dxa"/>
          </w:tcPr>
          <w:p w:rsidR="004D7979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8.11</w:t>
            </w:r>
          </w:p>
        </w:tc>
        <w:tc>
          <w:tcPr>
            <w:tcW w:w="992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Скалярное произведение векторов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9.11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Скалярное произведение векторов</w:t>
            </w:r>
          </w:p>
        </w:tc>
        <w:tc>
          <w:tcPr>
            <w:tcW w:w="1101" w:type="dxa"/>
          </w:tcPr>
          <w:p w:rsidR="004D7979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10.11</w:t>
            </w:r>
          </w:p>
        </w:tc>
        <w:tc>
          <w:tcPr>
            <w:tcW w:w="992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Вычисление углов между прямыми и плоскостями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Вычисление углов между прямыми и плоскостями</w:t>
            </w:r>
          </w:p>
        </w:tc>
        <w:tc>
          <w:tcPr>
            <w:tcW w:w="1101" w:type="dxa"/>
          </w:tcPr>
          <w:p w:rsidR="004D7979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14.11</w:t>
            </w:r>
          </w:p>
        </w:tc>
        <w:tc>
          <w:tcPr>
            <w:tcW w:w="992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«Скалярное произведение векторов»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 по теме «Скалярное произведение векторов»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 по теме «Скалярное произведение векторов»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Движение. Центральная симметрия. Зеркальная симметрия. Осевая симметрия. Параллельный перенос. 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Движение. Центральная симметрия. Зеркальная симметрия. Осевая симметрия. Параллельный перенос.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по теме №3 «Координаты и векторы»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№3 по теме «Метод координат в пространстве»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6121FB" w:rsidRPr="005F73C8" w:rsidTr="00AC0270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6121FB" w:rsidRPr="005F73C8" w:rsidRDefault="004D7979" w:rsidP="005F73C8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Интеграл (22</w:t>
            </w:r>
            <w:r w:rsidR="00504FFA" w:rsidRPr="005F73C8">
              <w:rPr>
                <w:sz w:val="28"/>
                <w:szCs w:val="28"/>
              </w:rPr>
              <w:t>ч</w:t>
            </w:r>
            <w:r w:rsidR="006121FB" w:rsidRPr="005F73C8">
              <w:rPr>
                <w:sz w:val="28"/>
                <w:szCs w:val="28"/>
              </w:rPr>
              <w:t>)</w:t>
            </w: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Первообразная. 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24.11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Правила нахождения первообразной функций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Правила нахождения первообразной функций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28.11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Криволинейная трапеция. Понятие об определенном интеграле как площади криволинейной трапеции.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Площадь криволинейной трапеции и интеграл. Формула Ньютона – Лейбница.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Площадь криволинейной трапеции и интеграл. Формула Ньютона – Лейбница.</w:t>
            </w:r>
          </w:p>
        </w:tc>
        <w:tc>
          <w:tcPr>
            <w:tcW w:w="1101" w:type="dxa"/>
          </w:tcPr>
          <w:p w:rsidR="004D7979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1.12</w:t>
            </w:r>
          </w:p>
        </w:tc>
        <w:tc>
          <w:tcPr>
            <w:tcW w:w="992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Площадь криволинейной трапеции и интеграл. Формула Ньютона – Лейбница.</w:t>
            </w:r>
          </w:p>
        </w:tc>
        <w:tc>
          <w:tcPr>
            <w:tcW w:w="1101" w:type="dxa"/>
          </w:tcPr>
          <w:p w:rsidR="004D7979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</w:t>
            </w:r>
          </w:p>
        </w:tc>
        <w:tc>
          <w:tcPr>
            <w:tcW w:w="992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Вычисление интегралов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5.12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Вычисление интегралов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6.12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Вычисление площадей с помощью интегралов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7.12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Вычисление площадей с помощью интегралов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8.12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Дифференциальные уравнения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Дифференциальные уравнения</w:t>
            </w:r>
          </w:p>
        </w:tc>
        <w:tc>
          <w:tcPr>
            <w:tcW w:w="1101" w:type="dxa"/>
          </w:tcPr>
          <w:p w:rsidR="004D7979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12.12</w:t>
            </w:r>
          </w:p>
        </w:tc>
        <w:tc>
          <w:tcPr>
            <w:tcW w:w="992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«Применение интеграла»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13.12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4D7979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4D7979" w:rsidRPr="00156066" w:rsidRDefault="004D7979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4D7979" w:rsidRPr="00156066" w:rsidRDefault="004D7979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«Применение интеграла»</w:t>
            </w:r>
          </w:p>
        </w:tc>
        <w:tc>
          <w:tcPr>
            <w:tcW w:w="1101" w:type="dxa"/>
          </w:tcPr>
          <w:p w:rsidR="004D7979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14.12</w:t>
            </w:r>
          </w:p>
        </w:tc>
        <w:tc>
          <w:tcPr>
            <w:tcW w:w="992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4D7979" w:rsidRPr="005F73C8" w:rsidRDefault="004D7979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</w:t>
            </w:r>
            <w:r w:rsidR="00D509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отовка к контрольной работе № 4 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«Интеграл»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15.12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</w:t>
            </w:r>
            <w:r w:rsidR="00D509FA">
              <w:rPr>
                <w:rFonts w:eastAsia="Times New Roman" w:cs="Times New Roman"/>
                <w:sz w:val="28"/>
                <w:szCs w:val="28"/>
                <w:lang w:eastAsia="ru-RU"/>
              </w:rPr>
              <w:t>готовка к контрольной работе № 4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«Интеграл»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Вычисление объемов тел с помощью интеграла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19.12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Вычисление объемов тел с помощью интеграла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20.12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Примеры применения интеграла в физике и геометрии. 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21.12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Контрольная работа №4 «Интеграл». 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22.12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№5 «Интеграл»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8.01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6121FB" w:rsidRPr="005F73C8" w:rsidTr="00AC0270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6121FB" w:rsidRPr="005F73C8" w:rsidRDefault="006121FB" w:rsidP="005F73C8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Тела и поверхности вр</w:t>
            </w:r>
            <w:r w:rsidR="00B76435" w:rsidRPr="005F73C8">
              <w:rPr>
                <w:sz w:val="28"/>
                <w:szCs w:val="28"/>
              </w:rPr>
              <w:t>ащения. Цилиндр, конус, шар (12</w:t>
            </w:r>
            <w:r w:rsidR="00504FFA" w:rsidRPr="005F73C8">
              <w:rPr>
                <w:sz w:val="28"/>
                <w:szCs w:val="28"/>
              </w:rPr>
              <w:t>ч</w:t>
            </w:r>
            <w:r w:rsidR="00B36F55" w:rsidRPr="005F73C8">
              <w:rPr>
                <w:sz w:val="28"/>
                <w:szCs w:val="28"/>
              </w:rPr>
              <w:t>)</w:t>
            </w: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Цилиндр. Основание, высота, боковая поверхность, образующая, развертка. Осевые сечения и сечения параллельные основанию. 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Цилиндр. Основание, высота, боковая поверхность, образующая, развертка. Осевые сечения и сечения параллельные основанию.</w:t>
            </w:r>
          </w:p>
        </w:tc>
        <w:tc>
          <w:tcPr>
            <w:tcW w:w="1101" w:type="dxa"/>
          </w:tcPr>
          <w:p w:rsidR="0031676A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10.01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Конус. Усеченный конус. Основание, высота, боковая поверхность, образующая, развертка. Осевые сечения и сечения параллельные основанию. 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Конус. Усеченный конус. Основание, высота, боковая поверхность, образующая, развертка. Осевые сечения и сечения параллельные основанию. 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задач. «Цилиндр, конус, усеченный конус»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задач. «Цилиндр, конус, усеченный конус»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Шар и сфера, их сечение, касательная плоскость к сфере.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Шар и сфера, их сечение, касательная плоскость к сфере.</w:t>
            </w:r>
          </w:p>
        </w:tc>
        <w:tc>
          <w:tcPr>
            <w:tcW w:w="1101" w:type="dxa"/>
          </w:tcPr>
          <w:p w:rsidR="0031676A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18.01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Уравнение сферы и плоскости. Формулы расстояния от точки до плоскости. Взаимное расположение сферы и плоскости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Уравнение сферы и плоскости. Формулы расстояния от точки до плоскости. Взаимное расположение сферы и плоскости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Контрольная работа по теме № 5 «Цилиндр, конус, шар». </w:t>
            </w:r>
          </w:p>
        </w:tc>
        <w:tc>
          <w:tcPr>
            <w:tcW w:w="1101" w:type="dxa"/>
          </w:tcPr>
          <w:p w:rsidR="00CC7741" w:rsidRPr="005F73C8" w:rsidRDefault="004E36CC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4 по теме «Тела вращения»</w:t>
            </w:r>
          </w:p>
        </w:tc>
        <w:tc>
          <w:tcPr>
            <w:tcW w:w="1101" w:type="dxa"/>
          </w:tcPr>
          <w:p w:rsidR="00CC7741" w:rsidRPr="005F73C8" w:rsidRDefault="004E36CC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24.01</w:t>
            </w:r>
          </w:p>
        </w:tc>
        <w:tc>
          <w:tcPr>
            <w:tcW w:w="992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6121FB" w:rsidRPr="005F73C8" w:rsidTr="00AC0270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6121FB" w:rsidRPr="005F73C8" w:rsidRDefault="006121FB" w:rsidP="005F73C8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Объе</w:t>
            </w:r>
            <w:r w:rsidR="00B76435" w:rsidRPr="005F73C8">
              <w:rPr>
                <w:sz w:val="28"/>
                <w:szCs w:val="28"/>
              </w:rPr>
              <w:t>м тел и площадь поверхности (14</w:t>
            </w:r>
            <w:r w:rsidRPr="005F73C8">
              <w:rPr>
                <w:sz w:val="28"/>
                <w:szCs w:val="28"/>
              </w:rPr>
              <w:t>ч)</w:t>
            </w:r>
          </w:p>
        </w:tc>
      </w:tr>
      <w:tr w:rsidR="00CC7741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CC7741" w:rsidRPr="00156066" w:rsidRDefault="00CC7741" w:rsidP="003F7D91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CC7741" w:rsidRPr="00156066" w:rsidRDefault="00CC7741" w:rsidP="00BD1154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Понятие об объеме тел. Отношение объемов подобных тел.</w:t>
            </w:r>
          </w:p>
        </w:tc>
        <w:tc>
          <w:tcPr>
            <w:tcW w:w="1101" w:type="dxa"/>
          </w:tcPr>
          <w:p w:rsidR="00CC7741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25.01</w:t>
            </w:r>
          </w:p>
        </w:tc>
        <w:tc>
          <w:tcPr>
            <w:tcW w:w="992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CC7741" w:rsidRPr="005F73C8" w:rsidRDefault="00CC7741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Понятие об объеме тел. Отношение объемов подобных тел.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26.01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объема и площади поверхности куба, прямоугольного параллелепипеда, призмы, цилиндра.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объема и площади поверхности куба, прямоугольного параллелепипеда, призмы, цилиндра.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30.01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объема и площади поверхности пирамиды и конуса.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31.01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объема и площади поверхности пирамиды и конуса.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1.02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объема шара и поверхности сферы.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объема шара и поверхности сферы.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задач. «Объем и площадь поверхности»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6.02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задач. «Объем и площадь поверхности»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7.02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«Объем тел»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Подготовка к контрольной работе «Объем тел»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Контрольная работа №6 по теме «Объем тела».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Зачет по теме№5 «Объемы тел»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31676A" w:rsidRPr="005F73C8" w:rsidRDefault="00B76435" w:rsidP="005F73C8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Комбинаторика (11</w:t>
            </w:r>
            <w:r w:rsidR="0031676A" w:rsidRPr="005F73C8">
              <w:rPr>
                <w:sz w:val="28"/>
                <w:szCs w:val="28"/>
              </w:rPr>
              <w:t>ч)</w:t>
            </w: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cs="Times New Roman"/>
                <w:sz w:val="28"/>
                <w:szCs w:val="28"/>
              </w:rPr>
              <w:t>Правило произведения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Правило произведения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Правило произведения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числа перестановок, сочетаний, размещений.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числа перестановок, сочетаний, размещений.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20.02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Формулы числа перестановок, сочетаний, размещений.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21.02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Формула бинома Ньютона. Свойства биномиальных коэффициентов. Треугольник Паскаля.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22.02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Формула бинома Ньютона. Свойства биномиальных коэффициентов. Треугольник Паскаля.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23.02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комбинаторных задач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комбинаторных задач.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cs="Times New Roman"/>
                <w:sz w:val="28"/>
                <w:szCs w:val="28"/>
              </w:rPr>
              <w:t>Контрольная работа №7 «Комбинаторика»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28.02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31676A" w:rsidRPr="005F73C8" w:rsidRDefault="00B76435" w:rsidP="005F73C8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Элементы теории вероятностей (11</w:t>
            </w:r>
            <w:r w:rsidR="0031676A" w:rsidRPr="005F73C8">
              <w:rPr>
                <w:sz w:val="28"/>
                <w:szCs w:val="28"/>
              </w:rPr>
              <w:t>ч)</w:t>
            </w: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cs="Times New Roman"/>
                <w:sz w:val="28"/>
                <w:szCs w:val="28"/>
              </w:rPr>
              <w:t>События.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Элементарные и сложные события.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1.03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Рассмотрение случаев и вероятность суммы несовместных событий, вероятность противоположного события.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2.03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cs="Times New Roman"/>
                <w:sz w:val="28"/>
                <w:szCs w:val="28"/>
              </w:rPr>
              <w:t>Вероятность событий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5.03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cs="Times New Roman"/>
                <w:sz w:val="28"/>
                <w:szCs w:val="28"/>
              </w:rPr>
              <w:t>Сложение вероятностей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6.03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Сложение вероятностей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7.03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cs="Times New Roman"/>
                <w:sz w:val="28"/>
                <w:szCs w:val="28"/>
              </w:rPr>
              <w:t>Понятие о независимых событиях. Умножения вероятностей.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8.03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Понятие о независимых событиях. Умножения вероятностей.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9.03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Вероятность и статистическая частота наступления событий.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12.03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Вероятность и статистическая частота наступления событий.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Решение практических задач с применением вероятностных методов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14.03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cs="Times New Roman"/>
                <w:sz w:val="28"/>
                <w:szCs w:val="28"/>
              </w:rPr>
              <w:t>Контрольная работа №8 «Элементы теории вероятностей»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15.03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31676A" w:rsidRPr="005F73C8" w:rsidRDefault="00B76435" w:rsidP="005F73C8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Статистика (7</w:t>
            </w:r>
            <w:r w:rsidR="0031676A" w:rsidRPr="005F73C8">
              <w:rPr>
                <w:sz w:val="28"/>
                <w:szCs w:val="28"/>
              </w:rPr>
              <w:t>ч)</w:t>
            </w: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31676A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31676A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Табличное и графическое представление данных. </w:t>
            </w:r>
            <w:r w:rsidRPr="00156066">
              <w:rPr>
                <w:rFonts w:cs="Times New Roman"/>
                <w:sz w:val="28"/>
                <w:szCs w:val="28"/>
              </w:rPr>
              <w:t>Случайные величины.</w:t>
            </w:r>
            <w:r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Числовые характеристики рядов данных.</w:t>
            </w:r>
          </w:p>
        </w:tc>
        <w:tc>
          <w:tcPr>
            <w:tcW w:w="1101" w:type="dxa"/>
          </w:tcPr>
          <w:p w:rsidR="0031676A" w:rsidRPr="005F73C8" w:rsidRDefault="00A93D2A" w:rsidP="005F73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16.03</w:t>
            </w:r>
          </w:p>
        </w:tc>
        <w:tc>
          <w:tcPr>
            <w:tcW w:w="992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5F73C8">
            <w:pPr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cs="Times New Roman"/>
                <w:sz w:val="28"/>
                <w:szCs w:val="28"/>
              </w:rPr>
              <w:t>Центральные тенденции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19.03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Центральные тенденции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Меры разброса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21.03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задач.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23.03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B76435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B76435" w:rsidRPr="00156066" w:rsidRDefault="00B76435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B76435" w:rsidRPr="00156066" w:rsidRDefault="00B76435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задач.</w:t>
            </w:r>
          </w:p>
        </w:tc>
        <w:tc>
          <w:tcPr>
            <w:tcW w:w="1101" w:type="dxa"/>
          </w:tcPr>
          <w:p w:rsidR="00B76435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2.04</w:t>
            </w:r>
          </w:p>
        </w:tc>
        <w:tc>
          <w:tcPr>
            <w:tcW w:w="992" w:type="dxa"/>
          </w:tcPr>
          <w:p w:rsidR="00B76435" w:rsidRPr="005F73C8" w:rsidRDefault="00B76435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76435" w:rsidRPr="005F73C8" w:rsidRDefault="00B76435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Контрольная работа № 9 «Статистика»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5F73C8">
        <w:trPr>
          <w:trHeight w:val="147"/>
          <w:jc w:val="center"/>
        </w:trPr>
        <w:tc>
          <w:tcPr>
            <w:tcW w:w="10660" w:type="dxa"/>
            <w:gridSpan w:val="5"/>
            <w:shd w:val="clear" w:color="auto" w:fill="D9D9D9" w:themeFill="background1" w:themeFillShade="D9"/>
            <w:vAlign w:val="center"/>
          </w:tcPr>
          <w:p w:rsidR="0031676A" w:rsidRPr="005F73C8" w:rsidRDefault="0031676A" w:rsidP="005F73C8">
            <w:pPr>
              <w:spacing w:after="0"/>
              <w:jc w:val="center"/>
              <w:rPr>
                <w:sz w:val="28"/>
                <w:szCs w:val="28"/>
              </w:rPr>
            </w:pPr>
            <w:r w:rsidRPr="005F73C8">
              <w:rPr>
                <w:sz w:val="28"/>
                <w:szCs w:val="28"/>
              </w:rPr>
              <w:t>По</w:t>
            </w:r>
            <w:r w:rsidR="00B76435" w:rsidRPr="005F73C8">
              <w:rPr>
                <w:sz w:val="28"/>
                <w:szCs w:val="28"/>
              </w:rPr>
              <w:t>вторение (40</w:t>
            </w:r>
            <w:r w:rsidR="006C42BC" w:rsidRPr="005F73C8">
              <w:rPr>
                <w:sz w:val="28"/>
                <w:szCs w:val="28"/>
              </w:rPr>
              <w:t>ч</w:t>
            </w:r>
            <w:r w:rsidRPr="005F73C8">
              <w:rPr>
                <w:sz w:val="28"/>
                <w:szCs w:val="28"/>
              </w:rPr>
              <w:t>)</w:t>
            </w: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MS Mincho" w:cs="Times New Roman"/>
                <w:sz w:val="28"/>
                <w:szCs w:val="28"/>
                <w:lang w:eastAsia="ja-JP"/>
              </w:rPr>
              <w:t>Аксиомы стереометрии.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56066">
              <w:rPr>
                <w:rFonts w:eastAsia="MS Mincho" w:cs="Times New Roman"/>
                <w:sz w:val="28"/>
                <w:szCs w:val="28"/>
                <w:lang w:eastAsia="ja-JP"/>
              </w:rPr>
              <w:t>Параллельность в пространстве. Решение задач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Двугранный угол. Решение задач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Двугранный угол. Решение задач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Многогранники. Площадь их поверхности. Решение задач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Векторы в пространстве. Решение задач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Тела вращения. Площадь их поверхности. Решение задач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Объемы тел. Решение задач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Объемы тел. Решение задач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Шар. Сфера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B76435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B76435" w:rsidRPr="00156066" w:rsidRDefault="00B76435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  <w:vAlign w:val="center"/>
          </w:tcPr>
          <w:p w:rsidR="00B76435" w:rsidRPr="00156066" w:rsidRDefault="00B76435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Шар. Сфера</w:t>
            </w:r>
          </w:p>
        </w:tc>
        <w:tc>
          <w:tcPr>
            <w:tcW w:w="1101" w:type="dxa"/>
          </w:tcPr>
          <w:p w:rsidR="00B76435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18.04</w:t>
            </w:r>
          </w:p>
        </w:tc>
        <w:tc>
          <w:tcPr>
            <w:tcW w:w="992" w:type="dxa"/>
          </w:tcPr>
          <w:p w:rsidR="00B76435" w:rsidRPr="005F73C8" w:rsidRDefault="00B76435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B76435" w:rsidRPr="005F73C8" w:rsidRDefault="00B76435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Логарифмы. Решение логарифмических уравнений и неравенств.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Логарифмы. Решение логарифмических уравнений и неравенств.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Логарифмы. Решение логарифмических уравнений и неравенств.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Тригонометрические выражения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тригонометрических уравнений и неравенств.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тригонометрических уравнений и неравенств.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показательных уравнений и неравенств.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показательных уравнений и неравенств.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30.04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показательных уравнений и неравенств.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1.05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иррациональных уравнений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2.05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Решение иррациональных уравнений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3.05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Задания с параметрами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Задания с параметрами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Задачи на проценты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Задачи на движения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9.05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 xml:space="preserve">Функция 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Производная функции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Производная функции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14.05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Первообразная функции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Контрольная работа №10 (итоговая)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31676A" w:rsidP="004F3506">
            <w:pPr>
              <w:numPr>
                <w:ilvl w:val="0"/>
                <w:numId w:val="25"/>
              </w:num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Анализ контрольной работы.</w:t>
            </w:r>
          </w:p>
        </w:tc>
        <w:tc>
          <w:tcPr>
            <w:tcW w:w="1101" w:type="dxa"/>
          </w:tcPr>
          <w:p w:rsidR="0031676A" w:rsidRPr="005F73C8" w:rsidRDefault="00A93D2A" w:rsidP="004F3506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17.05</w:t>
            </w: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5F73C8" w:rsidTr="00AC0270">
        <w:trPr>
          <w:trHeight w:val="147"/>
          <w:jc w:val="center"/>
        </w:trPr>
        <w:tc>
          <w:tcPr>
            <w:tcW w:w="1163" w:type="dxa"/>
            <w:vAlign w:val="center"/>
          </w:tcPr>
          <w:p w:rsidR="0031676A" w:rsidRPr="00156066" w:rsidRDefault="00B76435" w:rsidP="004F3506">
            <w:p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163</w:t>
            </w:r>
            <w:r w:rsidR="0031676A">
              <w:rPr>
                <w:rFonts w:eastAsia="Times New Roman" w:cs="Times New Roman"/>
                <w:sz w:val="28"/>
                <w:szCs w:val="28"/>
                <w:lang w:eastAsia="ru-RU"/>
              </w:rPr>
              <w:t>-170</w:t>
            </w:r>
          </w:p>
        </w:tc>
        <w:tc>
          <w:tcPr>
            <w:tcW w:w="6095" w:type="dxa"/>
            <w:shd w:val="clear" w:color="auto" w:fill="auto"/>
          </w:tcPr>
          <w:p w:rsidR="0031676A" w:rsidRPr="00156066" w:rsidRDefault="0031676A" w:rsidP="004F3506">
            <w:pPr>
              <w:tabs>
                <w:tab w:val="left" w:pos="10080"/>
              </w:tabs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156066">
              <w:rPr>
                <w:rFonts w:cs="Times New Roman"/>
                <w:sz w:val="28"/>
                <w:szCs w:val="28"/>
              </w:rPr>
              <w:t>Резервные уроки</w:t>
            </w:r>
            <w:r w:rsidR="00A93D2A">
              <w:rPr>
                <w:rFonts w:cs="Times New Roman"/>
                <w:sz w:val="28"/>
                <w:szCs w:val="28"/>
              </w:rPr>
              <w:t xml:space="preserve"> (18,21,22,23,24 мая)</w:t>
            </w:r>
          </w:p>
        </w:tc>
        <w:tc>
          <w:tcPr>
            <w:tcW w:w="1101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309" w:type="dxa"/>
          </w:tcPr>
          <w:p w:rsidR="0031676A" w:rsidRPr="005F73C8" w:rsidRDefault="0031676A" w:rsidP="004F3506">
            <w:pPr>
              <w:spacing w:after="0"/>
              <w:rPr>
                <w:sz w:val="28"/>
                <w:szCs w:val="28"/>
              </w:rPr>
            </w:pPr>
          </w:p>
        </w:tc>
      </w:tr>
      <w:tr w:rsidR="0031676A" w:rsidRPr="00156066" w:rsidTr="00AC0270">
        <w:trPr>
          <w:trHeight w:val="147"/>
          <w:jc w:val="center"/>
        </w:trPr>
        <w:tc>
          <w:tcPr>
            <w:tcW w:w="10660" w:type="dxa"/>
            <w:gridSpan w:val="5"/>
            <w:vAlign w:val="center"/>
          </w:tcPr>
          <w:p w:rsidR="0031676A" w:rsidRPr="00156066" w:rsidRDefault="00B76435" w:rsidP="004F3506">
            <w:pPr>
              <w:tabs>
                <w:tab w:val="left" w:pos="10080"/>
              </w:tabs>
              <w:spacing w:after="0" w:line="240" w:lineRule="auto"/>
              <w:ind w:right="3436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Всего 17</w:t>
            </w:r>
            <w:r w:rsidR="0031676A" w:rsidRPr="00156066">
              <w:rPr>
                <w:rFonts w:eastAsia="Times New Roman" w:cs="Times New Roman"/>
                <w:sz w:val="28"/>
                <w:szCs w:val="28"/>
                <w:lang w:eastAsia="ru-RU"/>
              </w:rPr>
              <w:t>0 часов</w:t>
            </w:r>
          </w:p>
        </w:tc>
      </w:tr>
    </w:tbl>
    <w:p w:rsidR="00715472" w:rsidRPr="00156066" w:rsidRDefault="00715472" w:rsidP="00BD1154">
      <w:pPr>
        <w:spacing w:after="0" w:line="240" w:lineRule="auto"/>
        <w:contextualSpacing/>
        <w:rPr>
          <w:rFonts w:eastAsia="Times New Roman" w:cs="Times New Roman"/>
          <w:sz w:val="28"/>
          <w:szCs w:val="28"/>
        </w:rPr>
      </w:pPr>
    </w:p>
    <w:sectPr w:rsidR="00715472" w:rsidRPr="00156066" w:rsidSect="00BD115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00E" w:rsidRDefault="00CF200E" w:rsidP="000F76B6">
      <w:pPr>
        <w:spacing w:after="0" w:line="240" w:lineRule="auto"/>
      </w:pPr>
      <w:r>
        <w:separator/>
      </w:r>
    </w:p>
  </w:endnote>
  <w:endnote w:type="continuationSeparator" w:id="0">
    <w:p w:rsidR="00CF200E" w:rsidRDefault="00CF200E" w:rsidP="000F7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00E" w:rsidRDefault="00CF200E" w:rsidP="000F76B6">
      <w:pPr>
        <w:spacing w:after="0" w:line="240" w:lineRule="auto"/>
      </w:pPr>
      <w:r>
        <w:separator/>
      </w:r>
    </w:p>
  </w:footnote>
  <w:footnote w:type="continuationSeparator" w:id="0">
    <w:p w:rsidR="00CF200E" w:rsidRDefault="00CF200E" w:rsidP="000F76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</w:abstractNum>
  <w:abstractNum w:abstractNumId="2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29A0F05"/>
    <w:multiLevelType w:val="hybridMultilevel"/>
    <w:tmpl w:val="A422338E"/>
    <w:lvl w:ilvl="0" w:tplc="D71E360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5400DB5"/>
    <w:multiLevelType w:val="singleLevel"/>
    <w:tmpl w:val="4A10DAFA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Times New Roman" w:eastAsia="Times New Roman" w:hAnsi="Times New Roman" w:cs="Times New Roman"/>
        <w:b/>
        <w:i/>
      </w:rPr>
    </w:lvl>
  </w:abstractNum>
  <w:abstractNum w:abstractNumId="5">
    <w:nsid w:val="05A0034F"/>
    <w:multiLevelType w:val="hybridMultilevel"/>
    <w:tmpl w:val="401028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560E7"/>
    <w:multiLevelType w:val="multilevel"/>
    <w:tmpl w:val="DBE2EC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0BBF4565"/>
    <w:multiLevelType w:val="hybridMultilevel"/>
    <w:tmpl w:val="51D02D3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0BEB6377"/>
    <w:multiLevelType w:val="hybridMultilevel"/>
    <w:tmpl w:val="9A448D54"/>
    <w:lvl w:ilvl="0" w:tplc="3ED274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D646D01"/>
    <w:multiLevelType w:val="hybridMultilevel"/>
    <w:tmpl w:val="FFE82226"/>
    <w:lvl w:ilvl="0" w:tplc="3B242E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E84047E"/>
    <w:multiLevelType w:val="hybridMultilevel"/>
    <w:tmpl w:val="6436C070"/>
    <w:lvl w:ilvl="0" w:tplc="6B5074A6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F97FDA"/>
    <w:multiLevelType w:val="hybridMultilevel"/>
    <w:tmpl w:val="B1BE5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8A7899"/>
    <w:multiLevelType w:val="hybridMultilevel"/>
    <w:tmpl w:val="2D5C93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F810DA"/>
    <w:multiLevelType w:val="hybridMultilevel"/>
    <w:tmpl w:val="4462E64A"/>
    <w:lvl w:ilvl="0" w:tplc="1C486C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E31BD7"/>
    <w:multiLevelType w:val="hybridMultilevel"/>
    <w:tmpl w:val="B1BE5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4A39BD"/>
    <w:multiLevelType w:val="hybridMultilevel"/>
    <w:tmpl w:val="404868E4"/>
    <w:lvl w:ilvl="0" w:tplc="748482C6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25316FA7"/>
    <w:multiLevelType w:val="hybridMultilevel"/>
    <w:tmpl w:val="55C4B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5073BE"/>
    <w:multiLevelType w:val="hybridMultilevel"/>
    <w:tmpl w:val="252E9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0358B1"/>
    <w:multiLevelType w:val="hybridMultilevel"/>
    <w:tmpl w:val="D34C81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3F3351"/>
    <w:multiLevelType w:val="hybridMultilevel"/>
    <w:tmpl w:val="82068A46"/>
    <w:lvl w:ilvl="0" w:tplc="29A89982">
      <w:start w:val="1"/>
      <w:numFmt w:val="decimal"/>
      <w:lvlText w:val="%1)"/>
      <w:lvlJc w:val="left"/>
      <w:pPr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EB36FC"/>
    <w:multiLevelType w:val="multilevel"/>
    <w:tmpl w:val="8968F42A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7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7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3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38" w:hanging="1800"/>
      </w:pPr>
      <w:rPr>
        <w:rFonts w:hint="default"/>
      </w:rPr>
    </w:lvl>
  </w:abstractNum>
  <w:abstractNum w:abstractNumId="21">
    <w:nsid w:val="3A796A19"/>
    <w:multiLevelType w:val="hybridMultilevel"/>
    <w:tmpl w:val="B1BE5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766861"/>
    <w:multiLevelType w:val="hybridMultilevel"/>
    <w:tmpl w:val="94A60C86"/>
    <w:lvl w:ilvl="0" w:tplc="A446B27A">
      <w:start w:val="1"/>
      <w:numFmt w:val="decimal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5E5EDF"/>
    <w:multiLevelType w:val="hybridMultilevel"/>
    <w:tmpl w:val="BBE24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3F366E"/>
    <w:multiLevelType w:val="hybridMultilevel"/>
    <w:tmpl w:val="B1BE5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807456"/>
    <w:multiLevelType w:val="hybridMultilevel"/>
    <w:tmpl w:val="6868FB18"/>
    <w:lvl w:ilvl="0" w:tplc="83D2B67C">
      <w:start w:val="1"/>
      <w:numFmt w:val="decimal"/>
      <w:lvlText w:val="%1."/>
      <w:lvlJc w:val="left"/>
      <w:pPr>
        <w:ind w:left="1211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>
    <w:nsid w:val="47A36EB0"/>
    <w:multiLevelType w:val="multilevel"/>
    <w:tmpl w:val="DC5E834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7">
    <w:nsid w:val="47D8750F"/>
    <w:multiLevelType w:val="hybridMultilevel"/>
    <w:tmpl w:val="2D5C93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834762"/>
    <w:multiLevelType w:val="singleLevel"/>
    <w:tmpl w:val="6982F96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9">
    <w:nsid w:val="4BB641B5"/>
    <w:multiLevelType w:val="hybridMultilevel"/>
    <w:tmpl w:val="893E98F8"/>
    <w:lvl w:ilvl="0" w:tplc="F1ECAC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936886"/>
    <w:multiLevelType w:val="hybridMultilevel"/>
    <w:tmpl w:val="D34C81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C86A63"/>
    <w:multiLevelType w:val="hybridMultilevel"/>
    <w:tmpl w:val="53C071BE"/>
    <w:lvl w:ilvl="0" w:tplc="3B242E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0312256"/>
    <w:multiLevelType w:val="multilevel"/>
    <w:tmpl w:val="8968F42A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7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7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3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38" w:hanging="1800"/>
      </w:pPr>
      <w:rPr>
        <w:rFonts w:hint="default"/>
      </w:rPr>
    </w:lvl>
  </w:abstractNum>
  <w:abstractNum w:abstractNumId="33">
    <w:nsid w:val="5C5D382A"/>
    <w:multiLevelType w:val="multilevel"/>
    <w:tmpl w:val="B308CD72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95" w:firstLine="1135"/>
      </w:pPr>
      <w:rPr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34">
    <w:nsid w:val="5D6072EC"/>
    <w:multiLevelType w:val="hybridMultilevel"/>
    <w:tmpl w:val="8CCA9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832157"/>
    <w:multiLevelType w:val="hybridMultilevel"/>
    <w:tmpl w:val="BBE24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AA3E39"/>
    <w:multiLevelType w:val="hybridMultilevel"/>
    <w:tmpl w:val="44B2D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542FA1"/>
    <w:multiLevelType w:val="hybridMultilevel"/>
    <w:tmpl w:val="B0507B02"/>
    <w:lvl w:ilvl="0" w:tplc="81D2D5F4">
      <w:start w:val="1"/>
      <w:numFmt w:val="decimal"/>
      <w:lvlText w:val="%1."/>
      <w:lvlJc w:val="left"/>
      <w:pPr>
        <w:ind w:left="1353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8">
    <w:nsid w:val="630864D2"/>
    <w:multiLevelType w:val="hybridMultilevel"/>
    <w:tmpl w:val="2D5C93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F175E3"/>
    <w:multiLevelType w:val="hybridMultilevel"/>
    <w:tmpl w:val="69847450"/>
    <w:lvl w:ilvl="0" w:tplc="EE68CD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6F3221D7"/>
    <w:multiLevelType w:val="singleLevel"/>
    <w:tmpl w:val="32C6401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Times New Roman" w:eastAsia="Times New Roman" w:hAnsi="Times New Roman" w:cs="Times New Roman"/>
        <w:b/>
        <w:i/>
      </w:rPr>
    </w:lvl>
  </w:abstractNum>
  <w:abstractNum w:abstractNumId="41">
    <w:nsid w:val="73387BD3"/>
    <w:multiLevelType w:val="singleLevel"/>
    <w:tmpl w:val="6982F96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2">
    <w:nsid w:val="73600390"/>
    <w:multiLevelType w:val="multilevel"/>
    <w:tmpl w:val="8968F42A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7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3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38" w:hanging="1800"/>
      </w:pPr>
      <w:rPr>
        <w:rFonts w:hint="default"/>
      </w:rPr>
    </w:lvl>
  </w:abstractNum>
  <w:abstractNum w:abstractNumId="43">
    <w:nsid w:val="75B323C3"/>
    <w:multiLevelType w:val="hybridMultilevel"/>
    <w:tmpl w:val="37B4622E"/>
    <w:lvl w:ilvl="0" w:tplc="19D8EE3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44">
    <w:nsid w:val="7ED91623"/>
    <w:multiLevelType w:val="multilevel"/>
    <w:tmpl w:val="90CA43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num w:numId="1">
    <w:abstractNumId w:val="44"/>
  </w:num>
  <w:num w:numId="2">
    <w:abstractNumId w:val="33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29"/>
  </w:num>
  <w:num w:numId="8">
    <w:abstractNumId w:val="10"/>
  </w:num>
  <w:num w:numId="9">
    <w:abstractNumId w:val="13"/>
  </w:num>
  <w:num w:numId="10">
    <w:abstractNumId w:val="42"/>
  </w:num>
  <w:num w:numId="11">
    <w:abstractNumId w:val="25"/>
  </w:num>
  <w:num w:numId="12">
    <w:abstractNumId w:val="37"/>
  </w:num>
  <w:num w:numId="13">
    <w:abstractNumId w:val="15"/>
  </w:num>
  <w:num w:numId="14">
    <w:abstractNumId w:val="39"/>
  </w:num>
  <w:num w:numId="15">
    <w:abstractNumId w:val="7"/>
  </w:num>
  <w:num w:numId="16">
    <w:abstractNumId w:val="32"/>
  </w:num>
  <w:num w:numId="17">
    <w:abstractNumId w:val="40"/>
  </w:num>
  <w:num w:numId="18">
    <w:abstractNumId w:val="28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5"/>
  </w:num>
  <w:num w:numId="23">
    <w:abstractNumId w:val="41"/>
  </w:num>
  <w:num w:numId="24">
    <w:abstractNumId w:val="17"/>
  </w:num>
  <w:num w:numId="25">
    <w:abstractNumId w:val="36"/>
  </w:num>
  <w:num w:numId="26">
    <w:abstractNumId w:val="24"/>
  </w:num>
  <w:num w:numId="27">
    <w:abstractNumId w:val="11"/>
  </w:num>
  <w:num w:numId="28">
    <w:abstractNumId w:val="21"/>
  </w:num>
  <w:num w:numId="29">
    <w:abstractNumId w:val="14"/>
  </w:num>
  <w:num w:numId="30">
    <w:abstractNumId w:val="23"/>
  </w:num>
  <w:num w:numId="31">
    <w:abstractNumId w:val="35"/>
  </w:num>
  <w:num w:numId="32">
    <w:abstractNumId w:val="18"/>
  </w:num>
  <w:num w:numId="33">
    <w:abstractNumId w:val="30"/>
  </w:num>
  <w:num w:numId="34">
    <w:abstractNumId w:val="34"/>
  </w:num>
  <w:num w:numId="35">
    <w:abstractNumId w:val="38"/>
  </w:num>
  <w:num w:numId="36">
    <w:abstractNumId w:val="12"/>
  </w:num>
  <w:num w:numId="37">
    <w:abstractNumId w:val="27"/>
  </w:num>
  <w:num w:numId="38">
    <w:abstractNumId w:val="8"/>
  </w:num>
  <w:num w:numId="39">
    <w:abstractNumId w:val="26"/>
  </w:num>
  <w:num w:numId="40">
    <w:abstractNumId w:val="3"/>
  </w:num>
  <w:num w:numId="41">
    <w:abstractNumId w:val="43"/>
  </w:num>
  <w:num w:numId="42">
    <w:abstractNumId w:val="22"/>
  </w:num>
  <w:num w:numId="43">
    <w:abstractNumId w:val="19"/>
  </w:num>
  <w:num w:numId="44">
    <w:abstractNumId w:val="16"/>
  </w:num>
  <w:num w:numId="4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6AB"/>
    <w:rsid w:val="00001245"/>
    <w:rsid w:val="00005014"/>
    <w:rsid w:val="00036F80"/>
    <w:rsid w:val="00037FA9"/>
    <w:rsid w:val="0004084C"/>
    <w:rsid w:val="00056490"/>
    <w:rsid w:val="000575A5"/>
    <w:rsid w:val="000B6EEA"/>
    <w:rsid w:val="000F76B6"/>
    <w:rsid w:val="000F7EBE"/>
    <w:rsid w:val="00104F4E"/>
    <w:rsid w:val="00116A5B"/>
    <w:rsid w:val="00125119"/>
    <w:rsid w:val="001356CD"/>
    <w:rsid w:val="0015512F"/>
    <w:rsid w:val="0015593F"/>
    <w:rsid w:val="00156066"/>
    <w:rsid w:val="00181AEF"/>
    <w:rsid w:val="00186612"/>
    <w:rsid w:val="001A3442"/>
    <w:rsid w:val="001D4CB4"/>
    <w:rsid w:val="002257E8"/>
    <w:rsid w:val="002667B3"/>
    <w:rsid w:val="002943F3"/>
    <w:rsid w:val="002B4B23"/>
    <w:rsid w:val="002E1153"/>
    <w:rsid w:val="00300D5E"/>
    <w:rsid w:val="0031543A"/>
    <w:rsid w:val="0031676A"/>
    <w:rsid w:val="00321A79"/>
    <w:rsid w:val="003C6F55"/>
    <w:rsid w:val="003F546D"/>
    <w:rsid w:val="003F7D91"/>
    <w:rsid w:val="00423A68"/>
    <w:rsid w:val="00463F20"/>
    <w:rsid w:val="004A1DA1"/>
    <w:rsid w:val="004A58AE"/>
    <w:rsid w:val="004B670A"/>
    <w:rsid w:val="004D7979"/>
    <w:rsid w:val="004E36CC"/>
    <w:rsid w:val="004F3506"/>
    <w:rsid w:val="00504FFA"/>
    <w:rsid w:val="005129C2"/>
    <w:rsid w:val="00580424"/>
    <w:rsid w:val="00585A68"/>
    <w:rsid w:val="005948B0"/>
    <w:rsid w:val="005A34F0"/>
    <w:rsid w:val="005D7F3B"/>
    <w:rsid w:val="005E2C1D"/>
    <w:rsid w:val="005F73C8"/>
    <w:rsid w:val="00603539"/>
    <w:rsid w:val="00605CC3"/>
    <w:rsid w:val="00611906"/>
    <w:rsid w:val="006121FB"/>
    <w:rsid w:val="0063646E"/>
    <w:rsid w:val="00640A90"/>
    <w:rsid w:val="006578D7"/>
    <w:rsid w:val="00680445"/>
    <w:rsid w:val="006849A0"/>
    <w:rsid w:val="006918F4"/>
    <w:rsid w:val="006C42BC"/>
    <w:rsid w:val="006E45CF"/>
    <w:rsid w:val="006F29B7"/>
    <w:rsid w:val="006F4BAE"/>
    <w:rsid w:val="00707278"/>
    <w:rsid w:val="00715472"/>
    <w:rsid w:val="00727814"/>
    <w:rsid w:val="007B4B40"/>
    <w:rsid w:val="00836CBF"/>
    <w:rsid w:val="008516AC"/>
    <w:rsid w:val="008E733B"/>
    <w:rsid w:val="00901C94"/>
    <w:rsid w:val="0091798D"/>
    <w:rsid w:val="009256AB"/>
    <w:rsid w:val="00937D31"/>
    <w:rsid w:val="00977B84"/>
    <w:rsid w:val="00982A0C"/>
    <w:rsid w:val="009C74F0"/>
    <w:rsid w:val="009D765E"/>
    <w:rsid w:val="009E06B6"/>
    <w:rsid w:val="009F084A"/>
    <w:rsid w:val="00A333A3"/>
    <w:rsid w:val="00A33423"/>
    <w:rsid w:val="00A66590"/>
    <w:rsid w:val="00A93D2A"/>
    <w:rsid w:val="00AB632C"/>
    <w:rsid w:val="00AC0270"/>
    <w:rsid w:val="00AC70CC"/>
    <w:rsid w:val="00AD5C23"/>
    <w:rsid w:val="00AE5BC8"/>
    <w:rsid w:val="00B0285A"/>
    <w:rsid w:val="00B30F15"/>
    <w:rsid w:val="00B36F55"/>
    <w:rsid w:val="00B42AC0"/>
    <w:rsid w:val="00B43793"/>
    <w:rsid w:val="00B610B0"/>
    <w:rsid w:val="00B76435"/>
    <w:rsid w:val="00B85932"/>
    <w:rsid w:val="00BB1D5D"/>
    <w:rsid w:val="00BC7D71"/>
    <w:rsid w:val="00BD1154"/>
    <w:rsid w:val="00BE5078"/>
    <w:rsid w:val="00C01AE1"/>
    <w:rsid w:val="00C52D39"/>
    <w:rsid w:val="00C84342"/>
    <w:rsid w:val="00C97A4B"/>
    <w:rsid w:val="00CC7741"/>
    <w:rsid w:val="00CD3099"/>
    <w:rsid w:val="00CF200E"/>
    <w:rsid w:val="00D26EDD"/>
    <w:rsid w:val="00D33A11"/>
    <w:rsid w:val="00D509FA"/>
    <w:rsid w:val="00D769EF"/>
    <w:rsid w:val="00D864AB"/>
    <w:rsid w:val="00DA2A88"/>
    <w:rsid w:val="00DB629F"/>
    <w:rsid w:val="00DB7795"/>
    <w:rsid w:val="00DC4311"/>
    <w:rsid w:val="00DE0D84"/>
    <w:rsid w:val="00DF418A"/>
    <w:rsid w:val="00E03B9C"/>
    <w:rsid w:val="00E64D2B"/>
    <w:rsid w:val="00E80313"/>
    <w:rsid w:val="00E84416"/>
    <w:rsid w:val="00E95529"/>
    <w:rsid w:val="00EC753B"/>
    <w:rsid w:val="00EF56F4"/>
    <w:rsid w:val="00F003E4"/>
    <w:rsid w:val="00FA1013"/>
    <w:rsid w:val="00FA3ACD"/>
    <w:rsid w:val="00FB0DF6"/>
    <w:rsid w:val="00FB3675"/>
    <w:rsid w:val="00FE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BADE4E-00C5-455E-9ABB-34F6B65C7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0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05CC3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5CC3"/>
    <w:pPr>
      <w:ind w:left="720"/>
      <w:contextualSpacing/>
    </w:pPr>
  </w:style>
  <w:style w:type="table" w:styleId="a3">
    <w:name w:val="Table Grid"/>
    <w:basedOn w:val="a1"/>
    <w:uiPriority w:val="59"/>
    <w:rsid w:val="00605C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05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05CC3"/>
    <w:rPr>
      <w:rFonts w:ascii="Segoe UI" w:hAnsi="Segoe UI" w:cs="Segoe UI"/>
      <w:sz w:val="18"/>
      <w:szCs w:val="18"/>
    </w:rPr>
  </w:style>
  <w:style w:type="table" w:customStyle="1" w:styleId="2">
    <w:name w:val="Сетка таблицы2"/>
    <w:basedOn w:val="a1"/>
    <w:next w:val="a3"/>
    <w:uiPriority w:val="59"/>
    <w:rsid w:val="00605CC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70727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70727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B0285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4A58A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39"/>
    <w:rsid w:val="006804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39"/>
    <w:rsid w:val="007154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rsid w:val="00640A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0"/>
    <w:basedOn w:val="a1"/>
    <w:next w:val="a3"/>
    <w:rsid w:val="00640A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laceholder Text"/>
    <w:basedOn w:val="a0"/>
    <w:uiPriority w:val="99"/>
    <w:semiHidden/>
    <w:rsid w:val="002B4B23"/>
    <w:rPr>
      <w:color w:val="808080"/>
    </w:rPr>
  </w:style>
  <w:style w:type="character" w:styleId="a8">
    <w:name w:val="Hyperlink"/>
    <w:basedOn w:val="a0"/>
    <w:uiPriority w:val="99"/>
    <w:unhideWhenUsed/>
    <w:rsid w:val="00AE5BC8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C84342"/>
    <w:rPr>
      <w:color w:val="954F72" w:themeColor="followedHyperlink"/>
      <w:u w:val="single"/>
    </w:rPr>
  </w:style>
  <w:style w:type="table" w:customStyle="1" w:styleId="11">
    <w:name w:val="Сетка таблицы11"/>
    <w:basedOn w:val="a1"/>
    <w:next w:val="a3"/>
    <w:uiPriority w:val="39"/>
    <w:rsid w:val="00DF4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0F76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F76B6"/>
  </w:style>
  <w:style w:type="paragraph" w:styleId="ac">
    <w:name w:val="footer"/>
    <w:basedOn w:val="a"/>
    <w:link w:val="ad"/>
    <w:uiPriority w:val="99"/>
    <w:unhideWhenUsed/>
    <w:rsid w:val="000F76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F7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C4356-D414-40F0-BED5-A0FDCE53E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5387</Words>
  <Characters>30710</Characters>
  <Application>Microsoft Office Word</Application>
  <DocSecurity>0</DocSecurity>
  <Lines>255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Нурфис</cp:lastModifiedBy>
  <cp:revision>18</cp:revision>
  <cp:lastPrinted>2016-08-22T11:52:00Z</cp:lastPrinted>
  <dcterms:created xsi:type="dcterms:W3CDTF">2017-12-27T09:12:00Z</dcterms:created>
  <dcterms:modified xsi:type="dcterms:W3CDTF">2017-12-28T10:55:00Z</dcterms:modified>
</cp:coreProperties>
</file>