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numPr>
          <w:ilvl w:val="0"/>
          <w:numId w:val="0"/>
        </w:numPr>
        <w:spacing w:before="0" w:after="0" w:line="240" w:lineRule="auto"/>
        <w:jc w:val="center"/>
        <w:outlineLvl w:val="3"/>
        <w:rPr>
          <w:rFonts w:hint="default" w:ascii="Times New Roman" w:hAnsi="Times New Roman" w:eastAsia="Times New Roman" w:cs="Times New Roman"/>
          <w:b/>
          <w:i w:val="0"/>
          <w:iCs w:val="0"/>
          <w:sz w:val="28"/>
          <w:szCs w:val="28"/>
          <w:lang w:eastAsia="ru-RU"/>
        </w:rPr>
      </w:pPr>
      <w:r>
        <w:rPr>
          <w:rFonts w:hint="default" w:ascii="Times New Roman" w:hAnsi="Times New Roman" w:eastAsia="Times New Roman" w:cs="Times New Roman"/>
          <w:b/>
          <w:i w:val="0"/>
          <w:iCs w:val="0"/>
          <w:sz w:val="28"/>
          <w:szCs w:val="28"/>
          <w:lang w:eastAsia="ru-RU"/>
        </w:rPr>
        <w:t>Муниципальное бюджетное общеобразовательное учреждение</w:t>
      </w:r>
    </w:p>
    <w:p>
      <w:pPr>
        <w:spacing w:before="0" w:after="0" w:line="240" w:lineRule="auto"/>
        <w:jc w:val="center"/>
        <w:rPr>
          <w:rFonts w:hint="default" w:ascii="Times New Roman" w:hAnsi="Times New Roman" w:eastAsia="Times New Roman" w:cs="Times New Roman"/>
          <w:b/>
          <w:i w:val="0"/>
          <w:iCs w:val="0"/>
          <w:sz w:val="28"/>
          <w:szCs w:val="28"/>
          <w:lang w:eastAsia="ru-RU"/>
        </w:rPr>
      </w:pPr>
      <w:r>
        <w:rPr>
          <w:rFonts w:hint="default" w:ascii="Times New Roman" w:hAnsi="Times New Roman" w:eastAsia="Times New Roman" w:cs="Times New Roman"/>
          <w:b/>
          <w:i w:val="0"/>
          <w:iCs w:val="0"/>
          <w:sz w:val="28"/>
          <w:szCs w:val="28"/>
          <w:lang w:eastAsia="ru-RU"/>
        </w:rPr>
        <w:t>«Озёрная средняя общеобразовательная школа»</w:t>
      </w:r>
    </w:p>
    <w:p>
      <w:pPr>
        <w:spacing w:before="0" w:after="0" w:line="240" w:lineRule="auto"/>
        <w:jc w:val="center"/>
        <w:rPr>
          <w:rFonts w:hint="default" w:ascii="Times New Roman" w:hAnsi="Times New Roman" w:eastAsia="Times New Roman" w:cs="Times New Roman"/>
          <w:b/>
          <w:i w:val="0"/>
          <w:iCs w:val="0"/>
          <w:sz w:val="28"/>
          <w:szCs w:val="28"/>
          <w:lang w:eastAsia="ru-RU"/>
        </w:rPr>
      </w:pPr>
      <w:r>
        <w:rPr>
          <w:rFonts w:hint="default" w:ascii="Times New Roman" w:hAnsi="Times New Roman" w:eastAsia="Times New Roman" w:cs="Times New Roman"/>
          <w:b/>
          <w:i w:val="0"/>
          <w:iCs w:val="0"/>
          <w:sz w:val="28"/>
          <w:szCs w:val="28"/>
          <w:lang w:eastAsia="ru-RU"/>
        </w:rPr>
        <w:t>Высокогорского муниципального района Республики Татарстан</w:t>
      </w:r>
    </w:p>
    <w:p>
      <w:pPr>
        <w:keepNext/>
        <w:numPr>
          <w:ilvl w:val="0"/>
          <w:numId w:val="0"/>
        </w:numPr>
        <w:spacing w:before="0" w:after="0" w:line="240" w:lineRule="auto"/>
        <w:outlineLvl w:val="3"/>
        <w:rPr>
          <w:rFonts w:hint="default" w:ascii="Times New Roman" w:hAnsi="Times New Roman" w:eastAsia="Times New Roman" w:cs="Times New Roman"/>
          <w:i w:val="0"/>
          <w:iCs w:val="0"/>
          <w:sz w:val="28"/>
          <w:szCs w:val="28"/>
          <w:lang w:eastAsia="ru-RU"/>
        </w:rPr>
      </w:pPr>
    </w:p>
    <w:p>
      <w:pPr>
        <w:keepNext/>
        <w:numPr>
          <w:ilvl w:val="0"/>
          <w:numId w:val="0"/>
        </w:numPr>
        <w:spacing w:before="0" w:after="0" w:line="240" w:lineRule="auto"/>
        <w:outlineLvl w:val="3"/>
        <w:rPr>
          <w:rFonts w:hint="default" w:ascii="Times New Roman" w:hAnsi="Times New Roman" w:eastAsia="Times New Roman" w:cs="Times New Roman"/>
          <w:i w:val="0"/>
          <w:iCs w:val="0"/>
          <w:sz w:val="28"/>
          <w:szCs w:val="28"/>
          <w:lang w:eastAsia="ru-RU"/>
        </w:rPr>
      </w:pPr>
    </w:p>
    <w:tbl>
      <w:tblPr>
        <w:tblStyle w:val="33"/>
        <w:tblW w:w="10597" w:type="dxa"/>
        <w:tblInd w:w="0" w:type="dxa"/>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8" w:type="dxa"/>
          <w:bottom w:w="0" w:type="dxa"/>
          <w:right w:w="108" w:type="dxa"/>
        </w:tblCellMar>
      </w:tblPr>
      <w:tblGrid>
        <w:gridCol w:w="3368"/>
        <w:gridCol w:w="2976"/>
        <w:gridCol w:w="4253"/>
      </w:tblGrid>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8" w:type="dxa"/>
            <w:bottom w:w="0" w:type="dxa"/>
            <w:right w:w="108" w:type="dxa"/>
          </w:tblCellMar>
        </w:tblPrEx>
        <w:tc>
          <w:tcPr>
            <w:tcW w:w="3368"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tcPr>
          <w:p>
            <w:pPr>
              <w:keepNext/>
              <w:numPr>
                <w:ilvl w:val="0"/>
                <w:numId w:val="0"/>
              </w:numPr>
              <w:spacing w:before="0" w:after="0" w:line="240" w:lineRule="auto"/>
              <w:outlineLvl w:val="3"/>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Рассмотрена на заседании МС школы протокол №</w:t>
            </w:r>
            <w:r>
              <w:rPr>
                <w:rFonts w:hint="default" w:ascii="Times New Roman" w:hAnsi="Times New Roman" w:eastAsia="Times New Roman" w:cs="Times New Roman"/>
                <w:i w:val="0"/>
                <w:iCs w:val="0"/>
                <w:sz w:val="28"/>
                <w:szCs w:val="28"/>
                <w:lang w:eastAsia="ru-RU"/>
              </w:rPr>
              <w:t>____</w:t>
            </w:r>
            <w:r>
              <w:rPr>
                <w:rFonts w:hint="default" w:ascii="Times New Roman" w:hAnsi="Times New Roman" w:eastAsia="Times New Roman" w:cs="Times New Roman"/>
                <w:i w:val="0"/>
                <w:iCs w:val="0"/>
                <w:sz w:val="28"/>
                <w:szCs w:val="28"/>
                <w:u w:val="none"/>
                <w:lang w:eastAsia="ru-RU"/>
              </w:rPr>
              <w:t>от</w:t>
            </w:r>
            <w:r>
              <w:rPr>
                <w:rFonts w:hint="default" w:ascii="Times New Roman" w:hAnsi="Times New Roman" w:eastAsia="Times New Roman" w:cs="Times New Roman"/>
                <w:i w:val="0"/>
                <w:iCs w:val="0"/>
                <w:sz w:val="28"/>
                <w:szCs w:val="28"/>
                <w:u w:val="none"/>
                <w:lang w:eastAsia="ru-RU"/>
              </w:rPr>
              <w:t>________</w:t>
            </w:r>
            <w:r>
              <w:rPr>
                <w:rFonts w:hint="default" w:ascii="Times New Roman" w:hAnsi="Times New Roman" w:eastAsia="Times New Roman" w:cs="Times New Roman"/>
                <w:i w:val="0"/>
                <w:iCs w:val="0"/>
                <w:sz w:val="28"/>
                <w:szCs w:val="28"/>
                <w:lang w:eastAsia="ru-RU"/>
              </w:rPr>
              <w:t xml:space="preserve"> 2018 г.</w:t>
            </w:r>
            <w:r>
              <w:rPr>
                <w:rFonts w:hint="default" w:ascii="Times New Roman" w:hAnsi="Times New Roman" w:eastAsia="Times New Roman" w:cs="Times New Roman"/>
                <w:i w:val="0"/>
                <w:iCs w:val="0"/>
                <w:sz w:val="28"/>
                <w:szCs w:val="28"/>
                <w:lang w:eastAsia="ru-RU"/>
              </w:rPr>
              <w:t xml:space="preserve"> </w:t>
            </w:r>
            <w:r>
              <w:rPr>
                <w:rFonts w:hint="default" w:ascii="Times New Roman" w:hAnsi="Times New Roman" w:eastAsia="Times New Roman" w:cs="Times New Roman"/>
                <w:i w:val="0"/>
                <w:iCs w:val="0"/>
                <w:sz w:val="28"/>
                <w:szCs w:val="28"/>
                <w:lang w:eastAsia="ru-RU"/>
              </w:rPr>
              <w:t xml:space="preserve">Руководитель. </w:t>
            </w:r>
            <w:r>
              <w:rPr>
                <w:rFonts w:hint="default" w:ascii="Times New Roman" w:hAnsi="Times New Roman" w:eastAsia="Times New Roman" w:cs="Times New Roman"/>
                <w:i w:val="0"/>
                <w:iCs w:val="0"/>
                <w:sz w:val="28"/>
                <w:szCs w:val="28"/>
                <w:u w:val="single"/>
                <w:lang w:eastAsia="ru-RU"/>
              </w:rPr>
              <w:t xml:space="preserve">                 </w:t>
            </w:r>
            <w:r>
              <w:rPr>
                <w:rFonts w:hint="default" w:ascii="Times New Roman" w:hAnsi="Times New Roman" w:eastAsia="Times New Roman" w:cs="Times New Roman"/>
                <w:i w:val="0"/>
                <w:iCs w:val="0"/>
                <w:sz w:val="28"/>
                <w:szCs w:val="28"/>
                <w:lang w:eastAsia="ru-RU"/>
              </w:rPr>
              <w:t>Г.В.Маркова</w:t>
            </w:r>
          </w:p>
        </w:tc>
        <w:tc>
          <w:tcPr>
            <w:tcW w:w="297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tcPr>
          <w:p>
            <w:pPr>
              <w:keepNext/>
              <w:numPr>
                <w:ilvl w:val="0"/>
                <w:numId w:val="0"/>
              </w:numPr>
              <w:spacing w:before="0" w:after="0" w:line="240" w:lineRule="auto"/>
              <w:outlineLvl w:val="3"/>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 xml:space="preserve">«Согласовано» </w:t>
            </w:r>
          </w:p>
          <w:p>
            <w:pPr>
              <w:keepNext/>
              <w:numPr>
                <w:ilvl w:val="0"/>
                <w:numId w:val="0"/>
              </w:numPr>
              <w:spacing w:before="0" w:after="0" w:line="240" w:lineRule="auto"/>
              <w:outlineLvl w:val="3"/>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ЗДУР:</w:t>
            </w:r>
            <w:r>
              <w:rPr>
                <w:rFonts w:hint="default" w:ascii="Times New Roman" w:hAnsi="Times New Roman" w:eastAsia="Times New Roman" w:cs="Times New Roman"/>
                <w:i w:val="0"/>
                <w:iCs w:val="0"/>
                <w:sz w:val="28"/>
                <w:szCs w:val="28"/>
                <w:u w:val="single"/>
                <w:lang w:eastAsia="ru-RU"/>
              </w:rPr>
              <w:t xml:space="preserve">        </w:t>
            </w:r>
            <w:r>
              <w:rPr>
                <w:rFonts w:hint="default" w:ascii="Times New Roman" w:hAnsi="Times New Roman" w:eastAsia="Times New Roman" w:cs="Times New Roman"/>
                <w:i w:val="0"/>
                <w:iCs w:val="0"/>
                <w:sz w:val="28"/>
                <w:szCs w:val="28"/>
                <w:lang w:eastAsia="ru-RU"/>
              </w:rPr>
              <w:t xml:space="preserve">Л.Ф. Аскарова  </w:t>
            </w:r>
          </w:p>
        </w:tc>
        <w:tc>
          <w:tcPr>
            <w:tcW w:w="4253"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tcPr>
          <w:p>
            <w:pPr>
              <w:keepNext/>
              <w:numPr>
                <w:ilvl w:val="0"/>
                <w:numId w:val="0"/>
              </w:numPr>
              <w:spacing w:before="0" w:after="0" w:line="240" w:lineRule="auto"/>
              <w:outlineLvl w:val="3"/>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 xml:space="preserve">                     Утверждаю </w:t>
            </w:r>
          </w:p>
          <w:p>
            <w:pPr>
              <w:keepNext/>
              <w:numPr>
                <w:ilvl w:val="0"/>
                <w:numId w:val="0"/>
              </w:numPr>
              <w:spacing w:before="0" w:after="0" w:line="240" w:lineRule="auto"/>
              <w:outlineLvl w:val="3"/>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 xml:space="preserve">Директор школы: </w:t>
            </w:r>
            <w:r>
              <w:rPr>
                <w:rFonts w:hint="default" w:ascii="Times New Roman" w:hAnsi="Times New Roman" w:eastAsia="Times New Roman" w:cs="Times New Roman"/>
                <w:i w:val="0"/>
                <w:iCs w:val="0"/>
                <w:sz w:val="28"/>
                <w:szCs w:val="28"/>
                <w:u w:val="single"/>
                <w:lang w:eastAsia="ru-RU"/>
              </w:rPr>
              <w:t xml:space="preserve">        </w:t>
            </w:r>
            <w:r>
              <w:rPr>
                <w:rFonts w:hint="default" w:ascii="Times New Roman" w:hAnsi="Times New Roman" w:eastAsia="Times New Roman" w:cs="Times New Roman"/>
                <w:i w:val="0"/>
                <w:iCs w:val="0"/>
                <w:sz w:val="28"/>
                <w:szCs w:val="28"/>
                <w:lang w:eastAsia="ru-RU"/>
              </w:rPr>
              <w:t>Г.М. Дирзизова: Приказ №</w:t>
            </w:r>
            <w:r>
              <w:rPr>
                <w:rFonts w:hint="default" w:ascii="Times New Roman" w:hAnsi="Times New Roman" w:eastAsia="Times New Roman" w:cs="Times New Roman"/>
                <w:i w:val="0"/>
                <w:iCs w:val="0"/>
                <w:sz w:val="28"/>
                <w:szCs w:val="28"/>
                <w:lang w:eastAsia="ru-RU"/>
              </w:rPr>
              <w:t>____</w:t>
            </w:r>
            <w:r>
              <w:rPr>
                <w:rFonts w:hint="default" w:ascii="Times New Roman" w:hAnsi="Times New Roman" w:eastAsia="Times New Roman" w:cs="Times New Roman"/>
                <w:i w:val="0"/>
                <w:iCs w:val="0"/>
                <w:sz w:val="28"/>
                <w:szCs w:val="28"/>
                <w:lang w:eastAsia="ru-RU"/>
              </w:rPr>
              <w:t>от</w:t>
            </w:r>
            <w:r>
              <w:rPr>
                <w:rFonts w:hint="default" w:ascii="Times New Roman" w:hAnsi="Times New Roman" w:eastAsia="Times New Roman" w:cs="Times New Roman"/>
                <w:i w:val="0"/>
                <w:iCs w:val="0"/>
                <w:sz w:val="28"/>
                <w:szCs w:val="28"/>
                <w:u w:val="single"/>
                <w:lang w:eastAsia="ru-RU"/>
              </w:rPr>
              <w:t xml:space="preserve">  </w:t>
            </w:r>
            <w:r>
              <w:rPr>
                <w:rFonts w:hint="default" w:ascii="Times New Roman" w:hAnsi="Times New Roman" w:eastAsia="Times New Roman" w:cs="Times New Roman"/>
                <w:i w:val="0"/>
                <w:iCs w:val="0"/>
                <w:sz w:val="28"/>
                <w:szCs w:val="28"/>
                <w:u w:val="single"/>
                <w:lang w:eastAsia="ru-RU"/>
              </w:rPr>
              <w:t>____________</w:t>
            </w:r>
            <w:bookmarkStart w:id="0" w:name="_GoBack"/>
            <w:bookmarkEnd w:id="0"/>
            <w:r>
              <w:rPr>
                <w:rFonts w:hint="default" w:ascii="Times New Roman" w:hAnsi="Times New Roman" w:eastAsia="Times New Roman" w:cs="Times New Roman"/>
                <w:i w:val="0"/>
                <w:iCs w:val="0"/>
                <w:sz w:val="28"/>
                <w:szCs w:val="28"/>
                <w:lang w:eastAsia="ru-RU"/>
              </w:rPr>
              <w:t>2018 г</w:t>
            </w:r>
          </w:p>
        </w:tc>
      </w:tr>
    </w:tbl>
    <w:p>
      <w:pPr>
        <w:keepNext/>
        <w:numPr>
          <w:ilvl w:val="0"/>
          <w:numId w:val="0"/>
        </w:numPr>
        <w:spacing w:before="0" w:after="0" w:line="240" w:lineRule="auto"/>
        <w:outlineLvl w:val="3"/>
        <w:rPr>
          <w:rFonts w:hint="default" w:ascii="Times New Roman" w:hAnsi="Times New Roman" w:eastAsia="Times New Roman" w:cs="Times New Roman"/>
          <w:i w:val="0"/>
          <w:iCs w:val="0"/>
          <w:sz w:val="28"/>
          <w:szCs w:val="28"/>
          <w:lang w:eastAsia="ru-RU"/>
        </w:rPr>
      </w:pPr>
    </w:p>
    <w:p>
      <w:pPr>
        <w:keepNext/>
        <w:numPr>
          <w:ilvl w:val="0"/>
          <w:numId w:val="0"/>
        </w:numPr>
        <w:spacing w:before="0" w:after="0" w:line="240" w:lineRule="auto"/>
        <w:outlineLvl w:val="3"/>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 xml:space="preserve">                                     </w:t>
      </w:r>
      <w:r>
        <w:rPr>
          <w:rFonts w:hint="default" w:ascii="Times New Roman" w:hAnsi="Times New Roman" w:eastAsia="Times New Roman" w:cs="Times New Roman"/>
          <w:i w:val="0"/>
          <w:iCs w:val="0"/>
          <w:sz w:val="28"/>
          <w:szCs w:val="28"/>
          <w:lang w:eastAsia="ru-RU"/>
        </w:rPr>
        <w:tab/>
      </w:r>
      <w:r>
        <w:rPr>
          <w:rFonts w:hint="default" w:ascii="Times New Roman" w:hAnsi="Times New Roman" w:eastAsia="Times New Roman" w:cs="Times New Roman"/>
          <w:i w:val="0"/>
          <w:iCs w:val="0"/>
          <w:sz w:val="28"/>
          <w:szCs w:val="28"/>
          <w:lang w:eastAsia="ru-RU"/>
        </w:rPr>
        <w:tab/>
      </w:r>
    </w:p>
    <w:p>
      <w:pPr>
        <w:spacing w:before="0" w:after="0" w:line="240" w:lineRule="auto"/>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 xml:space="preserve">                </w:t>
      </w:r>
      <w:r>
        <w:rPr>
          <w:rFonts w:hint="default" w:ascii="Times New Roman" w:hAnsi="Times New Roman" w:eastAsia="Times New Roman" w:cs="Times New Roman"/>
          <w:i w:val="0"/>
          <w:iCs w:val="0"/>
          <w:sz w:val="28"/>
          <w:szCs w:val="28"/>
          <w:lang w:eastAsia="ru-RU"/>
        </w:rPr>
        <w:tab/>
      </w:r>
      <w:r>
        <w:rPr>
          <w:rFonts w:hint="default" w:ascii="Times New Roman" w:hAnsi="Times New Roman" w:eastAsia="Times New Roman" w:cs="Times New Roman"/>
          <w:i w:val="0"/>
          <w:iCs w:val="0"/>
          <w:sz w:val="28"/>
          <w:szCs w:val="28"/>
          <w:lang w:eastAsia="ru-RU"/>
        </w:rPr>
        <w:t xml:space="preserve">                   </w:t>
      </w:r>
      <w:r>
        <w:rPr>
          <w:rFonts w:hint="default" w:ascii="Times New Roman" w:hAnsi="Times New Roman" w:eastAsia="Times New Roman" w:cs="Times New Roman"/>
          <w:i w:val="0"/>
          <w:iCs w:val="0"/>
          <w:sz w:val="28"/>
          <w:szCs w:val="28"/>
          <w:lang w:eastAsia="ru-RU"/>
        </w:rPr>
        <w:tab/>
      </w:r>
      <w:r>
        <w:rPr>
          <w:rFonts w:hint="default" w:ascii="Times New Roman" w:hAnsi="Times New Roman" w:eastAsia="Times New Roman" w:cs="Times New Roman"/>
          <w:i w:val="0"/>
          <w:iCs w:val="0"/>
          <w:sz w:val="28"/>
          <w:szCs w:val="28"/>
          <w:lang w:eastAsia="ru-RU"/>
        </w:rPr>
        <w:t xml:space="preserve">                              </w:t>
      </w:r>
    </w:p>
    <w:p>
      <w:pPr>
        <w:spacing w:before="0" w:after="0" w:line="240" w:lineRule="auto"/>
        <w:rPr>
          <w:rFonts w:hint="default" w:ascii="Times New Roman" w:hAnsi="Times New Roman" w:eastAsia="Times New Roman" w:cs="Times New Roman"/>
          <w:i w:val="0"/>
          <w:iCs w:val="0"/>
          <w:sz w:val="28"/>
          <w:szCs w:val="28"/>
          <w:u w:val="single"/>
          <w:lang w:eastAsia="ru-RU"/>
        </w:rPr>
      </w:pPr>
      <w:r>
        <w:rPr>
          <w:rFonts w:hint="default" w:ascii="Times New Roman" w:hAnsi="Times New Roman" w:eastAsia="Times New Roman" w:cs="Times New Roman"/>
          <w:i w:val="0"/>
          <w:iCs w:val="0"/>
          <w:sz w:val="28"/>
          <w:szCs w:val="28"/>
          <w:lang w:eastAsia="ru-RU"/>
        </w:rPr>
        <w:tab/>
      </w:r>
      <w:r>
        <w:rPr>
          <w:rFonts w:hint="default" w:ascii="Times New Roman" w:hAnsi="Times New Roman" w:eastAsia="Times New Roman" w:cs="Times New Roman"/>
          <w:i w:val="0"/>
          <w:iCs w:val="0"/>
          <w:sz w:val="28"/>
          <w:szCs w:val="28"/>
          <w:lang w:eastAsia="ru-RU"/>
        </w:rPr>
        <w:t xml:space="preserve">        .</w:t>
      </w:r>
    </w:p>
    <w:p>
      <w:pPr>
        <w:spacing w:before="0" w:after="0" w:line="240" w:lineRule="auto"/>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 xml:space="preserve">                                             </w:t>
      </w:r>
    </w:p>
    <w:p>
      <w:pPr>
        <w:spacing w:before="0" w:after="0" w:line="240" w:lineRule="auto"/>
        <w:ind w:firstLine="900"/>
        <w:jc w:val="center"/>
        <w:rPr>
          <w:rFonts w:hint="default" w:ascii="Times New Roman" w:hAnsi="Times New Roman" w:eastAsia="Times New Roman" w:cs="Times New Roman"/>
          <w:i w:val="0"/>
          <w:iCs w:val="0"/>
          <w:sz w:val="28"/>
          <w:szCs w:val="28"/>
          <w:lang w:eastAsia="ru-RU"/>
        </w:rPr>
      </w:pPr>
    </w:p>
    <w:p>
      <w:pPr>
        <w:spacing w:before="0" w:after="0" w:line="240" w:lineRule="auto"/>
        <w:ind w:firstLine="900"/>
        <w:jc w:val="center"/>
        <w:rPr>
          <w:rFonts w:hint="default" w:ascii="Times New Roman" w:hAnsi="Times New Roman" w:eastAsia="Times New Roman" w:cs="Times New Roman"/>
          <w:i w:val="0"/>
          <w:iCs w:val="0"/>
          <w:sz w:val="28"/>
          <w:szCs w:val="28"/>
          <w:lang w:eastAsia="ru-RU"/>
        </w:rPr>
      </w:pPr>
    </w:p>
    <w:p>
      <w:pPr>
        <w:tabs>
          <w:tab w:val="left" w:pos="7480"/>
        </w:tabs>
        <w:spacing w:before="0" w:after="0" w:line="240" w:lineRule="auto"/>
        <w:jc w:val="center"/>
        <w:rPr>
          <w:rFonts w:hint="default" w:ascii="Times New Roman" w:hAnsi="Times New Roman" w:eastAsia="Times New Roman" w:cs="Times New Roman"/>
          <w:b/>
          <w:i w:val="0"/>
          <w:iCs w:val="0"/>
          <w:sz w:val="28"/>
          <w:szCs w:val="28"/>
          <w:lang w:eastAsia="ru-RU"/>
        </w:rPr>
      </w:pPr>
      <w:r>
        <w:rPr>
          <w:rFonts w:hint="default" w:ascii="Times New Roman" w:hAnsi="Times New Roman" w:eastAsia="Times New Roman" w:cs="Times New Roman"/>
          <w:b/>
          <w:i w:val="0"/>
          <w:iCs w:val="0"/>
          <w:sz w:val="28"/>
          <w:szCs w:val="28"/>
          <w:lang w:eastAsia="ru-RU"/>
        </w:rPr>
        <w:t xml:space="preserve">Рабочая программа </w:t>
      </w:r>
    </w:p>
    <w:p>
      <w:pPr>
        <w:tabs>
          <w:tab w:val="left" w:pos="7480"/>
        </w:tabs>
        <w:spacing w:before="0" w:after="0" w:line="240" w:lineRule="auto"/>
        <w:jc w:val="center"/>
        <w:rPr>
          <w:rFonts w:hint="default" w:ascii="Times New Roman" w:hAnsi="Times New Roman" w:eastAsia="Times New Roman" w:cs="Times New Roman"/>
          <w:b/>
          <w:i w:val="0"/>
          <w:iCs w:val="0"/>
          <w:sz w:val="28"/>
          <w:szCs w:val="28"/>
          <w:lang w:eastAsia="ru-RU"/>
        </w:rPr>
      </w:pPr>
      <w:r>
        <w:rPr>
          <w:rFonts w:hint="default" w:ascii="Times New Roman" w:hAnsi="Times New Roman" w:eastAsia="Times New Roman" w:cs="Times New Roman"/>
          <w:b/>
          <w:i w:val="0"/>
          <w:iCs w:val="0"/>
          <w:sz w:val="28"/>
          <w:szCs w:val="28"/>
          <w:lang w:eastAsia="ru-RU"/>
        </w:rPr>
        <w:t>по физике в 8-9 классе.</w:t>
      </w:r>
    </w:p>
    <w:p>
      <w:pPr>
        <w:tabs>
          <w:tab w:val="left" w:pos="7480"/>
        </w:tabs>
        <w:spacing w:before="0" w:after="0" w:line="240" w:lineRule="auto"/>
        <w:jc w:val="center"/>
        <w:rPr>
          <w:rFonts w:hint="default" w:ascii="Times New Roman" w:hAnsi="Times New Roman" w:eastAsia="Times New Roman" w:cs="Times New Roman"/>
          <w:b/>
          <w:i w:val="0"/>
          <w:iCs w:val="0"/>
          <w:sz w:val="28"/>
          <w:szCs w:val="28"/>
          <w:lang w:eastAsia="ru-RU"/>
        </w:rPr>
      </w:pPr>
    </w:p>
    <w:p>
      <w:pPr>
        <w:tabs>
          <w:tab w:val="left" w:pos="6165"/>
        </w:tabs>
        <w:spacing w:before="0" w:after="0" w:line="240" w:lineRule="auto"/>
        <w:jc w:val="center"/>
        <w:rPr>
          <w:rFonts w:hint="default" w:ascii="Times New Roman" w:hAnsi="Times New Roman" w:eastAsia="Times New Roman" w:cs="Times New Roman"/>
          <w:b/>
          <w:i w:val="0"/>
          <w:iCs w:val="0"/>
          <w:sz w:val="28"/>
          <w:szCs w:val="28"/>
          <w:lang w:eastAsia="ru-RU"/>
        </w:rPr>
      </w:pPr>
    </w:p>
    <w:p>
      <w:pPr>
        <w:tabs>
          <w:tab w:val="left" w:pos="7480"/>
        </w:tabs>
        <w:spacing w:before="0" w:after="0" w:line="240" w:lineRule="auto"/>
        <w:jc w:val="center"/>
        <w:rPr>
          <w:rFonts w:hint="default" w:ascii="Times New Roman" w:hAnsi="Times New Roman" w:eastAsia="Times New Roman" w:cs="Times New Roman"/>
          <w:b/>
          <w:i w:val="0"/>
          <w:iCs w:val="0"/>
          <w:sz w:val="28"/>
          <w:szCs w:val="28"/>
          <w:lang w:eastAsia="ru-RU"/>
        </w:rPr>
      </w:pPr>
      <w:r>
        <w:rPr>
          <w:rFonts w:hint="default" w:ascii="Times New Roman" w:hAnsi="Times New Roman" w:eastAsia="Times New Roman" w:cs="Times New Roman"/>
          <w:b/>
          <w:i w:val="0"/>
          <w:iCs w:val="0"/>
          <w:sz w:val="28"/>
          <w:szCs w:val="28"/>
          <w:lang w:eastAsia="ru-RU"/>
        </w:rPr>
        <w:t>Составил Сабиров Алмаз Исмагилович,</w:t>
      </w:r>
    </w:p>
    <w:p>
      <w:pPr>
        <w:tabs>
          <w:tab w:val="left" w:pos="7480"/>
        </w:tabs>
        <w:spacing w:before="0" w:after="0" w:line="240" w:lineRule="auto"/>
        <w:jc w:val="center"/>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b/>
          <w:i w:val="0"/>
          <w:iCs w:val="0"/>
          <w:sz w:val="28"/>
          <w:szCs w:val="28"/>
          <w:lang w:eastAsia="ru-RU"/>
        </w:rPr>
        <w:t>учитель физики и математики</w:t>
      </w:r>
    </w:p>
    <w:p>
      <w:pPr>
        <w:tabs>
          <w:tab w:val="left" w:pos="7980"/>
        </w:tabs>
        <w:spacing w:before="0" w:after="0" w:line="240" w:lineRule="auto"/>
        <w:jc w:val="center"/>
        <w:rPr>
          <w:rFonts w:hint="default" w:ascii="Times New Roman" w:hAnsi="Times New Roman" w:eastAsia="Times New Roman" w:cs="Times New Roman"/>
          <w:b/>
          <w:i w:val="0"/>
          <w:iCs w:val="0"/>
          <w:sz w:val="28"/>
          <w:szCs w:val="28"/>
          <w:lang w:eastAsia="ru-RU"/>
        </w:rPr>
      </w:pPr>
    </w:p>
    <w:p>
      <w:pPr>
        <w:tabs>
          <w:tab w:val="left" w:pos="7980"/>
        </w:tabs>
        <w:spacing w:before="0" w:after="0" w:line="240" w:lineRule="auto"/>
        <w:jc w:val="center"/>
        <w:rPr>
          <w:rFonts w:hint="default" w:ascii="Times New Roman" w:hAnsi="Times New Roman" w:eastAsia="Times New Roman" w:cs="Times New Roman"/>
          <w:b/>
          <w:i w:val="0"/>
          <w:iCs w:val="0"/>
          <w:sz w:val="28"/>
          <w:szCs w:val="28"/>
          <w:lang w:eastAsia="ru-RU"/>
        </w:rPr>
      </w:pPr>
    </w:p>
    <w:p>
      <w:pPr>
        <w:tabs>
          <w:tab w:val="left" w:pos="7980"/>
        </w:tabs>
        <w:spacing w:before="0" w:after="0" w:line="240" w:lineRule="auto"/>
        <w:jc w:val="center"/>
        <w:rPr>
          <w:rFonts w:hint="default" w:ascii="Times New Roman" w:hAnsi="Times New Roman" w:eastAsia="Times New Roman" w:cs="Times New Roman"/>
          <w:b/>
          <w:i w:val="0"/>
          <w:iCs w:val="0"/>
          <w:sz w:val="28"/>
          <w:szCs w:val="28"/>
          <w:lang w:eastAsia="ru-RU"/>
        </w:rPr>
      </w:pPr>
    </w:p>
    <w:p>
      <w:pPr>
        <w:tabs>
          <w:tab w:val="left" w:pos="7980"/>
        </w:tabs>
        <w:spacing w:before="0" w:after="0" w:line="240" w:lineRule="auto"/>
        <w:jc w:val="center"/>
        <w:rPr>
          <w:rFonts w:hint="default" w:ascii="Times New Roman" w:hAnsi="Times New Roman" w:eastAsia="Times New Roman" w:cs="Times New Roman"/>
          <w:b/>
          <w:i w:val="0"/>
          <w:iCs w:val="0"/>
          <w:sz w:val="28"/>
          <w:szCs w:val="28"/>
          <w:lang w:eastAsia="ru-RU"/>
        </w:rPr>
      </w:pPr>
    </w:p>
    <w:p>
      <w:pPr>
        <w:tabs>
          <w:tab w:val="left" w:pos="7980"/>
        </w:tabs>
        <w:spacing w:before="0" w:after="0" w:line="240" w:lineRule="auto"/>
        <w:jc w:val="center"/>
        <w:rPr>
          <w:rFonts w:hint="default" w:ascii="Times New Roman" w:hAnsi="Times New Roman" w:eastAsia="Times New Roman" w:cs="Times New Roman"/>
          <w:b/>
          <w:i w:val="0"/>
          <w:iCs w:val="0"/>
          <w:sz w:val="28"/>
          <w:szCs w:val="28"/>
          <w:lang w:eastAsia="ru-RU"/>
        </w:rPr>
      </w:pPr>
    </w:p>
    <w:p>
      <w:pPr>
        <w:tabs>
          <w:tab w:val="left" w:pos="7980"/>
        </w:tabs>
        <w:spacing w:before="0" w:after="0" w:line="240" w:lineRule="auto"/>
        <w:jc w:val="center"/>
        <w:rPr>
          <w:rFonts w:hint="default" w:ascii="Times New Roman" w:hAnsi="Times New Roman" w:eastAsia="Times New Roman" w:cs="Times New Roman"/>
          <w:b/>
          <w:i w:val="0"/>
          <w:iCs w:val="0"/>
          <w:sz w:val="28"/>
          <w:szCs w:val="28"/>
          <w:lang w:eastAsia="ru-RU"/>
        </w:rPr>
      </w:pPr>
    </w:p>
    <w:p>
      <w:pPr>
        <w:tabs>
          <w:tab w:val="left" w:pos="7980"/>
        </w:tabs>
        <w:spacing w:before="0" w:after="0" w:line="240" w:lineRule="auto"/>
        <w:jc w:val="center"/>
        <w:rPr>
          <w:rFonts w:hint="default" w:ascii="Times New Roman" w:hAnsi="Times New Roman" w:eastAsia="Times New Roman" w:cs="Times New Roman"/>
          <w:b/>
          <w:i w:val="0"/>
          <w:iCs w:val="0"/>
          <w:sz w:val="28"/>
          <w:szCs w:val="28"/>
          <w:lang w:eastAsia="ru-RU"/>
        </w:rPr>
      </w:pPr>
    </w:p>
    <w:p>
      <w:pPr>
        <w:tabs>
          <w:tab w:val="left" w:pos="7980"/>
        </w:tabs>
        <w:spacing w:before="0" w:after="0" w:line="240" w:lineRule="auto"/>
        <w:jc w:val="center"/>
        <w:rPr>
          <w:rFonts w:hint="default" w:ascii="Times New Roman" w:hAnsi="Times New Roman" w:eastAsia="Times New Roman" w:cs="Times New Roman"/>
          <w:b/>
          <w:i w:val="0"/>
          <w:iCs w:val="0"/>
          <w:sz w:val="28"/>
          <w:szCs w:val="28"/>
          <w:lang w:eastAsia="ru-RU"/>
        </w:rPr>
      </w:pPr>
    </w:p>
    <w:p>
      <w:pPr>
        <w:tabs>
          <w:tab w:val="left" w:pos="7980"/>
        </w:tabs>
        <w:spacing w:before="0" w:after="0" w:line="240" w:lineRule="auto"/>
        <w:jc w:val="center"/>
        <w:rPr>
          <w:rFonts w:hint="default" w:ascii="Times New Roman" w:hAnsi="Times New Roman" w:eastAsia="Times New Roman" w:cs="Times New Roman"/>
          <w:b/>
          <w:i w:val="0"/>
          <w:iCs w:val="0"/>
          <w:sz w:val="28"/>
          <w:szCs w:val="28"/>
          <w:lang w:eastAsia="ru-RU"/>
        </w:rPr>
      </w:pPr>
    </w:p>
    <w:p>
      <w:pPr>
        <w:tabs>
          <w:tab w:val="left" w:pos="7980"/>
        </w:tabs>
        <w:spacing w:before="0" w:after="0" w:line="240" w:lineRule="auto"/>
        <w:jc w:val="center"/>
        <w:rPr>
          <w:rFonts w:hint="default" w:ascii="Times New Roman" w:hAnsi="Times New Roman" w:eastAsia="Times New Roman" w:cs="Times New Roman"/>
          <w:b/>
          <w:i w:val="0"/>
          <w:iCs w:val="0"/>
          <w:sz w:val="28"/>
          <w:szCs w:val="28"/>
          <w:lang w:eastAsia="ru-RU"/>
        </w:rPr>
      </w:pPr>
    </w:p>
    <w:p>
      <w:pPr>
        <w:tabs>
          <w:tab w:val="left" w:pos="7980"/>
        </w:tabs>
        <w:spacing w:before="0" w:after="0" w:line="240" w:lineRule="auto"/>
        <w:rPr>
          <w:rFonts w:hint="default" w:ascii="Times New Roman" w:hAnsi="Times New Roman" w:eastAsia="Times New Roman" w:cs="Times New Roman"/>
          <w:b/>
          <w:i w:val="0"/>
          <w:iCs w:val="0"/>
          <w:sz w:val="28"/>
          <w:szCs w:val="28"/>
          <w:lang w:eastAsia="ru-RU"/>
        </w:rPr>
      </w:pPr>
    </w:p>
    <w:p>
      <w:pPr>
        <w:tabs>
          <w:tab w:val="left" w:pos="10080"/>
        </w:tabs>
        <w:spacing w:before="0" w:after="0" w:line="240" w:lineRule="auto"/>
        <w:jc w:val="center"/>
        <w:rPr>
          <w:rFonts w:hint="default" w:ascii="Times New Roman" w:hAnsi="Times New Roman" w:eastAsia="Times New Roman" w:cs="Times New Roman"/>
          <w:i w:val="0"/>
          <w:iCs w:val="0"/>
          <w:sz w:val="28"/>
          <w:szCs w:val="28"/>
          <w:lang w:eastAsia="ru-RU"/>
        </w:rPr>
      </w:pPr>
    </w:p>
    <w:p>
      <w:pPr>
        <w:spacing w:before="0" w:after="160" w:line="259" w:lineRule="auto"/>
        <w:rPr>
          <w:rFonts w:hint="default" w:ascii="Times New Roman" w:hAnsi="Times New Roman" w:eastAsia="Times New Roman" w:cs="Times New Roman"/>
          <w:i w:val="0"/>
          <w:iCs w:val="0"/>
          <w:sz w:val="28"/>
          <w:szCs w:val="28"/>
          <w:lang w:eastAsia="ru-RU"/>
        </w:rPr>
      </w:pPr>
    </w:p>
    <w:p>
      <w:pPr>
        <w:spacing w:before="0" w:after="160" w:line="259" w:lineRule="auto"/>
        <w:rPr>
          <w:rFonts w:hint="default" w:ascii="Times New Roman" w:hAnsi="Times New Roman" w:eastAsia="Times New Roman" w:cs="Times New Roman"/>
          <w:i w:val="0"/>
          <w:iCs w:val="0"/>
          <w:sz w:val="28"/>
          <w:szCs w:val="28"/>
          <w:lang w:eastAsia="ru-RU"/>
        </w:rPr>
      </w:pPr>
    </w:p>
    <w:p>
      <w:pPr>
        <w:spacing w:before="0" w:after="160" w:line="259" w:lineRule="auto"/>
        <w:rPr>
          <w:rFonts w:hint="default" w:ascii="Times New Roman" w:hAnsi="Times New Roman" w:eastAsia="Times New Roman" w:cs="Times New Roman"/>
          <w:i w:val="0"/>
          <w:iCs w:val="0"/>
          <w:sz w:val="28"/>
          <w:szCs w:val="28"/>
          <w:lang w:eastAsia="ru-RU"/>
        </w:rPr>
      </w:pPr>
    </w:p>
    <w:p>
      <w:pPr>
        <w:spacing w:before="0" w:after="160" w:line="259" w:lineRule="auto"/>
        <w:rPr>
          <w:rFonts w:hint="default" w:ascii="Times New Roman" w:hAnsi="Times New Roman" w:eastAsia="Times New Roman" w:cs="Times New Roman"/>
          <w:i w:val="0"/>
          <w:iCs w:val="0"/>
          <w:sz w:val="28"/>
          <w:szCs w:val="28"/>
          <w:lang w:eastAsia="ru-RU"/>
        </w:rPr>
      </w:pPr>
    </w:p>
    <w:p>
      <w:pPr>
        <w:spacing w:before="0" w:after="160" w:line="259" w:lineRule="auto"/>
        <w:rPr>
          <w:rFonts w:hint="default" w:ascii="Times New Roman" w:hAnsi="Times New Roman" w:eastAsia="Times New Roman" w:cs="Times New Roman"/>
          <w:i w:val="0"/>
          <w:iCs w:val="0"/>
          <w:sz w:val="28"/>
          <w:szCs w:val="28"/>
          <w:lang w:eastAsia="ru-RU"/>
        </w:rPr>
      </w:pPr>
    </w:p>
    <w:p>
      <w:pPr>
        <w:spacing w:before="0" w:after="160" w:line="259" w:lineRule="auto"/>
        <w:rPr>
          <w:rFonts w:hint="default" w:ascii="Times New Roman" w:hAnsi="Times New Roman" w:eastAsia="Times New Roman" w:cs="Times New Roman"/>
          <w:i w:val="0"/>
          <w:iCs w:val="0"/>
          <w:sz w:val="28"/>
          <w:szCs w:val="28"/>
          <w:lang w:eastAsia="ru-RU"/>
        </w:rPr>
      </w:pPr>
    </w:p>
    <w:p>
      <w:pPr>
        <w:tabs>
          <w:tab w:val="left" w:pos="7980"/>
        </w:tabs>
        <w:spacing w:before="0" w:after="0" w:line="240" w:lineRule="auto"/>
        <w:jc w:val="center"/>
        <w:rPr>
          <w:rFonts w:hint="default" w:ascii="Times New Roman" w:hAnsi="Times New Roman" w:eastAsia="Times New Roman" w:cs="Times New Roman"/>
          <w:b/>
          <w:i w:val="0"/>
          <w:iCs w:val="0"/>
          <w:sz w:val="28"/>
          <w:szCs w:val="28"/>
          <w:lang w:eastAsia="ru-RU"/>
        </w:rPr>
      </w:pPr>
    </w:p>
    <w:p>
      <w:pPr>
        <w:tabs>
          <w:tab w:val="left" w:pos="7980"/>
        </w:tabs>
        <w:spacing w:before="0" w:after="0" w:line="240" w:lineRule="auto"/>
        <w:jc w:val="center"/>
        <w:rPr>
          <w:rFonts w:hint="default" w:ascii="Times New Roman" w:hAnsi="Times New Roman" w:eastAsia="Times New Roman" w:cs="Times New Roman"/>
          <w:b/>
          <w:i w:val="0"/>
          <w:iCs w:val="0"/>
          <w:sz w:val="28"/>
          <w:szCs w:val="28"/>
          <w:lang w:eastAsia="ru-RU"/>
        </w:rPr>
      </w:pPr>
      <w:r>
        <w:rPr>
          <w:rFonts w:hint="default" w:ascii="Times New Roman" w:hAnsi="Times New Roman" w:eastAsia="Times New Roman" w:cs="Times New Roman"/>
          <w:b/>
          <w:i w:val="0"/>
          <w:iCs w:val="0"/>
          <w:sz w:val="28"/>
          <w:szCs w:val="28"/>
          <w:lang w:eastAsia="ru-RU"/>
        </w:rPr>
        <w:t>2018 - 2019 учебный год</w:t>
      </w:r>
    </w:p>
    <w:p>
      <w:pPr>
        <w:rPr>
          <w:rFonts w:hint="default" w:ascii="Times New Roman" w:hAnsi="Times New Roman" w:eastAsia="Times New Roman" w:cs="Times New Roman"/>
          <w:b/>
          <w:bCs/>
          <w:i w:val="0"/>
          <w:iCs w:val="0"/>
          <w:sz w:val="28"/>
          <w:szCs w:val="28"/>
          <w:lang w:val="zh-CN" w:eastAsia="zh-CN"/>
        </w:rPr>
      </w:pPr>
      <w:r>
        <w:rPr>
          <w:rFonts w:hint="default" w:ascii="Times New Roman" w:hAnsi="Times New Roman" w:eastAsia="Times New Roman" w:cs="Times New Roman"/>
          <w:b/>
          <w:bCs/>
          <w:i w:val="0"/>
          <w:iCs w:val="0"/>
          <w:sz w:val="28"/>
          <w:szCs w:val="28"/>
          <w:lang w:val="zh-CN" w:eastAsia="zh-CN"/>
        </w:rPr>
        <w:br w:type="page"/>
      </w:r>
    </w:p>
    <w:p>
      <w:pPr>
        <w:keepNext/>
        <w:numPr>
          <w:ilvl w:val="0"/>
          <w:numId w:val="0"/>
        </w:numPr>
        <w:spacing w:before="0" w:after="0" w:line="240" w:lineRule="auto"/>
        <w:jc w:val="center"/>
        <w:outlineLvl w:val="4"/>
        <w:rPr>
          <w:rFonts w:hint="default" w:ascii="Times New Roman" w:hAnsi="Times New Roman" w:eastAsia="Times New Roman" w:cs="Times New Roman"/>
          <w:i w:val="0"/>
          <w:iCs w:val="0"/>
          <w:sz w:val="28"/>
          <w:szCs w:val="28"/>
          <w:lang w:eastAsia="zh-CN"/>
        </w:rPr>
      </w:pPr>
      <w:r>
        <w:rPr>
          <w:rFonts w:hint="default" w:ascii="Times New Roman" w:hAnsi="Times New Roman" w:eastAsia="Times New Roman" w:cs="Times New Roman"/>
          <w:b/>
          <w:bCs/>
          <w:i w:val="0"/>
          <w:iCs w:val="0"/>
          <w:sz w:val="28"/>
          <w:szCs w:val="28"/>
          <w:lang w:val="zh-CN" w:eastAsia="zh-CN"/>
        </w:rPr>
        <w:t>СОДЕРЖАНИ</w:t>
      </w:r>
      <w:r>
        <w:rPr>
          <w:rFonts w:hint="default" w:ascii="Times New Roman" w:hAnsi="Times New Roman" w:eastAsia="Times New Roman" w:cs="Times New Roman"/>
          <w:b/>
          <w:bCs/>
          <w:i w:val="0"/>
          <w:iCs w:val="0"/>
          <w:sz w:val="28"/>
          <w:szCs w:val="28"/>
          <w:lang w:eastAsia="zh-CN"/>
        </w:rPr>
        <w:t>Е УЧЕБНОЙ ПРОГРАММЫ ПО ФИЗИКЕ</w:t>
      </w:r>
    </w:p>
    <w:p>
      <w:pPr>
        <w:spacing w:before="0" w:after="0" w:line="240" w:lineRule="auto"/>
        <w:rPr>
          <w:rFonts w:hint="default" w:ascii="Times New Roman" w:hAnsi="Times New Roman" w:eastAsia="Times New Roman" w:cs="Times New Roman"/>
          <w:b/>
          <w:i w:val="0"/>
          <w:iCs w:val="0"/>
          <w:sz w:val="28"/>
          <w:szCs w:val="28"/>
          <w:lang w:val="zh-CN" w:eastAsia="zh-CN"/>
        </w:rPr>
      </w:pPr>
      <w:r>
        <w:rPr>
          <w:rFonts w:hint="default" w:ascii="Times New Roman" w:hAnsi="Times New Roman" w:eastAsia="Times New Roman" w:cs="Times New Roman"/>
          <w:b/>
          <w:i w:val="0"/>
          <w:iCs w:val="0"/>
          <w:sz w:val="28"/>
          <w:szCs w:val="28"/>
          <w:lang w:eastAsia="zh-CN"/>
        </w:rPr>
        <w:t xml:space="preserve">         </w:t>
      </w:r>
      <w:r>
        <w:rPr>
          <w:rFonts w:hint="default" w:ascii="Times New Roman" w:hAnsi="Times New Roman" w:eastAsia="Times New Roman" w:cs="Times New Roman"/>
          <w:b/>
          <w:i w:val="0"/>
          <w:iCs w:val="0"/>
          <w:sz w:val="28"/>
          <w:szCs w:val="28"/>
          <w:lang w:val="zh-CN" w:eastAsia="zh-CN"/>
        </w:rPr>
        <w:t>ФИЗИКА И ФИЗИЧЕСКИЕ МЕТОДЫ</w:t>
      </w:r>
      <w:r>
        <w:rPr>
          <w:rFonts w:hint="default" w:ascii="Times New Roman" w:hAnsi="Times New Roman" w:eastAsia="Times New Roman" w:cs="Times New Roman"/>
          <w:b/>
          <w:i w:val="0"/>
          <w:iCs w:val="0"/>
          <w:sz w:val="28"/>
          <w:szCs w:val="28"/>
          <w:lang w:eastAsia="zh-CN"/>
        </w:rPr>
        <w:t xml:space="preserve"> </w:t>
      </w:r>
      <w:r>
        <w:rPr>
          <w:rFonts w:hint="default" w:ascii="Times New Roman" w:hAnsi="Times New Roman" w:eastAsia="Times New Roman" w:cs="Times New Roman"/>
          <w:b/>
          <w:i w:val="0"/>
          <w:iCs w:val="0"/>
          <w:sz w:val="28"/>
          <w:szCs w:val="28"/>
          <w:lang w:val="zh-CN" w:eastAsia="zh-CN"/>
        </w:rPr>
        <w:t>ИЗУЧЕНИЯ ПРИРОДЫ</w:t>
      </w:r>
    </w:p>
    <w:p>
      <w:pPr>
        <w:spacing w:before="0" w:after="0" w:line="240" w:lineRule="auto"/>
        <w:ind w:firstLine="567"/>
        <w:jc w:val="both"/>
        <w:rPr>
          <w:rFonts w:hint="default" w:ascii="Times New Roman" w:hAnsi="Times New Roman" w:eastAsia="Calibri" w:cs="Times New Roman"/>
          <w:i w:val="0"/>
          <w:iCs w:val="0"/>
          <w:sz w:val="28"/>
          <w:szCs w:val="28"/>
          <w:lang w:val="zh-CN"/>
        </w:rPr>
      </w:pPr>
      <w:r>
        <w:rPr>
          <w:rFonts w:hint="default" w:ascii="Times New Roman" w:hAnsi="Times New Roman" w:eastAsia="Calibri" w:cs="Times New Roman"/>
          <w:i w:val="0"/>
          <w:iCs w:val="0"/>
          <w:sz w:val="28"/>
          <w:szCs w:val="28"/>
          <w:lang w:val="zh-CN"/>
        </w:rPr>
        <w:t>Физика – наука о природе. Наблюдение и описание физических явлений. Физический эксперимент. Моделирование явлений и объектов природы. Измерение физических величин. Погрешности измерений. Международная система единиц. Физические законы. Роль физики в формировании научной картины мира.</w:t>
      </w:r>
    </w:p>
    <w:p>
      <w:pPr>
        <w:spacing w:before="0" w:after="0" w:line="240" w:lineRule="auto"/>
        <w:ind w:firstLine="567"/>
        <w:jc w:val="both"/>
        <w:rPr>
          <w:rFonts w:hint="default" w:ascii="Times New Roman" w:hAnsi="Times New Roman" w:eastAsia="Times New Roman" w:cs="Times New Roman"/>
          <w:b/>
          <w:i w:val="0"/>
          <w:iCs w:val="0"/>
          <w:sz w:val="28"/>
          <w:szCs w:val="28"/>
          <w:lang w:val="zh-CN" w:eastAsia="zh-CN"/>
        </w:rPr>
      </w:pPr>
    </w:p>
    <w:p>
      <w:pPr>
        <w:spacing w:before="0" w:after="0" w:line="240" w:lineRule="auto"/>
        <w:ind w:firstLine="567"/>
        <w:jc w:val="both"/>
        <w:rPr>
          <w:rFonts w:hint="default" w:ascii="Times New Roman" w:hAnsi="Times New Roman" w:eastAsia="Times New Roman" w:cs="Times New Roman"/>
          <w:b/>
          <w:i w:val="0"/>
          <w:iCs w:val="0"/>
          <w:sz w:val="28"/>
          <w:szCs w:val="28"/>
          <w:lang w:val="zh-CN" w:eastAsia="zh-CN"/>
        </w:rPr>
      </w:pPr>
      <w:r>
        <w:rPr>
          <w:rFonts w:hint="default" w:ascii="Times New Roman" w:hAnsi="Times New Roman" w:eastAsia="Times New Roman" w:cs="Times New Roman"/>
          <w:b/>
          <w:i w:val="0"/>
          <w:iCs w:val="0"/>
          <w:sz w:val="28"/>
          <w:szCs w:val="28"/>
          <w:lang w:val="zh-CN" w:eastAsia="zh-CN"/>
        </w:rPr>
        <w:t>МЕХАНИЧЕСКИЕ ЯВЛЕНИЯ</w:t>
      </w:r>
    </w:p>
    <w:p>
      <w:pPr>
        <w:spacing w:before="0" w:after="0" w:line="240" w:lineRule="auto"/>
        <w:ind w:firstLine="567"/>
        <w:jc w:val="both"/>
        <w:rPr>
          <w:rFonts w:hint="default" w:ascii="Times New Roman" w:hAnsi="Times New Roman" w:eastAsia="Times New Roman" w:cs="Times New Roman"/>
          <w:i w:val="0"/>
          <w:iCs w:val="0"/>
          <w:sz w:val="28"/>
          <w:szCs w:val="28"/>
          <w:lang w:val="zh-CN" w:eastAsia="zh-CN"/>
        </w:rPr>
      </w:pPr>
      <w:r>
        <w:rPr>
          <w:rFonts w:hint="default" w:ascii="Times New Roman" w:hAnsi="Times New Roman" w:eastAsia="Times New Roman" w:cs="Times New Roman"/>
          <w:i w:val="0"/>
          <w:iCs w:val="0"/>
          <w:sz w:val="28"/>
          <w:szCs w:val="28"/>
          <w:lang w:val="zh-CN" w:eastAsia="zh-CN"/>
        </w:rPr>
        <w:t>Механическое движение. Система отсчета и относительность движения. Путь. Скорость. Ускорение. Движение по окружности. Инерция. Первый закон Ньютона. Взаимодействие тел. Масса. Плотность. Сила. Сложение сил. Второй закон Ньютона. Третий закон Ньютона. Импульс. Закон сохранения импульса. Реактивное движение. Сила упругости. Сила трения. Сила тяжести. Свободное падение. Вес тела. Невесомость. Центр тяжести тела. Закон всемирного тяготения. Геоцентрическая и гелиоцентрическая системы мира. Работа. Мощность. Кинетическая энергия. Потенциальная энергия взаимодействующих тел. Закон сохранения механической энергии. Условия равновесия тел.</w:t>
      </w:r>
    </w:p>
    <w:p>
      <w:pPr>
        <w:spacing w:before="0" w:after="0" w:line="240" w:lineRule="auto"/>
        <w:ind w:firstLine="567"/>
        <w:jc w:val="both"/>
        <w:rPr>
          <w:rFonts w:hint="default" w:ascii="Times New Roman" w:hAnsi="Times New Roman" w:eastAsia="Times New Roman" w:cs="Times New Roman"/>
          <w:i w:val="0"/>
          <w:iCs w:val="0"/>
          <w:sz w:val="28"/>
          <w:szCs w:val="28"/>
          <w:lang w:val="zh-CN" w:eastAsia="zh-CN"/>
        </w:rPr>
      </w:pPr>
      <w:r>
        <w:rPr>
          <w:rFonts w:hint="default" w:ascii="Times New Roman" w:hAnsi="Times New Roman" w:eastAsia="Times New Roman" w:cs="Times New Roman"/>
          <w:i w:val="0"/>
          <w:iCs w:val="0"/>
          <w:sz w:val="28"/>
          <w:szCs w:val="28"/>
          <w:lang w:val="zh-CN" w:eastAsia="zh-CN"/>
        </w:rPr>
        <w:t xml:space="preserve">Простые механизмы. Коэффициент полезного действия </w:t>
      </w:r>
    </w:p>
    <w:p>
      <w:pPr>
        <w:spacing w:before="0" w:after="0" w:line="240" w:lineRule="auto"/>
        <w:ind w:firstLine="567"/>
        <w:jc w:val="both"/>
        <w:rPr>
          <w:rFonts w:hint="default" w:ascii="Times New Roman" w:hAnsi="Times New Roman" w:eastAsia="Times New Roman" w:cs="Times New Roman"/>
          <w:i w:val="0"/>
          <w:iCs w:val="0"/>
          <w:sz w:val="28"/>
          <w:szCs w:val="28"/>
          <w:lang w:val="zh-CN" w:eastAsia="zh-CN"/>
        </w:rPr>
      </w:pPr>
      <w:r>
        <w:rPr>
          <w:rFonts w:hint="default" w:ascii="Times New Roman" w:hAnsi="Times New Roman" w:eastAsia="Times New Roman" w:cs="Times New Roman"/>
          <w:i w:val="0"/>
          <w:iCs w:val="0"/>
          <w:sz w:val="28"/>
          <w:szCs w:val="28"/>
          <w:lang w:val="zh-CN" w:eastAsia="zh-CN"/>
        </w:rPr>
        <w:t>Давление. Атмосферное давление. Закон Паскаля. Гидравлические машины. Закон Архимеда. Условие плавания тел.</w:t>
      </w:r>
    </w:p>
    <w:p>
      <w:pPr>
        <w:spacing w:before="0" w:after="0" w:line="240" w:lineRule="auto"/>
        <w:ind w:firstLine="567"/>
        <w:jc w:val="both"/>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Механические колебания. Период, частота, амплитуда колебаний. Механические волны. Длина волны. Звук. Громкость звука и высота тона.</w:t>
      </w:r>
    </w:p>
    <w:p>
      <w:pPr>
        <w:spacing w:before="0" w:after="0" w:line="240" w:lineRule="auto"/>
        <w:ind w:firstLine="567"/>
        <w:jc w:val="both"/>
        <w:rPr>
          <w:rFonts w:hint="default" w:ascii="Times New Roman" w:hAnsi="Times New Roman" w:eastAsia="Calibri" w:cs="Times New Roman"/>
          <w:i w:val="0"/>
          <w:iCs w:val="0"/>
          <w:sz w:val="28"/>
          <w:szCs w:val="28"/>
          <w:lang w:val="zh-CN"/>
        </w:rPr>
      </w:pPr>
      <w:r>
        <w:rPr>
          <w:rFonts w:hint="default" w:ascii="Times New Roman" w:hAnsi="Times New Roman" w:eastAsia="Calibri" w:cs="Times New Roman"/>
          <w:b/>
          <w:i w:val="0"/>
          <w:iCs w:val="0"/>
          <w:sz w:val="28"/>
          <w:szCs w:val="28"/>
          <w:lang w:val="zh-CN"/>
        </w:rPr>
        <w:t xml:space="preserve">Наблюдение и описание </w:t>
      </w:r>
      <w:r>
        <w:rPr>
          <w:rFonts w:hint="default" w:ascii="Times New Roman" w:hAnsi="Times New Roman" w:eastAsia="Calibri" w:cs="Times New Roman"/>
          <w:i w:val="0"/>
          <w:iCs w:val="0"/>
          <w:sz w:val="28"/>
          <w:szCs w:val="28"/>
          <w:lang w:val="zh-CN"/>
        </w:rPr>
        <w:t xml:space="preserve">различных видов механического движения, взаимодействия тел, передачи давления жидкостями и газами, плавания тел, механических колебаний и волн; </w:t>
      </w:r>
      <w:r>
        <w:rPr>
          <w:rFonts w:hint="default" w:ascii="Times New Roman" w:hAnsi="Times New Roman" w:eastAsia="Calibri" w:cs="Times New Roman"/>
          <w:b/>
          <w:bCs/>
          <w:i w:val="0"/>
          <w:iCs w:val="0"/>
          <w:sz w:val="28"/>
          <w:szCs w:val="28"/>
          <w:lang w:val="zh-CN"/>
        </w:rPr>
        <w:t>о</w:t>
      </w:r>
      <w:r>
        <w:rPr>
          <w:rFonts w:hint="default" w:ascii="Times New Roman" w:hAnsi="Times New Roman" w:eastAsia="Calibri" w:cs="Times New Roman"/>
          <w:b/>
          <w:i w:val="0"/>
          <w:iCs w:val="0"/>
          <w:sz w:val="28"/>
          <w:szCs w:val="28"/>
          <w:lang w:val="zh-CN"/>
        </w:rPr>
        <w:t>бъяснение этих явлений</w:t>
      </w:r>
      <w:r>
        <w:rPr>
          <w:rFonts w:hint="default" w:ascii="Times New Roman" w:hAnsi="Times New Roman" w:eastAsia="Calibri" w:cs="Times New Roman"/>
          <w:i w:val="0"/>
          <w:iCs w:val="0"/>
          <w:sz w:val="28"/>
          <w:szCs w:val="28"/>
          <w:lang w:val="zh-CN"/>
        </w:rPr>
        <w:t xml:space="preserve"> на основе законов динамики Ньютона, законов сохранения импульса и энергии, закона всемирного тяготения, законов Паскаля и Архимеда.</w:t>
      </w:r>
    </w:p>
    <w:p>
      <w:pPr>
        <w:spacing w:before="0" w:after="0" w:line="240" w:lineRule="auto"/>
        <w:ind w:firstLine="567"/>
        <w:jc w:val="both"/>
        <w:rPr>
          <w:rFonts w:hint="default" w:ascii="Times New Roman" w:hAnsi="Times New Roman" w:eastAsia="Calibri" w:cs="Times New Roman"/>
          <w:b/>
          <w:i w:val="0"/>
          <w:iCs w:val="0"/>
          <w:sz w:val="28"/>
          <w:szCs w:val="28"/>
          <w:lang w:val="zh-CN"/>
        </w:rPr>
      </w:pPr>
      <w:r>
        <w:rPr>
          <w:rFonts w:hint="default" w:ascii="Times New Roman" w:hAnsi="Times New Roman" w:eastAsia="Calibri" w:cs="Times New Roman"/>
          <w:b/>
          <w:i w:val="0"/>
          <w:iCs w:val="0"/>
          <w:sz w:val="28"/>
          <w:szCs w:val="28"/>
          <w:lang w:val="zh-CN"/>
        </w:rPr>
        <w:t>Измерение физических величин:</w:t>
      </w:r>
      <w:r>
        <w:rPr>
          <w:rFonts w:hint="default" w:ascii="Times New Roman" w:hAnsi="Times New Roman" w:eastAsia="Calibri" w:cs="Times New Roman"/>
          <w:i w:val="0"/>
          <w:iCs w:val="0"/>
          <w:sz w:val="28"/>
          <w:szCs w:val="28"/>
          <w:lang w:val="zh-CN"/>
        </w:rPr>
        <w:t xml:space="preserve"> времени, расстояния, скорости, массы, плотности вещества, силы, давления, работы, мощности, периода колебаний маятника.</w:t>
      </w:r>
    </w:p>
    <w:p>
      <w:pPr>
        <w:spacing w:before="0" w:after="0" w:line="240" w:lineRule="auto"/>
        <w:ind w:firstLine="567"/>
        <w:jc w:val="both"/>
        <w:rPr>
          <w:rFonts w:hint="default" w:ascii="Times New Roman" w:hAnsi="Times New Roman" w:eastAsia="Calibri" w:cs="Times New Roman"/>
          <w:i w:val="0"/>
          <w:iCs w:val="0"/>
          <w:sz w:val="28"/>
          <w:szCs w:val="28"/>
          <w:lang w:val="zh-CN"/>
        </w:rPr>
      </w:pPr>
      <w:r>
        <w:rPr>
          <w:rFonts w:hint="default" w:ascii="Times New Roman" w:hAnsi="Times New Roman" w:eastAsia="Calibri" w:cs="Times New Roman"/>
          <w:b/>
          <w:i w:val="0"/>
          <w:iCs w:val="0"/>
          <w:sz w:val="28"/>
          <w:szCs w:val="28"/>
          <w:lang w:val="zh-CN"/>
        </w:rPr>
        <w:t xml:space="preserve">Проведение простых опытов и экспериментальных исследований </w:t>
      </w:r>
      <w:r>
        <w:rPr>
          <w:rFonts w:hint="default" w:ascii="Times New Roman" w:hAnsi="Times New Roman" w:eastAsia="Calibri" w:cs="Times New Roman"/>
          <w:i w:val="0"/>
          <w:iCs w:val="0"/>
          <w:sz w:val="28"/>
          <w:szCs w:val="28"/>
          <w:lang w:val="zh-CN"/>
        </w:rPr>
        <w:t>по выявлению зависимостей:</w:t>
      </w:r>
      <w:r>
        <w:rPr>
          <w:rFonts w:hint="default" w:ascii="Times New Roman" w:hAnsi="Times New Roman" w:eastAsia="Calibri" w:cs="Times New Roman"/>
          <w:b/>
          <w:i w:val="0"/>
          <w:iCs w:val="0"/>
          <w:sz w:val="28"/>
          <w:szCs w:val="28"/>
          <w:lang w:val="zh-CN"/>
        </w:rPr>
        <w:t xml:space="preserve"> </w:t>
      </w:r>
      <w:r>
        <w:rPr>
          <w:rFonts w:hint="default" w:ascii="Times New Roman" w:hAnsi="Times New Roman" w:eastAsia="Calibri" w:cs="Times New Roman"/>
          <w:i w:val="0"/>
          <w:iCs w:val="0"/>
          <w:sz w:val="28"/>
          <w:szCs w:val="28"/>
          <w:lang w:val="zh-CN"/>
        </w:rPr>
        <w:t>пути от времени при равномерном и</w:t>
      </w:r>
      <w:r>
        <w:rPr>
          <w:rFonts w:hint="default" w:ascii="Times New Roman" w:hAnsi="Times New Roman" w:eastAsia="Calibri" w:cs="Times New Roman"/>
          <w:b/>
          <w:i w:val="0"/>
          <w:iCs w:val="0"/>
          <w:sz w:val="28"/>
          <w:szCs w:val="28"/>
          <w:lang w:val="zh-CN"/>
        </w:rPr>
        <w:t xml:space="preserve"> </w:t>
      </w:r>
      <w:r>
        <w:rPr>
          <w:rFonts w:hint="default" w:ascii="Times New Roman" w:hAnsi="Times New Roman" w:eastAsia="Calibri" w:cs="Times New Roman"/>
          <w:i w:val="0"/>
          <w:iCs w:val="0"/>
          <w:sz w:val="28"/>
          <w:szCs w:val="28"/>
          <w:lang w:val="zh-CN"/>
        </w:rPr>
        <w:t>равноускоренном движении, силы упругости от удлинения пружины, периода колебаний маятника от длины нити, периода колебаний груза на пружине от массы груза и от жесткости пружины, силы трения от силы нормального давления, условий равновесия рычага.</w:t>
      </w:r>
    </w:p>
    <w:p>
      <w:pPr>
        <w:spacing w:before="0" w:after="0" w:line="240" w:lineRule="auto"/>
        <w:ind w:firstLine="567"/>
        <w:jc w:val="both"/>
        <w:rPr>
          <w:rFonts w:hint="default" w:ascii="Times New Roman" w:hAnsi="Times New Roman" w:eastAsia="Times New Roman" w:cs="Times New Roman"/>
          <w:i w:val="0"/>
          <w:iCs w:val="0"/>
          <w:sz w:val="28"/>
          <w:szCs w:val="28"/>
          <w:lang w:val="zh-CN" w:eastAsia="zh-CN"/>
        </w:rPr>
      </w:pPr>
      <w:r>
        <w:rPr>
          <w:rFonts w:hint="default" w:ascii="Times New Roman" w:hAnsi="Times New Roman" w:eastAsia="Times New Roman" w:cs="Times New Roman"/>
          <w:b/>
          <w:i w:val="0"/>
          <w:iCs w:val="0"/>
          <w:sz w:val="28"/>
          <w:szCs w:val="28"/>
          <w:lang w:val="zh-CN" w:eastAsia="zh-CN"/>
        </w:rPr>
        <w:t xml:space="preserve">Практическое применение физических знаний </w:t>
      </w:r>
      <w:r>
        <w:rPr>
          <w:rFonts w:hint="default" w:ascii="Times New Roman" w:hAnsi="Times New Roman" w:eastAsia="Times New Roman" w:cs="Times New Roman"/>
          <w:i w:val="0"/>
          <w:iCs w:val="0"/>
          <w:sz w:val="28"/>
          <w:szCs w:val="28"/>
          <w:lang w:val="zh-CN" w:eastAsia="zh-CN"/>
        </w:rPr>
        <w:t xml:space="preserve">для выявления зависимости тормозного пути автомобиля от его скорости; использования простых механизмов в повседневной жизни. </w:t>
      </w:r>
    </w:p>
    <w:p>
      <w:pPr>
        <w:spacing w:before="0" w:after="0" w:line="240" w:lineRule="auto"/>
        <w:ind w:firstLine="567"/>
        <w:jc w:val="both"/>
        <w:rPr>
          <w:rFonts w:hint="default" w:ascii="Times New Roman" w:hAnsi="Times New Roman" w:eastAsia="Calibri" w:cs="Times New Roman"/>
          <w:i w:val="0"/>
          <w:iCs w:val="0"/>
          <w:sz w:val="28"/>
          <w:szCs w:val="28"/>
          <w:lang w:val="zh-CN"/>
        </w:rPr>
      </w:pPr>
      <w:r>
        <w:rPr>
          <w:rFonts w:hint="default" w:ascii="Times New Roman" w:hAnsi="Times New Roman" w:eastAsia="Calibri" w:cs="Times New Roman"/>
          <w:b/>
          <w:i w:val="0"/>
          <w:iCs w:val="0"/>
          <w:sz w:val="28"/>
          <w:szCs w:val="28"/>
          <w:lang w:val="zh-CN"/>
        </w:rPr>
        <w:t xml:space="preserve">Объяснение устройства и принципа действия физических приборов и технических объектов: </w:t>
      </w:r>
      <w:r>
        <w:rPr>
          <w:rFonts w:hint="default" w:ascii="Times New Roman" w:hAnsi="Times New Roman" w:eastAsia="Calibri" w:cs="Times New Roman"/>
          <w:i w:val="0"/>
          <w:iCs w:val="0"/>
          <w:sz w:val="28"/>
          <w:szCs w:val="28"/>
          <w:lang w:val="zh-CN"/>
        </w:rPr>
        <w:t>весов, динамометра, барометра, простых механизмов.</w:t>
      </w:r>
    </w:p>
    <w:p>
      <w:pPr>
        <w:spacing w:before="0" w:after="0" w:line="240" w:lineRule="auto"/>
        <w:ind w:firstLine="567"/>
        <w:jc w:val="both"/>
        <w:rPr>
          <w:rFonts w:hint="default" w:ascii="Times New Roman" w:hAnsi="Times New Roman" w:eastAsia="Times New Roman" w:cs="Times New Roman"/>
          <w:b/>
          <w:i w:val="0"/>
          <w:iCs w:val="0"/>
          <w:sz w:val="28"/>
          <w:szCs w:val="28"/>
          <w:lang w:val="zh-CN" w:eastAsia="zh-CN"/>
        </w:rPr>
      </w:pPr>
    </w:p>
    <w:p>
      <w:pPr>
        <w:spacing w:before="0" w:after="0" w:line="240" w:lineRule="auto"/>
        <w:ind w:firstLine="567"/>
        <w:jc w:val="both"/>
        <w:rPr>
          <w:rFonts w:hint="default" w:ascii="Times New Roman" w:hAnsi="Times New Roman" w:eastAsia="Times New Roman" w:cs="Times New Roman"/>
          <w:b/>
          <w:i w:val="0"/>
          <w:iCs w:val="0"/>
          <w:sz w:val="28"/>
          <w:szCs w:val="28"/>
          <w:lang w:val="zh-CN" w:eastAsia="zh-CN"/>
        </w:rPr>
      </w:pPr>
      <w:r>
        <w:rPr>
          <w:rFonts w:hint="default" w:ascii="Times New Roman" w:hAnsi="Times New Roman" w:eastAsia="Times New Roman" w:cs="Times New Roman"/>
          <w:b/>
          <w:i w:val="0"/>
          <w:iCs w:val="0"/>
          <w:sz w:val="28"/>
          <w:szCs w:val="28"/>
          <w:lang w:val="zh-CN" w:eastAsia="zh-CN"/>
        </w:rPr>
        <w:t>ТЕПЛОВЫЕ ЯВЛЕНИЯ</w:t>
      </w:r>
    </w:p>
    <w:p>
      <w:pPr>
        <w:spacing w:before="0" w:after="0" w:line="240" w:lineRule="auto"/>
        <w:ind w:firstLine="567"/>
        <w:jc w:val="both"/>
        <w:rPr>
          <w:rFonts w:hint="default" w:ascii="Times New Roman" w:hAnsi="Times New Roman" w:eastAsia="Times New Roman" w:cs="Times New Roman"/>
          <w:i w:val="0"/>
          <w:iCs w:val="0"/>
          <w:sz w:val="28"/>
          <w:szCs w:val="28"/>
          <w:lang w:val="zh-CN" w:eastAsia="zh-CN"/>
        </w:rPr>
      </w:pPr>
      <w:r>
        <w:rPr>
          <w:rFonts w:hint="default" w:ascii="Times New Roman" w:hAnsi="Times New Roman" w:eastAsia="Times New Roman" w:cs="Times New Roman"/>
          <w:i w:val="0"/>
          <w:iCs w:val="0"/>
          <w:sz w:val="28"/>
          <w:szCs w:val="28"/>
          <w:lang w:val="zh-CN" w:eastAsia="zh-CN"/>
        </w:rPr>
        <w:t xml:space="preserve">Строение вещества. Тепловое движение атомов и молекул. Броуновское движение. Диффузия. Взаимодействие частиц вещества. Модели строения газов, жидкостей и твердых тел. </w:t>
      </w:r>
    </w:p>
    <w:p>
      <w:pPr>
        <w:spacing w:before="0" w:after="0" w:line="240" w:lineRule="auto"/>
        <w:ind w:firstLine="567"/>
        <w:jc w:val="both"/>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Виды теплопередачи: теплопроводность, конвекция, излучение. Количество теплоты. Удельная теплоемкость. Закон сохранения энергии в тепловых процессах.</w:t>
      </w:r>
    </w:p>
    <w:p>
      <w:pPr>
        <w:spacing w:before="0" w:after="0" w:line="240" w:lineRule="auto"/>
        <w:ind w:firstLine="567"/>
        <w:jc w:val="both"/>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 xml:space="preserve">Испарение и конденсация. Кипение. Зависимость температуры кипения от давления. Влажность воздуха. Плавление и кристаллизация. Удельная теплота плавления и парообразования. Удельная теплота сгорания. </w:t>
      </w:r>
    </w:p>
    <w:p>
      <w:pPr>
        <w:spacing w:before="0" w:after="0" w:line="240" w:lineRule="auto"/>
        <w:ind w:firstLine="567"/>
        <w:jc w:val="both"/>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Преобразования энергии в тепловых машинах. Паровая турбина, двигатель внутреннего сгорания, реактивный двигатель. КПД тепловой машины. Экологические проблемы использования тепловых машин.</w:t>
      </w:r>
    </w:p>
    <w:p>
      <w:pPr>
        <w:spacing w:before="0" w:after="0" w:line="240" w:lineRule="auto"/>
        <w:ind w:firstLine="567"/>
        <w:jc w:val="both"/>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b/>
          <w:i w:val="0"/>
          <w:iCs w:val="0"/>
          <w:sz w:val="28"/>
          <w:szCs w:val="28"/>
          <w:lang w:eastAsia="ru-RU"/>
        </w:rPr>
        <w:t xml:space="preserve">Наблюдение и описание </w:t>
      </w:r>
      <w:r>
        <w:rPr>
          <w:rFonts w:hint="default" w:ascii="Times New Roman" w:hAnsi="Times New Roman" w:eastAsia="Times New Roman" w:cs="Times New Roman"/>
          <w:i w:val="0"/>
          <w:iCs w:val="0"/>
          <w:sz w:val="28"/>
          <w:szCs w:val="28"/>
          <w:lang w:eastAsia="ru-RU"/>
        </w:rPr>
        <w:t xml:space="preserve">диффузии, изменений агрегатных состояний вещества, различных видов теплопередачи; </w:t>
      </w:r>
      <w:r>
        <w:rPr>
          <w:rFonts w:hint="default" w:ascii="Times New Roman" w:hAnsi="Times New Roman" w:eastAsia="Times New Roman" w:cs="Times New Roman"/>
          <w:b/>
          <w:bCs/>
          <w:i w:val="0"/>
          <w:iCs w:val="0"/>
          <w:sz w:val="28"/>
          <w:szCs w:val="28"/>
          <w:lang w:eastAsia="ru-RU"/>
        </w:rPr>
        <w:t>о</w:t>
      </w:r>
      <w:r>
        <w:rPr>
          <w:rFonts w:hint="default" w:ascii="Times New Roman" w:hAnsi="Times New Roman" w:eastAsia="Times New Roman" w:cs="Times New Roman"/>
          <w:b/>
          <w:i w:val="0"/>
          <w:iCs w:val="0"/>
          <w:sz w:val="28"/>
          <w:szCs w:val="28"/>
          <w:lang w:eastAsia="ru-RU"/>
        </w:rPr>
        <w:t>бъяснение этих явлений</w:t>
      </w:r>
      <w:r>
        <w:rPr>
          <w:rFonts w:hint="default" w:ascii="Times New Roman" w:hAnsi="Times New Roman" w:eastAsia="Times New Roman" w:cs="Times New Roman"/>
          <w:i w:val="0"/>
          <w:iCs w:val="0"/>
          <w:sz w:val="28"/>
          <w:szCs w:val="28"/>
          <w:lang w:eastAsia="ru-RU"/>
        </w:rPr>
        <w:t xml:space="preserve"> на основе представлений об атомно-молекулярном строении вещества, закона сохранения энергии в тепловых процессах.</w:t>
      </w:r>
    </w:p>
    <w:p>
      <w:pPr>
        <w:spacing w:before="0" w:after="0" w:line="240" w:lineRule="auto"/>
        <w:ind w:firstLine="567"/>
        <w:jc w:val="both"/>
        <w:rPr>
          <w:rFonts w:hint="default" w:ascii="Times New Roman" w:hAnsi="Times New Roman" w:eastAsia="Times New Roman" w:cs="Times New Roman"/>
          <w:b/>
          <w:i w:val="0"/>
          <w:iCs w:val="0"/>
          <w:sz w:val="28"/>
          <w:szCs w:val="28"/>
          <w:lang w:eastAsia="ru-RU"/>
        </w:rPr>
      </w:pPr>
      <w:r>
        <w:rPr>
          <w:rFonts w:hint="default" w:ascii="Times New Roman" w:hAnsi="Times New Roman" w:eastAsia="Times New Roman" w:cs="Times New Roman"/>
          <w:b/>
          <w:i w:val="0"/>
          <w:iCs w:val="0"/>
          <w:sz w:val="28"/>
          <w:szCs w:val="28"/>
          <w:lang w:eastAsia="ru-RU"/>
        </w:rPr>
        <w:t xml:space="preserve">Измерение физических величин: </w:t>
      </w:r>
      <w:r>
        <w:rPr>
          <w:rFonts w:hint="default" w:ascii="Times New Roman" w:hAnsi="Times New Roman" w:eastAsia="Times New Roman" w:cs="Times New Roman"/>
          <w:i w:val="0"/>
          <w:iCs w:val="0"/>
          <w:sz w:val="28"/>
          <w:szCs w:val="28"/>
          <w:lang w:eastAsia="ru-RU"/>
        </w:rPr>
        <w:t>температуры, количества теплоты, удельной теплоемкости, удельной теплоты плавления льда, влажности воздуха.</w:t>
      </w:r>
    </w:p>
    <w:p>
      <w:pPr>
        <w:spacing w:before="0" w:after="0" w:line="240" w:lineRule="auto"/>
        <w:ind w:firstLine="567"/>
        <w:jc w:val="both"/>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b/>
          <w:i w:val="0"/>
          <w:iCs w:val="0"/>
          <w:sz w:val="28"/>
          <w:szCs w:val="28"/>
          <w:lang w:eastAsia="ru-RU"/>
        </w:rPr>
        <w:t xml:space="preserve">Проведение простых физических опытов и экспериментальных исследований </w:t>
      </w:r>
      <w:r>
        <w:rPr>
          <w:rFonts w:hint="default" w:ascii="Times New Roman" w:hAnsi="Times New Roman" w:eastAsia="Times New Roman" w:cs="Times New Roman"/>
          <w:i w:val="0"/>
          <w:iCs w:val="0"/>
          <w:sz w:val="28"/>
          <w:szCs w:val="28"/>
          <w:lang w:eastAsia="ru-RU"/>
        </w:rPr>
        <w:t>по выявлению зависимостей: температуры остывающей воды от времени, температуры вещества от времени при изменениях агрегатных состояний вещества.</w:t>
      </w:r>
    </w:p>
    <w:p>
      <w:pPr>
        <w:spacing w:before="0" w:after="0" w:line="240" w:lineRule="auto"/>
        <w:ind w:firstLine="567"/>
        <w:jc w:val="both"/>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b/>
          <w:i w:val="0"/>
          <w:iCs w:val="0"/>
          <w:sz w:val="28"/>
          <w:szCs w:val="28"/>
          <w:lang w:eastAsia="ru-RU"/>
        </w:rPr>
        <w:t xml:space="preserve">Практическое применение физических знаний </w:t>
      </w:r>
      <w:r>
        <w:rPr>
          <w:rFonts w:hint="default" w:ascii="Times New Roman" w:hAnsi="Times New Roman" w:eastAsia="Times New Roman" w:cs="Times New Roman"/>
          <w:i w:val="0"/>
          <w:iCs w:val="0"/>
          <w:sz w:val="28"/>
          <w:szCs w:val="28"/>
          <w:lang w:eastAsia="ru-RU"/>
        </w:rPr>
        <w:t>для учета</w:t>
      </w:r>
      <w:r>
        <w:rPr>
          <w:rFonts w:hint="default" w:ascii="Times New Roman" w:hAnsi="Times New Roman" w:eastAsia="Times New Roman" w:cs="Times New Roman"/>
          <w:b/>
          <w:i w:val="0"/>
          <w:iCs w:val="0"/>
          <w:sz w:val="28"/>
          <w:szCs w:val="28"/>
          <w:lang w:eastAsia="ru-RU"/>
        </w:rPr>
        <w:t xml:space="preserve"> </w:t>
      </w:r>
      <w:r>
        <w:rPr>
          <w:rFonts w:hint="default" w:ascii="Times New Roman" w:hAnsi="Times New Roman" w:eastAsia="Times New Roman" w:cs="Times New Roman"/>
          <w:i w:val="0"/>
          <w:iCs w:val="0"/>
          <w:sz w:val="28"/>
          <w:szCs w:val="28"/>
          <w:lang w:eastAsia="ru-RU"/>
        </w:rPr>
        <w:t>теплопроводности и теплоемкости различных веществ в повседневной жизни.</w:t>
      </w:r>
    </w:p>
    <w:p>
      <w:pPr>
        <w:spacing w:before="0" w:after="0" w:line="240" w:lineRule="auto"/>
        <w:ind w:firstLine="567"/>
        <w:jc w:val="both"/>
        <w:rPr>
          <w:rFonts w:hint="default" w:ascii="Times New Roman" w:hAnsi="Times New Roman" w:eastAsia="Calibri" w:cs="Times New Roman"/>
          <w:i w:val="0"/>
          <w:iCs w:val="0"/>
          <w:sz w:val="28"/>
          <w:szCs w:val="28"/>
          <w:lang w:val="zh-CN"/>
        </w:rPr>
      </w:pPr>
      <w:r>
        <w:rPr>
          <w:rFonts w:hint="default" w:ascii="Times New Roman" w:hAnsi="Times New Roman" w:eastAsia="Calibri" w:cs="Times New Roman"/>
          <w:b/>
          <w:i w:val="0"/>
          <w:iCs w:val="0"/>
          <w:sz w:val="28"/>
          <w:szCs w:val="28"/>
          <w:lang w:val="zh-CN"/>
        </w:rPr>
        <w:t xml:space="preserve">Объяснение устройства и принципа действия физических приборов и технических объектов: </w:t>
      </w:r>
      <w:r>
        <w:rPr>
          <w:rFonts w:hint="default" w:ascii="Times New Roman" w:hAnsi="Times New Roman" w:eastAsia="Calibri" w:cs="Times New Roman"/>
          <w:i w:val="0"/>
          <w:iCs w:val="0"/>
          <w:sz w:val="28"/>
          <w:szCs w:val="28"/>
          <w:lang w:val="zh-CN"/>
        </w:rPr>
        <w:t>термометра, психрометра, паровой турбины, двигателя внутреннего сгорания, холодильника.</w:t>
      </w:r>
    </w:p>
    <w:p>
      <w:pPr>
        <w:spacing w:before="0" w:after="0" w:line="240" w:lineRule="auto"/>
        <w:ind w:firstLine="567"/>
        <w:jc w:val="both"/>
        <w:rPr>
          <w:rFonts w:hint="default" w:ascii="Times New Roman" w:hAnsi="Times New Roman" w:eastAsia="Times New Roman" w:cs="Times New Roman"/>
          <w:b/>
          <w:i w:val="0"/>
          <w:iCs w:val="0"/>
          <w:sz w:val="28"/>
          <w:szCs w:val="28"/>
          <w:lang w:val="zh-CN" w:eastAsia="zh-CN"/>
        </w:rPr>
      </w:pPr>
    </w:p>
    <w:p>
      <w:pPr>
        <w:spacing w:before="0" w:after="0" w:line="240" w:lineRule="auto"/>
        <w:ind w:firstLine="567"/>
        <w:jc w:val="both"/>
        <w:rPr>
          <w:rFonts w:hint="default" w:ascii="Times New Roman" w:hAnsi="Times New Roman" w:eastAsia="Times New Roman" w:cs="Times New Roman"/>
          <w:b/>
          <w:i w:val="0"/>
          <w:iCs w:val="0"/>
          <w:sz w:val="28"/>
          <w:szCs w:val="28"/>
          <w:lang w:val="zh-CN" w:eastAsia="zh-CN"/>
        </w:rPr>
      </w:pPr>
      <w:r>
        <w:rPr>
          <w:rFonts w:hint="default" w:ascii="Times New Roman" w:hAnsi="Times New Roman" w:eastAsia="Times New Roman" w:cs="Times New Roman"/>
          <w:b/>
          <w:i w:val="0"/>
          <w:iCs w:val="0"/>
          <w:sz w:val="28"/>
          <w:szCs w:val="28"/>
          <w:lang w:val="zh-CN" w:eastAsia="zh-CN"/>
        </w:rPr>
        <w:t>ЭЛЕКТРОМАГНИТНЫЕ ЯВЛЕНИЯ</w:t>
      </w:r>
    </w:p>
    <w:p>
      <w:pPr>
        <w:spacing w:before="0" w:after="0" w:line="240" w:lineRule="auto"/>
        <w:ind w:firstLine="567"/>
        <w:jc w:val="both"/>
        <w:rPr>
          <w:rFonts w:hint="default" w:ascii="Times New Roman" w:hAnsi="Times New Roman" w:eastAsia="Times New Roman" w:cs="Times New Roman"/>
          <w:i w:val="0"/>
          <w:iCs w:val="0"/>
          <w:sz w:val="28"/>
          <w:szCs w:val="28"/>
          <w:lang w:val="zh-CN" w:eastAsia="zh-CN"/>
        </w:rPr>
      </w:pPr>
      <w:r>
        <w:rPr>
          <w:rFonts w:hint="default" w:ascii="Times New Roman" w:hAnsi="Times New Roman" w:eastAsia="Times New Roman" w:cs="Times New Roman"/>
          <w:i w:val="0"/>
          <w:iCs w:val="0"/>
          <w:sz w:val="28"/>
          <w:szCs w:val="28"/>
          <w:lang w:val="zh-CN" w:eastAsia="zh-CN"/>
        </w:rPr>
        <w:t>Электризация тел. Два вида электрических зарядов. Взаимодействие зарядов. Закон сохранения электрического заряда. Электрическое поле. Действие электрического поля на электрические заряды. Проводники, диэлектрики и полупроводники. Конденсатор. Энергия электрического поля конденсатора. Постоянный электрический ток. Источники постоянного тока. Сила тока. Напряжение. Электрическое сопротивление. Носители электрических зарядов в металлах, полупроводниках, электролитах и газах. Полупроводниковые приборы. Закон Ома для участка электрической цепи. Последовательное и параллельное соединения проводников. Работа и мощность электрического тока. Закон Джоуля-Ленца.</w:t>
      </w:r>
    </w:p>
    <w:p>
      <w:pPr>
        <w:spacing w:before="0" w:after="0" w:line="240" w:lineRule="auto"/>
        <w:ind w:firstLine="567"/>
        <w:jc w:val="both"/>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Опыт Эрстеда. Магнитное поле тока. Электромагнит. Взаимодействие магнитов. Магнитное поле Земли. Действие магнитного поля на проводник с током.</w:t>
      </w:r>
      <w:r>
        <w:rPr>
          <w:rFonts w:hint="default" w:ascii="Times New Roman" w:hAnsi="Times New Roman" w:eastAsia="Times New Roman" w:cs="Times New Roman"/>
          <w:b/>
          <w:i w:val="0"/>
          <w:iCs w:val="0"/>
          <w:sz w:val="28"/>
          <w:szCs w:val="28"/>
          <w:lang w:eastAsia="ru-RU"/>
        </w:rPr>
        <w:t xml:space="preserve"> </w:t>
      </w:r>
      <w:r>
        <w:rPr>
          <w:rFonts w:hint="default" w:ascii="Times New Roman" w:hAnsi="Times New Roman" w:eastAsia="Times New Roman" w:cs="Times New Roman"/>
          <w:i w:val="0"/>
          <w:iCs w:val="0"/>
          <w:sz w:val="28"/>
          <w:szCs w:val="28"/>
          <w:lang w:eastAsia="ru-RU"/>
        </w:rPr>
        <w:t>Электродвигатель. Электромагнитная индукция. Опыты Фарадея. Электрогенератор. Переменный ток. Трансформатор. Передача электрической энергии на расстояние.</w:t>
      </w:r>
    </w:p>
    <w:p>
      <w:pPr>
        <w:spacing w:before="0" w:after="0" w:line="240" w:lineRule="auto"/>
        <w:ind w:firstLine="567"/>
        <w:jc w:val="both"/>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 xml:space="preserve">Колебательный контур. Электромагнитные колебания. Электромагнитные волны. Принципы радиосвязи и телевидения. </w:t>
      </w:r>
    </w:p>
    <w:p>
      <w:pPr>
        <w:spacing w:before="0" w:after="0" w:line="240" w:lineRule="auto"/>
        <w:ind w:firstLine="567"/>
        <w:jc w:val="both"/>
        <w:rPr>
          <w:rFonts w:hint="default" w:ascii="Times New Roman" w:hAnsi="Times New Roman" w:eastAsia="Times New Roman" w:cs="Times New Roman"/>
          <w:i w:val="0"/>
          <w:iCs w:val="0"/>
          <w:sz w:val="28"/>
          <w:szCs w:val="28"/>
          <w:lang w:eastAsia="ru-RU"/>
        </w:rPr>
      </w:pPr>
      <w:r>
        <w:rPr>
          <w:rFonts w:hint="default" w:ascii="Times New Roman" w:hAnsi="Times New Roman" w:eastAsia="Times New Roman" w:cs="Times New Roman"/>
          <w:i w:val="0"/>
          <w:iCs w:val="0"/>
          <w:sz w:val="28"/>
          <w:szCs w:val="28"/>
          <w:lang w:eastAsia="ru-RU"/>
        </w:rPr>
        <w:t>Элементы геометрической оптики. Закон прямолинейного распространения света. Отражение и преломление света. Закон отражения света. Плоское зеркало. Линза. Фокусное расстояние линзы. Глаз как оптическая система. Оптические приборы. Свет - электромагнитная волна. Дисперсия света. Влияние электромагнитных излучений на живые организмы.</w:t>
      </w:r>
    </w:p>
    <w:p>
      <w:pPr>
        <w:spacing w:before="0" w:after="0" w:line="240" w:lineRule="auto"/>
        <w:ind w:firstLine="567"/>
        <w:jc w:val="both"/>
        <w:rPr>
          <w:rFonts w:hint="default" w:ascii="Times New Roman" w:hAnsi="Times New Roman" w:eastAsia="Calibri" w:cs="Times New Roman"/>
          <w:i w:val="0"/>
          <w:iCs w:val="0"/>
          <w:sz w:val="28"/>
          <w:szCs w:val="28"/>
          <w:lang w:val="zh-CN"/>
        </w:rPr>
      </w:pPr>
      <w:r>
        <w:rPr>
          <w:rFonts w:hint="default" w:ascii="Times New Roman" w:hAnsi="Times New Roman" w:eastAsia="Calibri" w:cs="Times New Roman"/>
          <w:b/>
          <w:i w:val="0"/>
          <w:iCs w:val="0"/>
          <w:sz w:val="28"/>
          <w:szCs w:val="28"/>
          <w:lang w:val="zh-CN"/>
        </w:rPr>
        <w:t xml:space="preserve">Наблюдение и описание </w:t>
      </w:r>
      <w:r>
        <w:rPr>
          <w:rFonts w:hint="default" w:ascii="Times New Roman" w:hAnsi="Times New Roman" w:eastAsia="Calibri" w:cs="Times New Roman"/>
          <w:i w:val="0"/>
          <w:iCs w:val="0"/>
          <w:sz w:val="28"/>
          <w:szCs w:val="28"/>
          <w:lang w:val="zh-CN"/>
        </w:rPr>
        <w:t xml:space="preserve">электризации тел, взаимодействия электрических зарядов и магнитов, действия магнитного поля на проводник с током, теплового действия тока, электромагнитной индукции, отражения, преломления и дисперсии света; </w:t>
      </w:r>
      <w:r>
        <w:rPr>
          <w:rFonts w:hint="default" w:ascii="Times New Roman" w:hAnsi="Times New Roman" w:eastAsia="Calibri" w:cs="Times New Roman"/>
          <w:b/>
          <w:i w:val="0"/>
          <w:iCs w:val="0"/>
          <w:sz w:val="28"/>
          <w:szCs w:val="28"/>
          <w:lang w:val="zh-CN"/>
        </w:rPr>
        <w:t>объяснение этих явлений</w:t>
      </w:r>
      <w:r>
        <w:rPr>
          <w:rFonts w:hint="default" w:ascii="Times New Roman" w:hAnsi="Times New Roman" w:eastAsia="Calibri" w:cs="Times New Roman"/>
          <w:i w:val="0"/>
          <w:iCs w:val="0"/>
          <w:sz w:val="28"/>
          <w:szCs w:val="28"/>
          <w:lang w:val="zh-CN"/>
        </w:rPr>
        <w:t>.</w:t>
      </w:r>
    </w:p>
    <w:p>
      <w:pPr>
        <w:spacing w:before="0" w:after="0" w:line="240" w:lineRule="auto"/>
        <w:ind w:firstLine="567"/>
        <w:jc w:val="both"/>
        <w:rPr>
          <w:rFonts w:hint="default" w:ascii="Times New Roman" w:hAnsi="Times New Roman" w:eastAsia="Calibri" w:cs="Times New Roman"/>
          <w:b/>
          <w:i w:val="0"/>
          <w:iCs w:val="0"/>
          <w:sz w:val="28"/>
          <w:szCs w:val="28"/>
          <w:lang w:val="zh-CN"/>
        </w:rPr>
      </w:pPr>
      <w:r>
        <w:rPr>
          <w:rFonts w:hint="default" w:ascii="Times New Roman" w:hAnsi="Times New Roman" w:eastAsia="Calibri" w:cs="Times New Roman"/>
          <w:b/>
          <w:i w:val="0"/>
          <w:iCs w:val="0"/>
          <w:sz w:val="28"/>
          <w:szCs w:val="28"/>
          <w:lang w:val="zh-CN"/>
        </w:rPr>
        <w:t xml:space="preserve">Измерение физических величин: </w:t>
      </w:r>
      <w:r>
        <w:rPr>
          <w:rFonts w:hint="default" w:ascii="Times New Roman" w:hAnsi="Times New Roman" w:eastAsia="Calibri" w:cs="Times New Roman"/>
          <w:i w:val="0"/>
          <w:iCs w:val="0"/>
          <w:sz w:val="28"/>
          <w:szCs w:val="28"/>
          <w:lang w:val="zh-CN"/>
        </w:rPr>
        <w:t>силы тока, напряжения, электрического сопротивления, работы и мощности тока, фокусного расстояния собирающей линзы.</w:t>
      </w:r>
    </w:p>
    <w:p>
      <w:pPr>
        <w:spacing w:before="0" w:after="0" w:line="240" w:lineRule="auto"/>
        <w:ind w:firstLine="567"/>
        <w:jc w:val="both"/>
        <w:rPr>
          <w:rFonts w:hint="default" w:ascii="Times New Roman" w:hAnsi="Times New Roman" w:eastAsia="Calibri" w:cs="Times New Roman"/>
          <w:i w:val="0"/>
          <w:iCs w:val="0"/>
          <w:sz w:val="28"/>
          <w:szCs w:val="28"/>
          <w:lang w:val="zh-CN"/>
        </w:rPr>
      </w:pPr>
      <w:r>
        <w:rPr>
          <w:rFonts w:hint="default" w:ascii="Times New Roman" w:hAnsi="Times New Roman" w:eastAsia="Calibri" w:cs="Times New Roman"/>
          <w:b/>
          <w:i w:val="0"/>
          <w:iCs w:val="0"/>
          <w:sz w:val="28"/>
          <w:szCs w:val="28"/>
          <w:lang w:val="zh-CN"/>
        </w:rPr>
        <w:t xml:space="preserve">Проведение простых физических опытов и экспериментальных исследований </w:t>
      </w:r>
      <w:r>
        <w:rPr>
          <w:rFonts w:hint="default" w:ascii="Times New Roman" w:hAnsi="Times New Roman" w:eastAsia="Calibri" w:cs="Times New Roman"/>
          <w:i w:val="0"/>
          <w:iCs w:val="0"/>
          <w:sz w:val="28"/>
          <w:szCs w:val="28"/>
          <w:lang w:val="zh-CN"/>
        </w:rPr>
        <w:t>по изучению: электростатического взаимодействия заряженных тел, действия магнитного поля на проводник с током, последовательного и параллельного соединения проводников, зависимости силы тока от напряжения на участке цепи, угла отражения света от угла падения, угла преломления света от угла падения.</w:t>
      </w:r>
    </w:p>
    <w:p>
      <w:pPr>
        <w:spacing w:before="0" w:after="0" w:line="240" w:lineRule="auto"/>
        <w:ind w:firstLine="567"/>
        <w:jc w:val="both"/>
        <w:rPr>
          <w:rFonts w:hint="default" w:ascii="Times New Roman" w:hAnsi="Times New Roman" w:eastAsia="Calibri" w:cs="Times New Roman"/>
          <w:i w:val="0"/>
          <w:iCs w:val="0"/>
          <w:sz w:val="28"/>
          <w:szCs w:val="28"/>
          <w:lang w:val="zh-CN"/>
        </w:rPr>
      </w:pPr>
      <w:r>
        <w:rPr>
          <w:rFonts w:hint="default" w:ascii="Times New Roman" w:hAnsi="Times New Roman" w:eastAsia="Calibri" w:cs="Times New Roman"/>
          <w:b/>
          <w:i w:val="0"/>
          <w:iCs w:val="0"/>
          <w:sz w:val="28"/>
          <w:szCs w:val="28"/>
          <w:lang w:val="zh-CN"/>
        </w:rPr>
        <w:t xml:space="preserve">Практическое применение физических знаний </w:t>
      </w:r>
      <w:r>
        <w:rPr>
          <w:rFonts w:hint="default" w:ascii="Times New Roman" w:hAnsi="Times New Roman" w:eastAsia="Calibri" w:cs="Times New Roman"/>
          <w:i w:val="0"/>
          <w:iCs w:val="0"/>
          <w:sz w:val="28"/>
          <w:szCs w:val="28"/>
          <w:lang w:val="zh-CN"/>
        </w:rPr>
        <w:t>для безопасного обращения с электробытовыми приборами; предупреждения опасного воздействия на организм человека электрического тока и электромагнитных излучений.</w:t>
      </w:r>
    </w:p>
    <w:p>
      <w:pPr>
        <w:spacing w:before="0" w:after="0" w:line="240" w:lineRule="auto"/>
        <w:ind w:firstLine="567"/>
        <w:jc w:val="both"/>
        <w:rPr>
          <w:rFonts w:hint="default" w:ascii="Times New Roman" w:hAnsi="Times New Roman" w:eastAsia="Calibri" w:cs="Times New Roman"/>
          <w:i w:val="0"/>
          <w:iCs w:val="0"/>
          <w:sz w:val="28"/>
          <w:szCs w:val="28"/>
          <w:lang w:val="zh-CN"/>
        </w:rPr>
      </w:pPr>
      <w:r>
        <w:rPr>
          <w:rFonts w:hint="default" w:ascii="Times New Roman" w:hAnsi="Times New Roman" w:eastAsia="Calibri" w:cs="Times New Roman"/>
          <w:b/>
          <w:i w:val="0"/>
          <w:iCs w:val="0"/>
          <w:sz w:val="28"/>
          <w:szCs w:val="28"/>
          <w:lang w:val="zh-CN"/>
        </w:rPr>
        <w:t xml:space="preserve">Объяснение устройства и принципа действия физических приборов и технических объектов: </w:t>
      </w:r>
      <w:r>
        <w:rPr>
          <w:rFonts w:hint="default" w:ascii="Times New Roman" w:hAnsi="Times New Roman" w:eastAsia="Calibri" w:cs="Times New Roman"/>
          <w:i w:val="0"/>
          <w:iCs w:val="0"/>
          <w:sz w:val="28"/>
          <w:szCs w:val="28"/>
          <w:lang w:val="zh-CN"/>
        </w:rPr>
        <w:t>амперметра, вольтметра, динамика, микрофона, электрогенератора, электродвигателя, очков, фотоаппарата, проекционного аппарата.</w:t>
      </w:r>
    </w:p>
    <w:p>
      <w:pPr>
        <w:spacing w:before="0" w:after="0" w:line="240" w:lineRule="auto"/>
        <w:ind w:firstLine="567"/>
        <w:jc w:val="both"/>
        <w:rPr>
          <w:rFonts w:hint="default" w:ascii="Times New Roman" w:hAnsi="Times New Roman" w:eastAsia="Times New Roman" w:cs="Times New Roman"/>
          <w:b/>
          <w:i w:val="0"/>
          <w:iCs w:val="0"/>
          <w:sz w:val="28"/>
          <w:szCs w:val="28"/>
          <w:lang w:val="zh-CN" w:eastAsia="zh-CN"/>
        </w:rPr>
      </w:pPr>
    </w:p>
    <w:p>
      <w:pPr>
        <w:spacing w:before="0" w:after="0" w:line="240" w:lineRule="auto"/>
        <w:ind w:firstLine="567"/>
        <w:jc w:val="both"/>
        <w:rPr>
          <w:rFonts w:hint="default" w:ascii="Times New Roman" w:hAnsi="Times New Roman" w:eastAsia="Times New Roman" w:cs="Times New Roman"/>
          <w:b/>
          <w:i w:val="0"/>
          <w:iCs w:val="0"/>
          <w:sz w:val="28"/>
          <w:szCs w:val="28"/>
          <w:lang w:val="zh-CN" w:eastAsia="zh-CN"/>
        </w:rPr>
      </w:pPr>
      <w:r>
        <w:rPr>
          <w:rFonts w:hint="default" w:ascii="Times New Roman" w:hAnsi="Times New Roman" w:eastAsia="Times New Roman" w:cs="Times New Roman"/>
          <w:b/>
          <w:i w:val="0"/>
          <w:iCs w:val="0"/>
          <w:sz w:val="28"/>
          <w:szCs w:val="28"/>
          <w:lang w:val="zh-CN" w:eastAsia="zh-CN"/>
        </w:rPr>
        <w:t>КВАНТОВЫЕ ЯВЛЕНИЯ</w:t>
      </w:r>
    </w:p>
    <w:p>
      <w:pPr>
        <w:spacing w:before="0" w:after="0" w:line="240" w:lineRule="auto"/>
        <w:ind w:firstLine="567"/>
        <w:jc w:val="both"/>
        <w:rPr>
          <w:rFonts w:hint="default" w:ascii="Times New Roman" w:hAnsi="Times New Roman" w:eastAsia="Times New Roman" w:cs="Times New Roman"/>
          <w:i w:val="0"/>
          <w:iCs w:val="0"/>
          <w:sz w:val="28"/>
          <w:szCs w:val="28"/>
          <w:lang w:val="zh-CN" w:eastAsia="zh-CN"/>
        </w:rPr>
      </w:pPr>
      <w:r>
        <w:rPr>
          <w:rFonts w:hint="default" w:ascii="Times New Roman" w:hAnsi="Times New Roman" w:eastAsia="Times New Roman" w:cs="Times New Roman"/>
          <w:i w:val="0"/>
          <w:iCs w:val="0"/>
          <w:sz w:val="28"/>
          <w:szCs w:val="28"/>
          <w:lang w:val="zh-CN" w:eastAsia="zh-CN"/>
        </w:rPr>
        <w:t xml:space="preserve">Радиоактивность. Альфа-, бета- и гамма-излучения. Период полураспада. </w:t>
      </w:r>
    </w:p>
    <w:p>
      <w:pPr>
        <w:spacing w:before="0" w:after="0" w:line="240" w:lineRule="auto"/>
        <w:ind w:firstLine="567"/>
        <w:jc w:val="both"/>
        <w:rPr>
          <w:rFonts w:hint="default" w:ascii="Times New Roman" w:hAnsi="Times New Roman" w:eastAsia="Times New Roman" w:cs="Times New Roman"/>
          <w:i w:val="0"/>
          <w:iCs w:val="0"/>
          <w:sz w:val="28"/>
          <w:szCs w:val="28"/>
          <w:lang w:val="zh-CN" w:eastAsia="zh-CN"/>
        </w:rPr>
      </w:pPr>
      <w:r>
        <w:rPr>
          <w:rFonts w:hint="default" w:ascii="Times New Roman" w:hAnsi="Times New Roman" w:eastAsia="Times New Roman" w:cs="Times New Roman"/>
          <w:i w:val="0"/>
          <w:iCs w:val="0"/>
          <w:sz w:val="28"/>
          <w:szCs w:val="28"/>
          <w:lang w:val="zh-CN" w:eastAsia="zh-CN"/>
        </w:rPr>
        <w:t>Опыты Резерфорда. Планетарная модель атома. Оптические спектры. Поглощение и испускание света атомами.</w:t>
      </w:r>
    </w:p>
    <w:p>
      <w:pPr>
        <w:spacing w:before="0" w:after="0" w:line="240" w:lineRule="auto"/>
        <w:ind w:firstLine="567"/>
        <w:jc w:val="both"/>
        <w:rPr>
          <w:rFonts w:hint="default" w:ascii="Times New Roman" w:hAnsi="Times New Roman" w:eastAsia="Times New Roman" w:cs="Times New Roman"/>
          <w:i w:val="0"/>
          <w:iCs w:val="0"/>
          <w:sz w:val="28"/>
          <w:szCs w:val="28"/>
          <w:lang w:val="zh-CN" w:eastAsia="zh-CN"/>
        </w:rPr>
      </w:pPr>
      <w:r>
        <w:rPr>
          <w:rFonts w:hint="default" w:ascii="Times New Roman" w:hAnsi="Times New Roman" w:eastAsia="Times New Roman" w:cs="Times New Roman"/>
          <w:i w:val="0"/>
          <w:iCs w:val="0"/>
          <w:sz w:val="28"/>
          <w:szCs w:val="28"/>
          <w:lang w:val="zh-CN" w:eastAsia="zh-CN"/>
        </w:rPr>
        <w:t>Состав атомного ядра. Энергия связи атомных ядер. Ядерные реакции. Источники энергии Солнца и звезд. Ядерная энергетика. Дозиметрия. Влияние радиоактивных излучений на живые организмы. Экологические проблемы работы атомных электростанций.</w:t>
      </w:r>
    </w:p>
    <w:p>
      <w:pPr>
        <w:spacing w:before="0" w:after="0" w:line="240" w:lineRule="auto"/>
        <w:ind w:firstLine="567"/>
        <w:jc w:val="both"/>
        <w:rPr>
          <w:rFonts w:hint="default" w:ascii="Times New Roman" w:hAnsi="Times New Roman" w:eastAsia="Calibri" w:cs="Times New Roman"/>
          <w:i w:val="0"/>
          <w:iCs w:val="0"/>
          <w:sz w:val="28"/>
          <w:szCs w:val="28"/>
          <w:lang w:val="zh-CN"/>
        </w:rPr>
      </w:pPr>
      <w:r>
        <w:rPr>
          <w:rFonts w:hint="default" w:ascii="Times New Roman" w:hAnsi="Times New Roman" w:eastAsia="Calibri" w:cs="Times New Roman"/>
          <w:b/>
          <w:i w:val="0"/>
          <w:iCs w:val="0"/>
          <w:sz w:val="28"/>
          <w:szCs w:val="28"/>
          <w:lang w:val="zh-CN"/>
        </w:rPr>
        <w:t xml:space="preserve">Наблюдение и описание </w:t>
      </w:r>
      <w:r>
        <w:rPr>
          <w:rFonts w:hint="default" w:ascii="Times New Roman" w:hAnsi="Times New Roman" w:eastAsia="Calibri" w:cs="Times New Roman"/>
          <w:i w:val="0"/>
          <w:iCs w:val="0"/>
          <w:sz w:val="28"/>
          <w:szCs w:val="28"/>
          <w:lang w:val="zh-CN"/>
        </w:rPr>
        <w:t xml:space="preserve">оптических спектров различных веществ, их </w:t>
      </w:r>
      <w:r>
        <w:rPr>
          <w:rFonts w:hint="default" w:ascii="Times New Roman" w:hAnsi="Times New Roman" w:eastAsia="Calibri" w:cs="Times New Roman"/>
          <w:b/>
          <w:i w:val="0"/>
          <w:iCs w:val="0"/>
          <w:sz w:val="28"/>
          <w:szCs w:val="28"/>
          <w:lang w:val="zh-CN"/>
        </w:rPr>
        <w:t xml:space="preserve">объяснение </w:t>
      </w:r>
      <w:r>
        <w:rPr>
          <w:rFonts w:hint="default" w:ascii="Times New Roman" w:hAnsi="Times New Roman" w:eastAsia="Calibri" w:cs="Times New Roman"/>
          <w:i w:val="0"/>
          <w:iCs w:val="0"/>
          <w:sz w:val="28"/>
          <w:szCs w:val="28"/>
          <w:lang w:val="zh-CN"/>
        </w:rPr>
        <w:t>на основе представлений о строении атома.</w:t>
      </w:r>
    </w:p>
    <w:p>
      <w:pPr>
        <w:spacing w:before="0" w:after="0" w:line="240" w:lineRule="auto"/>
        <w:ind w:firstLine="567"/>
        <w:jc w:val="both"/>
        <w:rPr>
          <w:rFonts w:hint="default" w:ascii="Times New Roman" w:hAnsi="Times New Roman" w:eastAsia="Calibri" w:cs="Times New Roman"/>
          <w:i w:val="0"/>
          <w:iCs w:val="0"/>
          <w:sz w:val="28"/>
          <w:szCs w:val="28"/>
          <w:lang w:val="zh-CN"/>
        </w:rPr>
      </w:pPr>
      <w:r>
        <w:rPr>
          <w:rFonts w:hint="default" w:ascii="Times New Roman" w:hAnsi="Times New Roman" w:eastAsia="Calibri" w:cs="Times New Roman"/>
          <w:b/>
          <w:i w:val="0"/>
          <w:iCs w:val="0"/>
          <w:sz w:val="28"/>
          <w:szCs w:val="28"/>
          <w:lang w:val="zh-CN"/>
        </w:rPr>
        <w:t xml:space="preserve">Практическое применение физических знаний </w:t>
      </w:r>
      <w:r>
        <w:rPr>
          <w:rFonts w:hint="default" w:ascii="Times New Roman" w:hAnsi="Times New Roman" w:eastAsia="Calibri" w:cs="Times New Roman"/>
          <w:i w:val="0"/>
          <w:iCs w:val="0"/>
          <w:sz w:val="28"/>
          <w:szCs w:val="28"/>
          <w:lang w:val="zh-CN"/>
        </w:rPr>
        <w:t>для защиты от опасного</w:t>
      </w:r>
      <w:r>
        <w:rPr>
          <w:rFonts w:hint="default" w:ascii="Times New Roman" w:hAnsi="Times New Roman" w:eastAsia="Calibri" w:cs="Times New Roman"/>
          <w:b/>
          <w:i w:val="0"/>
          <w:iCs w:val="0"/>
          <w:sz w:val="28"/>
          <w:szCs w:val="28"/>
          <w:lang w:val="zh-CN"/>
        </w:rPr>
        <w:t xml:space="preserve"> </w:t>
      </w:r>
      <w:r>
        <w:rPr>
          <w:rFonts w:hint="default" w:ascii="Times New Roman" w:hAnsi="Times New Roman" w:eastAsia="Calibri" w:cs="Times New Roman"/>
          <w:i w:val="0"/>
          <w:iCs w:val="0"/>
          <w:sz w:val="28"/>
          <w:szCs w:val="28"/>
          <w:lang w:val="zh-CN"/>
        </w:rPr>
        <w:t>воздействия на организм человека радиоактивных излучений; для измерения радиоактивного фона и оценки его безопасности.</w:t>
      </w:r>
    </w:p>
    <w:p>
      <w:pPr>
        <w:spacing w:before="0" w:after="0" w:line="240" w:lineRule="auto"/>
        <w:ind w:firstLine="567"/>
        <w:jc w:val="both"/>
        <w:rPr>
          <w:rFonts w:hint="default" w:ascii="Times New Roman" w:hAnsi="Times New Roman" w:eastAsia="Calibri" w:cs="Times New Roman"/>
          <w:i w:val="0"/>
          <w:iCs w:val="0"/>
          <w:sz w:val="28"/>
          <w:szCs w:val="28"/>
          <w:lang w:val="zh-CN"/>
        </w:rPr>
      </w:pPr>
    </w:p>
    <w:p>
      <w:pPr>
        <w:keepNext/>
        <w:numPr>
          <w:ilvl w:val="0"/>
          <w:numId w:val="0"/>
        </w:numPr>
        <w:spacing w:before="0" w:after="0" w:line="240" w:lineRule="auto"/>
        <w:jc w:val="center"/>
        <w:outlineLvl w:val="1"/>
        <w:rPr>
          <w:rFonts w:hint="default" w:ascii="Times New Roman" w:hAnsi="Times New Roman" w:eastAsia="Times New Roman" w:cs="Times New Roman"/>
          <w:b/>
          <w:bCs/>
          <w:i w:val="0"/>
          <w:iCs w:val="0"/>
          <w:sz w:val="28"/>
          <w:szCs w:val="28"/>
          <w:lang w:val="zh-CN"/>
        </w:rPr>
      </w:pPr>
      <w:r>
        <w:rPr>
          <w:rFonts w:hint="default" w:ascii="Times New Roman" w:hAnsi="Times New Roman" w:eastAsia="Times New Roman" w:cs="Times New Roman"/>
          <w:b/>
          <w:bCs/>
          <w:i w:val="0"/>
          <w:iCs w:val="0"/>
          <w:sz w:val="28"/>
          <w:szCs w:val="28"/>
          <w:lang w:val="zh-CN"/>
        </w:rPr>
        <w:t>ТРЕБОВАНИЯ К УРОВНЮ</w:t>
      </w:r>
      <w:r>
        <w:rPr>
          <w:rFonts w:hint="default" w:ascii="Times New Roman" w:hAnsi="Times New Roman" w:eastAsia="Times New Roman" w:cs="Times New Roman"/>
          <w:b/>
          <w:bCs/>
          <w:i w:val="0"/>
          <w:iCs w:val="0"/>
          <w:sz w:val="28"/>
          <w:szCs w:val="28"/>
        </w:rPr>
        <w:t xml:space="preserve">  </w:t>
      </w:r>
      <w:r>
        <w:rPr>
          <w:rFonts w:hint="default" w:ascii="Times New Roman" w:hAnsi="Times New Roman" w:eastAsia="Times New Roman" w:cs="Times New Roman"/>
          <w:b/>
          <w:bCs/>
          <w:i w:val="0"/>
          <w:iCs w:val="0"/>
          <w:sz w:val="28"/>
          <w:szCs w:val="28"/>
          <w:lang w:val="zh-CN"/>
        </w:rPr>
        <w:t>ПОДГОТОВКИ ВЫПУСКНИКОВ</w:t>
      </w:r>
    </w:p>
    <w:p>
      <w:pPr>
        <w:spacing w:before="0" w:after="0" w:line="240" w:lineRule="auto"/>
        <w:ind w:firstLine="567"/>
        <w:jc w:val="both"/>
        <w:rPr>
          <w:rFonts w:hint="default" w:ascii="Times New Roman" w:hAnsi="Times New Roman" w:eastAsia="Calibri" w:cs="Times New Roman"/>
          <w:b/>
          <w:i w:val="0"/>
          <w:iCs w:val="0"/>
          <w:sz w:val="28"/>
          <w:szCs w:val="28"/>
        </w:rPr>
      </w:pPr>
      <w:r>
        <w:rPr>
          <w:rFonts w:hint="default" w:ascii="Times New Roman" w:hAnsi="Times New Roman" w:eastAsia="Calibri" w:cs="Times New Roman"/>
          <w:b/>
          <w:bCs/>
          <w:i w:val="0"/>
          <w:iCs w:val="0"/>
          <w:sz w:val="28"/>
          <w:szCs w:val="28"/>
        </w:rPr>
        <w:t xml:space="preserve">В результате изучения физики ученик должен </w:t>
      </w:r>
      <w:r>
        <w:rPr>
          <w:rFonts w:hint="default" w:ascii="Times New Roman" w:hAnsi="Times New Roman" w:eastAsia="Calibri" w:cs="Times New Roman"/>
          <w:b/>
          <w:i w:val="0"/>
          <w:iCs w:val="0"/>
          <w:sz w:val="28"/>
          <w:szCs w:val="28"/>
        </w:rPr>
        <w:t>знать/понимать:</w:t>
      </w:r>
    </w:p>
    <w:p>
      <w:pPr>
        <w:numPr>
          <w:ilvl w:val="0"/>
          <w:numId w:val="1"/>
        </w:numPr>
        <w:tabs>
          <w:tab w:val="left" w:pos="284"/>
        </w:tabs>
        <w:spacing w:before="0" w:after="0" w:line="240" w:lineRule="auto"/>
        <w:jc w:val="both"/>
        <w:rPr>
          <w:rFonts w:hint="default" w:ascii="Times New Roman" w:hAnsi="Times New Roman" w:eastAsia="Calibri" w:cs="Times New Roman"/>
          <w:i w:val="0"/>
          <w:iCs w:val="0"/>
          <w:sz w:val="28"/>
          <w:szCs w:val="28"/>
        </w:rPr>
      </w:pPr>
      <w:r>
        <w:rPr>
          <w:rFonts w:hint="default" w:ascii="Times New Roman" w:hAnsi="Times New Roman" w:eastAsia="Calibri" w:cs="Times New Roman"/>
          <w:b/>
          <w:i w:val="0"/>
          <w:iCs w:val="0"/>
          <w:sz w:val="28"/>
          <w:szCs w:val="28"/>
        </w:rPr>
        <w:t>смысл понятий:</w:t>
      </w:r>
      <w:r>
        <w:rPr>
          <w:rFonts w:hint="default" w:ascii="Times New Roman" w:hAnsi="Times New Roman" w:eastAsia="Calibri" w:cs="Times New Roman"/>
          <w:i w:val="0"/>
          <w:iCs w:val="0"/>
          <w:sz w:val="28"/>
          <w:szCs w:val="28"/>
        </w:rPr>
        <w:t xml:space="preserve"> физическое явление, физический закон, вещество, взаимодействие, электрическое поле, магнитное поле, волна, атом, атомное ядро, ионизирующие излучения;</w:t>
      </w:r>
    </w:p>
    <w:p>
      <w:pPr>
        <w:numPr>
          <w:ilvl w:val="0"/>
          <w:numId w:val="1"/>
        </w:numPr>
        <w:tabs>
          <w:tab w:val="left" w:pos="284"/>
        </w:tabs>
        <w:spacing w:before="0" w:after="0" w:line="240" w:lineRule="auto"/>
        <w:jc w:val="both"/>
        <w:rPr>
          <w:rFonts w:hint="default" w:ascii="Times New Roman" w:hAnsi="Times New Roman" w:eastAsia="Calibri" w:cs="Times New Roman"/>
          <w:i w:val="0"/>
          <w:iCs w:val="0"/>
          <w:sz w:val="28"/>
          <w:szCs w:val="28"/>
        </w:rPr>
      </w:pPr>
      <w:r>
        <w:rPr>
          <w:rFonts w:hint="default" w:ascii="Times New Roman" w:hAnsi="Times New Roman" w:eastAsia="Calibri" w:cs="Times New Roman"/>
          <w:b/>
          <w:i w:val="0"/>
          <w:iCs w:val="0"/>
          <w:sz w:val="28"/>
          <w:szCs w:val="28"/>
        </w:rPr>
        <w:t xml:space="preserve">смысл физических величин: </w:t>
      </w:r>
      <w:r>
        <w:rPr>
          <w:rFonts w:hint="default" w:ascii="Times New Roman" w:hAnsi="Times New Roman" w:eastAsia="Calibri" w:cs="Times New Roman"/>
          <w:i w:val="0"/>
          <w:iCs w:val="0"/>
          <w:sz w:val="28"/>
          <w:szCs w:val="28"/>
        </w:rPr>
        <w:t>путь, скорость, ускорение, масса, плотность, сила, давление, импульс, работа, мощность, кинетическая энергия, потенциальная энергия, коэффициент полезного действия, внутренняя энергия, температура, количество теплоты, удельная теплоемкость, влажность воздуха, электрический заряд, сила электрического тока, электрическое напряжение, электрическое сопротивление, работа и мощность электрического тока, фокусное расстояние линзы;</w:t>
      </w:r>
    </w:p>
    <w:p>
      <w:pPr>
        <w:numPr>
          <w:ilvl w:val="0"/>
          <w:numId w:val="1"/>
        </w:numPr>
        <w:tabs>
          <w:tab w:val="left" w:pos="284"/>
        </w:tabs>
        <w:spacing w:before="0" w:after="0" w:line="240" w:lineRule="auto"/>
        <w:jc w:val="both"/>
        <w:rPr>
          <w:rFonts w:hint="default" w:ascii="Times New Roman" w:hAnsi="Times New Roman" w:eastAsia="Calibri" w:cs="Times New Roman"/>
          <w:i w:val="0"/>
          <w:iCs w:val="0"/>
          <w:sz w:val="28"/>
          <w:szCs w:val="28"/>
        </w:rPr>
      </w:pPr>
      <w:r>
        <w:rPr>
          <w:rFonts w:hint="default" w:ascii="Times New Roman" w:hAnsi="Times New Roman" w:eastAsia="Calibri" w:cs="Times New Roman"/>
          <w:b/>
          <w:i w:val="0"/>
          <w:iCs w:val="0"/>
          <w:sz w:val="28"/>
          <w:szCs w:val="28"/>
        </w:rPr>
        <w:t xml:space="preserve">смысл физических законов: </w:t>
      </w:r>
      <w:r>
        <w:rPr>
          <w:rFonts w:hint="default" w:ascii="Times New Roman" w:hAnsi="Times New Roman" w:eastAsia="Calibri" w:cs="Times New Roman"/>
          <w:i w:val="0"/>
          <w:iCs w:val="0"/>
          <w:sz w:val="28"/>
          <w:szCs w:val="28"/>
        </w:rPr>
        <w:t>Паскаля, Архимеда, Ньютона, всемирного тяготения, сохранения импульса и механической энергии, сохранения энергии в тепловых процессах, сохранения электрического заряда, Ома для участка электрической цепи, Джоуля-Ленца, прямолинейного распространения света, отражения света.</w:t>
      </w:r>
    </w:p>
    <w:p>
      <w:pPr>
        <w:tabs>
          <w:tab w:val="left" w:pos="284"/>
        </w:tabs>
        <w:spacing w:before="0" w:after="0" w:line="240" w:lineRule="auto"/>
        <w:ind w:left="0" w:leftChars="0" w:firstLine="238" w:firstLineChars="85"/>
        <w:jc w:val="both"/>
        <w:rPr>
          <w:rFonts w:hint="default" w:ascii="Times New Roman" w:hAnsi="Times New Roman" w:eastAsia="Calibri" w:cs="Times New Roman"/>
          <w:i w:val="0"/>
          <w:iCs w:val="0"/>
          <w:sz w:val="28"/>
          <w:szCs w:val="28"/>
        </w:rPr>
      </w:pPr>
      <w:r>
        <w:rPr>
          <w:rFonts w:hint="default" w:ascii="Times New Roman" w:hAnsi="Times New Roman" w:eastAsia="Calibri" w:cs="Times New Roman"/>
          <w:b/>
          <w:bCs/>
          <w:i w:val="0"/>
          <w:iCs w:val="0"/>
          <w:sz w:val="28"/>
          <w:szCs w:val="28"/>
        </w:rPr>
        <w:t xml:space="preserve">Уметь </w:t>
      </w:r>
      <w:r>
        <w:rPr>
          <w:rFonts w:hint="default" w:ascii="Times New Roman" w:hAnsi="Times New Roman" w:eastAsia="Calibri" w:cs="Times New Roman"/>
          <w:b/>
          <w:i w:val="0"/>
          <w:iCs w:val="0"/>
          <w:sz w:val="28"/>
          <w:szCs w:val="28"/>
        </w:rPr>
        <w:t xml:space="preserve">описывать и объяснять физические явления: </w:t>
      </w:r>
      <w:r>
        <w:rPr>
          <w:rFonts w:hint="default" w:ascii="Times New Roman" w:hAnsi="Times New Roman" w:eastAsia="Calibri" w:cs="Times New Roman"/>
          <w:i w:val="0"/>
          <w:iCs w:val="0"/>
          <w:sz w:val="28"/>
          <w:szCs w:val="28"/>
        </w:rPr>
        <w:t>равномерное прямолинейное движение, равноускоренное прямолинейное движение, передачу давления жидкостями и газами, плавание тел, механические колебания и волны, диффузию, теплопроводность, конвекцию, излучение, испарение, конденсацию, кипение, плавление, кристаллизацию, электризацию тел, взаимодействие электрических зарядов, взаимодействие магнитов, действие магнитного поля на проводник с током, тепловое действие тока, электромагнитную индукцию, отражение, преломление и дисперсию света;</w:t>
      </w:r>
    </w:p>
    <w:p>
      <w:pPr>
        <w:numPr>
          <w:ilvl w:val="0"/>
          <w:numId w:val="1"/>
        </w:numPr>
        <w:tabs>
          <w:tab w:val="left" w:pos="284"/>
        </w:tabs>
        <w:spacing w:before="0" w:after="0" w:line="240" w:lineRule="auto"/>
        <w:jc w:val="both"/>
        <w:rPr>
          <w:rFonts w:hint="default" w:ascii="Times New Roman" w:hAnsi="Times New Roman" w:eastAsia="Calibri" w:cs="Times New Roman"/>
          <w:i w:val="0"/>
          <w:iCs w:val="0"/>
          <w:sz w:val="28"/>
          <w:szCs w:val="28"/>
        </w:rPr>
      </w:pPr>
      <w:r>
        <w:rPr>
          <w:rFonts w:hint="default" w:ascii="Times New Roman" w:hAnsi="Times New Roman" w:eastAsia="Calibri" w:cs="Times New Roman"/>
          <w:b/>
          <w:i w:val="0"/>
          <w:iCs w:val="0"/>
          <w:sz w:val="28"/>
          <w:szCs w:val="28"/>
        </w:rPr>
        <w:t xml:space="preserve">использовать физические приборы и измерительные инструменты для измерения физических величин: </w:t>
      </w:r>
      <w:r>
        <w:rPr>
          <w:rFonts w:hint="default" w:ascii="Times New Roman" w:hAnsi="Times New Roman" w:eastAsia="Calibri" w:cs="Times New Roman"/>
          <w:i w:val="0"/>
          <w:iCs w:val="0"/>
          <w:sz w:val="28"/>
          <w:szCs w:val="28"/>
        </w:rPr>
        <w:t xml:space="preserve">расстояния, промежутка времени, массы, силы, давления, температуры, влажности воздуха, силы тока, напряжения, электрического сопротивления, работы и мощности электрического тока; </w:t>
      </w:r>
    </w:p>
    <w:p>
      <w:pPr>
        <w:numPr>
          <w:ilvl w:val="0"/>
          <w:numId w:val="1"/>
        </w:numPr>
        <w:tabs>
          <w:tab w:val="left" w:pos="284"/>
        </w:tabs>
        <w:spacing w:before="0" w:after="0" w:line="240" w:lineRule="auto"/>
        <w:jc w:val="both"/>
        <w:rPr>
          <w:rFonts w:hint="default" w:ascii="Times New Roman" w:hAnsi="Times New Roman" w:eastAsia="Calibri" w:cs="Times New Roman"/>
          <w:i w:val="0"/>
          <w:iCs w:val="0"/>
          <w:sz w:val="28"/>
          <w:szCs w:val="28"/>
        </w:rPr>
      </w:pPr>
      <w:r>
        <w:rPr>
          <w:rFonts w:hint="default" w:ascii="Times New Roman" w:hAnsi="Times New Roman" w:eastAsia="Calibri" w:cs="Times New Roman"/>
          <w:b/>
          <w:i w:val="0"/>
          <w:iCs w:val="0"/>
          <w:sz w:val="28"/>
          <w:szCs w:val="28"/>
        </w:rPr>
        <w:t xml:space="preserve">представлять результаты измерений с помощью таблиц, графиков и выявлять на этой основе эмпирические зависимости: </w:t>
      </w:r>
      <w:r>
        <w:rPr>
          <w:rFonts w:hint="default" w:ascii="Times New Roman" w:hAnsi="Times New Roman" w:eastAsia="Calibri" w:cs="Times New Roman"/>
          <w:i w:val="0"/>
          <w:iCs w:val="0"/>
          <w:sz w:val="28"/>
          <w:szCs w:val="28"/>
        </w:rPr>
        <w:t>пути от времени, силы упругости от удлинения пружины, силы трения от силы нормального давления, периода колебаний маятника от длины нити, периода колебаний груза на пружине от массы груза и от жесткости пружины, температуры остывающего тела от времени, силы тока от напряжения на участке цепи, угла отражения от угла падения света, угла преломления от угла падения света;</w:t>
      </w:r>
    </w:p>
    <w:p>
      <w:pPr>
        <w:numPr>
          <w:ilvl w:val="0"/>
          <w:numId w:val="1"/>
        </w:numPr>
        <w:tabs>
          <w:tab w:val="left" w:pos="284"/>
        </w:tabs>
        <w:spacing w:before="0" w:after="0" w:line="240" w:lineRule="auto"/>
        <w:jc w:val="both"/>
        <w:rPr>
          <w:rFonts w:hint="default" w:ascii="Times New Roman" w:hAnsi="Times New Roman" w:eastAsia="Calibri" w:cs="Times New Roman"/>
          <w:b/>
          <w:i w:val="0"/>
          <w:iCs w:val="0"/>
          <w:sz w:val="28"/>
          <w:szCs w:val="28"/>
        </w:rPr>
      </w:pPr>
      <w:r>
        <w:rPr>
          <w:rFonts w:hint="default" w:ascii="Times New Roman" w:hAnsi="Times New Roman" w:eastAsia="Calibri" w:cs="Times New Roman"/>
          <w:b/>
          <w:i w:val="0"/>
          <w:iCs w:val="0"/>
          <w:sz w:val="28"/>
          <w:szCs w:val="28"/>
        </w:rPr>
        <w:t>выражать результаты измерений и расчетов в единицах Международной системы;</w:t>
      </w:r>
    </w:p>
    <w:p>
      <w:pPr>
        <w:numPr>
          <w:ilvl w:val="0"/>
          <w:numId w:val="1"/>
        </w:numPr>
        <w:tabs>
          <w:tab w:val="left" w:pos="284"/>
        </w:tabs>
        <w:spacing w:before="0" w:after="0" w:line="240" w:lineRule="auto"/>
        <w:jc w:val="both"/>
        <w:rPr>
          <w:rFonts w:hint="default" w:ascii="Times New Roman" w:hAnsi="Times New Roman" w:eastAsia="Calibri" w:cs="Times New Roman"/>
          <w:i w:val="0"/>
          <w:iCs w:val="0"/>
          <w:sz w:val="28"/>
          <w:szCs w:val="28"/>
        </w:rPr>
      </w:pPr>
      <w:r>
        <w:rPr>
          <w:rFonts w:hint="default" w:ascii="Times New Roman" w:hAnsi="Times New Roman" w:eastAsia="Calibri" w:cs="Times New Roman"/>
          <w:b/>
          <w:i w:val="0"/>
          <w:iCs w:val="0"/>
          <w:sz w:val="28"/>
          <w:szCs w:val="28"/>
        </w:rPr>
        <w:t xml:space="preserve">приводить примеры практического использования физических знаний </w:t>
      </w:r>
      <w:r>
        <w:rPr>
          <w:rFonts w:hint="default" w:ascii="Times New Roman" w:hAnsi="Times New Roman" w:eastAsia="Calibri" w:cs="Times New Roman"/>
          <w:i w:val="0"/>
          <w:iCs w:val="0"/>
          <w:sz w:val="28"/>
          <w:szCs w:val="28"/>
        </w:rPr>
        <w:t xml:space="preserve">о механических, тепловых, электромагнитных и квантовых явлениях; </w:t>
      </w:r>
    </w:p>
    <w:p>
      <w:pPr>
        <w:numPr>
          <w:ilvl w:val="0"/>
          <w:numId w:val="1"/>
        </w:numPr>
        <w:tabs>
          <w:tab w:val="left" w:pos="284"/>
        </w:tabs>
        <w:spacing w:before="0" w:after="0" w:line="240" w:lineRule="auto"/>
        <w:jc w:val="both"/>
        <w:rPr>
          <w:rFonts w:hint="default" w:ascii="Times New Roman" w:hAnsi="Times New Roman" w:eastAsia="Calibri" w:cs="Times New Roman"/>
          <w:i w:val="0"/>
          <w:iCs w:val="0"/>
          <w:sz w:val="28"/>
          <w:szCs w:val="28"/>
        </w:rPr>
      </w:pPr>
      <w:r>
        <w:rPr>
          <w:rFonts w:hint="default" w:ascii="Times New Roman" w:hAnsi="Times New Roman" w:eastAsia="Calibri" w:cs="Times New Roman"/>
          <w:b/>
          <w:i w:val="0"/>
          <w:iCs w:val="0"/>
          <w:sz w:val="28"/>
          <w:szCs w:val="28"/>
        </w:rPr>
        <w:t>решать задачи на применение изученных физических законов;</w:t>
      </w:r>
    </w:p>
    <w:p>
      <w:pPr>
        <w:numPr>
          <w:ilvl w:val="0"/>
          <w:numId w:val="1"/>
        </w:numPr>
        <w:tabs>
          <w:tab w:val="left" w:pos="284"/>
        </w:tabs>
        <w:spacing w:before="0" w:after="0" w:line="240" w:lineRule="auto"/>
        <w:jc w:val="both"/>
        <w:rPr>
          <w:rFonts w:hint="default" w:ascii="Times New Roman" w:hAnsi="Times New Roman" w:eastAsia="Calibri" w:cs="Times New Roman"/>
          <w:i w:val="0"/>
          <w:iCs w:val="0"/>
          <w:sz w:val="28"/>
          <w:szCs w:val="28"/>
        </w:rPr>
      </w:pPr>
      <w:r>
        <w:rPr>
          <w:rFonts w:hint="default" w:ascii="Times New Roman" w:hAnsi="Times New Roman" w:eastAsia="Calibri" w:cs="Times New Roman"/>
          <w:b/>
          <w:i w:val="0"/>
          <w:iCs w:val="0"/>
          <w:sz w:val="28"/>
          <w:szCs w:val="28"/>
        </w:rPr>
        <w:t>осуществлять самостоятельный поиск информации</w:t>
      </w:r>
      <w:r>
        <w:rPr>
          <w:rFonts w:hint="default" w:ascii="Times New Roman" w:hAnsi="Times New Roman" w:eastAsia="Calibri" w:cs="Times New Roman"/>
          <w:i w:val="0"/>
          <w:iCs w:val="0"/>
          <w:sz w:val="28"/>
          <w:szCs w:val="28"/>
        </w:rPr>
        <w:t xml:space="preserve"> естественнонаучного содержания с использованием различных источников (учебных текстов, справочных и научно-популярных изданий, компьютерных баз данных, ресурсов Интернета), ее обработку и представление в разных формах (словесно, с помощью графиков, математических символов, рисунков и структурных схем);</w:t>
      </w:r>
    </w:p>
    <w:p>
      <w:pPr>
        <w:spacing w:before="0" w:after="0" w:line="240" w:lineRule="auto"/>
        <w:jc w:val="both"/>
        <w:rPr>
          <w:rFonts w:hint="default" w:ascii="Times New Roman" w:hAnsi="Times New Roman" w:eastAsia="Calibri" w:cs="Times New Roman"/>
          <w:bCs/>
          <w:i w:val="0"/>
          <w:iCs w:val="0"/>
          <w:sz w:val="28"/>
          <w:szCs w:val="28"/>
        </w:rPr>
      </w:pPr>
      <w:r>
        <w:rPr>
          <w:rFonts w:hint="default" w:ascii="Times New Roman" w:hAnsi="Times New Roman" w:eastAsia="Calibri" w:cs="Times New Roman"/>
          <w:b/>
          <w:bCs/>
          <w:i w:val="0"/>
          <w:iCs w:val="0"/>
          <w:sz w:val="28"/>
          <w:szCs w:val="28"/>
        </w:rPr>
        <w:t xml:space="preserve">использовать приобретенные знания и умения в практической деятельности и повседневной жизни </w:t>
      </w:r>
      <w:r>
        <w:rPr>
          <w:rFonts w:hint="default" w:ascii="Times New Roman" w:hAnsi="Times New Roman" w:eastAsia="Calibri" w:cs="Times New Roman"/>
          <w:bCs/>
          <w:i w:val="0"/>
          <w:iCs w:val="0"/>
          <w:sz w:val="28"/>
          <w:szCs w:val="28"/>
        </w:rPr>
        <w:t>для:</w:t>
      </w:r>
    </w:p>
    <w:p>
      <w:pPr>
        <w:numPr>
          <w:ilvl w:val="0"/>
          <w:numId w:val="0"/>
        </w:numPr>
        <w:tabs>
          <w:tab w:val="left" w:pos="284"/>
        </w:tabs>
        <w:spacing w:before="0" w:after="0" w:line="240" w:lineRule="auto"/>
        <w:ind w:leftChars="0"/>
        <w:jc w:val="both"/>
        <w:rPr>
          <w:rFonts w:hint="default" w:ascii="Times New Roman" w:hAnsi="Times New Roman" w:eastAsia="Calibri" w:cs="Times New Roman"/>
          <w:b/>
          <w:i w:val="0"/>
          <w:iCs w:val="0"/>
          <w:sz w:val="28"/>
          <w:szCs w:val="28"/>
        </w:rPr>
      </w:pPr>
      <w:r>
        <w:rPr>
          <w:rFonts w:hint="default" w:ascii="Times New Roman" w:hAnsi="Times New Roman" w:eastAsia="Calibri" w:cs="Times New Roman"/>
          <w:i w:val="0"/>
          <w:iCs w:val="0"/>
          <w:sz w:val="28"/>
          <w:szCs w:val="28"/>
        </w:rPr>
        <w:t>обеспечения безопасности в процессе использования транспортных средств, электробытовых приборов, электронной техники;</w:t>
      </w:r>
    </w:p>
    <w:p>
      <w:pPr>
        <w:numPr>
          <w:ilvl w:val="0"/>
          <w:numId w:val="0"/>
        </w:numPr>
        <w:tabs>
          <w:tab w:val="left" w:pos="284"/>
        </w:tabs>
        <w:spacing w:before="0" w:after="0" w:line="240" w:lineRule="auto"/>
        <w:ind w:leftChars="0"/>
        <w:jc w:val="both"/>
        <w:rPr>
          <w:rFonts w:hint="default" w:ascii="Times New Roman" w:hAnsi="Times New Roman" w:eastAsia="Calibri" w:cs="Times New Roman"/>
          <w:bCs/>
          <w:i w:val="0"/>
          <w:iCs w:val="0"/>
          <w:sz w:val="28"/>
          <w:szCs w:val="28"/>
        </w:rPr>
      </w:pPr>
      <w:r>
        <w:rPr>
          <w:rFonts w:hint="default" w:ascii="Times New Roman" w:hAnsi="Times New Roman" w:eastAsia="Calibri" w:cs="Times New Roman"/>
          <w:bCs/>
          <w:i w:val="0"/>
          <w:iCs w:val="0"/>
          <w:sz w:val="28"/>
          <w:szCs w:val="28"/>
        </w:rPr>
        <w:t>контроля за исправностью электропроводки, водопровода, сантехники и газовых приборов в квартире;</w:t>
      </w:r>
    </w:p>
    <w:p>
      <w:pPr>
        <w:numPr>
          <w:ilvl w:val="0"/>
          <w:numId w:val="0"/>
        </w:numPr>
        <w:tabs>
          <w:tab w:val="left" w:pos="284"/>
        </w:tabs>
        <w:spacing w:before="0" w:after="0" w:line="240" w:lineRule="auto"/>
        <w:ind w:leftChars="0"/>
        <w:jc w:val="both"/>
        <w:rPr>
          <w:rFonts w:hint="default" w:ascii="Times New Roman" w:hAnsi="Times New Roman" w:eastAsia="Calibri" w:cs="Times New Roman"/>
          <w:b/>
          <w:i w:val="0"/>
          <w:iCs w:val="0"/>
          <w:sz w:val="28"/>
          <w:szCs w:val="28"/>
        </w:rPr>
      </w:pPr>
      <w:r>
        <w:rPr>
          <w:rFonts w:hint="default" w:ascii="Times New Roman" w:hAnsi="Times New Roman" w:eastAsia="Calibri" w:cs="Times New Roman"/>
          <w:i w:val="0"/>
          <w:iCs w:val="0"/>
          <w:sz w:val="28"/>
          <w:szCs w:val="28"/>
        </w:rPr>
        <w:t>рационального применения простых механизмов;</w:t>
      </w:r>
    </w:p>
    <w:p>
      <w:pPr>
        <w:numPr>
          <w:ilvl w:val="0"/>
          <w:numId w:val="0"/>
        </w:numPr>
        <w:tabs>
          <w:tab w:val="left" w:pos="284"/>
        </w:tabs>
        <w:spacing w:before="0" w:after="0" w:line="240" w:lineRule="auto"/>
        <w:ind w:leftChars="0"/>
        <w:jc w:val="both"/>
        <w:rPr>
          <w:rFonts w:hint="default" w:ascii="Times New Roman" w:hAnsi="Times New Roman" w:eastAsia="Calibri" w:cs="Times New Roman"/>
          <w:b/>
          <w:i w:val="0"/>
          <w:iCs w:val="0"/>
          <w:sz w:val="28"/>
          <w:szCs w:val="28"/>
        </w:rPr>
      </w:pPr>
      <w:r>
        <w:rPr>
          <w:rFonts w:hint="default" w:ascii="Times New Roman" w:hAnsi="Times New Roman" w:eastAsia="Calibri" w:cs="Times New Roman"/>
          <w:i w:val="0"/>
          <w:iCs w:val="0"/>
          <w:sz w:val="28"/>
          <w:szCs w:val="28"/>
        </w:rPr>
        <w:t>оценки безопасности радиационного фона.</w:t>
      </w:r>
    </w:p>
    <w:p>
      <w:pPr>
        <w:tabs>
          <w:tab w:val="left" w:pos="284"/>
        </w:tabs>
        <w:spacing w:before="0" w:after="0" w:line="240" w:lineRule="auto"/>
        <w:jc w:val="both"/>
        <w:rPr>
          <w:rFonts w:hint="default" w:ascii="Times New Roman" w:hAnsi="Times New Roman" w:eastAsia="Calibri" w:cs="Times New Roman"/>
          <w:i w:val="0"/>
          <w:iCs w:val="0"/>
          <w:sz w:val="28"/>
          <w:szCs w:val="28"/>
        </w:rPr>
      </w:pPr>
    </w:p>
    <w:p>
      <w:pPr>
        <w:spacing w:before="0" w:after="0" w:line="240" w:lineRule="auto"/>
        <w:jc w:val="both"/>
        <w:rPr>
          <w:rFonts w:hint="default" w:ascii="Times New Roman" w:hAnsi="Times New Roman" w:eastAsia="Calibri" w:cs="Times New Roman"/>
          <w:i w:val="0"/>
          <w:iCs w:val="0"/>
          <w:sz w:val="28"/>
          <w:szCs w:val="28"/>
        </w:rPr>
      </w:pPr>
    </w:p>
    <w:p>
      <w:pPr>
        <w:spacing w:before="0" w:after="0" w:line="240" w:lineRule="auto"/>
        <w:jc w:val="both"/>
        <w:rPr>
          <w:rFonts w:hint="default" w:ascii="Times New Roman" w:hAnsi="Times New Roman" w:eastAsia="Calibri" w:cs="Times New Roman"/>
          <w:i w:val="0"/>
          <w:iCs w:val="0"/>
          <w:sz w:val="28"/>
          <w:szCs w:val="28"/>
        </w:rPr>
      </w:pPr>
    </w:p>
    <w:p>
      <w:pPr>
        <w:spacing w:before="0" w:after="0" w:line="240" w:lineRule="auto"/>
        <w:jc w:val="both"/>
        <w:rPr>
          <w:rFonts w:hint="default" w:ascii="Times New Roman" w:hAnsi="Times New Roman" w:eastAsia="Calibri" w:cs="Times New Roman"/>
          <w:i w:val="0"/>
          <w:iCs w:val="0"/>
          <w:sz w:val="28"/>
          <w:szCs w:val="28"/>
        </w:rPr>
      </w:pPr>
    </w:p>
    <w:p>
      <w:pPr>
        <w:spacing w:before="0" w:after="0" w:line="240" w:lineRule="auto"/>
        <w:jc w:val="both"/>
        <w:rPr>
          <w:rFonts w:hint="default" w:ascii="Times New Roman" w:hAnsi="Times New Roman" w:eastAsia="Calibri" w:cs="Times New Roman"/>
          <w:i w:val="0"/>
          <w:iCs w:val="0"/>
          <w:sz w:val="28"/>
          <w:szCs w:val="28"/>
        </w:rPr>
      </w:pPr>
    </w:p>
    <w:p>
      <w:pPr>
        <w:spacing w:before="0" w:after="0" w:line="240" w:lineRule="auto"/>
        <w:jc w:val="both"/>
        <w:rPr>
          <w:rFonts w:hint="default" w:ascii="Times New Roman" w:hAnsi="Times New Roman" w:eastAsia="Calibri" w:cs="Times New Roman"/>
          <w:i w:val="0"/>
          <w:iCs w:val="0"/>
          <w:sz w:val="28"/>
          <w:szCs w:val="28"/>
        </w:rPr>
      </w:pPr>
    </w:p>
    <w:p>
      <w:pPr>
        <w:spacing w:before="0" w:after="0" w:line="240" w:lineRule="auto"/>
        <w:jc w:val="both"/>
        <w:rPr>
          <w:rFonts w:hint="default" w:ascii="Times New Roman" w:hAnsi="Times New Roman" w:eastAsia="Calibri" w:cs="Times New Roman"/>
          <w:i w:val="0"/>
          <w:iCs w:val="0"/>
          <w:sz w:val="28"/>
          <w:szCs w:val="28"/>
        </w:rPr>
      </w:pPr>
    </w:p>
    <w:p>
      <w:pPr>
        <w:spacing w:before="0" w:after="0" w:line="240" w:lineRule="auto"/>
        <w:jc w:val="both"/>
        <w:rPr>
          <w:rFonts w:hint="default" w:ascii="Times New Roman" w:hAnsi="Times New Roman" w:eastAsia="Calibri" w:cs="Times New Roman"/>
          <w:i w:val="0"/>
          <w:iCs w:val="0"/>
          <w:sz w:val="28"/>
          <w:szCs w:val="28"/>
        </w:rPr>
      </w:pPr>
    </w:p>
    <w:p>
      <w:pPr>
        <w:rPr>
          <w:rFonts w:hint="default" w:ascii="Times New Roman" w:hAnsi="Times New Roman" w:cs="Times New Roman"/>
          <w:i w:val="0"/>
          <w:iCs w:val="0"/>
          <w:sz w:val="28"/>
          <w:szCs w:val="28"/>
        </w:rPr>
      </w:pPr>
    </w:p>
    <w:p>
      <w:pP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br w:type="page"/>
      </w: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r>
        <w:rPr>
          <w:rFonts w:hint="default" w:ascii="Times New Roman" w:hAnsi="Times New Roman" w:eastAsia="Calibri" w:cs="Times New Roman"/>
          <w:b/>
          <w:i w:val="0"/>
          <w:iCs w:val="0"/>
          <w:sz w:val="28"/>
          <w:szCs w:val="28"/>
        </w:rPr>
        <w:t>Календарно – тематическое планирование 8 класс</w:t>
      </w:r>
    </w:p>
    <w:tbl>
      <w:tblPr>
        <w:tblStyle w:val="33"/>
        <w:tblpPr w:leftFromText="180" w:rightFromText="180" w:vertAnchor="page" w:horzAnchor="page" w:tblpX="692" w:tblpY="2988"/>
        <w:tblW w:w="10687" w:type="dxa"/>
        <w:tblInd w:w="0" w:type="dxa"/>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
      <w:tblGrid>
        <w:gridCol w:w="6295"/>
        <w:gridCol w:w="1140"/>
        <w:gridCol w:w="1095"/>
        <w:gridCol w:w="2157"/>
      </w:tblGrid>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715" w:hRule="atLeast"/>
        </w:trPr>
        <w:tc>
          <w:tcPr>
            <w:tcW w:w="6295" w:type="dxa"/>
            <w:vMerge w:val="restart"/>
            <w:tcBorders>
              <w:top w:val="single" w:color="000001" w:sz="4" w:space="0"/>
              <w:left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bCs/>
                <w:i w:val="0"/>
                <w:iCs w:val="0"/>
                <w:sz w:val="28"/>
                <w:szCs w:val="28"/>
              </w:rPr>
            </w:pPr>
            <w:r>
              <w:rPr>
                <w:rFonts w:hint="default" w:ascii="Times New Roman" w:hAnsi="Times New Roman" w:cs="Times New Roman"/>
                <w:b/>
                <w:bCs/>
                <w:i w:val="0"/>
                <w:iCs w:val="0"/>
                <w:sz w:val="28"/>
                <w:szCs w:val="28"/>
              </w:rPr>
              <w:t>Тема урока</w:t>
            </w:r>
          </w:p>
        </w:tc>
        <w:tc>
          <w:tcPr>
            <w:tcW w:w="2235" w:type="dxa"/>
            <w:gridSpan w:val="2"/>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bCs/>
                <w:i w:val="0"/>
                <w:iCs w:val="0"/>
                <w:sz w:val="28"/>
                <w:szCs w:val="28"/>
              </w:rPr>
            </w:pPr>
            <w:r>
              <w:rPr>
                <w:rFonts w:hint="default" w:ascii="Times New Roman" w:hAnsi="Times New Roman" w:cs="Times New Roman"/>
                <w:b/>
                <w:bCs/>
                <w:i w:val="0"/>
                <w:iCs w:val="0"/>
                <w:sz w:val="28"/>
                <w:szCs w:val="28"/>
              </w:rPr>
              <w:t>Дата проведения</w:t>
            </w:r>
          </w:p>
        </w:tc>
        <w:tc>
          <w:tcPr>
            <w:tcW w:w="2157" w:type="dxa"/>
            <w:vMerge w:val="restart"/>
            <w:tcBorders>
              <w:top w:val="single" w:color="000001" w:sz="4" w:space="0"/>
              <w:left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bCs/>
                <w:i w:val="0"/>
                <w:iCs w:val="0"/>
                <w:sz w:val="28"/>
                <w:szCs w:val="28"/>
                <w:u w:val="none"/>
              </w:rPr>
            </w:pPr>
            <w:r>
              <w:rPr>
                <w:rFonts w:hint="default" w:ascii="Times New Roman" w:hAnsi="Times New Roman" w:cs="Times New Roman"/>
                <w:b/>
                <w:bCs/>
                <w:i w:val="0"/>
                <w:iCs w:val="0"/>
                <w:sz w:val="28"/>
                <w:szCs w:val="28"/>
                <w:u w:val="none"/>
              </w:rPr>
              <w:t>Примечания</w:t>
            </w: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715" w:hRule="atLeast"/>
        </w:trPr>
        <w:tc>
          <w:tcPr>
            <w:tcW w:w="6295" w:type="dxa"/>
            <w:vMerge w:val="continue"/>
            <w:tcBorders>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bCs/>
                <w:i w:val="0"/>
                <w:iCs w:val="0"/>
                <w:sz w:val="28"/>
                <w:szCs w:val="28"/>
              </w:rPr>
            </w:pP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b/>
                <w:bCs/>
                <w:i w:val="0"/>
                <w:iCs w:val="0"/>
                <w:sz w:val="28"/>
                <w:szCs w:val="28"/>
              </w:rPr>
              <w:t>План</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b/>
                <w:bCs/>
                <w:i w:val="0"/>
                <w:iCs w:val="0"/>
                <w:sz w:val="28"/>
                <w:szCs w:val="28"/>
              </w:rPr>
              <w:t>Факт</w:t>
            </w:r>
          </w:p>
        </w:tc>
        <w:tc>
          <w:tcPr>
            <w:tcW w:w="2157" w:type="dxa"/>
            <w:vMerge w:val="continue"/>
            <w:tcBorders>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715" w:hRule="atLeast"/>
        </w:trPr>
        <w:tc>
          <w:tcPr>
            <w:tcW w:w="10687" w:type="dxa"/>
            <w:gridSpan w:val="4"/>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u w:val="single"/>
              </w:rPr>
            </w:pPr>
            <w:r>
              <w:rPr>
                <w:rFonts w:hint="default" w:ascii="Times New Roman" w:hAnsi="Times New Roman" w:cs="Times New Roman"/>
                <w:b/>
                <w:i w:val="0"/>
                <w:iCs w:val="0"/>
                <w:sz w:val="28"/>
                <w:szCs w:val="28"/>
              </w:rPr>
              <w:t>Тепловые явления (12 ч)</w:t>
            </w: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715"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1/1. Тепловое движение. Температура. Внутренняя энергия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3.09</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2/2. Способы изменения внутренней энергии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6.09</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3/3. Виды теплопередачи. Теплопроводность</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10.09</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4/4. Конвекция. Излучение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13.09</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5/5. Количество теплоты. Единицы количества теплоты</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17.09</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color w:val="002060"/>
                <w:sz w:val="28"/>
                <w:szCs w:val="28"/>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6/6. Удельная теплоемкость</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20.09</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color w:val="002060"/>
                <w:sz w:val="28"/>
                <w:szCs w:val="28"/>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7/7. Расчет количества теплоты, необходимого для нагревания тела или выделяемого им при охлаждении</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24.09</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color w:val="002060"/>
                <w:sz w:val="28"/>
                <w:szCs w:val="28"/>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8/8. </w:t>
            </w:r>
            <w:r>
              <w:rPr>
                <w:rFonts w:hint="default" w:ascii="Times New Roman" w:hAnsi="Times New Roman" w:cs="Times New Roman"/>
                <w:b/>
                <w:bCs/>
                <w:i w:val="0"/>
                <w:iCs w:val="0"/>
                <w:sz w:val="28"/>
                <w:szCs w:val="28"/>
              </w:rPr>
              <w:t xml:space="preserve">Лабораторная работа № 1 </w:t>
            </w:r>
            <w:r>
              <w:rPr>
                <w:rFonts w:hint="default" w:ascii="Times New Roman" w:hAnsi="Times New Roman" w:cs="Times New Roman"/>
                <w:i w:val="0"/>
                <w:iCs w:val="0"/>
                <w:sz w:val="28"/>
                <w:szCs w:val="28"/>
              </w:rPr>
              <w:t>«Сравнение количеств теплоты при смешивании воды разной температуры»</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27.09</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color w:val="002060"/>
                <w:sz w:val="28"/>
                <w:szCs w:val="28"/>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9/9. </w:t>
            </w:r>
            <w:r>
              <w:rPr>
                <w:rFonts w:hint="default" w:ascii="Times New Roman" w:hAnsi="Times New Roman" w:cs="Times New Roman"/>
                <w:b/>
                <w:bCs/>
                <w:i w:val="0"/>
                <w:iCs w:val="0"/>
                <w:sz w:val="28"/>
                <w:szCs w:val="28"/>
              </w:rPr>
              <w:t>Лабораторная работа № 2</w:t>
            </w:r>
            <w:r>
              <w:rPr>
                <w:rFonts w:hint="default" w:ascii="Times New Roman" w:hAnsi="Times New Roman" w:cs="Times New Roman"/>
                <w:i w:val="0"/>
                <w:iCs w:val="0"/>
                <w:sz w:val="28"/>
                <w:szCs w:val="28"/>
              </w:rPr>
              <w:t xml:space="preserve"> «Измерение удельной теплоемкости твердого тела»</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1.10</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color w:val="002060"/>
                <w:sz w:val="28"/>
                <w:szCs w:val="28"/>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10/10. Энергия топлива. Удельная теплота сгорания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4.10</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color w:val="002060"/>
                <w:sz w:val="28"/>
                <w:szCs w:val="28"/>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11/11. Закон сохранения и превращения энергии в механических и тепловых процессах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8.10</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color w:val="002060"/>
                <w:sz w:val="28"/>
                <w:szCs w:val="28"/>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12/12. </w:t>
            </w:r>
            <w:r>
              <w:rPr>
                <w:rFonts w:hint="default" w:ascii="Times New Roman" w:hAnsi="Times New Roman" w:cs="Times New Roman"/>
                <w:b/>
                <w:bCs/>
                <w:i w:val="0"/>
                <w:iCs w:val="0"/>
                <w:sz w:val="28"/>
                <w:szCs w:val="28"/>
              </w:rPr>
              <w:t>Контрольная работа №1</w:t>
            </w:r>
            <w:r>
              <w:rPr>
                <w:rFonts w:hint="default" w:ascii="Times New Roman" w:hAnsi="Times New Roman" w:cs="Times New Roman"/>
                <w:i w:val="0"/>
                <w:iCs w:val="0"/>
                <w:sz w:val="28"/>
                <w:szCs w:val="28"/>
              </w:rPr>
              <w:t xml:space="preserve"> по теме «Тепловые явления»</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11.10</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color w:val="002060"/>
                <w:sz w:val="28"/>
                <w:szCs w:val="28"/>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10687" w:type="dxa"/>
            <w:gridSpan w:val="4"/>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i w:val="0"/>
                <w:iCs w:val="0"/>
                <w:sz w:val="28"/>
                <w:szCs w:val="28"/>
              </w:rPr>
            </w:pPr>
            <w:r>
              <w:rPr>
                <w:rFonts w:hint="default" w:ascii="Times New Roman" w:hAnsi="Times New Roman" w:cs="Times New Roman"/>
                <w:b/>
                <w:bCs/>
                <w:i w:val="0"/>
                <w:iCs w:val="0"/>
                <w:sz w:val="28"/>
                <w:szCs w:val="28"/>
              </w:rPr>
              <w:t>Изменение агрегатных состояний вещества (11 ч)</w:t>
            </w: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13/1. Агрегатные состояния вещества Плавление и отвердевание</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15.10</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color w:val="002060"/>
                <w:sz w:val="28"/>
                <w:szCs w:val="28"/>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14/2. График плавления и отвердевания кристаллических тел. Удельная теплота плавления</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18.10</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15/3. Решение задач по теме «Нагревание тел. Плавление и кристаллизация». </w:t>
            </w:r>
            <w:r>
              <w:rPr>
                <w:rFonts w:hint="default" w:ascii="Times New Roman" w:hAnsi="Times New Roman" w:cs="Times New Roman"/>
                <w:b/>
                <w:bCs/>
                <w:i w:val="0"/>
                <w:iCs w:val="0"/>
                <w:sz w:val="28"/>
                <w:szCs w:val="28"/>
              </w:rPr>
              <w:t xml:space="preserve">Кратковременная контрольная работа  </w:t>
            </w:r>
            <w:r>
              <w:rPr>
                <w:rFonts w:hint="default" w:ascii="Times New Roman" w:hAnsi="Times New Roman" w:cs="Times New Roman"/>
                <w:i w:val="0"/>
                <w:iCs w:val="0"/>
                <w:sz w:val="28"/>
                <w:szCs w:val="28"/>
              </w:rPr>
              <w:t>«Нагревание и плавление тел»</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22.10</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16/4. Испарение. Насыщенный и ненасыщенный пар. Конденсация. Поглощение энергии при испарении жидкости и выделении ее при конденсации пара</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25.10</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17/5. Кипение Удельная теплота парообразования и конденсации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29.10</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18/6. Решение задач на расчет удельной теплоты парообразования, количества теплоты, отданного (полученного) телом при конденсации (парообразовании).</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8.11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19/7. Влажность воздуха. Способы определения влажности воздуха. </w:t>
            </w:r>
            <w:r>
              <w:rPr>
                <w:rFonts w:hint="default" w:ascii="Times New Roman" w:hAnsi="Times New Roman" w:cs="Times New Roman"/>
                <w:b/>
                <w:bCs/>
                <w:i w:val="0"/>
                <w:iCs w:val="0"/>
                <w:sz w:val="28"/>
                <w:szCs w:val="28"/>
              </w:rPr>
              <w:t>Лабораторная работа № 3</w:t>
            </w:r>
            <w:r>
              <w:rPr>
                <w:rFonts w:hint="default" w:ascii="Times New Roman" w:hAnsi="Times New Roman" w:cs="Times New Roman"/>
                <w:i w:val="0"/>
                <w:iCs w:val="0"/>
                <w:sz w:val="28"/>
                <w:szCs w:val="28"/>
              </w:rPr>
              <w:t xml:space="preserve"> «Измерение влажности воздуха»</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12.11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20/8. Работа газа и пара при расширении. Двигатель внутреннего сгорания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15.11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21/9. Паровая турбина. КПД теплового двигателя</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19.11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22/10. </w:t>
            </w:r>
            <w:r>
              <w:rPr>
                <w:rFonts w:hint="default" w:ascii="Times New Roman" w:hAnsi="Times New Roman" w:cs="Times New Roman"/>
                <w:b/>
                <w:bCs/>
                <w:i w:val="0"/>
                <w:iCs w:val="0"/>
                <w:sz w:val="28"/>
                <w:szCs w:val="28"/>
              </w:rPr>
              <w:t>Контрольная работа № 2</w:t>
            </w:r>
            <w:r>
              <w:rPr>
                <w:rFonts w:hint="default" w:ascii="Times New Roman" w:hAnsi="Times New Roman" w:cs="Times New Roman"/>
                <w:i w:val="0"/>
                <w:iCs w:val="0"/>
                <w:sz w:val="28"/>
                <w:szCs w:val="28"/>
              </w:rPr>
              <w:t xml:space="preserve"> по теме «Агрегатные состояния вещества»</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22.11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23/11. </w:t>
            </w:r>
            <w:r>
              <w:rPr>
                <w:rFonts w:hint="default" w:ascii="Times New Roman" w:hAnsi="Times New Roman" w:cs="Times New Roman"/>
                <w:b/>
                <w:i w:val="0"/>
                <w:iCs w:val="0"/>
                <w:sz w:val="28"/>
                <w:szCs w:val="28"/>
              </w:rPr>
              <w:t>Зачет</w:t>
            </w:r>
            <w:r>
              <w:rPr>
                <w:rFonts w:hint="default" w:ascii="Times New Roman" w:hAnsi="Times New Roman" w:cs="Times New Roman"/>
                <w:i w:val="0"/>
                <w:iCs w:val="0"/>
                <w:sz w:val="28"/>
                <w:szCs w:val="28"/>
              </w:rPr>
              <w:t xml:space="preserve"> по теме «Тепловые явления»</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color w:val="002060"/>
                <w:sz w:val="28"/>
                <w:szCs w:val="28"/>
              </w:rPr>
            </w:pPr>
            <w:r>
              <w:rPr>
                <w:rFonts w:hint="default" w:ascii="Times New Roman" w:hAnsi="Times New Roman" w:cs="Times New Roman"/>
                <w:i w:val="0"/>
                <w:iCs w:val="0"/>
                <w:color w:val="auto"/>
                <w:sz w:val="28"/>
                <w:szCs w:val="28"/>
              </w:rPr>
              <w:t>26.11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color w:val="00206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10687" w:type="dxa"/>
            <w:gridSpan w:val="4"/>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i w:val="0"/>
                <w:iCs w:val="0"/>
                <w:sz w:val="28"/>
                <w:szCs w:val="28"/>
              </w:rPr>
            </w:pPr>
            <w:r>
              <w:rPr>
                <w:rFonts w:hint="default" w:ascii="Times New Roman" w:hAnsi="Times New Roman" w:cs="Times New Roman"/>
                <w:b/>
                <w:bCs/>
                <w:i w:val="0"/>
                <w:iCs w:val="0"/>
                <w:sz w:val="28"/>
                <w:szCs w:val="28"/>
              </w:rPr>
              <w:t>Электрические явления (29 ч)</w:t>
            </w: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24/1. Электризация тел при соприкосновении. Взаимодействие заряженных тел</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29.11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25/2. Электроскоп. Электрическое поле</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3.12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26/3. Делимость электрического заряда. Электрон. Строение атома</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6.12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27/4. Объяснение электрических явлений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10.12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28/5. Проводники, полупроводники и непроводники электричества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13.12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29/6. Электрический ток. Источники электрического тока. </w:t>
            </w:r>
            <w:r>
              <w:rPr>
                <w:rFonts w:hint="default" w:ascii="Times New Roman" w:hAnsi="Times New Roman" w:cs="Times New Roman"/>
                <w:b/>
                <w:bCs/>
                <w:i w:val="0"/>
                <w:iCs w:val="0"/>
                <w:sz w:val="28"/>
                <w:szCs w:val="28"/>
              </w:rPr>
              <w:t xml:space="preserve">Кратковременная контрольная работа </w:t>
            </w:r>
            <w:r>
              <w:rPr>
                <w:rFonts w:hint="default" w:ascii="Times New Roman" w:hAnsi="Times New Roman" w:cs="Times New Roman"/>
                <w:i w:val="0"/>
                <w:iCs w:val="0"/>
                <w:sz w:val="28"/>
                <w:szCs w:val="28"/>
              </w:rPr>
              <w:t>по теме «Электризация тел. Строение атома»</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17.12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30/7. Электрическая цепь и ее составные части</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20.12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31/8. Электрический ток в металлах. Действия электрического тока. Направление электрического тока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24.12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32/9. Сила тока. Единицы силы тока</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10.01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33/10. Амперметр. Измерение силы тока.  </w:t>
            </w:r>
            <w:r>
              <w:rPr>
                <w:rFonts w:hint="default" w:ascii="Times New Roman" w:hAnsi="Times New Roman" w:cs="Times New Roman"/>
                <w:b/>
                <w:bCs/>
                <w:i w:val="0"/>
                <w:iCs w:val="0"/>
                <w:sz w:val="28"/>
                <w:szCs w:val="28"/>
              </w:rPr>
              <w:t>Лабораторная работа № 4</w:t>
            </w:r>
            <w:r>
              <w:rPr>
                <w:rFonts w:hint="default" w:ascii="Times New Roman" w:hAnsi="Times New Roman" w:cs="Times New Roman"/>
                <w:i w:val="0"/>
                <w:iCs w:val="0"/>
                <w:sz w:val="28"/>
                <w:szCs w:val="28"/>
              </w:rPr>
              <w:t xml:space="preserve"> «Сборка электрической цепи и измерение силы тока в ее различных участках»</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color w:val="auto"/>
                <w:sz w:val="28"/>
                <w:szCs w:val="28"/>
              </w:rPr>
              <w:t>14.01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34/11. Электрическое напряжение. Единицы напряжения</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17.01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35/12. Вольтметр, Измерение напряжения. Зависимость силы тока от напряжения</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21.01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36/13. Электрическое сопротивление проводников. Единицы сопротивления. </w:t>
            </w:r>
            <w:r>
              <w:rPr>
                <w:rFonts w:hint="default" w:ascii="Times New Roman" w:hAnsi="Times New Roman" w:cs="Times New Roman"/>
                <w:b/>
                <w:bCs/>
                <w:i w:val="0"/>
                <w:iCs w:val="0"/>
                <w:sz w:val="28"/>
                <w:szCs w:val="28"/>
              </w:rPr>
              <w:t>Лабораторная работа № 5</w:t>
            </w:r>
            <w:r>
              <w:rPr>
                <w:rFonts w:hint="default" w:ascii="Times New Roman" w:hAnsi="Times New Roman" w:cs="Times New Roman"/>
                <w:i w:val="0"/>
                <w:iCs w:val="0"/>
                <w:sz w:val="28"/>
                <w:szCs w:val="28"/>
              </w:rPr>
              <w:t xml:space="preserve"> «Измерение напряжения на различных участках электрической цепи»</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24.01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37/14. Закон Ома для участка цепи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28.01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38/15. Расчет сопротивления проводника. Удельное сопротивление</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31.01</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39/16. Примеры на расчет сопротивления проводника, силы тока и напряжения</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4.02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40/17. Реостаты. </w:t>
            </w:r>
            <w:r>
              <w:rPr>
                <w:rFonts w:hint="default" w:ascii="Times New Roman" w:hAnsi="Times New Roman" w:cs="Times New Roman"/>
                <w:b/>
                <w:bCs/>
                <w:i w:val="0"/>
                <w:iCs w:val="0"/>
                <w:sz w:val="28"/>
                <w:szCs w:val="28"/>
              </w:rPr>
              <w:t>Лабораторная работа № 6</w:t>
            </w:r>
            <w:r>
              <w:rPr>
                <w:rFonts w:hint="default" w:ascii="Times New Roman" w:hAnsi="Times New Roman" w:cs="Times New Roman"/>
                <w:i w:val="0"/>
                <w:iCs w:val="0"/>
                <w:sz w:val="28"/>
                <w:szCs w:val="28"/>
              </w:rPr>
              <w:t xml:space="preserve"> «Регулирование силы тока реостатом»</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7.02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41/18. </w:t>
            </w:r>
            <w:r>
              <w:rPr>
                <w:rFonts w:hint="default" w:ascii="Times New Roman" w:hAnsi="Times New Roman" w:cs="Times New Roman"/>
                <w:b/>
                <w:bCs/>
                <w:i w:val="0"/>
                <w:iCs w:val="0"/>
                <w:sz w:val="28"/>
                <w:szCs w:val="28"/>
              </w:rPr>
              <w:t>Лабораторная работа № 7</w:t>
            </w:r>
            <w:r>
              <w:rPr>
                <w:rFonts w:hint="default" w:ascii="Times New Roman" w:hAnsi="Times New Roman" w:cs="Times New Roman"/>
                <w:i w:val="0"/>
                <w:iCs w:val="0"/>
                <w:sz w:val="28"/>
                <w:szCs w:val="28"/>
              </w:rPr>
              <w:t>«Измерение сопротивления проводника при помощи амперметра и вольтметра»</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11.02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42/19. Последовательное соединение проводников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14.02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43/20. Параллельное соединение проводников</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18.02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44/21. Решение задач по теме Соединение проводников. Закон Ома.</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21.02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bCs/>
                <w:i w:val="0"/>
                <w:iCs w:val="0"/>
                <w:sz w:val="28"/>
                <w:szCs w:val="28"/>
              </w:rPr>
              <w:t>45/22.</w:t>
            </w:r>
            <w:r>
              <w:rPr>
                <w:rFonts w:hint="default" w:ascii="Times New Roman" w:hAnsi="Times New Roman" w:cs="Times New Roman"/>
                <w:b/>
                <w:bCs/>
                <w:i w:val="0"/>
                <w:iCs w:val="0"/>
                <w:sz w:val="28"/>
                <w:szCs w:val="28"/>
              </w:rPr>
              <w:t xml:space="preserve"> Контрольная работа № 3 </w:t>
            </w:r>
            <w:r>
              <w:rPr>
                <w:rFonts w:hint="default" w:ascii="Times New Roman" w:hAnsi="Times New Roman" w:cs="Times New Roman"/>
                <w:i w:val="0"/>
                <w:iCs w:val="0"/>
                <w:sz w:val="28"/>
                <w:szCs w:val="28"/>
              </w:rPr>
              <w:t>по теме «Электрический ток. Напряжение. Сопротивление Соединение проводников».</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25.02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46/23. Работа и мощность электрического тока</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28.02</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47/24. Единицы работы электрического тока, применяемые на практике.  </w:t>
            </w:r>
            <w:r>
              <w:rPr>
                <w:rFonts w:hint="default" w:ascii="Times New Roman" w:hAnsi="Times New Roman" w:cs="Times New Roman"/>
                <w:b/>
                <w:bCs/>
                <w:i w:val="0"/>
                <w:iCs w:val="0"/>
                <w:sz w:val="28"/>
                <w:szCs w:val="28"/>
              </w:rPr>
              <w:t>Лабораторная работа № 8</w:t>
            </w:r>
            <w:r>
              <w:rPr>
                <w:rFonts w:hint="default" w:ascii="Times New Roman" w:hAnsi="Times New Roman" w:cs="Times New Roman"/>
                <w:i w:val="0"/>
                <w:iCs w:val="0"/>
                <w:sz w:val="28"/>
                <w:szCs w:val="28"/>
              </w:rPr>
              <w:t xml:space="preserve"> «Измерение мощности и работы тока в электрической лампе»</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4.03</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48/25. Нагревание проводников электрическим током. Закон Джоуля—Ленца</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7.03</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49/26. Конденсатор</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11.03</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50/27. Лампа накаливания. Электрические нагревательные приборы. Короткое замыкание предохранители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14.03</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51/28</w:t>
            </w:r>
            <w:r>
              <w:rPr>
                <w:rFonts w:hint="default" w:ascii="Times New Roman" w:hAnsi="Times New Roman" w:cs="Times New Roman"/>
                <w:b/>
                <w:bCs/>
                <w:i w:val="0"/>
                <w:iCs w:val="0"/>
                <w:sz w:val="28"/>
                <w:szCs w:val="28"/>
              </w:rPr>
              <w:t>. Контрольная работа</w:t>
            </w:r>
            <w:r>
              <w:rPr>
                <w:rFonts w:hint="default" w:ascii="Times New Roman" w:hAnsi="Times New Roman" w:cs="Times New Roman"/>
                <w:i w:val="0"/>
                <w:iCs w:val="0"/>
                <w:sz w:val="28"/>
                <w:szCs w:val="28"/>
              </w:rPr>
              <w:t xml:space="preserve"> </w:t>
            </w:r>
            <w:r>
              <w:rPr>
                <w:rFonts w:hint="default" w:ascii="Times New Roman" w:hAnsi="Times New Roman" w:cs="Times New Roman"/>
                <w:b/>
                <w:bCs/>
                <w:i w:val="0"/>
                <w:iCs w:val="0"/>
                <w:sz w:val="28"/>
                <w:szCs w:val="28"/>
              </w:rPr>
              <w:t>№ 4</w:t>
            </w:r>
            <w:r>
              <w:rPr>
                <w:rFonts w:hint="default" w:ascii="Times New Roman" w:hAnsi="Times New Roman" w:cs="Times New Roman"/>
                <w:i w:val="0"/>
                <w:iCs w:val="0"/>
                <w:sz w:val="28"/>
                <w:szCs w:val="28"/>
              </w:rPr>
              <w:t xml:space="preserve"> по теме «Работа. Мощность. Закон Джоуля—Ленца. Конденсатор»</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18.03</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52/29. </w:t>
            </w:r>
            <w:r>
              <w:rPr>
                <w:rFonts w:hint="default" w:ascii="Times New Roman" w:hAnsi="Times New Roman" w:cs="Times New Roman"/>
                <w:b/>
                <w:i w:val="0"/>
                <w:iCs w:val="0"/>
                <w:sz w:val="28"/>
                <w:szCs w:val="28"/>
              </w:rPr>
              <w:t>Зачет</w:t>
            </w:r>
            <w:r>
              <w:rPr>
                <w:rFonts w:hint="default" w:ascii="Times New Roman" w:hAnsi="Times New Roman" w:cs="Times New Roman"/>
                <w:i w:val="0"/>
                <w:iCs w:val="0"/>
                <w:sz w:val="28"/>
                <w:szCs w:val="28"/>
              </w:rPr>
              <w:t xml:space="preserve"> по теме «Электрические явления»</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21.03</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10687" w:type="dxa"/>
            <w:gridSpan w:val="4"/>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i w:val="0"/>
                <w:iCs w:val="0"/>
                <w:sz w:val="28"/>
                <w:szCs w:val="28"/>
              </w:rPr>
            </w:pPr>
            <w:r>
              <w:rPr>
                <w:rFonts w:hint="default" w:ascii="Times New Roman" w:hAnsi="Times New Roman" w:cs="Times New Roman"/>
                <w:b/>
                <w:bCs/>
                <w:i w:val="0"/>
                <w:iCs w:val="0"/>
                <w:sz w:val="28"/>
                <w:szCs w:val="28"/>
              </w:rPr>
              <w:t>Электромагнитные явления (5 ч)</w:t>
            </w: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53/1. Магнитное поле. Магнитное поле прямого тока. Магнитные линии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1.04</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54/2. Магнитное поле катушки с током. Электромагниты и их применение. Лабораторная работа № 9 «Сборка электромагнита и испытание его действия. Изучение электрического двигателя постоянного тока (на модели)»</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color w:val="auto"/>
                <w:sz w:val="28"/>
                <w:szCs w:val="28"/>
              </w:rPr>
              <w:t>4.04</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55/3. Постоянные магниты. Магнитное поле постоянных магнитов. Магнитное поле Земли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8.04</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56/4. Действие магнитного поля на проводник с током. Электрический двигатель</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11.04</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bCs/>
                <w:i w:val="0"/>
                <w:iCs w:val="0"/>
                <w:sz w:val="28"/>
                <w:szCs w:val="28"/>
              </w:rPr>
              <w:t>57/5.</w:t>
            </w:r>
            <w:r>
              <w:rPr>
                <w:rFonts w:hint="default" w:ascii="Times New Roman" w:hAnsi="Times New Roman" w:cs="Times New Roman"/>
                <w:b/>
                <w:bCs/>
                <w:i w:val="0"/>
                <w:iCs w:val="0"/>
                <w:sz w:val="28"/>
                <w:szCs w:val="28"/>
              </w:rPr>
              <w:t> </w:t>
            </w:r>
            <w:r>
              <w:rPr>
                <w:rFonts w:hint="default" w:ascii="Times New Roman" w:hAnsi="Times New Roman" w:cs="Times New Roman"/>
                <w:b/>
                <w:i w:val="0"/>
                <w:iCs w:val="0"/>
                <w:sz w:val="28"/>
                <w:szCs w:val="28"/>
              </w:rPr>
              <w:t>Зачет</w:t>
            </w:r>
            <w:r>
              <w:rPr>
                <w:rFonts w:hint="default" w:ascii="Times New Roman" w:hAnsi="Times New Roman" w:cs="Times New Roman"/>
                <w:b/>
                <w:bCs/>
                <w:i w:val="0"/>
                <w:iCs w:val="0"/>
                <w:sz w:val="28"/>
                <w:szCs w:val="28"/>
              </w:rPr>
              <w:t xml:space="preserve"> </w:t>
            </w:r>
            <w:r>
              <w:rPr>
                <w:rFonts w:hint="default" w:ascii="Times New Roman" w:hAnsi="Times New Roman" w:cs="Times New Roman"/>
                <w:i w:val="0"/>
                <w:iCs w:val="0"/>
                <w:sz w:val="28"/>
                <w:szCs w:val="28"/>
              </w:rPr>
              <w:t>по теме «Электромагнитные явления»</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color w:val="002060"/>
                <w:sz w:val="28"/>
                <w:szCs w:val="28"/>
              </w:rPr>
            </w:pPr>
            <w:r>
              <w:rPr>
                <w:rFonts w:hint="default" w:ascii="Times New Roman" w:hAnsi="Times New Roman" w:cs="Times New Roman"/>
                <w:sz w:val="28"/>
                <w:szCs w:val="28"/>
              </w:rPr>
              <w:t>15.04</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color w:val="00206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10687" w:type="dxa"/>
            <w:gridSpan w:val="4"/>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u w:val="single"/>
              </w:rPr>
            </w:pPr>
            <w:r>
              <w:rPr>
                <w:rFonts w:hint="default" w:ascii="Times New Roman" w:hAnsi="Times New Roman" w:cs="Times New Roman"/>
                <w:b/>
                <w:i w:val="0"/>
                <w:iCs w:val="0"/>
                <w:sz w:val="28"/>
                <w:szCs w:val="28"/>
              </w:rPr>
              <w:t>Световые явления (12 ч)</w:t>
            </w: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58/1. Источники света. Распространение света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18.04</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59/2. Видимое движение светил</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22.04</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60/3. Отражение света. Закон отражения света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25.04</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61/4. Плоское зеркало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29.04</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62/5. Преломление света. Закон преломления света</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2.05</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63/6. Линзы. Оптическая сила линзы</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6.05</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64/7. Изображения, даваемые линзой</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13.05</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65/8. </w:t>
            </w:r>
            <w:r>
              <w:rPr>
                <w:rFonts w:hint="default" w:ascii="Times New Roman" w:hAnsi="Times New Roman" w:cs="Times New Roman"/>
                <w:b/>
                <w:bCs/>
                <w:i w:val="0"/>
                <w:iCs w:val="0"/>
                <w:sz w:val="28"/>
                <w:szCs w:val="28"/>
              </w:rPr>
              <w:t>Лабораторная работа № 10</w:t>
            </w:r>
            <w:r>
              <w:rPr>
                <w:rFonts w:hint="default" w:ascii="Times New Roman" w:hAnsi="Times New Roman" w:cs="Times New Roman"/>
                <w:i w:val="0"/>
                <w:iCs w:val="0"/>
                <w:sz w:val="28"/>
                <w:szCs w:val="28"/>
              </w:rPr>
              <w:t xml:space="preserve"> «Получение изображений при помощи линзы»</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16.05</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66/9. Решение задач. Построение изображений, полученных с помощью линз</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20.05</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67/10. Глаз и зрение </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23.05</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bCs/>
                <w:i w:val="0"/>
                <w:iCs w:val="0"/>
                <w:sz w:val="28"/>
                <w:szCs w:val="28"/>
              </w:rPr>
              <w:t>68/11.</w:t>
            </w:r>
            <w:r>
              <w:rPr>
                <w:rFonts w:hint="default" w:ascii="Times New Roman" w:hAnsi="Times New Roman" w:cs="Times New Roman"/>
                <w:b/>
                <w:bCs/>
                <w:i w:val="0"/>
                <w:iCs w:val="0"/>
                <w:sz w:val="28"/>
                <w:szCs w:val="28"/>
              </w:rPr>
              <w:t xml:space="preserve"> Контрольная работа № 5 </w:t>
            </w:r>
            <w:r>
              <w:rPr>
                <w:rFonts w:hint="default" w:ascii="Times New Roman" w:hAnsi="Times New Roman" w:cs="Times New Roman"/>
                <w:i w:val="0"/>
                <w:iCs w:val="0"/>
                <w:sz w:val="28"/>
                <w:szCs w:val="28"/>
              </w:rPr>
              <w:t>по теме «Построение изображений даваемых линзой»</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27.05</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 w:hRule="atLeast"/>
        </w:trPr>
        <w:tc>
          <w:tcPr>
            <w:tcW w:w="62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69/12. </w:t>
            </w:r>
            <w:r>
              <w:rPr>
                <w:rFonts w:hint="default" w:ascii="Times New Roman" w:hAnsi="Times New Roman" w:cs="Times New Roman"/>
                <w:b/>
                <w:i w:val="0"/>
                <w:iCs w:val="0"/>
                <w:sz w:val="28"/>
                <w:szCs w:val="28"/>
              </w:rPr>
              <w:t>Зачет</w:t>
            </w:r>
            <w:r>
              <w:rPr>
                <w:rFonts w:hint="default" w:ascii="Times New Roman" w:hAnsi="Times New Roman" w:cs="Times New Roman"/>
                <w:i w:val="0"/>
                <w:iCs w:val="0"/>
                <w:sz w:val="28"/>
                <w:szCs w:val="28"/>
              </w:rPr>
              <w:t xml:space="preserve"> по теме «Световые явления». 70/13. Повторение пройденного материала</w:t>
            </w:r>
          </w:p>
        </w:tc>
        <w:tc>
          <w:tcPr>
            <w:tcW w:w="1140"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30.05</w:t>
            </w:r>
          </w:p>
        </w:tc>
        <w:tc>
          <w:tcPr>
            <w:tcW w:w="109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2157"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pStyle w:val="245"/>
              <w:spacing w:line="240" w:lineRule="auto"/>
              <w:ind w:left="33" w:right="34" w:firstLine="0"/>
              <w:rPr>
                <w:rFonts w:hint="default" w:ascii="Times New Roman" w:hAnsi="Times New Roman" w:cs="Times New Roman"/>
                <w:i w:val="0"/>
                <w:iCs w:val="0"/>
                <w:color w:val="002060"/>
                <w:sz w:val="28"/>
                <w:szCs w:val="28"/>
              </w:rPr>
            </w:pPr>
          </w:p>
        </w:tc>
      </w:tr>
    </w:tbl>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r>
        <w:rPr>
          <w:rFonts w:hint="default" w:ascii="Times New Roman" w:hAnsi="Times New Roman" w:cs="Times New Roman"/>
          <w:i w:val="0"/>
          <w:iCs w:val="0"/>
          <w:sz w:val="28"/>
          <w:szCs w:val="28"/>
        </w:rPr>
        <w:br w:type="page"/>
      </w:r>
    </w:p>
    <w:p>
      <w:pPr>
        <w:spacing w:before="0" w:after="0" w:line="240" w:lineRule="auto"/>
        <w:jc w:val="center"/>
        <w:rPr>
          <w:rFonts w:hint="default" w:ascii="Times New Roman" w:hAnsi="Times New Roman" w:eastAsia="Calibri" w:cs="Times New Roman"/>
          <w:b/>
          <w:i w:val="0"/>
          <w:iCs w:val="0"/>
          <w:sz w:val="28"/>
          <w:szCs w:val="28"/>
        </w:rPr>
      </w:pPr>
      <w:r>
        <w:rPr>
          <w:rFonts w:hint="default" w:ascii="Times New Roman" w:hAnsi="Times New Roman" w:eastAsia="Calibri" w:cs="Times New Roman"/>
          <w:b/>
          <w:i w:val="0"/>
          <w:iCs w:val="0"/>
          <w:sz w:val="28"/>
          <w:szCs w:val="28"/>
        </w:rPr>
        <w:t>Календарно – тематическое планирование 9 класс</w:t>
      </w:r>
    </w:p>
    <w:tbl>
      <w:tblPr>
        <w:tblStyle w:val="33"/>
        <w:tblpPr w:leftFromText="180" w:rightFromText="180" w:horzAnchor="margin" w:tblpXSpec="left" w:tblpY="435"/>
        <w:tblW w:w="10455" w:type="dxa"/>
        <w:tblInd w:w="0" w:type="dxa"/>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
      <w:tblGrid>
        <w:gridCol w:w="6626"/>
        <w:gridCol w:w="1035"/>
        <w:gridCol w:w="975"/>
        <w:gridCol w:w="1819"/>
      </w:tblGrid>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820" w:hRule="atLeast"/>
        </w:trPr>
        <w:tc>
          <w:tcPr>
            <w:tcW w:w="6626" w:type="dxa"/>
            <w:vMerge w:val="restart"/>
            <w:tcBorders>
              <w:top w:val="single" w:color="000001" w:sz="4" w:space="0"/>
              <w:left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bCs/>
                <w:i w:val="0"/>
                <w:iCs w:val="0"/>
                <w:sz w:val="28"/>
                <w:szCs w:val="28"/>
              </w:rPr>
            </w:pPr>
            <w:r>
              <w:rPr>
                <w:rFonts w:hint="default" w:ascii="Times New Roman" w:hAnsi="Times New Roman" w:cs="Times New Roman"/>
                <w:b/>
                <w:bCs/>
                <w:i w:val="0"/>
                <w:iCs w:val="0"/>
                <w:sz w:val="28"/>
                <w:szCs w:val="28"/>
              </w:rPr>
              <w:t>Тема урока</w:t>
            </w:r>
          </w:p>
        </w:tc>
        <w:tc>
          <w:tcPr>
            <w:tcW w:w="2010" w:type="dxa"/>
            <w:gridSpan w:val="2"/>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bCs/>
                <w:i w:val="0"/>
                <w:iCs w:val="0"/>
                <w:sz w:val="28"/>
                <w:szCs w:val="28"/>
              </w:rPr>
            </w:pPr>
            <w:r>
              <w:rPr>
                <w:rFonts w:hint="default" w:ascii="Times New Roman" w:hAnsi="Times New Roman" w:cs="Times New Roman"/>
                <w:b/>
                <w:bCs/>
                <w:i w:val="0"/>
                <w:iCs w:val="0"/>
                <w:sz w:val="28"/>
                <w:szCs w:val="28"/>
              </w:rPr>
              <w:t>Дата проведения</w:t>
            </w:r>
          </w:p>
        </w:tc>
        <w:tc>
          <w:tcPr>
            <w:tcW w:w="1819" w:type="dxa"/>
            <w:vMerge w:val="restart"/>
            <w:tcBorders>
              <w:top w:val="single" w:color="000001" w:sz="4" w:space="0"/>
              <w:left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bCs/>
                <w:i w:val="0"/>
                <w:iCs w:val="0"/>
                <w:sz w:val="28"/>
                <w:szCs w:val="28"/>
                <w:u w:val="single"/>
              </w:rPr>
            </w:pPr>
            <w:r>
              <w:rPr>
                <w:rFonts w:hint="default" w:ascii="Times New Roman" w:hAnsi="Times New Roman" w:cs="Times New Roman"/>
                <w:b/>
                <w:bCs/>
                <w:i w:val="0"/>
                <w:iCs w:val="0"/>
                <w:sz w:val="28"/>
                <w:szCs w:val="28"/>
              </w:rPr>
              <w:t>Примеч</w:t>
            </w: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810" w:hRule="atLeast"/>
        </w:trPr>
        <w:tc>
          <w:tcPr>
            <w:tcW w:w="6626" w:type="dxa"/>
            <w:vMerge w:val="continue"/>
            <w:tcBorders>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bCs/>
                <w:i w:val="0"/>
                <w:iCs w:val="0"/>
                <w:sz w:val="28"/>
                <w:szCs w:val="28"/>
              </w:rPr>
            </w:pPr>
            <w:r>
              <w:rPr>
                <w:rFonts w:hint="default" w:ascii="Times New Roman" w:hAnsi="Times New Roman" w:cs="Times New Roman"/>
                <w:b/>
                <w:bCs/>
                <w:i w:val="0"/>
                <w:iCs w:val="0"/>
                <w:sz w:val="28"/>
                <w:szCs w:val="28"/>
              </w:rPr>
              <w:t>план</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bCs/>
                <w:i w:val="0"/>
                <w:iCs w:val="0"/>
                <w:sz w:val="28"/>
                <w:szCs w:val="28"/>
              </w:rPr>
            </w:pPr>
            <w:r>
              <w:rPr>
                <w:rFonts w:hint="default" w:ascii="Times New Roman" w:hAnsi="Times New Roman" w:cs="Times New Roman"/>
                <w:b/>
                <w:bCs/>
                <w:i w:val="0"/>
                <w:iCs w:val="0"/>
                <w:sz w:val="28"/>
                <w:szCs w:val="28"/>
              </w:rPr>
              <w:t>факт</w:t>
            </w:r>
          </w:p>
        </w:tc>
        <w:tc>
          <w:tcPr>
            <w:tcW w:w="1819" w:type="dxa"/>
            <w:vMerge w:val="continue"/>
            <w:tcBorders>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bCs/>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10455" w:type="dxa"/>
            <w:gridSpan w:val="4"/>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u w:val="single"/>
              </w:rPr>
            </w:pPr>
            <w:r>
              <w:rPr>
                <w:rFonts w:hint="default" w:ascii="Times New Roman" w:hAnsi="Times New Roman" w:cs="Times New Roman"/>
                <w:b/>
                <w:bCs/>
                <w:i w:val="0"/>
                <w:iCs w:val="0"/>
                <w:sz w:val="28"/>
                <w:szCs w:val="28"/>
              </w:rPr>
              <w:t>Законы движения и взаимодействия тел (23 ч)</w:t>
            </w: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1/1. Материальная точка. Система отсчета</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3.09</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2/2. Перемещение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6.09</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3/3. Определение координаты движущегося тела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10.09</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4/4. Перемещение при прямолинейном и равномерном движении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13.09</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5/5. Прямолинейное равноускоренное движение. Ускорение</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17.09</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6/6. Скорость прямолинейного равноускоренного движения. График скорости</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20.09</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7/7. Перемещение при прямолинейном равноускоренном движении</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24.09</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8/8. Перемещение тела при прямолинейном равноускоренном движении без начальной скорости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27.09</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9/9. </w:t>
            </w:r>
            <w:r>
              <w:rPr>
                <w:rFonts w:hint="default" w:ascii="Times New Roman" w:hAnsi="Times New Roman" w:cs="Times New Roman"/>
                <w:b/>
                <w:bCs/>
                <w:i w:val="0"/>
                <w:iCs w:val="0"/>
                <w:sz w:val="28"/>
                <w:szCs w:val="28"/>
              </w:rPr>
              <w:t>Лабораторная работа № 1</w:t>
            </w:r>
            <w:r>
              <w:rPr>
                <w:rFonts w:hint="default" w:ascii="Times New Roman" w:hAnsi="Times New Roman" w:cs="Times New Roman"/>
                <w:i w:val="0"/>
                <w:iCs w:val="0"/>
                <w:sz w:val="28"/>
                <w:szCs w:val="28"/>
              </w:rPr>
              <w:t xml:space="preserve"> «Исследование равноускоренного движения без начальной скорости»</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1.10</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10/10. Относительность движения</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4.10</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11/11. Инерциальные системы отсчета. Первый закон Ньютона</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8.10</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12/12. Второй закон Ньютона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11.10</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13/13. Третий закон Ньютона</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15.10</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14/14. Свободное падение тел</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18.10</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15/15. Движение тела, брошенного вертикально вверх. Невесомость. </w:t>
            </w:r>
            <w:r>
              <w:rPr>
                <w:rFonts w:hint="default" w:ascii="Times New Roman" w:hAnsi="Times New Roman" w:cs="Times New Roman"/>
                <w:b/>
                <w:bCs/>
                <w:i w:val="0"/>
                <w:iCs w:val="0"/>
                <w:sz w:val="28"/>
                <w:szCs w:val="28"/>
              </w:rPr>
              <w:t>Лабораторная работа № 2</w:t>
            </w:r>
            <w:r>
              <w:rPr>
                <w:rFonts w:hint="default" w:ascii="Times New Roman" w:hAnsi="Times New Roman" w:cs="Times New Roman"/>
                <w:i w:val="0"/>
                <w:iCs w:val="0"/>
                <w:sz w:val="28"/>
                <w:szCs w:val="28"/>
              </w:rPr>
              <w:t xml:space="preserve"> «Измерение ускорения свободного паления»</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22.10</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16/16. Закон всемирного тяготения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25.10</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17/17. Ускорение свободного падения на Земле и других небесных телах</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29.10</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18/18 Прямолинейное и криволинейное движение. Движение тела по окружности с постоянной по модулю скоростью</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8.10</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19/19. Решение задач по кинематике на равноускоренное и равномерное движение, законы Ньютона, движение по окружности с постоянной по модулю скоростью</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12.11</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20/20. Импульс тела. Закон сохранения импульса</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15.11</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21/21. Реактивное движение. Ракеты</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19.11</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22/22. Вывод закона сохранения механической энергии</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22.11</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b/>
                <w:bCs/>
                <w:i w:val="0"/>
                <w:iCs w:val="0"/>
                <w:sz w:val="28"/>
                <w:szCs w:val="28"/>
              </w:rPr>
              <w:t>Контрольная работа №1</w:t>
            </w:r>
            <w:r>
              <w:rPr>
                <w:rFonts w:hint="default" w:ascii="Times New Roman" w:hAnsi="Times New Roman" w:cs="Times New Roman"/>
                <w:i w:val="0"/>
                <w:iCs w:val="0"/>
                <w:sz w:val="28"/>
                <w:szCs w:val="28"/>
              </w:rPr>
              <w:t xml:space="preserve"> по теме «Законы движения и взаимодействия тел»</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26.11</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10455" w:type="dxa"/>
            <w:gridSpan w:val="4"/>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b/>
                <w:i w:val="0"/>
                <w:iCs w:val="0"/>
                <w:sz w:val="28"/>
                <w:szCs w:val="28"/>
              </w:rPr>
            </w:pPr>
            <w:r>
              <w:rPr>
                <w:rFonts w:hint="default" w:ascii="Times New Roman" w:hAnsi="Times New Roman" w:cs="Times New Roman"/>
                <w:b/>
                <w:bCs/>
                <w:i w:val="0"/>
                <w:iCs w:val="0"/>
                <w:sz w:val="28"/>
                <w:szCs w:val="28"/>
              </w:rPr>
              <w:t>Механические колебания и волны. Звук (12 ч)</w:t>
            </w: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51" w:hRule="atLeast"/>
        </w:trPr>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24/1. Колебательное движение. Свободные колебания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29.11</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25/2. Величины, характеризующие. Колебательное движение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3.12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26/3 </w:t>
            </w:r>
            <w:r>
              <w:rPr>
                <w:rFonts w:hint="default" w:ascii="Times New Roman" w:hAnsi="Times New Roman" w:cs="Times New Roman"/>
                <w:b/>
                <w:bCs/>
                <w:i w:val="0"/>
                <w:iCs w:val="0"/>
                <w:sz w:val="28"/>
                <w:szCs w:val="28"/>
              </w:rPr>
              <w:t>Лабораторная работа № 3</w:t>
            </w:r>
            <w:r>
              <w:rPr>
                <w:rFonts w:hint="default" w:ascii="Times New Roman" w:hAnsi="Times New Roman" w:cs="Times New Roman"/>
                <w:i w:val="0"/>
                <w:iCs w:val="0"/>
                <w:sz w:val="28"/>
                <w:szCs w:val="28"/>
              </w:rPr>
              <w:t xml:space="preserve"> «Исследование зависимости периода и частоты свободных колебаний маятника от длины его нити»</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6.12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27/4. Затухающие колебания. Вынужденные колебания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10.12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28/5. Резонанс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13.12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29/6. Распространение колебаний в среде. Волны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17.12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30/7. Длина волны. Скорость распространения волн</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20.12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31/8. Источники звука. Звуковые колебания</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24.12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32/9. Высота, тембр и громкость звука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10.01</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33/10. Распространение звука. Звуковые волны</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color w:val="auto"/>
                <w:sz w:val="28"/>
                <w:szCs w:val="28"/>
              </w:rPr>
              <w:t>14.01</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34/11. </w:t>
            </w:r>
            <w:r>
              <w:rPr>
                <w:rFonts w:hint="default" w:ascii="Times New Roman" w:hAnsi="Times New Roman" w:cs="Times New Roman"/>
                <w:b/>
                <w:bCs/>
                <w:i w:val="0"/>
                <w:iCs w:val="0"/>
                <w:sz w:val="28"/>
                <w:szCs w:val="28"/>
              </w:rPr>
              <w:t xml:space="preserve">Контрольная работа № 2 </w:t>
            </w:r>
            <w:r>
              <w:rPr>
                <w:rFonts w:hint="default" w:ascii="Times New Roman" w:hAnsi="Times New Roman" w:cs="Times New Roman"/>
                <w:i w:val="0"/>
                <w:iCs w:val="0"/>
                <w:sz w:val="28"/>
                <w:szCs w:val="28"/>
              </w:rPr>
              <w:t>по теме «Механические колебания и волны. Звук»</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17.01</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35/12. Отражение звука. Звуковой резонанс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21.01</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10455" w:type="dxa"/>
            <w:gridSpan w:val="4"/>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u w:val="single"/>
              </w:rPr>
            </w:pPr>
            <w:r>
              <w:rPr>
                <w:rFonts w:hint="default" w:ascii="Times New Roman" w:hAnsi="Times New Roman" w:cs="Times New Roman"/>
                <w:b/>
                <w:bCs/>
                <w:i w:val="0"/>
                <w:iCs w:val="0"/>
                <w:sz w:val="28"/>
                <w:szCs w:val="28"/>
              </w:rPr>
              <w:t>Электромагнитное поле (16 ч)</w:t>
            </w: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36/1. Магнитное поле</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24.01</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37/2. Направление тока и направление линий его магнитного поля</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28.01</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38/3. Обнаружение магнитного поля по его действию на электрический ток. Правило левой руки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31.01</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39/4. Индукция магнитного поля. Магнитный поток</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4.02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40/5. Явление электромагнитной индукции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7.02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41/6</w:t>
            </w:r>
            <w:r>
              <w:rPr>
                <w:rFonts w:hint="default" w:ascii="Times New Roman" w:hAnsi="Times New Roman" w:cs="Times New Roman"/>
                <w:b/>
                <w:bCs/>
                <w:i w:val="0"/>
                <w:iCs w:val="0"/>
                <w:sz w:val="28"/>
                <w:szCs w:val="28"/>
              </w:rPr>
              <w:t>. Лабораторная работа № 4</w:t>
            </w:r>
            <w:r>
              <w:rPr>
                <w:rFonts w:hint="default" w:ascii="Times New Roman" w:hAnsi="Times New Roman" w:cs="Times New Roman"/>
                <w:i w:val="0"/>
                <w:iCs w:val="0"/>
                <w:sz w:val="28"/>
                <w:szCs w:val="28"/>
              </w:rPr>
              <w:t xml:space="preserve"> «Изучение явления электромагнитной индукции»</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11.02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42/7. Направление индукционного тока. Правило Ленца</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14.02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43/8. Явление самоиндукции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18.02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44/9. Получение и передача переменного электрического тока. Трансформатор</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21.02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45/10. Электромагнитное поле. Электромагнитные волны</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25.02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46/11. Колебательный контур. Получение электромагнитных колебаний</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28.02</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47/12. Принципы радиосвязи и телевидения</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4.03</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48/13. Электромагнитная природа света</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7.03</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49/14. Преломление света. Физический смысл показателя преломления. Дисперсия света. Цвета тел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11.03</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50/15. Типы оптических спектров. </w:t>
            </w:r>
          </w:p>
          <w:p>
            <w:pPr>
              <w:spacing w:before="0" w:after="0"/>
              <w:rPr>
                <w:rFonts w:hint="default" w:ascii="Times New Roman" w:hAnsi="Times New Roman" w:cs="Times New Roman"/>
                <w:i w:val="0"/>
                <w:iCs w:val="0"/>
                <w:sz w:val="28"/>
                <w:szCs w:val="28"/>
              </w:rPr>
            </w:pPr>
            <w:r>
              <w:rPr>
                <w:rFonts w:hint="default" w:ascii="Times New Roman" w:hAnsi="Times New Roman" w:cs="Times New Roman"/>
                <w:b/>
                <w:bCs/>
                <w:i w:val="0"/>
                <w:iCs w:val="0"/>
                <w:sz w:val="28"/>
                <w:szCs w:val="28"/>
              </w:rPr>
              <w:t>Лабораторная работа № 5</w:t>
            </w:r>
            <w:r>
              <w:rPr>
                <w:rFonts w:hint="default" w:ascii="Times New Roman" w:hAnsi="Times New Roman" w:cs="Times New Roman"/>
                <w:i w:val="0"/>
                <w:iCs w:val="0"/>
                <w:sz w:val="28"/>
                <w:szCs w:val="28"/>
              </w:rPr>
              <w:t xml:space="preserve"> «Наблюдение сплошного и линейчатого спектров испускания»</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14.03</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51/16. Поглощение и испускание света атомами. Происхождение линейчатых спектров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18.03</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10455" w:type="dxa"/>
            <w:gridSpan w:val="4"/>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u w:val="single"/>
              </w:rPr>
            </w:pPr>
            <w:r>
              <w:rPr>
                <w:rFonts w:hint="default" w:ascii="Times New Roman" w:hAnsi="Times New Roman" w:cs="Times New Roman"/>
                <w:b/>
                <w:bCs/>
                <w:i w:val="0"/>
                <w:iCs w:val="0"/>
                <w:sz w:val="28"/>
                <w:szCs w:val="28"/>
              </w:rPr>
              <w:t>Строение атома и атомного ядра (11 ч)</w:t>
            </w: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52/1. Радиоактивность. Модели атомов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21.03</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53/2. Радиоактивные превращения атомных ядер</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1.04</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54/3. Экспериментальные методы исследования частиц. </w:t>
            </w:r>
          </w:p>
          <w:p>
            <w:pPr>
              <w:spacing w:before="0" w:after="0"/>
              <w:rPr>
                <w:rFonts w:hint="default" w:ascii="Times New Roman" w:hAnsi="Times New Roman" w:cs="Times New Roman"/>
                <w:i w:val="0"/>
                <w:iCs w:val="0"/>
                <w:sz w:val="28"/>
                <w:szCs w:val="28"/>
              </w:rPr>
            </w:pPr>
            <w:r>
              <w:rPr>
                <w:rFonts w:hint="default" w:ascii="Times New Roman" w:hAnsi="Times New Roman" w:cs="Times New Roman"/>
                <w:b/>
                <w:bCs/>
                <w:i w:val="0"/>
                <w:iCs w:val="0"/>
                <w:sz w:val="28"/>
                <w:szCs w:val="28"/>
              </w:rPr>
              <w:t xml:space="preserve">Лабораторная работа № 6 </w:t>
            </w:r>
            <w:r>
              <w:rPr>
                <w:rFonts w:hint="default" w:ascii="Times New Roman" w:hAnsi="Times New Roman" w:cs="Times New Roman"/>
                <w:i w:val="0"/>
                <w:iCs w:val="0"/>
                <w:sz w:val="28"/>
                <w:szCs w:val="28"/>
              </w:rPr>
              <w:t>«Измерение естественного радиационного фона дозиметром»</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color w:val="auto"/>
                <w:sz w:val="28"/>
                <w:szCs w:val="28"/>
              </w:rPr>
              <w:t>4.04</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55/4. Открытие протона и нейтрона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8.04</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56/5. Состав атомного ядра. Ядерные силы</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11.04</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57/6. Энергия связи. Дефект масс</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15.04</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58/7. Деление ядер урана. Цепная реакция. </w:t>
            </w:r>
            <w:r>
              <w:rPr>
                <w:rFonts w:hint="default" w:ascii="Times New Roman" w:hAnsi="Times New Roman" w:cs="Times New Roman"/>
                <w:b/>
                <w:bCs/>
                <w:i w:val="0"/>
                <w:iCs w:val="0"/>
                <w:sz w:val="28"/>
                <w:szCs w:val="28"/>
              </w:rPr>
              <w:t>Лабораторная работа № 7</w:t>
            </w:r>
            <w:r>
              <w:rPr>
                <w:rFonts w:hint="default" w:ascii="Times New Roman" w:hAnsi="Times New Roman" w:cs="Times New Roman"/>
                <w:i w:val="0"/>
                <w:iCs w:val="0"/>
                <w:sz w:val="28"/>
                <w:szCs w:val="28"/>
              </w:rPr>
              <w:t xml:space="preserve"> «Изучение деления ядра атома урана по фотографии треков»</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18.04</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59/8. Ядерный реактор. Преобразование внутренней энергии атомных ядер в электрическую энергию. Атомная энергетика</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22.04</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60/9. Биологическое действие радиации. Закон радиоактивного распада</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25.04</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61/10. Термоядерная реакция. </w:t>
            </w:r>
          </w:p>
          <w:p>
            <w:pPr>
              <w:spacing w:before="0" w:after="0"/>
              <w:rPr>
                <w:rFonts w:hint="default" w:ascii="Times New Roman" w:hAnsi="Times New Roman" w:cs="Times New Roman"/>
                <w:i w:val="0"/>
                <w:iCs w:val="0"/>
                <w:sz w:val="28"/>
                <w:szCs w:val="28"/>
              </w:rPr>
            </w:pPr>
            <w:r>
              <w:rPr>
                <w:rFonts w:hint="default" w:ascii="Times New Roman" w:hAnsi="Times New Roman" w:cs="Times New Roman"/>
                <w:b/>
                <w:bCs/>
                <w:i w:val="0"/>
                <w:iCs w:val="0"/>
                <w:sz w:val="28"/>
                <w:szCs w:val="28"/>
              </w:rPr>
              <w:t>Контрольная работа № 3</w:t>
            </w:r>
            <w:r>
              <w:rPr>
                <w:rFonts w:hint="default" w:ascii="Times New Roman" w:hAnsi="Times New Roman" w:cs="Times New Roman"/>
                <w:i w:val="0"/>
                <w:iCs w:val="0"/>
                <w:sz w:val="28"/>
                <w:szCs w:val="28"/>
              </w:rPr>
              <w:t xml:space="preserve"> по теме «Строение атома и атомного ядра. Использование энергии атомных ядер»</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29.04</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62/11. Решение задач. </w:t>
            </w:r>
            <w:r>
              <w:rPr>
                <w:rFonts w:hint="default" w:ascii="Times New Roman" w:hAnsi="Times New Roman" w:cs="Times New Roman"/>
                <w:b/>
                <w:bCs/>
                <w:i w:val="0"/>
                <w:iCs w:val="0"/>
                <w:sz w:val="28"/>
                <w:szCs w:val="28"/>
              </w:rPr>
              <w:t>Лабораторная работа № 8</w:t>
            </w:r>
            <w:r>
              <w:rPr>
                <w:rFonts w:hint="default" w:ascii="Times New Roman" w:hAnsi="Times New Roman" w:cs="Times New Roman"/>
                <w:i w:val="0"/>
                <w:iCs w:val="0"/>
                <w:sz w:val="28"/>
                <w:szCs w:val="28"/>
              </w:rPr>
              <w:t xml:space="preserve"> «Оценка периода полураспада находящихся в воздухе продуктов распада газа радона». Лабораторная работа № 9 «Изучение треков заряженных частиц по готовым фотографиям» (выполняется дома)</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2.05</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rPr>
          <w:trHeight w:val="145" w:hRule="atLeast"/>
        </w:trPr>
        <w:tc>
          <w:tcPr>
            <w:tcW w:w="10455" w:type="dxa"/>
            <w:gridSpan w:val="4"/>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u w:val="single"/>
              </w:rPr>
            </w:pPr>
            <w:r>
              <w:rPr>
                <w:rFonts w:hint="default" w:ascii="Times New Roman" w:hAnsi="Times New Roman" w:cs="Times New Roman"/>
                <w:b/>
                <w:bCs/>
                <w:i w:val="0"/>
                <w:iCs w:val="0"/>
                <w:sz w:val="28"/>
                <w:szCs w:val="28"/>
              </w:rPr>
              <w:t>Строение и эволюция Вселенной (5 ч)</w:t>
            </w: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63/1. Состав, строение и происхожд. Солнечной системы</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6.05</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64/2. Большие тела Солнечной системы</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13.05</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65/3. Малые тела Солнечной системы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16.05</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66/4. Строение, излучение и эволюция Солнца и звезд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20.05</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 xml:space="preserve">67/5. Строение и эволюция Вселенной </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23.05</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68—69. Повторение пройденного</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27.05</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r>
        <w:tblPrEx>
          <w:tblBorders>
            <w:top w:val="single" w:color="000001" w:sz="4" w:space="0"/>
            <w:left w:val="single" w:color="000001" w:sz="4" w:space="0"/>
            <w:bottom w:val="single" w:color="000001" w:sz="4" w:space="0"/>
            <w:right w:val="single" w:color="000001" w:sz="4" w:space="0"/>
            <w:insideH w:val="single" w:color="000001" w:sz="4" w:space="0"/>
            <w:insideV w:val="single" w:color="000001" w:sz="4" w:space="0"/>
          </w:tblBorders>
          <w:tblLayout w:type="fixed"/>
          <w:tblCellMar>
            <w:top w:w="0" w:type="dxa"/>
            <w:left w:w="103" w:type="dxa"/>
            <w:bottom w:w="0" w:type="dxa"/>
            <w:right w:w="108" w:type="dxa"/>
          </w:tblCellMar>
        </w:tblPrEx>
        <w:tc>
          <w:tcPr>
            <w:tcW w:w="6626"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numPr>
                <w:ilvl w:val="0"/>
                <w:numId w:val="2"/>
              </w:numPr>
              <w:spacing w:before="0" w:after="0"/>
              <w:rPr>
                <w:rFonts w:hint="default" w:ascii="Times New Roman" w:hAnsi="Times New Roman" w:cs="Times New Roman"/>
                <w:i w:val="0"/>
                <w:iCs w:val="0"/>
                <w:sz w:val="28"/>
                <w:szCs w:val="28"/>
              </w:rPr>
            </w:pPr>
            <w:r>
              <w:rPr>
                <w:rFonts w:hint="default" w:ascii="Times New Roman" w:hAnsi="Times New Roman" w:cs="Times New Roman"/>
                <w:i w:val="0"/>
                <w:iCs w:val="0"/>
                <w:sz w:val="28"/>
                <w:szCs w:val="28"/>
              </w:rPr>
              <w:t>Повторение пройденного</w:t>
            </w:r>
          </w:p>
        </w:tc>
        <w:tc>
          <w:tcPr>
            <w:tcW w:w="103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top"/>
          </w:tcPr>
          <w:p>
            <w:pPr>
              <w:spacing w:after="0" w:line="240" w:lineRule="auto"/>
              <w:jc w:val="center"/>
              <w:rPr>
                <w:rFonts w:hint="default" w:ascii="Times New Roman" w:hAnsi="Times New Roman" w:cs="Times New Roman"/>
                <w:i w:val="0"/>
                <w:iCs w:val="0"/>
                <w:sz w:val="28"/>
                <w:szCs w:val="28"/>
              </w:rPr>
            </w:pPr>
            <w:r>
              <w:rPr>
                <w:rFonts w:hint="default" w:ascii="Times New Roman" w:hAnsi="Times New Roman" w:cs="Times New Roman"/>
                <w:sz w:val="28"/>
                <w:szCs w:val="28"/>
              </w:rPr>
              <w:t>30.05</w:t>
            </w:r>
          </w:p>
        </w:tc>
        <w:tc>
          <w:tcPr>
            <w:tcW w:w="975"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jc w:val="center"/>
              <w:rPr>
                <w:rFonts w:hint="default" w:ascii="Times New Roman" w:hAnsi="Times New Roman" w:cs="Times New Roman"/>
                <w:i w:val="0"/>
                <w:iCs w:val="0"/>
                <w:sz w:val="28"/>
                <w:szCs w:val="28"/>
              </w:rPr>
            </w:pPr>
          </w:p>
        </w:tc>
        <w:tc>
          <w:tcPr>
            <w:tcW w:w="1819" w:type="dxa"/>
            <w:tcBorders>
              <w:top w:val="single" w:color="000001" w:sz="4" w:space="0"/>
              <w:left w:val="single" w:color="000001" w:sz="4" w:space="0"/>
              <w:bottom w:val="single" w:color="000001" w:sz="4" w:space="0"/>
              <w:right w:val="single" w:color="000001" w:sz="4" w:space="0"/>
              <w:insideH w:val="single" w:sz="4" w:space="0"/>
              <w:insideV w:val="single" w:sz="4" w:space="0"/>
            </w:tcBorders>
            <w:shd w:val="clear" w:color="auto" w:fill="auto"/>
            <w:vAlign w:val="center"/>
          </w:tcPr>
          <w:p>
            <w:pPr>
              <w:spacing w:before="0" w:after="0"/>
              <w:rPr>
                <w:rFonts w:hint="default" w:ascii="Times New Roman" w:hAnsi="Times New Roman" w:cs="Times New Roman"/>
                <w:i w:val="0"/>
                <w:iCs w:val="0"/>
                <w:sz w:val="28"/>
                <w:szCs w:val="28"/>
                <w:u w:val="single"/>
              </w:rPr>
            </w:pPr>
          </w:p>
        </w:tc>
      </w:tr>
    </w:tbl>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eastAsia="Calibri" w:cs="Times New Roman"/>
          <w:b/>
          <w:i w:val="0"/>
          <w:iCs w:val="0"/>
          <w:sz w:val="28"/>
          <w:szCs w:val="28"/>
        </w:rPr>
      </w:pPr>
    </w:p>
    <w:p>
      <w:pPr>
        <w:spacing w:before="0" w:after="0" w:line="240" w:lineRule="auto"/>
        <w:jc w:val="center"/>
        <w:rPr>
          <w:rFonts w:hint="default" w:ascii="Times New Roman" w:hAnsi="Times New Roman" w:cs="Times New Roman"/>
          <w:i w:val="0"/>
          <w:iCs w:val="0"/>
          <w:sz w:val="28"/>
          <w:szCs w:val="28"/>
        </w:rPr>
      </w:pPr>
      <w:r>
        <w:rPr>
          <w:rFonts w:hint="default" w:ascii="Times New Roman" w:hAnsi="Times New Roman" w:eastAsia="Calibri" w:cs="Times New Roman"/>
          <w:b/>
          <w:i w:val="0"/>
          <w:iCs w:val="0"/>
          <w:sz w:val="28"/>
          <w:szCs w:val="28"/>
        </w:rPr>
        <w:t>Календарно – тематическое планирование 9 класс</w:t>
      </w:r>
    </w:p>
    <w:sectPr>
      <w:pgSz w:w="11906" w:h="16838"/>
      <w:pgMar w:top="562" w:right="720" w:bottom="562" w:left="720" w:header="0" w:footer="0" w:gutter="0"/>
      <w:pgNumType w:fmt="decimal"/>
      <w:cols w:equalWidth="0" w:num="1">
        <w:col w:w="10772"/>
      </w:cols>
      <w:formProt w:val="0"/>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altName w:val="Monospace"/>
    <w:panose1 w:val="00000000000000000000"/>
    <w:charset w:val="86"/>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swiss"/>
    <w:pitch w:val="default"/>
    <w:sig w:usb0="00007A87" w:usb1="80000000" w:usb2="00000008" w:usb3="00000000" w:csb0="400001FF" w:csb1="FFFF0000"/>
  </w:font>
  <w:font w:name="Courier New">
    <w:panose1 w:val="02070309020205020404"/>
    <w:charset w:val="00"/>
    <w:family w:val="modern"/>
    <w:pitch w:val="default"/>
    <w:sig w:usb0="00007A87" w:usb1="80000000" w:usb2="00000008" w:usb3="00000000" w:csb0="400001FF" w:csb1="FFFF0000"/>
  </w:font>
  <w:font w:name="黑体">
    <w:altName w:val="Noto Serif CJK JP"/>
    <w:panose1 w:val="02010609060101010101"/>
    <w:charset w:val="00"/>
    <w:family w:val="modern"/>
    <w:pitch w:val="default"/>
    <w:sig w:usb0="800002BF" w:usb1="38CF7CFA" w:usb2="00000016" w:usb3="00000000" w:csb0="00040001" w:csb1="00000000"/>
  </w:font>
  <w:font w:name="Calibri">
    <w:altName w:val="Arial"/>
    <w:panose1 w:val="020F0502020204030204"/>
    <w:charset w:val="86"/>
    <w:family w:val="swiss"/>
    <w:pitch w:val="default"/>
    <w:sig w:usb0="00000000" w:usb1="00000000" w:usb2="00000001" w:usb3="00000000" w:csb0="0000019F" w:csb1="00000000"/>
  </w:font>
  <w:font w:name="SimSun">
    <w:altName w:val="Monospace"/>
    <w:panose1 w:val="00000000000000000000"/>
    <w:charset w:val="86"/>
    <w:family w:val="auto"/>
    <w:pitch w:val="default"/>
    <w:sig w:usb0="00000000" w:usb1="00000000" w:usb2="00000000" w:usb3="00000000" w:csb0="00000000" w:csb1="00000000"/>
  </w:font>
  <w:font w:name="SimSun">
    <w:altName w:val="Noto Serif CJK JP"/>
    <w:panose1 w:val="02010600030101010101"/>
    <w:charset w:val="86"/>
    <w:family w:val="auto"/>
    <w:pitch w:val="default"/>
    <w:sig w:usb0="00000000" w:usb1="00000000" w:usb2="00000010" w:usb3="00000000" w:csb0="00040001" w:csb1="00000000"/>
  </w:font>
  <w:font w:name="Calibri">
    <w:altName w:val="Arial"/>
    <w:panose1 w:val="020F0502020204030204"/>
    <w:charset w:val="86"/>
    <w:family w:val="swiss"/>
    <w:pitch w:val="default"/>
    <w:sig w:usb0="00000000" w:usb1="00000000" w:usb2="00000001" w:usb3="00000000" w:csb0="0000019F" w:csb1="00000000"/>
  </w:font>
  <w:font w:name="Calibri">
    <w:altName w:val="Arial"/>
    <w:panose1 w:val="00000000000000000000"/>
    <w:charset w:val="00"/>
    <w:family w:val="auto"/>
    <w:pitch w:val="default"/>
    <w:sig w:usb0="00000000" w:usb1="00000000" w:usb2="00000000" w:usb3="00000000" w:csb0="00000000" w:csb1="00000000"/>
  </w:font>
  <w:font w:name="Cambria">
    <w:altName w:val="Andale Mono"/>
    <w:panose1 w:val="00000000000000000000"/>
    <w:charset w:val="01"/>
    <w:family w:val="roman"/>
    <w:pitch w:val="default"/>
    <w:sig w:usb0="00000000" w:usb1="00000000" w:usb2="00000000" w:usb3="00000000" w:csb0="00000000" w:csb1="00000000"/>
  </w:font>
  <w:font w:name="Tahoma">
    <w:altName w:val="Andale Mono"/>
    <w:panose1 w:val="00000000000000000000"/>
    <w:charset w:val="01"/>
    <w:family w:val="roman"/>
    <w:pitch w:val="default"/>
    <w:sig w:usb0="00000000" w:usb1="00000000" w:usb2="00000000" w:usb3="00000000" w:csb0="00000000" w:csb1="00000000"/>
  </w:font>
  <w:font w:name="FreeSans">
    <w:altName w:val="Andale Mono"/>
    <w:panose1 w:val="00000000000000000000"/>
    <w:charset w:val="00"/>
    <w:family w:val="auto"/>
    <w:pitch w:val="default"/>
    <w:sig w:usb0="00000000" w:usb1="00000000" w:usb2="00000000" w:usb3="00000000" w:csb0="00000000" w:csb1="00000000"/>
  </w:font>
  <w:font w:name="Microsoft Sans Serif">
    <w:altName w:val="Andale Mono"/>
    <w:panose1 w:val="00000000000000000000"/>
    <w:charset w:val="01"/>
    <w:family w:val="roman"/>
    <w:pitch w:val="default"/>
    <w:sig w:usb0="00000000" w:usb1="00000000" w:usb2="00000000" w:usb3="00000000" w:csb0="00000000" w:csb1="00000000"/>
  </w:font>
  <w:font w:name="Century Schoolbook">
    <w:altName w:val="Andale Mono"/>
    <w:panose1 w:val="00000000000000000000"/>
    <w:charset w:val="01"/>
    <w:family w:val="roman"/>
    <w:pitch w:val="default"/>
    <w:sig w:usb0="00000000" w:usb1="00000000" w:usb2="00000000" w:usb3="00000000" w:csb0="00000000" w:csb1="00000000"/>
  </w:font>
  <w:font w:name="Liberation Sans">
    <w:panose1 w:val="020B0604020202020204"/>
    <w:charset w:val="01"/>
    <w:family w:val="swiss"/>
    <w:pitch w:val="default"/>
    <w:sig w:usb0="A00002AF" w:usb1="500078FB" w:usb2="00000000" w:usb3="00000000" w:csb0="6000009F" w:csb1="DFD70000"/>
  </w:font>
  <w:font w:name="Noto Sans CJK SC">
    <w:panose1 w:val="020B0500000000000000"/>
    <w:charset w:val="86"/>
    <w:family w:val="auto"/>
    <w:pitch w:val="default"/>
    <w:sig w:usb0="30000003" w:usb1="2BDF3C10" w:usb2="00000016" w:usb3="00000000" w:csb0="602E0107" w:csb1="00000000"/>
  </w:font>
  <w:font w:name="Verdana">
    <w:panose1 w:val="020B0604030504040204"/>
    <w:charset w:val="01"/>
    <w:family w:val="roman"/>
    <w:pitch w:val="default"/>
    <w:sig w:usb0="00000287" w:usb1="00000000" w:usb2="00000000" w:usb3="00000000" w:csb0="2000019F" w:csb1="00000000"/>
  </w:font>
  <w:font w:name="NewtonCSanPin">
    <w:altName w:val="Andale Mono"/>
    <w:panose1 w:val="00000000000000000000"/>
    <w:charset w:val="01"/>
    <w:family w:val="roman"/>
    <w:pitch w:val="default"/>
    <w:sig w:usb0="00000000" w:usb1="00000000" w:usb2="00000000" w:usb3="00000000" w:csb0="00000000" w:csb1="00000000"/>
  </w:font>
  <w:font w:name="Symbol">
    <w:panose1 w:val="02000609000000000000"/>
    <w:charset w:val="02"/>
    <w:family w:val="roman"/>
    <w:pitch w:val="default"/>
    <w:sig w:usb0="800000AF" w:usb1="4000204A" w:usb2="00000000" w:usb3="00000000" w:csb0="20000000" w:csb1="00000000"/>
  </w:font>
  <w:font w:name="Webdings">
    <w:panose1 w:val="05030102010509060703"/>
    <w:charset w:val="00"/>
    <w:family w:val="auto"/>
    <w:pitch w:val="default"/>
    <w:sig w:usb0="00000000" w:usb1="00000000" w:usb2="00000000" w:usb3="00000000" w:csb0="80000000" w:csb1="00000000"/>
  </w:font>
  <w:font w:name="Andale Mono">
    <w:panose1 w:val="020B0509000000000004"/>
    <w:charset w:val="00"/>
    <w:family w:val="auto"/>
    <w:pitch w:val="default"/>
    <w:sig w:usb0="00000287" w:usb1="00000000" w:usb2="00000000" w:usb3="00000000" w:csb0="6000009F" w:csb1="DFD70000"/>
  </w:font>
  <w:font w:name="Andale Mono">
    <w:panose1 w:val="020B0509000000000004"/>
    <w:charset w:val="01"/>
    <w:family w:val="roman"/>
    <w:pitch w:val="default"/>
    <w:sig w:usb0="00000287" w:usb1="00000000" w:usb2="00000000" w:usb3="00000000" w:csb0="6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FED23B"/>
    <w:multiLevelType w:val="singleLevel"/>
    <w:tmpl w:val="DEFED23B"/>
    <w:lvl w:ilvl="0" w:tentative="0">
      <w:start w:val="70"/>
      <w:numFmt w:val="decimal"/>
      <w:suff w:val="space"/>
      <w:lvlText w:val="%1."/>
      <w:lvlJc w:val="left"/>
    </w:lvl>
  </w:abstractNum>
  <w:abstractNum w:abstractNumId="1">
    <w:nsid w:val="FF7E0A8B"/>
    <w:multiLevelType w:val="multilevel"/>
    <w:tmpl w:val="FF7E0A8B"/>
    <w:lvl w:ilvl="0" w:tentative="0">
      <w:start w:val="1"/>
      <w:numFmt w:val="bullet"/>
      <w:lvlText w:val=""/>
      <w:lvlJc w:val="left"/>
      <w:pPr>
        <w:tabs>
          <w:tab w:val="left" w:pos="567"/>
        </w:tabs>
        <w:ind w:left="567" w:hanging="567"/>
      </w:pPr>
      <w:rPr>
        <w:rFonts w:hint="default" w:ascii="Symbol" w:hAnsi="Symbol" w:cs="Symbol"/>
        <w:b/>
        <w:sz w:val="28"/>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cs="Wingdings"/>
      </w:rPr>
    </w:lvl>
    <w:lvl w:ilvl="3" w:tentative="0">
      <w:start w:val="1"/>
      <w:numFmt w:val="bullet"/>
      <w:lvlText w:val=""/>
      <w:lvlJc w:val="left"/>
      <w:pPr>
        <w:tabs>
          <w:tab w:val="left" w:pos="2880"/>
        </w:tabs>
        <w:ind w:left="2880" w:hanging="360"/>
      </w:pPr>
      <w:rPr>
        <w:rFonts w:hint="default" w:ascii="Symbol" w:hAnsi="Symbol" w:cs="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cs="Wingdings"/>
      </w:rPr>
    </w:lvl>
    <w:lvl w:ilvl="6" w:tentative="0">
      <w:start w:val="1"/>
      <w:numFmt w:val="bullet"/>
      <w:lvlText w:val=""/>
      <w:lvlJc w:val="left"/>
      <w:pPr>
        <w:tabs>
          <w:tab w:val="left" w:pos="5040"/>
        </w:tabs>
        <w:ind w:left="5040" w:hanging="360"/>
      </w:pPr>
      <w:rPr>
        <w:rFonts w:hint="default" w:ascii="Symbol" w:hAnsi="Symbol" w:cs="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cs="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CFB26A4"/>
    <w:rsid w:val="3DFECA3C"/>
    <w:rsid w:val="4BFFF333"/>
    <w:rsid w:val="4DEDC44A"/>
    <w:rsid w:val="59FE9BA5"/>
    <w:rsid w:val="5D37EE47"/>
    <w:rsid w:val="5FF71810"/>
    <w:rsid w:val="5FFFC604"/>
    <w:rsid w:val="64BB291A"/>
    <w:rsid w:val="70FE7535"/>
    <w:rsid w:val="75EDCEE1"/>
    <w:rsid w:val="775EDDBF"/>
    <w:rsid w:val="77DFF95D"/>
    <w:rsid w:val="7DEBB624"/>
    <w:rsid w:val="7FBBC078"/>
    <w:rsid w:val="9DFB08C5"/>
    <w:rsid w:val="9FFE8568"/>
    <w:rsid w:val="AFBF2DA6"/>
    <w:rsid w:val="EDFB9503"/>
    <w:rsid w:val="EDFBD0EE"/>
    <w:rsid w:val="FCFFF23E"/>
    <w:rsid w:val="FDB9F8C9"/>
    <w:rsid w:val="FE2B0FE1"/>
  </w:rsids>
  <m:mathPr>
    <m:brkBin m:val="before"/>
    <m:brkBinSub m:val="--"/>
    <m:smallFrac m:val="0"/>
    <m:dispDef/>
    <m:lMargin m:val="0"/>
    <m:rMargin m:val="0"/>
    <m:defJc m:val="centerGroup"/>
    <m:wrapIndent m:val="1440"/>
    <m:intLim m:val="subSup"/>
    <m:naryLim m:val="undOvr"/>
  </m:mathPr>
  <w:themeFontLang w:val="ru-RU"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9" w:semiHidden="0" w:name="heading 3"/>
    <w:lsdException w:qFormat="1" w:uiPriority="9" w:semiHidden="0" w:name="heading 4"/>
    <w:lsdException w:qFormat="1" w:unhideWhenUsed="0" w:uiPriority="0" w:semiHidden="0" w:name="heading 5"/>
    <w:lsdException w:qFormat="1" w:uiPriority="0" w:semiHidden="0" w:name="heading 6"/>
    <w:lsdException w:qFormat="1" w:uiPriority="9" w:name="heading 7"/>
    <w:lsdException w:qFormat="1" w:uiPriority="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semiHidden="0" w:name="toc 1"/>
    <w:lsdException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0" w:semiHidden="0"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iPriority="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5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widowControl/>
      <w:bidi w:val="0"/>
      <w:spacing w:before="0" w:after="200" w:line="276" w:lineRule="auto"/>
      <w:jc w:val="left"/>
    </w:pPr>
    <w:rPr>
      <w:rFonts w:asciiTheme="minorHAnsi" w:hAnsiTheme="minorHAnsi" w:eastAsiaTheme="minorHAnsi" w:cstheme="minorBidi"/>
      <w:color w:val="auto"/>
      <w:kern w:val="0"/>
      <w:sz w:val="22"/>
      <w:szCs w:val="22"/>
      <w:lang w:val="ru-RU" w:eastAsia="en-US" w:bidi="ar-SA"/>
    </w:rPr>
  </w:style>
  <w:style w:type="paragraph" w:styleId="2">
    <w:name w:val="heading 1"/>
    <w:basedOn w:val="1"/>
    <w:next w:val="1"/>
    <w:link w:val="35"/>
    <w:qFormat/>
    <w:uiPriority w:val="9"/>
    <w:pPr>
      <w:keepNext/>
      <w:spacing w:before="0" w:after="0" w:line="240" w:lineRule="auto"/>
      <w:jc w:val="right"/>
      <w:outlineLvl w:val="0"/>
    </w:pPr>
    <w:rPr>
      <w:rFonts w:ascii="Times New Roman" w:hAnsi="Times New Roman" w:eastAsia="Times New Roman" w:cs="Times New Roman"/>
      <w:b/>
      <w:i/>
      <w:sz w:val="24"/>
      <w:szCs w:val="24"/>
      <w:lang w:val="zh-CN" w:eastAsia="zh-CN"/>
    </w:rPr>
  </w:style>
  <w:style w:type="paragraph" w:styleId="3">
    <w:name w:val="heading 2"/>
    <w:basedOn w:val="1"/>
    <w:next w:val="1"/>
    <w:link w:val="36"/>
    <w:unhideWhenUsed/>
    <w:qFormat/>
    <w:uiPriority w:val="0"/>
    <w:pPr>
      <w:keepNext/>
      <w:spacing w:before="240" w:after="60"/>
      <w:outlineLvl w:val="1"/>
    </w:pPr>
    <w:rPr>
      <w:rFonts w:ascii="Cambria" w:hAnsi="Cambria" w:eastAsia="Times New Roman" w:cs="Times New Roman"/>
      <w:b/>
      <w:bCs/>
      <w:i/>
      <w:iCs/>
      <w:sz w:val="28"/>
      <w:szCs w:val="28"/>
      <w:lang w:val="zh-CN"/>
    </w:rPr>
  </w:style>
  <w:style w:type="paragraph" w:styleId="4">
    <w:name w:val="heading 3"/>
    <w:basedOn w:val="1"/>
    <w:next w:val="1"/>
    <w:link w:val="37"/>
    <w:qFormat/>
    <w:uiPriority w:val="9"/>
    <w:pPr>
      <w:keepNext/>
      <w:keepLines/>
      <w:spacing w:before="200" w:after="0"/>
      <w:outlineLvl w:val="2"/>
    </w:pPr>
    <w:rPr>
      <w:rFonts w:ascii="Cambria" w:hAnsi="Cambria" w:eastAsia="Times New Roman" w:cs="Times New Roman"/>
      <w:b/>
      <w:bCs/>
      <w:color w:val="4F81BD"/>
    </w:rPr>
  </w:style>
  <w:style w:type="paragraph" w:styleId="5">
    <w:name w:val="heading 4"/>
    <w:basedOn w:val="1"/>
    <w:next w:val="1"/>
    <w:link w:val="38"/>
    <w:unhideWhenUsed/>
    <w:qFormat/>
    <w:uiPriority w:val="9"/>
    <w:pPr>
      <w:keepNext/>
      <w:spacing w:before="240" w:after="60"/>
      <w:outlineLvl w:val="3"/>
    </w:pPr>
    <w:rPr>
      <w:rFonts w:ascii="Calibri" w:hAnsi="Calibri" w:eastAsia="Times New Roman" w:cs="Times New Roman"/>
      <w:b/>
      <w:bCs/>
      <w:sz w:val="28"/>
      <w:szCs w:val="28"/>
      <w:lang w:val="zh-CN"/>
    </w:rPr>
  </w:style>
  <w:style w:type="paragraph" w:styleId="6">
    <w:name w:val="heading 5"/>
    <w:basedOn w:val="1"/>
    <w:next w:val="1"/>
    <w:link w:val="39"/>
    <w:qFormat/>
    <w:uiPriority w:val="0"/>
    <w:pPr>
      <w:keepNext/>
      <w:widowControl w:val="0"/>
      <w:spacing w:before="0" w:after="0" w:line="360" w:lineRule="auto"/>
      <w:ind w:firstLine="560"/>
      <w:jc w:val="center"/>
      <w:outlineLvl w:val="4"/>
    </w:pPr>
    <w:rPr>
      <w:rFonts w:ascii="Times New Roman" w:hAnsi="Times New Roman" w:eastAsia="Times New Roman" w:cs="Times New Roman"/>
      <w:b/>
      <w:sz w:val="24"/>
      <w:szCs w:val="20"/>
      <w:lang w:val="zh-CN" w:eastAsia="zh-CN"/>
    </w:rPr>
  </w:style>
  <w:style w:type="paragraph" w:styleId="7">
    <w:name w:val="heading 6"/>
    <w:basedOn w:val="1"/>
    <w:next w:val="1"/>
    <w:unhideWhenUsed/>
    <w:qFormat/>
    <w:uiPriority w:val="0"/>
    <w:pPr>
      <w:spacing w:before="240" w:after="60"/>
      <w:outlineLvl w:val="5"/>
    </w:pPr>
    <w:rPr>
      <w:rFonts w:ascii="Calibri" w:hAnsi="Calibri" w:eastAsia="Times New Roman" w:cs="Times New Roman"/>
      <w:b/>
      <w:bCs/>
      <w:lang w:val="zh-CN"/>
    </w:rPr>
  </w:style>
  <w:style w:type="paragraph" w:styleId="8">
    <w:name w:val="heading 8"/>
    <w:basedOn w:val="1"/>
    <w:next w:val="1"/>
    <w:link w:val="42"/>
    <w:semiHidden/>
    <w:unhideWhenUsed/>
    <w:qFormat/>
    <w:uiPriority w:val="0"/>
    <w:pPr>
      <w:spacing w:before="240" w:after="60"/>
      <w:outlineLvl w:val="7"/>
    </w:pPr>
    <w:rPr>
      <w:rFonts w:ascii="Calibri" w:hAnsi="Calibri" w:eastAsia="Times New Roman" w:cs="Times New Roman"/>
      <w:i/>
      <w:iCs/>
      <w:sz w:val="24"/>
      <w:szCs w:val="24"/>
      <w:lang w:val="zh-CN"/>
    </w:rPr>
  </w:style>
  <w:style w:type="character" w:default="1" w:styleId="29">
    <w:name w:val="Default Paragraph Font"/>
    <w:semiHidden/>
    <w:unhideWhenUsed/>
    <w:qFormat/>
    <w:uiPriority w:val="1"/>
  </w:style>
  <w:style w:type="table" w:default="1" w:styleId="33">
    <w:name w:val="Normal Table"/>
    <w:semiHidden/>
    <w:unhideWhenUsed/>
    <w:uiPriority w:val="99"/>
    <w:tblPr>
      <w:tblLayout w:type="fixed"/>
      <w:tblCellMar>
        <w:top w:w="0" w:type="dxa"/>
        <w:left w:w="108" w:type="dxa"/>
        <w:bottom w:w="0" w:type="dxa"/>
        <w:right w:w="108" w:type="dxa"/>
      </w:tblCellMar>
    </w:tblPr>
  </w:style>
  <w:style w:type="paragraph" w:styleId="9">
    <w:name w:val="Balloon Text"/>
    <w:basedOn w:val="1"/>
    <w:qFormat/>
    <w:uiPriority w:val="99"/>
    <w:pPr>
      <w:widowControl w:val="0"/>
      <w:spacing w:before="0" w:after="0" w:line="240" w:lineRule="auto"/>
    </w:pPr>
    <w:rPr>
      <w:rFonts w:ascii="Tahoma" w:hAnsi="Tahoma" w:eastAsia="Times New Roman" w:cs="Times New Roman"/>
      <w:sz w:val="16"/>
      <w:szCs w:val="16"/>
      <w:lang w:val="zh-CN" w:eastAsia="zh-CN"/>
    </w:rPr>
  </w:style>
  <w:style w:type="paragraph" w:styleId="10">
    <w:name w:val="Body Text 2"/>
    <w:basedOn w:val="1"/>
    <w:link w:val="92"/>
    <w:qFormat/>
    <w:uiPriority w:val="0"/>
    <w:pPr>
      <w:spacing w:before="0" w:after="120" w:line="480" w:lineRule="auto"/>
    </w:pPr>
    <w:rPr>
      <w:rFonts w:ascii="Calibri" w:hAnsi="Calibri" w:eastAsia="Calibri" w:cs="Times New Roman"/>
      <w:lang w:val="zh-CN"/>
    </w:rPr>
  </w:style>
  <w:style w:type="paragraph" w:styleId="11">
    <w:name w:val="Plain Text"/>
    <w:basedOn w:val="1"/>
    <w:qFormat/>
    <w:uiPriority w:val="0"/>
    <w:pPr>
      <w:spacing w:before="0" w:after="0" w:line="240" w:lineRule="auto"/>
    </w:pPr>
    <w:rPr>
      <w:rFonts w:ascii="Courier New" w:hAnsi="Courier New" w:eastAsia="Times New Roman" w:cs="Times New Roman"/>
      <w:sz w:val="20"/>
      <w:szCs w:val="20"/>
      <w:lang w:val="zh-CN" w:eastAsia="zh-CN"/>
    </w:rPr>
  </w:style>
  <w:style w:type="paragraph" w:styleId="12">
    <w:name w:val="Body Text Indent 3"/>
    <w:basedOn w:val="1"/>
    <w:link w:val="49"/>
    <w:qFormat/>
    <w:uiPriority w:val="0"/>
    <w:pPr>
      <w:spacing w:before="0" w:after="0" w:line="360" w:lineRule="auto"/>
      <w:ind w:firstLine="709"/>
      <w:jc w:val="both"/>
    </w:pPr>
    <w:rPr>
      <w:rFonts w:ascii="Times New Roman" w:hAnsi="Times New Roman" w:eastAsia="Times New Roman" w:cs="Times New Roman"/>
      <w:b/>
      <w:i/>
      <w:sz w:val="28"/>
      <w:szCs w:val="24"/>
      <w:lang w:val="zh-CN" w:eastAsia="zh-CN"/>
    </w:rPr>
  </w:style>
  <w:style w:type="paragraph" w:styleId="13">
    <w:name w:val="caption"/>
    <w:basedOn w:val="1"/>
    <w:next w:val="1"/>
    <w:qFormat/>
    <w:uiPriority w:val="0"/>
    <w:pPr>
      <w:suppressLineNumbers/>
      <w:spacing w:before="120" w:after="120"/>
    </w:pPr>
    <w:rPr>
      <w:rFonts w:cs="FreeSans"/>
      <w:i/>
      <w:iCs/>
      <w:sz w:val="24"/>
      <w:szCs w:val="24"/>
    </w:rPr>
  </w:style>
  <w:style w:type="paragraph" w:styleId="14">
    <w:name w:val="footnote text"/>
    <w:basedOn w:val="1"/>
    <w:uiPriority w:val="0"/>
    <w:pPr>
      <w:widowControl w:val="0"/>
      <w:spacing w:before="0" w:after="0" w:line="480" w:lineRule="auto"/>
      <w:ind w:firstLine="560"/>
      <w:jc w:val="both"/>
    </w:pPr>
    <w:rPr>
      <w:rFonts w:ascii="Times New Roman" w:hAnsi="Times New Roman" w:eastAsia="Times New Roman" w:cs="Times New Roman"/>
      <w:sz w:val="20"/>
      <w:szCs w:val="20"/>
      <w:lang w:eastAsia="ru-RU"/>
    </w:rPr>
  </w:style>
  <w:style w:type="paragraph" w:styleId="15">
    <w:name w:val="header"/>
    <w:basedOn w:val="1"/>
    <w:uiPriority w:val="99"/>
    <w:pPr>
      <w:tabs>
        <w:tab w:val="center" w:pos="4677"/>
        <w:tab w:val="right" w:pos="9355"/>
      </w:tabs>
    </w:pPr>
    <w:rPr>
      <w:rFonts w:ascii="Calibri" w:hAnsi="Calibri" w:eastAsia="Calibri" w:cs="Times New Roman"/>
      <w:lang w:val="zh-CN"/>
    </w:rPr>
  </w:style>
  <w:style w:type="paragraph" w:styleId="16">
    <w:name w:val="Body Text"/>
    <w:basedOn w:val="1"/>
    <w:uiPriority w:val="0"/>
    <w:pPr>
      <w:spacing w:before="0" w:after="120"/>
    </w:pPr>
    <w:rPr>
      <w:rFonts w:ascii="Calibri" w:hAnsi="Calibri" w:eastAsia="Calibri" w:cs="Times New Roman"/>
      <w:lang w:val="zh-CN"/>
    </w:rPr>
  </w:style>
  <w:style w:type="paragraph" w:styleId="17">
    <w:name w:val="toc 1"/>
    <w:basedOn w:val="1"/>
    <w:next w:val="1"/>
    <w:unhideWhenUsed/>
    <w:uiPriority w:val="0"/>
    <w:pPr>
      <w:tabs>
        <w:tab w:val="right" w:leader="dot" w:pos="9345"/>
      </w:tabs>
      <w:spacing w:before="120" w:after="0" w:line="240" w:lineRule="auto"/>
    </w:pPr>
    <w:rPr>
      <w:rFonts w:ascii="Arial" w:hAnsi="Arial" w:eastAsia="Times New Roman" w:cs="Times New Roman"/>
      <w:b/>
      <w:caps/>
      <w:sz w:val="28"/>
      <w:szCs w:val="24"/>
      <w:lang w:bidi="en-US"/>
    </w:rPr>
  </w:style>
  <w:style w:type="paragraph" w:styleId="18">
    <w:name w:val="toc 3"/>
    <w:basedOn w:val="1"/>
    <w:next w:val="1"/>
    <w:unhideWhenUsed/>
    <w:uiPriority w:val="39"/>
    <w:pPr>
      <w:tabs>
        <w:tab w:val="right" w:leader="dot" w:pos="9345"/>
      </w:tabs>
      <w:spacing w:before="0" w:after="100" w:line="240" w:lineRule="auto"/>
      <w:ind w:left="482" w:firstLine="0"/>
      <w:contextualSpacing/>
    </w:pPr>
    <w:rPr>
      <w:rFonts w:ascii="Times New Roman" w:hAnsi="Times New Roman" w:eastAsia="Times New Roman" w:cs="Times New Roman"/>
      <w:sz w:val="28"/>
      <w:szCs w:val="24"/>
      <w:lang w:bidi="en-US"/>
    </w:rPr>
  </w:style>
  <w:style w:type="paragraph" w:styleId="19">
    <w:name w:val="toc 2"/>
    <w:basedOn w:val="1"/>
    <w:next w:val="1"/>
    <w:unhideWhenUsed/>
    <w:uiPriority w:val="39"/>
    <w:pPr>
      <w:tabs>
        <w:tab w:val="right" w:leader="dot" w:pos="9345"/>
      </w:tabs>
      <w:spacing w:before="120" w:after="0" w:line="240" w:lineRule="auto"/>
      <w:ind w:left="238" w:firstLine="0"/>
    </w:pPr>
    <w:rPr>
      <w:rFonts w:ascii="Times New Roman" w:hAnsi="Times New Roman" w:eastAsia="Times New Roman" w:cs="Times New Roman"/>
      <w:smallCaps/>
      <w:sz w:val="28"/>
      <w:szCs w:val="24"/>
      <w:lang w:bidi="en-US"/>
    </w:rPr>
  </w:style>
  <w:style w:type="paragraph" w:styleId="20">
    <w:name w:val="Body Text Indent"/>
    <w:basedOn w:val="1"/>
    <w:uiPriority w:val="0"/>
    <w:pPr>
      <w:spacing w:before="0" w:after="120"/>
      <w:ind w:left="283" w:firstLine="0"/>
    </w:pPr>
    <w:rPr>
      <w:rFonts w:ascii="Calibri" w:hAnsi="Calibri" w:eastAsia="Calibri" w:cs="Times New Roman"/>
      <w:lang w:val="zh-CN"/>
    </w:rPr>
  </w:style>
  <w:style w:type="paragraph" w:styleId="21">
    <w:name w:val="Title"/>
    <w:basedOn w:val="1"/>
    <w:qFormat/>
    <w:uiPriority w:val="0"/>
    <w:pPr>
      <w:spacing w:before="0" w:after="0" w:line="240" w:lineRule="auto"/>
      <w:ind w:firstLine="720"/>
      <w:jc w:val="center"/>
    </w:pPr>
    <w:rPr>
      <w:rFonts w:ascii="Times New Roman" w:hAnsi="Times New Roman" w:eastAsia="Times New Roman" w:cs="Times New Roman"/>
      <w:b/>
      <w:sz w:val="28"/>
      <w:szCs w:val="20"/>
      <w:lang w:val="zh-CN" w:eastAsia="zh-CN"/>
    </w:rPr>
  </w:style>
  <w:style w:type="paragraph" w:styleId="22">
    <w:name w:val="footer"/>
    <w:basedOn w:val="1"/>
    <w:uiPriority w:val="99"/>
    <w:pPr>
      <w:tabs>
        <w:tab w:val="center" w:pos="4677"/>
        <w:tab w:val="right" w:pos="9355"/>
      </w:tabs>
    </w:pPr>
    <w:rPr>
      <w:rFonts w:ascii="Calibri" w:hAnsi="Calibri" w:eastAsia="Calibri" w:cs="Times New Roman"/>
      <w:lang w:val="zh-CN"/>
    </w:rPr>
  </w:style>
  <w:style w:type="paragraph" w:styleId="23">
    <w:name w:val="List"/>
    <w:basedOn w:val="1"/>
    <w:uiPriority w:val="0"/>
    <w:pPr>
      <w:tabs>
        <w:tab w:val="left" w:pos="360"/>
      </w:tabs>
      <w:spacing w:before="0" w:after="0" w:line="240" w:lineRule="auto"/>
      <w:ind w:left="360" w:hanging="360"/>
    </w:pPr>
    <w:rPr>
      <w:rFonts w:ascii="Times New Roman" w:hAnsi="Times New Roman" w:eastAsia="Times New Roman" w:cs="Times New Roman"/>
      <w:sz w:val="24"/>
      <w:szCs w:val="24"/>
      <w:lang w:eastAsia="ru-RU"/>
    </w:rPr>
  </w:style>
  <w:style w:type="paragraph" w:styleId="24">
    <w:name w:val="Normal (Web)"/>
    <w:basedOn w:val="1"/>
    <w:qFormat/>
    <w:uiPriority w:val="99"/>
    <w:pPr>
      <w:spacing w:beforeAutospacing="1" w:afterAutospacing="1" w:line="240" w:lineRule="auto"/>
    </w:pPr>
    <w:rPr>
      <w:rFonts w:ascii="Arial" w:hAnsi="Arial" w:eastAsia="Times New Roman" w:cs="Arial"/>
      <w:color w:val="000000"/>
      <w:sz w:val="24"/>
      <w:szCs w:val="24"/>
      <w:lang w:eastAsia="ru-RU"/>
    </w:rPr>
  </w:style>
  <w:style w:type="paragraph" w:styleId="25">
    <w:name w:val="Body Text 3"/>
    <w:basedOn w:val="1"/>
    <w:qFormat/>
    <w:uiPriority w:val="0"/>
    <w:pPr>
      <w:spacing w:before="0" w:after="120"/>
    </w:pPr>
    <w:rPr>
      <w:rFonts w:ascii="Calibri" w:hAnsi="Calibri" w:eastAsia="Calibri" w:cs="Times New Roman"/>
      <w:sz w:val="16"/>
      <w:szCs w:val="16"/>
      <w:lang w:val="zh-CN"/>
    </w:rPr>
  </w:style>
  <w:style w:type="paragraph" w:styleId="26">
    <w:name w:val="Body Text Indent 2"/>
    <w:basedOn w:val="1"/>
    <w:link w:val="48"/>
    <w:qFormat/>
    <w:uiPriority w:val="0"/>
    <w:pPr>
      <w:spacing w:before="0" w:after="0" w:line="360" w:lineRule="auto"/>
      <w:ind w:firstLine="709"/>
      <w:jc w:val="both"/>
    </w:pPr>
    <w:rPr>
      <w:rFonts w:ascii="Times New Roman" w:hAnsi="Times New Roman" w:eastAsia="Times New Roman" w:cs="Times New Roman"/>
      <w:sz w:val="28"/>
      <w:szCs w:val="24"/>
      <w:lang w:val="zh-CN" w:eastAsia="zh-CN"/>
    </w:rPr>
  </w:style>
  <w:style w:type="paragraph" w:styleId="27">
    <w:name w:val="Subtitle"/>
    <w:basedOn w:val="1"/>
    <w:qFormat/>
    <w:uiPriority w:val="0"/>
    <w:pPr>
      <w:spacing w:before="120" w:after="0" w:line="240" w:lineRule="auto"/>
      <w:jc w:val="center"/>
    </w:pPr>
    <w:rPr>
      <w:rFonts w:ascii="Arial" w:hAnsi="Arial" w:eastAsia="Times New Roman" w:cs="Times New Roman"/>
      <w:b/>
      <w:bCs/>
      <w:caps/>
      <w:sz w:val="28"/>
      <w:szCs w:val="24"/>
      <w:lang w:val="zh-CN" w:eastAsia="zh-CN"/>
    </w:rPr>
  </w:style>
  <w:style w:type="paragraph" w:styleId="28">
    <w:name w:val="Block Text"/>
    <w:basedOn w:val="1"/>
    <w:qFormat/>
    <w:uiPriority w:val="0"/>
    <w:pPr>
      <w:spacing w:before="0" w:after="0" w:line="240" w:lineRule="auto"/>
      <w:ind w:left="2992" w:right="2981" w:firstLine="0"/>
      <w:jc w:val="both"/>
    </w:pPr>
    <w:rPr>
      <w:rFonts w:ascii="Arial" w:hAnsi="Arial" w:eastAsia="Times New Roman" w:cs="Times New Roman"/>
      <w:sz w:val="18"/>
      <w:szCs w:val="24"/>
      <w:lang w:eastAsia="ru-RU"/>
    </w:rPr>
  </w:style>
  <w:style w:type="character" w:styleId="30">
    <w:name w:val="FollowedHyperlink"/>
    <w:qFormat/>
    <w:uiPriority w:val="0"/>
    <w:rPr>
      <w:color w:val="800080"/>
      <w:u w:val="single"/>
    </w:rPr>
  </w:style>
  <w:style w:type="character" w:styleId="31">
    <w:name w:val="page number"/>
    <w:basedOn w:val="29"/>
    <w:qFormat/>
    <w:uiPriority w:val="0"/>
  </w:style>
  <w:style w:type="character" w:styleId="32">
    <w:name w:val="Strong"/>
    <w:qFormat/>
    <w:uiPriority w:val="22"/>
    <w:rPr>
      <w:b/>
      <w:bCs/>
    </w:rPr>
  </w:style>
  <w:style w:type="table" w:styleId="34">
    <w:name w:val="Table Grid"/>
    <w:basedOn w:val="33"/>
    <w:uiPriority w:val="59"/>
    <w:pPr>
      <w:spacing w:after="0" w:line="240" w:lineRule="auto"/>
    </w:pPr>
    <w:rPr>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35">
    <w:name w:val="Заголовок 1 Знак"/>
    <w:basedOn w:val="29"/>
    <w:link w:val="2"/>
    <w:qFormat/>
    <w:uiPriority w:val="9"/>
    <w:rPr>
      <w:rFonts w:ascii="Times New Roman" w:hAnsi="Times New Roman" w:eastAsia="Times New Roman" w:cs="Times New Roman"/>
      <w:b/>
      <w:i/>
      <w:sz w:val="24"/>
      <w:szCs w:val="24"/>
      <w:lang w:val="zh-CN" w:eastAsia="zh-CN"/>
    </w:rPr>
  </w:style>
  <w:style w:type="character" w:customStyle="1" w:styleId="36">
    <w:name w:val="Заголовок 2 Знак"/>
    <w:basedOn w:val="29"/>
    <w:link w:val="3"/>
    <w:qFormat/>
    <w:uiPriority w:val="0"/>
    <w:rPr>
      <w:rFonts w:ascii="Cambria" w:hAnsi="Cambria" w:eastAsia="Times New Roman" w:cs="Times New Roman"/>
      <w:b/>
      <w:bCs/>
      <w:i/>
      <w:iCs/>
      <w:sz w:val="28"/>
      <w:szCs w:val="28"/>
      <w:lang w:val="zh-CN"/>
    </w:rPr>
  </w:style>
  <w:style w:type="character" w:customStyle="1" w:styleId="37">
    <w:name w:val="Заголовок 3 Знак"/>
    <w:basedOn w:val="29"/>
    <w:link w:val="4"/>
    <w:qFormat/>
    <w:uiPriority w:val="9"/>
    <w:rPr>
      <w:rFonts w:ascii="Cambria" w:hAnsi="Cambria" w:eastAsia="Times New Roman" w:cs="Times New Roman"/>
      <w:b/>
      <w:bCs/>
      <w:color w:val="4F81BD"/>
    </w:rPr>
  </w:style>
  <w:style w:type="character" w:customStyle="1" w:styleId="38">
    <w:name w:val="Заголовок 4 Знак"/>
    <w:basedOn w:val="29"/>
    <w:link w:val="5"/>
    <w:qFormat/>
    <w:uiPriority w:val="9"/>
    <w:rPr>
      <w:rFonts w:ascii="Calibri" w:hAnsi="Calibri" w:eastAsia="Times New Roman" w:cs="Times New Roman"/>
      <w:b/>
      <w:bCs/>
      <w:sz w:val="28"/>
      <w:szCs w:val="28"/>
      <w:lang w:val="zh-CN"/>
    </w:rPr>
  </w:style>
  <w:style w:type="character" w:customStyle="1" w:styleId="39">
    <w:name w:val="Заголовок 5 Знак"/>
    <w:basedOn w:val="29"/>
    <w:link w:val="6"/>
    <w:qFormat/>
    <w:uiPriority w:val="0"/>
    <w:rPr>
      <w:rFonts w:ascii="Times New Roman" w:hAnsi="Times New Roman" w:eastAsia="Times New Roman" w:cs="Times New Roman"/>
      <w:b/>
      <w:sz w:val="24"/>
      <w:szCs w:val="20"/>
      <w:lang w:val="zh-CN" w:eastAsia="zh-CN"/>
    </w:rPr>
  </w:style>
  <w:style w:type="character" w:customStyle="1" w:styleId="40">
    <w:name w:val="Заголовок 6 Знак"/>
    <w:basedOn w:val="29"/>
    <w:link w:val="41"/>
    <w:qFormat/>
    <w:uiPriority w:val="0"/>
    <w:rPr>
      <w:rFonts w:ascii="Calibri" w:hAnsi="Calibri" w:eastAsia="Times New Roman" w:cs="Times New Roman"/>
      <w:b/>
      <w:bCs/>
      <w:lang w:val="zh-CN"/>
    </w:rPr>
  </w:style>
  <w:style w:type="paragraph" w:customStyle="1" w:styleId="41">
    <w:name w:val="Основной текст (6)"/>
    <w:basedOn w:val="1"/>
    <w:link w:val="40"/>
    <w:qFormat/>
    <w:uiPriority w:val="99"/>
    <w:pPr>
      <w:widowControl w:val="0"/>
      <w:shd w:val="clear" w:color="auto" w:fill="FFFFFF"/>
      <w:spacing w:before="0" w:after="0"/>
      <w:jc w:val="center"/>
    </w:pPr>
    <w:rPr>
      <w:rFonts w:ascii="Calibri" w:hAnsi="Calibri" w:eastAsia="Calibri" w:cs="Calibri"/>
      <w:spacing w:val="-6"/>
      <w:sz w:val="8"/>
      <w:szCs w:val="8"/>
    </w:rPr>
  </w:style>
  <w:style w:type="character" w:customStyle="1" w:styleId="42">
    <w:name w:val="Заголовок 8 Знак"/>
    <w:basedOn w:val="29"/>
    <w:link w:val="8"/>
    <w:semiHidden/>
    <w:qFormat/>
    <w:uiPriority w:val="0"/>
    <w:rPr>
      <w:rFonts w:ascii="Calibri" w:hAnsi="Calibri" w:eastAsia="Times New Roman" w:cs="Times New Roman"/>
      <w:i/>
      <w:iCs/>
      <w:sz w:val="24"/>
      <w:szCs w:val="24"/>
      <w:lang w:val="zh-CN"/>
    </w:rPr>
  </w:style>
  <w:style w:type="character" w:customStyle="1" w:styleId="43">
    <w:name w:val="Текст выноски Знак"/>
    <w:basedOn w:val="29"/>
    <w:qFormat/>
    <w:uiPriority w:val="99"/>
    <w:rPr>
      <w:rFonts w:ascii="Tahoma" w:hAnsi="Tahoma" w:eastAsia="Times New Roman" w:cs="Times New Roman"/>
      <w:sz w:val="16"/>
      <w:szCs w:val="16"/>
      <w:lang w:val="zh-CN" w:eastAsia="zh-CN"/>
    </w:rPr>
  </w:style>
  <w:style w:type="character" w:customStyle="1" w:styleId="44">
    <w:name w:val="Верхний колонтитул Знак"/>
    <w:basedOn w:val="29"/>
    <w:qFormat/>
    <w:uiPriority w:val="99"/>
    <w:rPr>
      <w:rFonts w:ascii="Calibri" w:hAnsi="Calibri" w:eastAsia="Calibri" w:cs="Times New Roman"/>
      <w:lang w:val="zh-CN"/>
    </w:rPr>
  </w:style>
  <w:style w:type="character" w:customStyle="1" w:styleId="45">
    <w:name w:val="Нижний колонтитул Знак"/>
    <w:basedOn w:val="29"/>
    <w:qFormat/>
    <w:uiPriority w:val="99"/>
    <w:rPr>
      <w:rFonts w:ascii="Calibri" w:hAnsi="Calibri" w:eastAsia="Calibri" w:cs="Times New Roman"/>
      <w:lang w:val="zh-CN"/>
    </w:rPr>
  </w:style>
  <w:style w:type="character" w:customStyle="1" w:styleId="46">
    <w:name w:val="Font Style19"/>
    <w:qFormat/>
    <w:uiPriority w:val="99"/>
    <w:rPr>
      <w:rFonts w:ascii="Times New Roman" w:hAnsi="Times New Roman" w:cs="Times New Roman"/>
      <w:b/>
      <w:bCs/>
      <w:sz w:val="26"/>
      <w:szCs w:val="26"/>
    </w:rPr>
  </w:style>
  <w:style w:type="character" w:customStyle="1" w:styleId="47">
    <w:name w:val="Font Style20"/>
    <w:qFormat/>
    <w:uiPriority w:val="99"/>
    <w:rPr>
      <w:rFonts w:ascii="Times New Roman" w:hAnsi="Times New Roman" w:cs="Times New Roman"/>
      <w:sz w:val="26"/>
      <w:szCs w:val="26"/>
    </w:rPr>
  </w:style>
  <w:style w:type="character" w:customStyle="1" w:styleId="48">
    <w:name w:val="Основной текст с отступом 2 Знак"/>
    <w:basedOn w:val="29"/>
    <w:link w:val="26"/>
    <w:qFormat/>
    <w:uiPriority w:val="0"/>
    <w:rPr>
      <w:rFonts w:ascii="Times New Roman" w:hAnsi="Times New Roman" w:eastAsia="Times New Roman" w:cs="Times New Roman"/>
      <w:sz w:val="28"/>
      <w:szCs w:val="24"/>
      <w:lang w:val="zh-CN" w:eastAsia="zh-CN"/>
    </w:rPr>
  </w:style>
  <w:style w:type="character" w:customStyle="1" w:styleId="49">
    <w:name w:val="Основной текст с отступом 3 Знак"/>
    <w:basedOn w:val="29"/>
    <w:link w:val="12"/>
    <w:qFormat/>
    <w:uiPriority w:val="0"/>
    <w:rPr>
      <w:rFonts w:ascii="Times New Roman" w:hAnsi="Times New Roman" w:eastAsia="Times New Roman" w:cs="Times New Roman"/>
      <w:b/>
      <w:i/>
      <w:sz w:val="28"/>
      <w:szCs w:val="24"/>
      <w:lang w:val="zh-CN" w:eastAsia="zh-CN"/>
    </w:rPr>
  </w:style>
  <w:style w:type="character" w:customStyle="1" w:styleId="50">
    <w:name w:val="Привязка сноски"/>
    <w:uiPriority w:val="0"/>
    <w:rPr>
      <w:vertAlign w:val="superscript"/>
    </w:rPr>
  </w:style>
  <w:style w:type="character" w:customStyle="1" w:styleId="51">
    <w:name w:val="Footnote Characters"/>
    <w:qFormat/>
    <w:uiPriority w:val="0"/>
    <w:rPr>
      <w:vertAlign w:val="superscript"/>
    </w:rPr>
  </w:style>
  <w:style w:type="character" w:customStyle="1" w:styleId="52">
    <w:name w:val="Текст сноски Знак"/>
    <w:basedOn w:val="29"/>
    <w:qFormat/>
    <w:uiPriority w:val="0"/>
    <w:rPr>
      <w:rFonts w:ascii="Times New Roman" w:hAnsi="Times New Roman" w:eastAsia="Times New Roman" w:cs="Times New Roman"/>
      <w:sz w:val="20"/>
      <w:szCs w:val="20"/>
      <w:lang w:eastAsia="ru-RU"/>
    </w:rPr>
  </w:style>
  <w:style w:type="character" w:customStyle="1" w:styleId="53">
    <w:name w:val="Текст Знак"/>
    <w:basedOn w:val="29"/>
    <w:qFormat/>
    <w:uiPriority w:val="0"/>
    <w:rPr>
      <w:rFonts w:ascii="Courier New" w:hAnsi="Courier New" w:eastAsia="Times New Roman" w:cs="Times New Roman"/>
      <w:sz w:val="20"/>
      <w:szCs w:val="20"/>
      <w:lang w:val="zh-CN" w:eastAsia="zh-CN"/>
    </w:rPr>
  </w:style>
  <w:style w:type="character" w:customStyle="1" w:styleId="54">
    <w:name w:val="Название Знак"/>
    <w:basedOn w:val="29"/>
    <w:qFormat/>
    <w:uiPriority w:val="0"/>
    <w:rPr>
      <w:rFonts w:ascii="Times New Roman" w:hAnsi="Times New Roman" w:eastAsia="Times New Roman" w:cs="Times New Roman"/>
      <w:b/>
      <w:sz w:val="28"/>
      <w:szCs w:val="20"/>
      <w:lang w:val="zh-CN" w:eastAsia="zh-CN"/>
    </w:rPr>
  </w:style>
  <w:style w:type="character" w:customStyle="1" w:styleId="55">
    <w:name w:val="Основной текст с отступом Знак"/>
    <w:basedOn w:val="29"/>
    <w:qFormat/>
    <w:uiPriority w:val="0"/>
    <w:rPr>
      <w:rFonts w:ascii="Calibri" w:hAnsi="Calibri" w:eastAsia="Calibri" w:cs="Times New Roman"/>
      <w:lang w:val="zh-CN"/>
    </w:rPr>
  </w:style>
  <w:style w:type="character" w:customStyle="1" w:styleId="56">
    <w:name w:val="Основной текст Знак"/>
    <w:basedOn w:val="29"/>
    <w:qFormat/>
    <w:uiPriority w:val="99"/>
    <w:rPr>
      <w:rFonts w:ascii="Calibri" w:hAnsi="Calibri" w:eastAsia="Calibri" w:cs="Times New Roman"/>
      <w:lang w:val="zh-CN"/>
    </w:rPr>
  </w:style>
  <w:style w:type="character" w:customStyle="1" w:styleId="57">
    <w:name w:val="Основной текст 3 Знак"/>
    <w:basedOn w:val="29"/>
    <w:qFormat/>
    <w:uiPriority w:val="0"/>
    <w:rPr>
      <w:rFonts w:ascii="Calibri" w:hAnsi="Calibri" w:eastAsia="Calibri" w:cs="Times New Roman"/>
      <w:sz w:val="16"/>
      <w:szCs w:val="16"/>
      <w:lang w:val="zh-CN"/>
    </w:rPr>
  </w:style>
  <w:style w:type="character" w:customStyle="1" w:styleId="58">
    <w:name w:val="Основной текст 2 Знак"/>
    <w:basedOn w:val="29"/>
    <w:qFormat/>
    <w:uiPriority w:val="0"/>
    <w:rPr>
      <w:rFonts w:ascii="Calibri" w:hAnsi="Calibri" w:eastAsia="Calibri" w:cs="Times New Roman"/>
      <w:lang w:val="zh-CN"/>
    </w:rPr>
  </w:style>
  <w:style w:type="character" w:customStyle="1" w:styleId="59">
    <w:name w:val="Подзаголовок Знак"/>
    <w:basedOn w:val="29"/>
    <w:qFormat/>
    <w:uiPriority w:val="0"/>
    <w:rPr>
      <w:rFonts w:ascii="Arial" w:hAnsi="Arial" w:eastAsia="Times New Roman" w:cs="Times New Roman"/>
      <w:b/>
      <w:bCs/>
      <w:caps/>
      <w:sz w:val="28"/>
      <w:szCs w:val="24"/>
      <w:lang w:val="zh-CN" w:eastAsia="zh-CN"/>
    </w:rPr>
  </w:style>
  <w:style w:type="character" w:customStyle="1" w:styleId="60">
    <w:name w:val="Font Style33"/>
    <w:qFormat/>
    <w:uiPriority w:val="99"/>
    <w:rPr>
      <w:rFonts w:ascii="Times New Roman" w:hAnsi="Times New Roman" w:cs="Times New Roman"/>
      <w:color w:val="000000"/>
      <w:sz w:val="16"/>
      <w:szCs w:val="16"/>
    </w:rPr>
  </w:style>
  <w:style w:type="character" w:customStyle="1" w:styleId="61">
    <w:name w:val="txt_main1"/>
    <w:qFormat/>
    <w:uiPriority w:val="99"/>
    <w:rPr>
      <w:color w:val="636363"/>
      <w:sz w:val="24"/>
      <w:szCs w:val="24"/>
    </w:rPr>
  </w:style>
  <w:style w:type="character" w:customStyle="1" w:styleId="62">
    <w:name w:val="Font Style47"/>
    <w:qFormat/>
    <w:uiPriority w:val="99"/>
    <w:rPr>
      <w:rFonts w:ascii="Times New Roman" w:hAnsi="Times New Roman" w:cs="Times New Roman"/>
      <w:color w:val="000000"/>
      <w:sz w:val="18"/>
      <w:szCs w:val="18"/>
    </w:rPr>
  </w:style>
  <w:style w:type="character" w:customStyle="1" w:styleId="63">
    <w:name w:val="Font Style39"/>
    <w:qFormat/>
    <w:uiPriority w:val="99"/>
    <w:rPr>
      <w:rFonts w:ascii="Times New Roman" w:hAnsi="Times New Roman" w:cs="Times New Roman"/>
      <w:sz w:val="18"/>
      <w:szCs w:val="18"/>
    </w:rPr>
  </w:style>
  <w:style w:type="character" w:customStyle="1" w:styleId="64">
    <w:name w:val="Выделение1"/>
    <w:qFormat/>
    <w:uiPriority w:val="20"/>
    <w:rPr>
      <w:i/>
      <w:iCs/>
    </w:rPr>
  </w:style>
  <w:style w:type="character" w:customStyle="1" w:styleId="65">
    <w:name w:val="Интернет-ссылка"/>
    <w:unhideWhenUsed/>
    <w:uiPriority w:val="0"/>
    <w:rPr>
      <w:color w:val="0000FF"/>
      <w:u w:val="single"/>
    </w:rPr>
  </w:style>
  <w:style w:type="character" w:customStyle="1" w:styleId="66">
    <w:name w:val="grame"/>
    <w:basedOn w:val="29"/>
    <w:qFormat/>
    <w:uiPriority w:val="99"/>
  </w:style>
  <w:style w:type="character" w:customStyle="1" w:styleId="67">
    <w:name w:val="Font Style35"/>
    <w:qFormat/>
    <w:uiPriority w:val="99"/>
    <w:rPr>
      <w:rFonts w:ascii="Times New Roman" w:hAnsi="Times New Roman" w:cs="Times New Roman"/>
      <w:sz w:val="20"/>
      <w:szCs w:val="20"/>
    </w:rPr>
  </w:style>
  <w:style w:type="character" w:customStyle="1" w:styleId="68">
    <w:name w:val="Font Style50"/>
    <w:qFormat/>
    <w:uiPriority w:val="99"/>
    <w:rPr>
      <w:rFonts w:ascii="Times New Roman" w:hAnsi="Times New Roman" w:cs="Times New Roman"/>
      <w:sz w:val="16"/>
      <w:szCs w:val="16"/>
    </w:rPr>
  </w:style>
  <w:style w:type="character" w:customStyle="1" w:styleId="69">
    <w:name w:val="Font Style59"/>
    <w:qFormat/>
    <w:uiPriority w:val="99"/>
    <w:rPr>
      <w:rFonts w:ascii="Times New Roman" w:hAnsi="Times New Roman" w:cs="Times New Roman"/>
      <w:b/>
      <w:bCs/>
      <w:spacing w:val="-10"/>
      <w:sz w:val="18"/>
      <w:szCs w:val="18"/>
    </w:rPr>
  </w:style>
  <w:style w:type="character" w:customStyle="1" w:styleId="70">
    <w:name w:val="Font Style58"/>
    <w:qFormat/>
    <w:uiPriority w:val="99"/>
    <w:rPr>
      <w:rFonts w:ascii="Times New Roman" w:hAnsi="Times New Roman" w:cs="Times New Roman"/>
      <w:sz w:val="18"/>
      <w:szCs w:val="18"/>
    </w:rPr>
  </w:style>
  <w:style w:type="character" w:customStyle="1" w:styleId="71">
    <w:name w:val="Font Style60"/>
    <w:qFormat/>
    <w:uiPriority w:val="99"/>
    <w:rPr>
      <w:rFonts w:ascii="Times New Roman" w:hAnsi="Times New Roman" w:cs="Times New Roman"/>
      <w:b/>
      <w:bCs/>
      <w:spacing w:val="-10"/>
      <w:sz w:val="18"/>
      <w:szCs w:val="18"/>
    </w:rPr>
  </w:style>
  <w:style w:type="character" w:customStyle="1" w:styleId="72">
    <w:name w:val="Font Style61"/>
    <w:qFormat/>
    <w:uiPriority w:val="99"/>
    <w:rPr>
      <w:rFonts w:ascii="Times New Roman" w:hAnsi="Times New Roman" w:cs="Times New Roman"/>
      <w:sz w:val="18"/>
      <w:szCs w:val="18"/>
    </w:rPr>
  </w:style>
  <w:style w:type="character" w:customStyle="1" w:styleId="73">
    <w:name w:val="Font Style52"/>
    <w:qFormat/>
    <w:uiPriority w:val="99"/>
    <w:rPr>
      <w:rFonts w:ascii="Times New Roman" w:hAnsi="Times New Roman" w:cs="Times New Roman"/>
      <w:b/>
      <w:bCs/>
      <w:sz w:val="16"/>
      <w:szCs w:val="16"/>
    </w:rPr>
  </w:style>
  <w:style w:type="character" w:customStyle="1" w:styleId="74">
    <w:name w:val="Font Style54"/>
    <w:qFormat/>
    <w:uiPriority w:val="99"/>
    <w:rPr>
      <w:rFonts w:ascii="Times New Roman" w:hAnsi="Times New Roman" w:cs="Times New Roman"/>
      <w:sz w:val="16"/>
      <w:szCs w:val="16"/>
    </w:rPr>
  </w:style>
  <w:style w:type="character" w:customStyle="1" w:styleId="75">
    <w:name w:val="Font Style73"/>
    <w:qFormat/>
    <w:uiPriority w:val="99"/>
    <w:rPr>
      <w:rFonts w:ascii="Times New Roman" w:hAnsi="Times New Roman" w:cs="Times New Roman"/>
      <w:smallCaps/>
      <w:sz w:val="16"/>
      <w:szCs w:val="16"/>
    </w:rPr>
  </w:style>
  <w:style w:type="character" w:customStyle="1" w:styleId="76">
    <w:name w:val="apple-converted-space"/>
    <w:qFormat/>
    <w:uiPriority w:val="0"/>
  </w:style>
  <w:style w:type="character" w:customStyle="1" w:styleId="77">
    <w:name w:val="Font Style21"/>
    <w:qFormat/>
    <w:uiPriority w:val="0"/>
    <w:rPr>
      <w:rFonts w:ascii="Times New Roman" w:hAnsi="Times New Roman" w:cs="Times New Roman"/>
      <w:sz w:val="20"/>
      <w:szCs w:val="20"/>
    </w:rPr>
  </w:style>
  <w:style w:type="character" w:customStyle="1" w:styleId="78">
    <w:name w:val="Font Style28"/>
    <w:qFormat/>
    <w:uiPriority w:val="0"/>
    <w:rPr>
      <w:rFonts w:ascii="Times New Roman" w:hAnsi="Times New Roman" w:cs="Times New Roman"/>
      <w:i/>
      <w:iCs/>
      <w:sz w:val="20"/>
      <w:szCs w:val="20"/>
    </w:rPr>
  </w:style>
  <w:style w:type="character" w:customStyle="1" w:styleId="79">
    <w:name w:val="c0"/>
    <w:basedOn w:val="29"/>
    <w:qFormat/>
    <w:uiPriority w:val="0"/>
  </w:style>
  <w:style w:type="character" w:customStyle="1" w:styleId="80">
    <w:name w:val="Подзаголовок1"/>
    <w:basedOn w:val="29"/>
    <w:qFormat/>
    <w:uiPriority w:val="0"/>
  </w:style>
  <w:style w:type="character" w:customStyle="1" w:styleId="81">
    <w:name w:val="c4"/>
    <w:basedOn w:val="29"/>
    <w:qFormat/>
    <w:uiPriority w:val="0"/>
  </w:style>
  <w:style w:type="character" w:customStyle="1" w:styleId="82">
    <w:name w:val="Font Style26"/>
    <w:qFormat/>
    <w:uiPriority w:val="0"/>
    <w:rPr>
      <w:rFonts w:ascii="Arial" w:hAnsi="Arial" w:cs="Arial"/>
      <w:sz w:val="18"/>
      <w:szCs w:val="18"/>
    </w:rPr>
  </w:style>
  <w:style w:type="character" w:customStyle="1" w:styleId="83">
    <w:name w:val="c6"/>
    <w:basedOn w:val="29"/>
    <w:qFormat/>
    <w:uiPriority w:val="0"/>
  </w:style>
  <w:style w:type="character" w:customStyle="1" w:styleId="84">
    <w:name w:val="Font Style18"/>
    <w:qFormat/>
    <w:uiPriority w:val="0"/>
    <w:rPr>
      <w:rFonts w:ascii="Times New Roman" w:hAnsi="Times New Roman" w:cs="Times New Roman"/>
      <w:sz w:val="20"/>
      <w:szCs w:val="20"/>
    </w:rPr>
  </w:style>
  <w:style w:type="character" w:customStyle="1" w:styleId="85">
    <w:name w:val="Font Style22"/>
    <w:qFormat/>
    <w:uiPriority w:val="0"/>
    <w:rPr>
      <w:rFonts w:ascii="Times New Roman" w:hAnsi="Times New Roman" w:cs="Times New Roman"/>
      <w:b/>
      <w:bCs/>
      <w:sz w:val="20"/>
      <w:szCs w:val="20"/>
    </w:rPr>
  </w:style>
  <w:style w:type="character" w:customStyle="1" w:styleId="86">
    <w:name w:val="Font Style77"/>
    <w:qFormat/>
    <w:uiPriority w:val="0"/>
    <w:rPr>
      <w:rFonts w:ascii="Microsoft Sans Serif" w:hAnsi="Microsoft Sans Serif" w:cs="Microsoft Sans Serif"/>
      <w:b/>
      <w:bCs/>
      <w:sz w:val="8"/>
      <w:szCs w:val="8"/>
    </w:rPr>
  </w:style>
  <w:style w:type="character" w:customStyle="1" w:styleId="87">
    <w:name w:val="b-contact-informer-target"/>
    <w:basedOn w:val="29"/>
    <w:qFormat/>
    <w:uiPriority w:val="0"/>
  </w:style>
  <w:style w:type="character" w:customStyle="1" w:styleId="88">
    <w:name w:val="Основной текст_"/>
    <w:qFormat/>
    <w:uiPriority w:val="0"/>
    <w:rPr>
      <w:spacing w:val="3"/>
      <w:sz w:val="21"/>
      <w:szCs w:val="21"/>
      <w:shd w:val="clear" w:fill="FFFFFF"/>
    </w:rPr>
  </w:style>
  <w:style w:type="character" w:customStyle="1" w:styleId="89">
    <w:name w:val="Основной текст (6)_"/>
    <w:qFormat/>
    <w:uiPriority w:val="99"/>
    <w:rPr>
      <w:rFonts w:ascii="Calibri" w:hAnsi="Calibri" w:eastAsia="Calibri" w:cs="Calibri"/>
      <w:spacing w:val="-6"/>
      <w:sz w:val="8"/>
      <w:szCs w:val="8"/>
      <w:shd w:val="clear" w:fill="FFFFFF"/>
    </w:rPr>
  </w:style>
  <w:style w:type="character" w:customStyle="1" w:styleId="90">
    <w:name w:val="Основной текст + Курсив"/>
    <w:qFormat/>
    <w:uiPriority w:val="0"/>
    <w:rPr>
      <w:rFonts w:ascii="Times New Roman" w:hAnsi="Times New Roman" w:eastAsia="Calibri" w:cs="Times New Roman"/>
      <w:i/>
      <w:iCs/>
      <w:spacing w:val="0"/>
      <w:sz w:val="22"/>
      <w:szCs w:val="22"/>
      <w:lang w:eastAsia="en-US" w:bidi="ar-SA"/>
    </w:rPr>
  </w:style>
  <w:style w:type="character" w:customStyle="1" w:styleId="91">
    <w:name w:val="Основной текст (6) + Не курсив"/>
    <w:qFormat/>
    <w:uiPriority w:val="0"/>
    <w:rPr>
      <w:rFonts w:ascii="Times New Roman" w:hAnsi="Times New Roman" w:eastAsia="Times New Roman" w:cs="Times New Roman"/>
      <w:i/>
      <w:iCs/>
      <w:color w:val="000000"/>
      <w:spacing w:val="0"/>
      <w:w w:val="100"/>
      <w:sz w:val="23"/>
      <w:szCs w:val="23"/>
      <w:shd w:val="clear" w:fill="FFFFFF"/>
      <w:lang w:val="ru-RU" w:eastAsia="ru-RU" w:bidi="ru-RU"/>
    </w:rPr>
  </w:style>
  <w:style w:type="character" w:customStyle="1" w:styleId="92">
    <w:name w:val="Оглавление 2 Знак"/>
    <w:link w:val="10"/>
    <w:qFormat/>
    <w:uiPriority w:val="39"/>
    <w:rPr>
      <w:rFonts w:ascii="Times New Roman" w:hAnsi="Times New Roman" w:eastAsia="Times New Roman" w:cs="Times New Roman"/>
      <w:smallCaps/>
      <w:sz w:val="28"/>
      <w:szCs w:val="24"/>
      <w:lang w:bidi="en-US"/>
    </w:rPr>
  </w:style>
  <w:style w:type="character" w:customStyle="1" w:styleId="93">
    <w:name w:val="Без интервала Знак"/>
    <w:qFormat/>
    <w:locked/>
    <w:uiPriority w:val="1"/>
    <w:rPr>
      <w:rFonts w:ascii="Calibri" w:hAnsi="Calibri" w:eastAsia="Times New Roman" w:cs="Times New Roman"/>
      <w:lang w:eastAsia="ru-RU"/>
    </w:rPr>
  </w:style>
  <w:style w:type="character" w:customStyle="1" w:styleId="94">
    <w:name w:val="Знак Знак"/>
    <w:qFormat/>
    <w:locked/>
    <w:uiPriority w:val="0"/>
    <w:rPr>
      <w:b/>
      <w:bCs/>
      <w:sz w:val="24"/>
      <w:szCs w:val="24"/>
      <w:lang w:val="ru-RU" w:eastAsia="ru-RU" w:bidi="ar-SA"/>
    </w:rPr>
  </w:style>
  <w:style w:type="character" w:customStyle="1" w:styleId="95">
    <w:name w:val="А_основной Знак"/>
    <w:qFormat/>
    <w:uiPriority w:val="0"/>
    <w:rPr>
      <w:rFonts w:ascii="Times New Roman" w:hAnsi="Times New Roman" w:eastAsia="Calibri" w:cs="Times New Roman"/>
      <w:sz w:val="28"/>
      <w:szCs w:val="28"/>
    </w:rPr>
  </w:style>
  <w:style w:type="character" w:customStyle="1" w:styleId="96">
    <w:name w:val="Zag_11"/>
    <w:qFormat/>
    <w:uiPriority w:val="0"/>
  </w:style>
  <w:style w:type="character" w:customStyle="1" w:styleId="97">
    <w:name w:val="dash041e_0431_044b_0447_043d_044b_0439__char1"/>
    <w:qFormat/>
    <w:uiPriority w:val="0"/>
    <w:rPr>
      <w:rFonts w:ascii="Times New Roman" w:hAnsi="Times New Roman" w:cs="Times New Roman"/>
      <w:sz w:val="24"/>
      <w:szCs w:val="24"/>
      <w:u w:val="none"/>
    </w:rPr>
  </w:style>
  <w:style w:type="character" w:customStyle="1" w:styleId="98">
    <w:name w:val="Font Style13"/>
    <w:qFormat/>
    <w:uiPriority w:val="0"/>
    <w:rPr>
      <w:rFonts w:ascii="Century Schoolbook" w:hAnsi="Century Schoolbook" w:eastAsia="Century Schoolbook" w:cs="Century Schoolbook"/>
      <w:sz w:val="20"/>
      <w:szCs w:val="20"/>
    </w:rPr>
  </w:style>
  <w:style w:type="character" w:customStyle="1" w:styleId="99">
    <w:name w:val="c1"/>
    <w:basedOn w:val="29"/>
    <w:qFormat/>
    <w:uiPriority w:val="0"/>
  </w:style>
  <w:style w:type="character" w:customStyle="1" w:styleId="100">
    <w:name w:val="ListLabel 1"/>
    <w:qFormat/>
    <w:uiPriority w:val="0"/>
    <w:rPr>
      <w:rFonts w:eastAsia="Times New Roman" w:cs="Times New Roman"/>
    </w:rPr>
  </w:style>
  <w:style w:type="character" w:customStyle="1" w:styleId="101">
    <w:name w:val="ListLabel 2"/>
    <w:qFormat/>
    <w:uiPriority w:val="0"/>
    <w:rPr>
      <w:rFonts w:cs="Courier New"/>
    </w:rPr>
  </w:style>
  <w:style w:type="character" w:customStyle="1" w:styleId="102">
    <w:name w:val="ListLabel 3"/>
    <w:qFormat/>
    <w:uiPriority w:val="0"/>
    <w:rPr>
      <w:rFonts w:cs="Times New Roman"/>
    </w:rPr>
  </w:style>
  <w:style w:type="character" w:customStyle="1" w:styleId="103">
    <w:name w:val="ListLabel 4"/>
    <w:qFormat/>
    <w:uiPriority w:val="0"/>
    <w:rPr>
      <w:rFonts w:cs="Times New Roman"/>
    </w:rPr>
  </w:style>
  <w:style w:type="character" w:customStyle="1" w:styleId="104">
    <w:name w:val="ListLabel 5"/>
    <w:qFormat/>
    <w:uiPriority w:val="0"/>
    <w:rPr>
      <w:rFonts w:cs="Courier New"/>
    </w:rPr>
  </w:style>
  <w:style w:type="character" w:customStyle="1" w:styleId="105">
    <w:name w:val="ListLabel 6"/>
    <w:qFormat/>
    <w:uiPriority w:val="0"/>
    <w:rPr>
      <w:rFonts w:cs="Times New Roman"/>
    </w:rPr>
  </w:style>
  <w:style w:type="character" w:customStyle="1" w:styleId="106">
    <w:name w:val="ListLabel 7"/>
    <w:qFormat/>
    <w:uiPriority w:val="0"/>
    <w:rPr>
      <w:rFonts w:cs="Times New Roman"/>
    </w:rPr>
  </w:style>
  <w:style w:type="character" w:customStyle="1" w:styleId="107">
    <w:name w:val="ListLabel 8"/>
    <w:qFormat/>
    <w:uiPriority w:val="0"/>
    <w:rPr>
      <w:rFonts w:cs="Courier New"/>
    </w:rPr>
  </w:style>
  <w:style w:type="character" w:customStyle="1" w:styleId="108">
    <w:name w:val="ListLabel 9"/>
    <w:qFormat/>
    <w:uiPriority w:val="0"/>
    <w:rPr>
      <w:rFonts w:cs="Times New Roman"/>
    </w:rPr>
  </w:style>
  <w:style w:type="character" w:customStyle="1" w:styleId="109">
    <w:name w:val="ListLabel 10"/>
    <w:qFormat/>
    <w:uiPriority w:val="0"/>
    <w:rPr>
      <w:sz w:val="20"/>
    </w:rPr>
  </w:style>
  <w:style w:type="character" w:customStyle="1" w:styleId="110">
    <w:name w:val="ListLabel 11"/>
    <w:qFormat/>
    <w:uiPriority w:val="0"/>
    <w:rPr>
      <w:sz w:val="20"/>
    </w:rPr>
  </w:style>
  <w:style w:type="character" w:customStyle="1" w:styleId="111">
    <w:name w:val="ListLabel 12"/>
    <w:qFormat/>
    <w:uiPriority w:val="0"/>
    <w:rPr>
      <w:sz w:val="20"/>
    </w:rPr>
  </w:style>
  <w:style w:type="character" w:customStyle="1" w:styleId="112">
    <w:name w:val="ListLabel 13"/>
    <w:qFormat/>
    <w:uiPriority w:val="0"/>
    <w:rPr>
      <w:sz w:val="20"/>
    </w:rPr>
  </w:style>
  <w:style w:type="character" w:customStyle="1" w:styleId="113">
    <w:name w:val="ListLabel 14"/>
    <w:qFormat/>
    <w:uiPriority w:val="0"/>
    <w:rPr>
      <w:sz w:val="20"/>
    </w:rPr>
  </w:style>
  <w:style w:type="character" w:customStyle="1" w:styleId="114">
    <w:name w:val="ListLabel 15"/>
    <w:qFormat/>
    <w:uiPriority w:val="0"/>
    <w:rPr>
      <w:sz w:val="20"/>
    </w:rPr>
  </w:style>
  <w:style w:type="character" w:customStyle="1" w:styleId="115">
    <w:name w:val="ListLabel 16"/>
    <w:qFormat/>
    <w:uiPriority w:val="0"/>
    <w:rPr>
      <w:sz w:val="20"/>
    </w:rPr>
  </w:style>
  <w:style w:type="character" w:customStyle="1" w:styleId="116">
    <w:name w:val="ListLabel 17"/>
    <w:qFormat/>
    <w:uiPriority w:val="0"/>
    <w:rPr>
      <w:sz w:val="20"/>
    </w:rPr>
  </w:style>
  <w:style w:type="character" w:customStyle="1" w:styleId="117">
    <w:name w:val="ListLabel 18"/>
    <w:qFormat/>
    <w:uiPriority w:val="0"/>
    <w:rPr>
      <w:sz w:val="20"/>
    </w:rPr>
  </w:style>
  <w:style w:type="character" w:customStyle="1" w:styleId="118">
    <w:name w:val="ListLabel 19"/>
    <w:qFormat/>
    <w:uiPriority w:val="0"/>
    <w:rPr>
      <w:sz w:val="22"/>
    </w:rPr>
  </w:style>
  <w:style w:type="character" w:customStyle="1" w:styleId="119">
    <w:name w:val="ListLabel 20"/>
    <w:qFormat/>
    <w:uiPriority w:val="0"/>
    <w:rPr>
      <w:rFonts w:cs="Courier New"/>
    </w:rPr>
  </w:style>
  <w:style w:type="character" w:customStyle="1" w:styleId="120">
    <w:name w:val="ListLabel 21"/>
    <w:qFormat/>
    <w:uiPriority w:val="0"/>
    <w:rPr>
      <w:rFonts w:cs="Courier New"/>
    </w:rPr>
  </w:style>
  <w:style w:type="character" w:customStyle="1" w:styleId="121">
    <w:name w:val="ListLabel 22"/>
    <w:qFormat/>
    <w:uiPriority w:val="0"/>
    <w:rPr>
      <w:rFonts w:cs="Courier New"/>
    </w:rPr>
  </w:style>
  <w:style w:type="character" w:customStyle="1" w:styleId="122">
    <w:name w:val="ListLabel 23"/>
    <w:qFormat/>
    <w:uiPriority w:val="0"/>
    <w:rPr>
      <w:b/>
      <w:sz w:val="28"/>
    </w:rPr>
  </w:style>
  <w:style w:type="character" w:customStyle="1" w:styleId="123">
    <w:name w:val="ListLabel 24"/>
    <w:qFormat/>
    <w:uiPriority w:val="0"/>
    <w:rPr>
      <w:rFonts w:cs="Courier New"/>
    </w:rPr>
  </w:style>
  <w:style w:type="character" w:customStyle="1" w:styleId="124">
    <w:name w:val="ListLabel 25"/>
    <w:qFormat/>
    <w:uiPriority w:val="0"/>
    <w:rPr>
      <w:rFonts w:cs="Courier New"/>
    </w:rPr>
  </w:style>
  <w:style w:type="character" w:customStyle="1" w:styleId="125">
    <w:name w:val="ListLabel 26"/>
    <w:qFormat/>
    <w:uiPriority w:val="0"/>
    <w:rPr>
      <w:rFonts w:cs="Courier New"/>
    </w:rPr>
  </w:style>
  <w:style w:type="character" w:customStyle="1" w:styleId="126">
    <w:name w:val="ListLabel 27"/>
    <w:qFormat/>
    <w:uiPriority w:val="0"/>
    <w:rPr>
      <w:rFonts w:cs="Courier New"/>
    </w:rPr>
  </w:style>
  <w:style w:type="character" w:customStyle="1" w:styleId="127">
    <w:name w:val="ListLabel 28"/>
    <w:qFormat/>
    <w:uiPriority w:val="0"/>
    <w:rPr>
      <w:rFonts w:cs="Courier New"/>
    </w:rPr>
  </w:style>
  <w:style w:type="character" w:customStyle="1" w:styleId="128">
    <w:name w:val="ListLabel 29"/>
    <w:qFormat/>
    <w:uiPriority w:val="0"/>
    <w:rPr>
      <w:rFonts w:cs="Courier New"/>
    </w:rPr>
  </w:style>
  <w:style w:type="character" w:customStyle="1" w:styleId="129">
    <w:name w:val="ListLabel 30"/>
    <w:qFormat/>
    <w:uiPriority w:val="0"/>
    <w:rPr>
      <w:rFonts w:cs="Courier New"/>
    </w:rPr>
  </w:style>
  <w:style w:type="character" w:customStyle="1" w:styleId="130">
    <w:name w:val="ListLabel 31"/>
    <w:qFormat/>
    <w:uiPriority w:val="0"/>
    <w:rPr>
      <w:rFonts w:cs="Courier New"/>
    </w:rPr>
  </w:style>
  <w:style w:type="character" w:customStyle="1" w:styleId="131">
    <w:name w:val="ListLabel 32"/>
    <w:qFormat/>
    <w:uiPriority w:val="0"/>
    <w:rPr>
      <w:rFonts w:cs="Courier New"/>
    </w:rPr>
  </w:style>
  <w:style w:type="character" w:customStyle="1" w:styleId="132">
    <w:name w:val="ListLabel 33"/>
    <w:qFormat/>
    <w:uiPriority w:val="0"/>
    <w:rPr>
      <w:rFonts w:cs="Courier New"/>
    </w:rPr>
  </w:style>
  <w:style w:type="character" w:customStyle="1" w:styleId="133">
    <w:name w:val="ListLabel 34"/>
    <w:qFormat/>
    <w:uiPriority w:val="0"/>
    <w:rPr>
      <w:rFonts w:cs="Courier New"/>
    </w:rPr>
  </w:style>
  <w:style w:type="character" w:customStyle="1" w:styleId="134">
    <w:name w:val="ListLabel 35"/>
    <w:qFormat/>
    <w:uiPriority w:val="0"/>
    <w:rPr>
      <w:rFonts w:cs="Courier New"/>
    </w:rPr>
  </w:style>
  <w:style w:type="character" w:customStyle="1" w:styleId="135">
    <w:name w:val="ListLabel 36"/>
    <w:qFormat/>
    <w:uiPriority w:val="0"/>
    <w:rPr>
      <w:sz w:val="22"/>
    </w:rPr>
  </w:style>
  <w:style w:type="character" w:customStyle="1" w:styleId="136">
    <w:name w:val="ListLabel 37"/>
    <w:qFormat/>
    <w:uiPriority w:val="0"/>
    <w:rPr>
      <w:rFonts w:eastAsia="Calibri" w:cs="Times New Roman"/>
    </w:rPr>
  </w:style>
  <w:style w:type="character" w:customStyle="1" w:styleId="137">
    <w:name w:val="ListLabel 38"/>
    <w:qFormat/>
    <w:uiPriority w:val="0"/>
    <w:rPr>
      <w:rFonts w:cs="Courier New"/>
    </w:rPr>
  </w:style>
  <w:style w:type="character" w:customStyle="1" w:styleId="138">
    <w:name w:val="ListLabel 39"/>
    <w:qFormat/>
    <w:uiPriority w:val="0"/>
    <w:rPr>
      <w:rFonts w:cs="Courier New"/>
    </w:rPr>
  </w:style>
  <w:style w:type="character" w:customStyle="1" w:styleId="139">
    <w:name w:val="ListLabel 40"/>
    <w:qFormat/>
    <w:uiPriority w:val="0"/>
    <w:rPr>
      <w:rFonts w:cs="Courier New"/>
    </w:rPr>
  </w:style>
  <w:style w:type="character" w:customStyle="1" w:styleId="140">
    <w:name w:val="ListLabel 41"/>
    <w:qFormat/>
    <w:uiPriority w:val="0"/>
    <w:rPr>
      <w:rFonts w:eastAsia="Times New Roman" w:cs="Times New Roman"/>
    </w:rPr>
  </w:style>
  <w:style w:type="character" w:customStyle="1" w:styleId="141">
    <w:name w:val="ListLabel 42"/>
    <w:qFormat/>
    <w:uiPriority w:val="0"/>
    <w:rPr>
      <w:rFonts w:cs="Courier New"/>
    </w:rPr>
  </w:style>
  <w:style w:type="character" w:customStyle="1" w:styleId="142">
    <w:name w:val="ListLabel 43"/>
    <w:qFormat/>
    <w:uiPriority w:val="0"/>
    <w:rPr>
      <w:rFonts w:cs="Courier New"/>
    </w:rPr>
  </w:style>
  <w:style w:type="character" w:customStyle="1" w:styleId="143">
    <w:name w:val="ListLabel 44"/>
    <w:qFormat/>
    <w:uiPriority w:val="0"/>
    <w:rPr>
      <w:rFonts w:cs="Courier New"/>
    </w:rPr>
  </w:style>
  <w:style w:type="character" w:customStyle="1" w:styleId="144">
    <w:name w:val="ListLabel 45"/>
    <w:qFormat/>
    <w:uiPriority w:val="0"/>
    <w:rPr>
      <w:rFonts w:eastAsia="Times New Roman" w:cs="Times New Roman"/>
    </w:rPr>
  </w:style>
  <w:style w:type="character" w:customStyle="1" w:styleId="145">
    <w:name w:val="ListLabel 46"/>
    <w:qFormat/>
    <w:uiPriority w:val="0"/>
    <w:rPr>
      <w:rFonts w:cs="Courier New"/>
    </w:rPr>
  </w:style>
  <w:style w:type="character" w:customStyle="1" w:styleId="146">
    <w:name w:val="ListLabel 47"/>
    <w:qFormat/>
    <w:uiPriority w:val="0"/>
    <w:rPr>
      <w:rFonts w:cs="Courier New"/>
    </w:rPr>
  </w:style>
  <w:style w:type="character" w:customStyle="1" w:styleId="147">
    <w:name w:val="ListLabel 48"/>
    <w:qFormat/>
    <w:uiPriority w:val="0"/>
    <w:rPr>
      <w:rFonts w:cs="Courier New"/>
    </w:rPr>
  </w:style>
  <w:style w:type="character" w:customStyle="1" w:styleId="148">
    <w:name w:val="ListLabel 49"/>
    <w:qFormat/>
    <w:uiPriority w:val="0"/>
    <w:rPr>
      <w:rFonts w:eastAsia="Times New Roman" w:cs="Times New Roman"/>
    </w:rPr>
  </w:style>
  <w:style w:type="character" w:customStyle="1" w:styleId="149">
    <w:name w:val="ListLabel 50"/>
    <w:qFormat/>
    <w:uiPriority w:val="0"/>
    <w:rPr>
      <w:rFonts w:cs="Courier New"/>
    </w:rPr>
  </w:style>
  <w:style w:type="character" w:customStyle="1" w:styleId="150">
    <w:name w:val="ListLabel 51"/>
    <w:qFormat/>
    <w:uiPriority w:val="0"/>
    <w:rPr>
      <w:rFonts w:cs="Courier New"/>
    </w:rPr>
  </w:style>
  <w:style w:type="character" w:customStyle="1" w:styleId="151">
    <w:name w:val="ListLabel 52"/>
    <w:qFormat/>
    <w:uiPriority w:val="0"/>
    <w:rPr>
      <w:rFonts w:cs="Courier New"/>
    </w:rPr>
  </w:style>
  <w:style w:type="character" w:customStyle="1" w:styleId="152">
    <w:name w:val="ListLabel 53"/>
    <w:qFormat/>
    <w:uiPriority w:val="0"/>
    <w:rPr>
      <w:b/>
    </w:rPr>
  </w:style>
  <w:style w:type="character" w:customStyle="1" w:styleId="153">
    <w:name w:val="ListLabel 54"/>
    <w:qFormat/>
    <w:uiPriority w:val="0"/>
    <w:rPr>
      <w:sz w:val="20"/>
    </w:rPr>
  </w:style>
  <w:style w:type="character" w:customStyle="1" w:styleId="154">
    <w:name w:val="ListLabel 55"/>
    <w:qFormat/>
    <w:uiPriority w:val="0"/>
    <w:rPr>
      <w:sz w:val="20"/>
    </w:rPr>
  </w:style>
  <w:style w:type="character" w:customStyle="1" w:styleId="155">
    <w:name w:val="ListLabel 56"/>
    <w:qFormat/>
    <w:uiPriority w:val="0"/>
    <w:rPr>
      <w:sz w:val="20"/>
    </w:rPr>
  </w:style>
  <w:style w:type="character" w:customStyle="1" w:styleId="156">
    <w:name w:val="ListLabel 57"/>
    <w:qFormat/>
    <w:uiPriority w:val="0"/>
    <w:rPr>
      <w:sz w:val="20"/>
    </w:rPr>
  </w:style>
  <w:style w:type="character" w:customStyle="1" w:styleId="157">
    <w:name w:val="ListLabel 58"/>
    <w:qFormat/>
    <w:uiPriority w:val="0"/>
    <w:rPr>
      <w:sz w:val="20"/>
    </w:rPr>
  </w:style>
  <w:style w:type="character" w:customStyle="1" w:styleId="158">
    <w:name w:val="ListLabel 59"/>
    <w:qFormat/>
    <w:uiPriority w:val="0"/>
    <w:rPr>
      <w:sz w:val="20"/>
    </w:rPr>
  </w:style>
  <w:style w:type="character" w:customStyle="1" w:styleId="159">
    <w:name w:val="ListLabel 60"/>
    <w:qFormat/>
    <w:uiPriority w:val="0"/>
    <w:rPr>
      <w:sz w:val="20"/>
    </w:rPr>
  </w:style>
  <w:style w:type="character" w:customStyle="1" w:styleId="160">
    <w:name w:val="ListLabel 61"/>
    <w:qFormat/>
    <w:uiPriority w:val="0"/>
    <w:rPr>
      <w:sz w:val="20"/>
    </w:rPr>
  </w:style>
  <w:style w:type="character" w:customStyle="1" w:styleId="161">
    <w:name w:val="ListLabel 62"/>
    <w:qFormat/>
    <w:uiPriority w:val="0"/>
    <w:rPr>
      <w:sz w:val="20"/>
    </w:rPr>
  </w:style>
  <w:style w:type="character" w:customStyle="1" w:styleId="162">
    <w:name w:val="ListLabel 63"/>
    <w:qFormat/>
    <w:uiPriority w:val="0"/>
    <w:rPr>
      <w:rFonts w:cs="Courier New"/>
    </w:rPr>
  </w:style>
  <w:style w:type="character" w:customStyle="1" w:styleId="163">
    <w:name w:val="ListLabel 64"/>
    <w:qFormat/>
    <w:uiPriority w:val="0"/>
    <w:rPr>
      <w:rFonts w:cs="Courier New"/>
    </w:rPr>
  </w:style>
  <w:style w:type="character" w:customStyle="1" w:styleId="164">
    <w:name w:val="ListLabel 65"/>
    <w:qFormat/>
    <w:uiPriority w:val="0"/>
    <w:rPr>
      <w:rFonts w:cs="Courier New"/>
    </w:rPr>
  </w:style>
  <w:style w:type="character" w:customStyle="1" w:styleId="165">
    <w:name w:val="ListLabel 66"/>
    <w:qFormat/>
    <w:uiPriority w:val="0"/>
    <w:rPr>
      <w:rFonts w:cs="Courier New"/>
    </w:rPr>
  </w:style>
  <w:style w:type="character" w:customStyle="1" w:styleId="166">
    <w:name w:val="ListLabel 67"/>
    <w:qFormat/>
    <w:uiPriority w:val="0"/>
    <w:rPr>
      <w:rFonts w:cs="Courier New"/>
    </w:rPr>
  </w:style>
  <w:style w:type="character" w:customStyle="1" w:styleId="167">
    <w:name w:val="ListLabel 68"/>
    <w:qFormat/>
    <w:uiPriority w:val="0"/>
    <w:rPr>
      <w:rFonts w:cs="Courier New"/>
    </w:rPr>
  </w:style>
  <w:style w:type="character" w:customStyle="1" w:styleId="168">
    <w:name w:val="ListLabel 69"/>
    <w:qFormat/>
    <w:uiPriority w:val="0"/>
    <w:rPr>
      <w:rFonts w:cs="Courier New"/>
    </w:rPr>
  </w:style>
  <w:style w:type="character" w:customStyle="1" w:styleId="169">
    <w:name w:val="ListLabel 70"/>
    <w:qFormat/>
    <w:uiPriority w:val="0"/>
    <w:rPr>
      <w:rFonts w:cs="Courier New"/>
    </w:rPr>
  </w:style>
  <w:style w:type="character" w:customStyle="1" w:styleId="170">
    <w:name w:val="ListLabel 71"/>
    <w:qFormat/>
    <w:uiPriority w:val="0"/>
    <w:rPr>
      <w:rFonts w:cs="Courier New"/>
    </w:rPr>
  </w:style>
  <w:style w:type="character" w:customStyle="1" w:styleId="171">
    <w:name w:val="ListLabel 72"/>
    <w:qFormat/>
    <w:uiPriority w:val="0"/>
    <w:rPr>
      <w:rFonts w:cs="Courier New"/>
    </w:rPr>
  </w:style>
  <w:style w:type="character" w:customStyle="1" w:styleId="172">
    <w:name w:val="ListLabel 73"/>
    <w:qFormat/>
    <w:uiPriority w:val="0"/>
    <w:rPr>
      <w:rFonts w:cs="Courier New"/>
    </w:rPr>
  </w:style>
  <w:style w:type="character" w:customStyle="1" w:styleId="173">
    <w:name w:val="ListLabel 74"/>
    <w:qFormat/>
    <w:uiPriority w:val="0"/>
    <w:rPr>
      <w:rFonts w:cs="Courier New"/>
    </w:rPr>
  </w:style>
  <w:style w:type="character" w:customStyle="1" w:styleId="174">
    <w:name w:val="ListLabel 75"/>
    <w:qFormat/>
    <w:uiPriority w:val="0"/>
    <w:rPr>
      <w:rFonts w:cs="Courier New"/>
    </w:rPr>
  </w:style>
  <w:style w:type="character" w:customStyle="1" w:styleId="175">
    <w:name w:val="ListLabel 76"/>
    <w:qFormat/>
    <w:uiPriority w:val="0"/>
    <w:rPr>
      <w:rFonts w:cs="Courier New"/>
    </w:rPr>
  </w:style>
  <w:style w:type="character" w:customStyle="1" w:styleId="176">
    <w:name w:val="ListLabel 77"/>
    <w:qFormat/>
    <w:uiPriority w:val="0"/>
    <w:rPr>
      <w:rFonts w:cs="Courier New"/>
    </w:rPr>
  </w:style>
  <w:style w:type="character" w:customStyle="1" w:styleId="177">
    <w:name w:val="ListLabel 78"/>
    <w:qFormat/>
    <w:uiPriority w:val="0"/>
    <w:rPr>
      <w:rFonts w:cs="Courier New"/>
    </w:rPr>
  </w:style>
  <w:style w:type="character" w:customStyle="1" w:styleId="178">
    <w:name w:val="ListLabel 79"/>
    <w:qFormat/>
    <w:uiPriority w:val="0"/>
    <w:rPr>
      <w:rFonts w:cs="Courier New"/>
    </w:rPr>
  </w:style>
  <w:style w:type="character" w:customStyle="1" w:styleId="179">
    <w:name w:val="ListLabel 80"/>
    <w:qFormat/>
    <w:uiPriority w:val="0"/>
    <w:rPr>
      <w:rFonts w:cs="Courier New"/>
    </w:rPr>
  </w:style>
  <w:style w:type="character" w:customStyle="1" w:styleId="180">
    <w:name w:val="ListLabel 81"/>
    <w:qFormat/>
    <w:uiPriority w:val="0"/>
    <w:rPr>
      <w:rFonts w:cs="Courier New"/>
    </w:rPr>
  </w:style>
  <w:style w:type="character" w:customStyle="1" w:styleId="181">
    <w:name w:val="ListLabel 82"/>
    <w:qFormat/>
    <w:uiPriority w:val="0"/>
    <w:rPr>
      <w:rFonts w:cs="Courier New"/>
    </w:rPr>
  </w:style>
  <w:style w:type="character" w:customStyle="1" w:styleId="182">
    <w:name w:val="ListLabel 83"/>
    <w:qFormat/>
    <w:uiPriority w:val="0"/>
    <w:rPr>
      <w:rFonts w:cs="Courier New"/>
    </w:rPr>
  </w:style>
  <w:style w:type="character" w:customStyle="1" w:styleId="183">
    <w:name w:val="ListLabel 84"/>
    <w:qFormat/>
    <w:uiPriority w:val="0"/>
    <w:rPr>
      <w:rFonts w:cs="Courier New"/>
    </w:rPr>
  </w:style>
  <w:style w:type="character" w:customStyle="1" w:styleId="184">
    <w:name w:val="ListLabel 85"/>
    <w:qFormat/>
    <w:uiPriority w:val="0"/>
    <w:rPr>
      <w:rFonts w:cs="Courier New"/>
    </w:rPr>
  </w:style>
  <w:style w:type="character" w:customStyle="1" w:styleId="185">
    <w:name w:val="ListLabel 86"/>
    <w:qFormat/>
    <w:uiPriority w:val="0"/>
    <w:rPr>
      <w:rFonts w:cs="Courier New"/>
    </w:rPr>
  </w:style>
  <w:style w:type="character" w:customStyle="1" w:styleId="186">
    <w:name w:val="ListLabel 87"/>
    <w:qFormat/>
    <w:uiPriority w:val="0"/>
    <w:rPr>
      <w:rFonts w:cs="Courier New"/>
    </w:rPr>
  </w:style>
  <w:style w:type="character" w:customStyle="1" w:styleId="187">
    <w:name w:val="ListLabel 88"/>
    <w:qFormat/>
    <w:uiPriority w:val="0"/>
    <w:rPr>
      <w:rFonts w:cs="Courier New"/>
    </w:rPr>
  </w:style>
  <w:style w:type="character" w:customStyle="1" w:styleId="188">
    <w:name w:val="ListLabel 89"/>
    <w:qFormat/>
    <w:uiPriority w:val="0"/>
    <w:rPr>
      <w:rFonts w:cs="Courier New"/>
    </w:rPr>
  </w:style>
  <w:style w:type="character" w:customStyle="1" w:styleId="189">
    <w:name w:val="ListLabel 90"/>
    <w:qFormat/>
    <w:uiPriority w:val="0"/>
    <w:rPr>
      <w:rFonts w:cs="Courier New"/>
    </w:rPr>
  </w:style>
  <w:style w:type="character" w:customStyle="1" w:styleId="190">
    <w:name w:val="ListLabel 91"/>
    <w:qFormat/>
    <w:uiPriority w:val="0"/>
    <w:rPr>
      <w:rFonts w:cs="Courier New"/>
    </w:rPr>
  </w:style>
  <w:style w:type="character" w:customStyle="1" w:styleId="191">
    <w:name w:val="ListLabel 92"/>
    <w:qFormat/>
    <w:uiPriority w:val="0"/>
    <w:rPr>
      <w:rFonts w:cs="Courier New"/>
    </w:rPr>
  </w:style>
  <w:style w:type="character" w:customStyle="1" w:styleId="192">
    <w:name w:val="ListLabel 93"/>
    <w:qFormat/>
    <w:uiPriority w:val="0"/>
    <w:rPr>
      <w:rFonts w:cs="Courier New"/>
    </w:rPr>
  </w:style>
  <w:style w:type="character" w:customStyle="1" w:styleId="193">
    <w:name w:val="ListLabel 94"/>
    <w:qFormat/>
    <w:uiPriority w:val="0"/>
    <w:rPr>
      <w:rFonts w:cs="Courier New"/>
    </w:rPr>
  </w:style>
  <w:style w:type="character" w:customStyle="1" w:styleId="194">
    <w:name w:val="ListLabel 95"/>
    <w:qFormat/>
    <w:uiPriority w:val="0"/>
    <w:rPr>
      <w:rFonts w:cs="Courier New"/>
    </w:rPr>
  </w:style>
  <w:style w:type="character" w:customStyle="1" w:styleId="195">
    <w:name w:val="ListLabel 96"/>
    <w:qFormat/>
    <w:uiPriority w:val="0"/>
    <w:rPr>
      <w:rFonts w:cs="Courier New"/>
    </w:rPr>
  </w:style>
  <w:style w:type="character" w:customStyle="1" w:styleId="196">
    <w:name w:val="ListLabel 97"/>
    <w:qFormat/>
    <w:uiPriority w:val="0"/>
    <w:rPr>
      <w:rFonts w:cs="Courier New"/>
    </w:rPr>
  </w:style>
  <w:style w:type="character" w:customStyle="1" w:styleId="197">
    <w:name w:val="ListLabel 98"/>
    <w:qFormat/>
    <w:uiPriority w:val="0"/>
    <w:rPr>
      <w:rFonts w:cs="Courier New"/>
    </w:rPr>
  </w:style>
  <w:style w:type="character" w:customStyle="1" w:styleId="198">
    <w:name w:val="ListLabel 99"/>
    <w:qFormat/>
    <w:uiPriority w:val="0"/>
    <w:rPr>
      <w:rFonts w:cs="Courier New"/>
    </w:rPr>
  </w:style>
  <w:style w:type="character" w:customStyle="1" w:styleId="199">
    <w:name w:val="ListLabel 100"/>
    <w:qFormat/>
    <w:uiPriority w:val="0"/>
    <w:rPr>
      <w:rFonts w:cs="Courier New"/>
    </w:rPr>
  </w:style>
  <w:style w:type="character" w:customStyle="1" w:styleId="200">
    <w:name w:val="ListLabel 101"/>
    <w:qFormat/>
    <w:uiPriority w:val="0"/>
    <w:rPr>
      <w:rFonts w:cs="Courier New"/>
    </w:rPr>
  </w:style>
  <w:style w:type="character" w:customStyle="1" w:styleId="201">
    <w:name w:val="ListLabel 102"/>
    <w:qFormat/>
    <w:uiPriority w:val="0"/>
    <w:rPr>
      <w:rFonts w:cs="Courier New"/>
    </w:rPr>
  </w:style>
  <w:style w:type="character" w:customStyle="1" w:styleId="202">
    <w:name w:val="ListLabel 103"/>
    <w:qFormat/>
    <w:uiPriority w:val="0"/>
    <w:rPr>
      <w:rFonts w:cs="Courier New"/>
    </w:rPr>
  </w:style>
  <w:style w:type="character" w:customStyle="1" w:styleId="203">
    <w:name w:val="ListLabel 104"/>
    <w:qFormat/>
    <w:uiPriority w:val="0"/>
    <w:rPr>
      <w:rFonts w:cs="Courier New"/>
    </w:rPr>
  </w:style>
  <w:style w:type="character" w:customStyle="1" w:styleId="204">
    <w:name w:val="ListLabel 105"/>
    <w:qFormat/>
    <w:uiPriority w:val="0"/>
    <w:rPr>
      <w:rFonts w:cs="Courier New"/>
    </w:rPr>
  </w:style>
  <w:style w:type="character" w:customStyle="1" w:styleId="205">
    <w:name w:val="ListLabel 106"/>
    <w:qFormat/>
    <w:uiPriority w:val="0"/>
    <w:rPr>
      <w:rFonts w:cs="Courier New"/>
    </w:rPr>
  </w:style>
  <w:style w:type="character" w:customStyle="1" w:styleId="206">
    <w:name w:val="ListLabel 107"/>
    <w:qFormat/>
    <w:uiPriority w:val="0"/>
    <w:rPr>
      <w:rFonts w:cs="Courier New"/>
    </w:rPr>
  </w:style>
  <w:style w:type="character" w:customStyle="1" w:styleId="207">
    <w:name w:val="ListLabel 108"/>
    <w:qFormat/>
    <w:uiPriority w:val="0"/>
    <w:rPr>
      <w:rFonts w:cs="Courier New"/>
    </w:rPr>
  </w:style>
  <w:style w:type="character" w:customStyle="1" w:styleId="208">
    <w:name w:val="ListLabel 109"/>
    <w:qFormat/>
    <w:uiPriority w:val="0"/>
    <w:rPr>
      <w:rFonts w:cs="Courier New"/>
    </w:rPr>
  </w:style>
  <w:style w:type="character" w:customStyle="1" w:styleId="209">
    <w:name w:val="ListLabel 110"/>
    <w:qFormat/>
    <w:uiPriority w:val="0"/>
    <w:rPr>
      <w:rFonts w:cs="Courier New"/>
    </w:rPr>
  </w:style>
  <w:style w:type="character" w:customStyle="1" w:styleId="210">
    <w:name w:val="ListLabel 111"/>
    <w:qFormat/>
    <w:uiPriority w:val="0"/>
    <w:rPr>
      <w:rFonts w:cs="Courier New"/>
    </w:rPr>
  </w:style>
  <w:style w:type="character" w:customStyle="1" w:styleId="211">
    <w:name w:val="ListLabel 112"/>
    <w:qFormat/>
    <w:uiPriority w:val="0"/>
    <w:rPr>
      <w:rFonts w:cs="Courier New"/>
    </w:rPr>
  </w:style>
  <w:style w:type="character" w:customStyle="1" w:styleId="212">
    <w:name w:val="ListLabel 113"/>
    <w:qFormat/>
    <w:uiPriority w:val="0"/>
    <w:rPr>
      <w:rFonts w:cs="Courier New"/>
    </w:rPr>
  </w:style>
  <w:style w:type="character" w:customStyle="1" w:styleId="213">
    <w:name w:val="ListLabel 114"/>
    <w:qFormat/>
    <w:uiPriority w:val="0"/>
    <w:rPr>
      <w:rFonts w:cs="Courier New"/>
    </w:rPr>
  </w:style>
  <w:style w:type="character" w:customStyle="1" w:styleId="214">
    <w:name w:val="ListLabel 115"/>
    <w:qFormat/>
    <w:uiPriority w:val="0"/>
    <w:rPr>
      <w:rFonts w:cs="Courier New"/>
    </w:rPr>
  </w:style>
  <w:style w:type="character" w:customStyle="1" w:styleId="215">
    <w:name w:val="ListLabel 116"/>
    <w:qFormat/>
    <w:uiPriority w:val="0"/>
    <w:rPr>
      <w:rFonts w:cs="Courier New"/>
    </w:rPr>
  </w:style>
  <w:style w:type="character" w:customStyle="1" w:styleId="216">
    <w:name w:val="ListLabel 117"/>
    <w:qFormat/>
    <w:uiPriority w:val="0"/>
  </w:style>
  <w:style w:type="character" w:customStyle="1" w:styleId="217">
    <w:name w:val="ListLabel 118"/>
    <w:qFormat/>
    <w:uiPriority w:val="0"/>
  </w:style>
  <w:style w:type="character" w:customStyle="1" w:styleId="218">
    <w:name w:val="ListLabel 119"/>
    <w:qFormat/>
    <w:uiPriority w:val="0"/>
  </w:style>
  <w:style w:type="character" w:customStyle="1" w:styleId="219">
    <w:name w:val="ListLabel 120"/>
    <w:qFormat/>
    <w:uiPriority w:val="0"/>
    <w:rPr>
      <w:rFonts w:cs="Courier New"/>
    </w:rPr>
  </w:style>
  <w:style w:type="character" w:customStyle="1" w:styleId="220">
    <w:name w:val="ListLabel 121"/>
    <w:qFormat/>
    <w:uiPriority w:val="0"/>
    <w:rPr>
      <w:rFonts w:cs="Courier New"/>
    </w:rPr>
  </w:style>
  <w:style w:type="character" w:customStyle="1" w:styleId="221">
    <w:name w:val="ListLabel 122"/>
    <w:qFormat/>
    <w:uiPriority w:val="0"/>
    <w:rPr>
      <w:rFonts w:cs="Courier New"/>
    </w:rPr>
  </w:style>
  <w:style w:type="paragraph" w:customStyle="1" w:styleId="222">
    <w:name w:val="Заголовок"/>
    <w:basedOn w:val="1"/>
    <w:next w:val="16"/>
    <w:qFormat/>
    <w:uiPriority w:val="0"/>
    <w:pPr>
      <w:keepNext/>
      <w:spacing w:before="240" w:after="120"/>
    </w:pPr>
    <w:rPr>
      <w:rFonts w:ascii="Liberation Sans" w:hAnsi="Liberation Sans" w:eastAsia="Noto Sans CJK SC" w:cs="FreeSans"/>
      <w:sz w:val="28"/>
      <w:szCs w:val="28"/>
    </w:rPr>
  </w:style>
  <w:style w:type="paragraph" w:customStyle="1" w:styleId="223">
    <w:name w:val="Указатель1"/>
    <w:basedOn w:val="1"/>
    <w:qFormat/>
    <w:uiPriority w:val="0"/>
    <w:pPr>
      <w:suppressLineNumbers/>
    </w:pPr>
    <w:rPr>
      <w:rFonts w:cs="FreeSans"/>
    </w:rPr>
  </w:style>
  <w:style w:type="paragraph" w:styleId="224">
    <w:name w:val="List Paragraph"/>
    <w:basedOn w:val="1"/>
    <w:qFormat/>
    <w:uiPriority w:val="34"/>
    <w:pPr>
      <w:spacing w:before="0" w:after="200"/>
      <w:ind w:left="720" w:firstLine="0"/>
      <w:contextualSpacing/>
    </w:pPr>
    <w:rPr>
      <w:rFonts w:ascii="Calibri" w:hAnsi="Calibri" w:eastAsia="Calibri" w:cs="Times New Roman"/>
    </w:rPr>
  </w:style>
  <w:style w:type="paragraph" w:styleId="225">
    <w:name w:val="No Spacing"/>
    <w:qFormat/>
    <w:uiPriority w:val="1"/>
    <w:pPr>
      <w:widowControl/>
      <w:bidi w:val="0"/>
      <w:spacing w:before="0" w:after="0" w:line="240" w:lineRule="auto"/>
      <w:jc w:val="left"/>
    </w:pPr>
    <w:rPr>
      <w:rFonts w:eastAsia="Times New Roman" w:cs="Times New Roman" w:asciiTheme="minorHAnsi" w:hAnsiTheme="minorHAnsi"/>
      <w:color w:val="auto"/>
      <w:kern w:val="0"/>
      <w:sz w:val="22"/>
      <w:szCs w:val="22"/>
      <w:lang w:val="ru-RU" w:eastAsia="ru-RU" w:bidi="ar-SA"/>
    </w:rPr>
  </w:style>
  <w:style w:type="paragraph" w:customStyle="1" w:styleId="226">
    <w:name w:val="Style3"/>
    <w:basedOn w:val="1"/>
    <w:qFormat/>
    <w:uiPriority w:val="99"/>
    <w:pPr>
      <w:widowControl w:val="0"/>
      <w:spacing w:before="0" w:after="0" w:line="322" w:lineRule="exact"/>
      <w:ind w:firstLine="701"/>
      <w:jc w:val="both"/>
    </w:pPr>
    <w:rPr>
      <w:rFonts w:ascii="Times New Roman" w:hAnsi="Times New Roman" w:eastAsia="Times New Roman" w:cs="Times New Roman"/>
      <w:sz w:val="24"/>
      <w:szCs w:val="24"/>
      <w:lang w:eastAsia="ru-RU"/>
    </w:rPr>
  </w:style>
  <w:style w:type="paragraph" w:customStyle="1" w:styleId="227">
    <w:name w:val="Style9"/>
    <w:basedOn w:val="1"/>
    <w:qFormat/>
    <w:uiPriority w:val="99"/>
    <w:pPr>
      <w:widowControl w:val="0"/>
      <w:spacing w:before="0" w:after="0" w:line="322" w:lineRule="exact"/>
      <w:ind w:firstLine="720"/>
      <w:jc w:val="both"/>
    </w:pPr>
    <w:rPr>
      <w:rFonts w:ascii="Times New Roman" w:hAnsi="Times New Roman" w:eastAsia="Times New Roman" w:cs="Times New Roman"/>
      <w:sz w:val="24"/>
      <w:szCs w:val="24"/>
      <w:lang w:eastAsia="ru-RU"/>
    </w:rPr>
  </w:style>
  <w:style w:type="paragraph" w:customStyle="1" w:styleId="228">
    <w:name w:val="NR"/>
    <w:basedOn w:val="1"/>
    <w:qFormat/>
    <w:uiPriority w:val="0"/>
    <w:pPr>
      <w:spacing w:before="0" w:after="0" w:line="240" w:lineRule="auto"/>
    </w:pPr>
    <w:rPr>
      <w:rFonts w:ascii="Times New Roman" w:hAnsi="Times New Roman" w:eastAsia="Times New Roman" w:cs="Times New Roman"/>
      <w:sz w:val="24"/>
      <w:szCs w:val="20"/>
      <w:lang w:eastAsia="ru-RU"/>
    </w:rPr>
  </w:style>
  <w:style w:type="paragraph" w:customStyle="1" w:styleId="229">
    <w:name w:val="Основной текст 21"/>
    <w:basedOn w:val="1"/>
    <w:qFormat/>
    <w:uiPriority w:val="0"/>
    <w:pPr>
      <w:tabs>
        <w:tab w:val="left" w:pos="8222"/>
      </w:tabs>
      <w:spacing w:before="0" w:after="0" w:line="240" w:lineRule="auto"/>
      <w:ind w:right="-1759" w:firstLine="0"/>
    </w:pPr>
    <w:rPr>
      <w:rFonts w:ascii="Times New Roman" w:hAnsi="Times New Roman" w:eastAsia="Times New Roman" w:cs="Times New Roman"/>
      <w:sz w:val="28"/>
      <w:szCs w:val="20"/>
      <w:lang w:eastAsia="ru-RU"/>
    </w:rPr>
  </w:style>
  <w:style w:type="paragraph" w:customStyle="1" w:styleId="230">
    <w:name w:val="Основной текст 31"/>
    <w:basedOn w:val="1"/>
    <w:qFormat/>
    <w:uiPriority w:val="0"/>
    <w:pPr>
      <w:spacing w:before="0" w:after="0" w:line="240" w:lineRule="auto"/>
      <w:jc w:val="both"/>
    </w:pPr>
    <w:rPr>
      <w:rFonts w:ascii="Times New Roman" w:hAnsi="Times New Roman" w:eastAsia="Times New Roman" w:cs="Times New Roman"/>
      <w:sz w:val="24"/>
      <w:szCs w:val="20"/>
      <w:lang w:eastAsia="ru-RU"/>
    </w:rPr>
  </w:style>
  <w:style w:type="paragraph" w:customStyle="1" w:styleId="231">
    <w:name w:val="Обычный1"/>
    <w:qFormat/>
    <w:uiPriority w:val="0"/>
    <w:pPr>
      <w:widowControl/>
      <w:bidi w:val="0"/>
      <w:spacing w:before="0" w:after="0" w:line="240" w:lineRule="auto"/>
      <w:jc w:val="left"/>
    </w:pPr>
    <w:rPr>
      <w:rFonts w:ascii="Times New Roman" w:hAnsi="Times New Roman" w:eastAsia="Times New Roman" w:cs="Times New Roman"/>
      <w:color w:val="auto"/>
      <w:kern w:val="0"/>
      <w:sz w:val="28"/>
      <w:szCs w:val="20"/>
      <w:lang w:val="ru-RU" w:eastAsia="ru-RU" w:bidi="ar-SA"/>
    </w:rPr>
  </w:style>
  <w:style w:type="paragraph" w:customStyle="1" w:styleId="232">
    <w:name w:val="Стиль1"/>
    <w:qFormat/>
    <w:uiPriority w:val="0"/>
    <w:pPr>
      <w:widowControl/>
      <w:bidi w:val="0"/>
      <w:spacing w:before="0" w:after="0" w:line="360" w:lineRule="auto"/>
      <w:ind w:firstLine="720"/>
      <w:jc w:val="both"/>
    </w:pPr>
    <w:rPr>
      <w:rFonts w:ascii="Times New Roman" w:hAnsi="Times New Roman" w:eastAsia="Times New Roman" w:cs="Times New Roman"/>
      <w:color w:val="auto"/>
      <w:kern w:val="0"/>
      <w:sz w:val="24"/>
      <w:szCs w:val="20"/>
      <w:lang w:val="ru-RU" w:eastAsia="ru-RU" w:bidi="ar-SA"/>
    </w:rPr>
  </w:style>
  <w:style w:type="paragraph" w:customStyle="1" w:styleId="233">
    <w:name w:val="FR1"/>
    <w:qFormat/>
    <w:uiPriority w:val="0"/>
    <w:pPr>
      <w:widowControl w:val="0"/>
      <w:overflowPunct/>
      <w:bidi w:val="0"/>
      <w:spacing w:before="500" w:after="0" w:line="240" w:lineRule="auto"/>
      <w:ind w:left="720" w:firstLine="0"/>
      <w:jc w:val="left"/>
      <w:textAlignment w:val="baseline"/>
    </w:pPr>
    <w:rPr>
      <w:rFonts w:ascii="Arial" w:hAnsi="Arial" w:eastAsia="Times New Roman" w:cs="Times New Roman"/>
      <w:b/>
      <w:color w:val="auto"/>
      <w:kern w:val="0"/>
      <w:sz w:val="18"/>
      <w:szCs w:val="20"/>
      <w:lang w:val="ru-RU" w:eastAsia="ru-RU" w:bidi="ar-SA"/>
    </w:rPr>
  </w:style>
  <w:style w:type="paragraph" w:customStyle="1" w:styleId="234">
    <w:name w:val="Style18"/>
    <w:basedOn w:val="1"/>
    <w:qFormat/>
    <w:uiPriority w:val="99"/>
    <w:pPr>
      <w:widowControl w:val="0"/>
      <w:spacing w:before="0" w:after="0" w:line="240" w:lineRule="auto"/>
      <w:ind w:firstLine="540"/>
      <w:jc w:val="both"/>
    </w:pPr>
    <w:rPr>
      <w:rFonts w:ascii="Times New Roman" w:hAnsi="Times New Roman" w:eastAsia="Times New Roman" w:cs="Times New Roman"/>
      <w:sz w:val="24"/>
      <w:szCs w:val="24"/>
      <w:lang w:eastAsia="ru-RU"/>
    </w:rPr>
  </w:style>
  <w:style w:type="paragraph" w:customStyle="1" w:styleId="235">
    <w:name w:val="Style15"/>
    <w:basedOn w:val="1"/>
    <w:qFormat/>
    <w:uiPriority w:val="99"/>
    <w:pPr>
      <w:widowControl w:val="0"/>
      <w:spacing w:before="0" w:after="0" w:line="240" w:lineRule="auto"/>
      <w:ind w:firstLine="540"/>
      <w:jc w:val="both"/>
    </w:pPr>
    <w:rPr>
      <w:rFonts w:ascii="Times New Roman" w:hAnsi="Times New Roman" w:eastAsia="Times New Roman" w:cs="Times New Roman"/>
      <w:sz w:val="24"/>
      <w:szCs w:val="24"/>
      <w:lang w:eastAsia="ru-RU"/>
    </w:rPr>
  </w:style>
  <w:style w:type="paragraph" w:customStyle="1" w:styleId="236">
    <w:name w:val="Default"/>
    <w:qFormat/>
    <w:uiPriority w:val="99"/>
    <w:pPr>
      <w:widowControl/>
      <w:bidi w:val="0"/>
      <w:spacing w:before="0" w:after="0" w:line="240" w:lineRule="auto"/>
      <w:jc w:val="left"/>
    </w:pPr>
    <w:rPr>
      <w:rFonts w:ascii="Times New Roman" w:hAnsi="Times New Roman" w:eastAsia="Times New Roman" w:cs="Times New Roman"/>
      <w:color w:val="000000"/>
      <w:kern w:val="0"/>
      <w:sz w:val="24"/>
      <w:szCs w:val="24"/>
      <w:lang w:val="ru-RU" w:eastAsia="ru-RU" w:bidi="ar-SA"/>
    </w:rPr>
  </w:style>
  <w:style w:type="paragraph" w:customStyle="1" w:styleId="237">
    <w:name w:val="Style2"/>
    <w:basedOn w:val="1"/>
    <w:qFormat/>
    <w:uiPriority w:val="99"/>
    <w:pPr>
      <w:widowControl w:val="0"/>
      <w:spacing w:before="0" w:after="0" w:line="211" w:lineRule="exact"/>
      <w:ind w:firstLine="466"/>
      <w:jc w:val="both"/>
    </w:pPr>
    <w:rPr>
      <w:rFonts w:ascii="Times New Roman" w:hAnsi="Times New Roman" w:eastAsia="Times New Roman" w:cs="Times New Roman"/>
      <w:sz w:val="24"/>
      <w:szCs w:val="24"/>
      <w:lang w:eastAsia="ru-RU"/>
    </w:rPr>
  </w:style>
  <w:style w:type="paragraph" w:customStyle="1" w:styleId="238">
    <w:name w:val="Style6"/>
    <w:basedOn w:val="1"/>
    <w:qFormat/>
    <w:uiPriority w:val="99"/>
    <w:pPr>
      <w:widowControl w:val="0"/>
      <w:spacing w:before="0" w:after="0" w:line="212" w:lineRule="exact"/>
      <w:ind w:firstLine="730"/>
      <w:jc w:val="both"/>
    </w:pPr>
    <w:rPr>
      <w:rFonts w:ascii="Times New Roman" w:hAnsi="Times New Roman" w:eastAsia="Times New Roman" w:cs="Times New Roman"/>
      <w:sz w:val="24"/>
      <w:szCs w:val="24"/>
      <w:lang w:eastAsia="ru-RU"/>
    </w:rPr>
  </w:style>
  <w:style w:type="paragraph" w:customStyle="1" w:styleId="239">
    <w:name w:val="Абзац списка1"/>
    <w:basedOn w:val="1"/>
    <w:qFormat/>
    <w:uiPriority w:val="0"/>
    <w:pPr>
      <w:spacing w:before="0" w:after="200"/>
      <w:ind w:left="720" w:firstLine="0"/>
      <w:contextualSpacing/>
    </w:pPr>
    <w:rPr>
      <w:rFonts w:ascii="Calibri" w:hAnsi="Calibri" w:eastAsia="Calibri" w:cs="Times New Roman"/>
      <w:lang w:eastAsia="ru-RU"/>
    </w:rPr>
  </w:style>
  <w:style w:type="paragraph" w:customStyle="1" w:styleId="240">
    <w:name w:val="Абзац списка2"/>
    <w:basedOn w:val="1"/>
    <w:qFormat/>
    <w:uiPriority w:val="0"/>
    <w:pPr>
      <w:spacing w:before="0" w:after="200"/>
      <w:ind w:left="720" w:firstLine="0"/>
      <w:contextualSpacing/>
    </w:pPr>
    <w:rPr>
      <w:rFonts w:ascii="Calibri" w:hAnsi="Calibri" w:eastAsia="Calibri" w:cs="Times New Roman"/>
      <w:lang w:eastAsia="ru-RU"/>
    </w:rPr>
  </w:style>
  <w:style w:type="paragraph" w:customStyle="1" w:styleId="241">
    <w:name w:val="Абзац списка3"/>
    <w:basedOn w:val="1"/>
    <w:qFormat/>
    <w:uiPriority w:val="0"/>
    <w:pPr>
      <w:spacing w:before="0" w:after="0" w:line="240" w:lineRule="auto"/>
      <w:ind w:left="720" w:firstLine="0"/>
      <w:contextualSpacing/>
    </w:pPr>
    <w:rPr>
      <w:rFonts w:ascii="Times New Roman" w:hAnsi="Times New Roman" w:eastAsia="Calibri" w:cs="Times New Roman"/>
      <w:sz w:val="24"/>
      <w:szCs w:val="24"/>
      <w:lang w:eastAsia="ru-RU"/>
    </w:rPr>
  </w:style>
  <w:style w:type="paragraph" w:customStyle="1" w:styleId="242">
    <w:name w:val="Основной текст3"/>
    <w:basedOn w:val="1"/>
    <w:qFormat/>
    <w:uiPriority w:val="0"/>
    <w:pPr>
      <w:widowControl w:val="0"/>
      <w:shd w:val="clear" w:color="auto" w:fill="FFFFFF"/>
      <w:spacing w:before="0" w:after="0" w:line="274" w:lineRule="exact"/>
      <w:jc w:val="center"/>
    </w:pPr>
    <w:rPr>
      <w:spacing w:val="3"/>
      <w:sz w:val="21"/>
      <w:szCs w:val="21"/>
    </w:rPr>
  </w:style>
  <w:style w:type="paragraph" w:customStyle="1" w:styleId="243">
    <w:name w:val="Заголовок 3+"/>
    <w:basedOn w:val="1"/>
    <w:qFormat/>
    <w:uiPriority w:val="0"/>
    <w:pPr>
      <w:widowControl w:val="0"/>
      <w:overflowPunct/>
      <w:spacing w:before="240" w:after="0" w:line="240" w:lineRule="auto"/>
      <w:jc w:val="center"/>
      <w:textAlignment w:val="baseline"/>
    </w:pPr>
    <w:rPr>
      <w:rFonts w:ascii="Times New Roman" w:hAnsi="Times New Roman" w:eastAsia="Times New Roman" w:cs="Times New Roman"/>
      <w:b/>
      <w:sz w:val="28"/>
      <w:szCs w:val="20"/>
      <w:lang w:eastAsia="ru-RU"/>
    </w:rPr>
  </w:style>
  <w:style w:type="paragraph" w:customStyle="1" w:styleId="244">
    <w:name w:val="Знак"/>
    <w:basedOn w:val="1"/>
    <w:qFormat/>
    <w:uiPriority w:val="0"/>
    <w:pPr>
      <w:spacing w:before="0" w:after="160" w:line="240" w:lineRule="exact"/>
    </w:pPr>
    <w:rPr>
      <w:rFonts w:ascii="Verdana" w:hAnsi="Verdana" w:eastAsia="Times New Roman" w:cs="Times New Roman"/>
      <w:sz w:val="20"/>
      <w:szCs w:val="20"/>
      <w:lang w:val="en-US"/>
    </w:rPr>
  </w:style>
  <w:style w:type="paragraph" w:customStyle="1" w:styleId="245">
    <w:name w:val="Новый"/>
    <w:basedOn w:val="1"/>
    <w:qFormat/>
    <w:uiPriority w:val="0"/>
    <w:pPr>
      <w:spacing w:before="0" w:after="0" w:line="360" w:lineRule="auto"/>
      <w:ind w:firstLine="454"/>
      <w:jc w:val="both"/>
    </w:pPr>
    <w:rPr>
      <w:rFonts w:ascii="Times New Roman" w:hAnsi="Times New Roman" w:eastAsia="Times New Roman" w:cs="Times New Roman"/>
      <w:sz w:val="28"/>
      <w:szCs w:val="24"/>
      <w:lang w:bidi="en-US"/>
    </w:rPr>
  </w:style>
  <w:style w:type="paragraph" w:customStyle="1" w:styleId="246">
    <w:name w:val="А_основной"/>
    <w:basedOn w:val="1"/>
    <w:qFormat/>
    <w:uiPriority w:val="0"/>
    <w:pPr>
      <w:spacing w:before="0" w:after="0" w:line="360" w:lineRule="auto"/>
      <w:ind w:firstLine="454"/>
      <w:jc w:val="both"/>
    </w:pPr>
    <w:rPr>
      <w:rFonts w:ascii="Times New Roman" w:hAnsi="Times New Roman" w:eastAsia="Calibri" w:cs="Times New Roman"/>
      <w:sz w:val="28"/>
      <w:szCs w:val="28"/>
    </w:rPr>
  </w:style>
  <w:style w:type="paragraph" w:customStyle="1" w:styleId="247">
    <w:name w:val="Osnova"/>
    <w:basedOn w:val="1"/>
    <w:qFormat/>
    <w:uiPriority w:val="0"/>
    <w:pPr>
      <w:widowControl w:val="0"/>
      <w:spacing w:before="0" w:after="0" w:line="213" w:lineRule="exact"/>
      <w:ind w:firstLine="339"/>
      <w:jc w:val="both"/>
    </w:pPr>
    <w:rPr>
      <w:rFonts w:ascii="NewtonCSanPin" w:hAnsi="NewtonCSanPin" w:eastAsia="Calibri" w:cs="NewtonCSanPin"/>
      <w:color w:val="000000"/>
      <w:sz w:val="21"/>
      <w:szCs w:val="21"/>
      <w:lang w:val="en-US" w:eastAsia="ru-RU"/>
    </w:rPr>
  </w:style>
  <w:style w:type="paragraph" w:customStyle="1" w:styleId="248">
    <w:name w:val="Основной текст1"/>
    <w:basedOn w:val="1"/>
    <w:qFormat/>
    <w:uiPriority w:val="0"/>
    <w:pPr>
      <w:widowControl w:val="0"/>
      <w:spacing w:before="0" w:after="0" w:line="240" w:lineRule="auto"/>
      <w:jc w:val="both"/>
    </w:pPr>
    <w:rPr>
      <w:rFonts w:ascii="Times New Roman" w:hAnsi="Times New Roman" w:eastAsia="Times New Roman" w:cs="Times New Roman"/>
      <w:i/>
      <w:sz w:val="20"/>
      <w:szCs w:val="20"/>
      <w:lang w:eastAsia="ru-RU"/>
    </w:rPr>
  </w:style>
  <w:style w:type="paragraph" w:customStyle="1" w:styleId="249">
    <w:name w:val="dash041e_0431_044b_0447_043d_044b_0439"/>
    <w:basedOn w:val="1"/>
    <w:qFormat/>
    <w:uiPriority w:val="0"/>
    <w:pPr>
      <w:spacing w:before="0" w:after="0" w:line="240" w:lineRule="auto"/>
    </w:pPr>
    <w:rPr>
      <w:rFonts w:ascii="Times New Roman" w:hAnsi="Times New Roman" w:eastAsia="Times New Roman" w:cs="Times New Roman"/>
      <w:sz w:val="24"/>
      <w:szCs w:val="24"/>
      <w:lang w:eastAsia="ru-RU"/>
    </w:rPr>
  </w:style>
  <w:style w:type="paragraph" w:customStyle="1" w:styleId="250">
    <w:name w:val="podzag_5"/>
    <w:basedOn w:val="1"/>
    <w:qFormat/>
    <w:uiPriority w:val="0"/>
    <w:pPr>
      <w:spacing w:beforeAutospacing="1" w:afterAutospacing="1" w:line="240" w:lineRule="auto"/>
    </w:pPr>
    <w:rPr>
      <w:rFonts w:ascii="Times New Roman" w:hAnsi="Times New Roman" w:eastAsia="Times New Roman" w:cs="Times New Roman"/>
      <w:sz w:val="24"/>
      <w:szCs w:val="24"/>
      <w:lang w:eastAsia="ru-RU"/>
    </w:rPr>
  </w:style>
  <w:style w:type="paragraph" w:customStyle="1" w:styleId="251">
    <w:name w:val="Основной текст с отступом 31"/>
    <w:basedOn w:val="1"/>
    <w:qFormat/>
    <w:uiPriority w:val="0"/>
    <w:pPr>
      <w:spacing w:before="60" w:after="0" w:line="252" w:lineRule="auto"/>
      <w:ind w:firstLine="567"/>
      <w:jc w:val="both"/>
    </w:pPr>
    <w:rPr>
      <w:rFonts w:ascii="Times New Roman" w:hAnsi="Times New Roman" w:eastAsia="Times New Roman" w:cs="Times New Roman"/>
      <w:sz w:val="28"/>
      <w:szCs w:val="20"/>
      <w:lang w:eastAsia="ru-RU"/>
    </w:rPr>
  </w:style>
  <w:style w:type="paragraph" w:customStyle="1" w:styleId="252">
    <w:name w:val="Обычный абзац"/>
    <w:basedOn w:val="1"/>
    <w:qFormat/>
    <w:uiPriority w:val="0"/>
    <w:pPr>
      <w:spacing w:before="0" w:after="0" w:line="288" w:lineRule="auto"/>
      <w:ind w:firstLine="567"/>
    </w:pPr>
    <w:rPr>
      <w:rFonts w:ascii="Times New Roman" w:hAnsi="Times New Roman" w:eastAsia="Times New Roman" w:cs="Times New Roman"/>
      <w:sz w:val="24"/>
      <w:szCs w:val="24"/>
      <w:lang w:eastAsia="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30303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2644</Words>
  <Characters>19222</Characters>
  <Paragraphs>373</Paragraphs>
  <TotalTime>1</TotalTime>
  <ScaleCrop>false</ScaleCrop>
  <LinksUpToDate>false</LinksUpToDate>
  <CharactersWithSpaces>21783</CharactersWithSpaces>
  <Application>WPS Office_10.1.0.6757_F1E327BC-269C-435d-A152-05C5408002CA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2017-12-29T00:33:00Z</dcterms:created>
  <dc:creator>учитель</dc:creator>
  <cp:lastModifiedBy>almaz</cp:lastModifiedBy>
  <dcterms:modified xsi:type="dcterms:W3CDTF">2018-10-10T22:37:30Z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1049-10.1.0.6757</vt:lpwstr>
  </property>
</Properties>
</file>