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A36" w:rsidRDefault="00273A36" w:rsidP="00273A3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ПРОГРАММА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ПО ЛИТЕРАТУРНОМУ ЧТЕНИЮ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 xml:space="preserve"> на родном (русском) язык</w:t>
      </w:r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 xml:space="preserve"> обучения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3 класс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 xml:space="preserve">Личностные, </w:t>
      </w:r>
      <w:proofErr w:type="spellStart"/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>метапредметные</w:t>
      </w:r>
      <w:proofErr w:type="spellEnd"/>
      <w:r w:rsidRPr="00E655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</w:rPr>
        <w:t xml:space="preserve"> и предметные задачи/результаты обучения чтению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Личностные задачи/результаты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1. Формирование у 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обучающихся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позитивного отношения к действительности.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2. Формирование у детей самоуважения и эмоционально-положительного отношения к себе, готовности выражать и отстаивать свою позицию, критичности к своим поступкам.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3. Развитие жизненного оптимизма, целеустремленности и настойчивости в достижении целей.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4. Обучение ориентировке в мире нравственных, социальных и эстетических ценностей.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5. Формирование гражданской идентичности личности, осознание учеником себя гражданином российского общества, уважающим историю своей Родины.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6. Формирование привычки к рефлексии.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7. Совершенствование эмоциональной сферы (восприимчивости, чуткости).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8. Формирование готовности к сотрудничеству с другими людьми, дружелюбие, коллективизм.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9. Развитие мышления, внимания, памяти.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10. Развитие творческого отношения к действительности и творческих способностей.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Метапредметные</w:t>
      </w:r>
      <w:proofErr w:type="spellEnd"/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 xml:space="preserve"> задачи/результаты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1. Формирование мотивации к самосовершенствованию, в том числе, положительного отношения к обучению.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2. Приобщение детей к основам отечественной и мировой культуры, к духовному и нравственному опыту человечества.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3. Формирование уважения к ценностям иных культур, мировоззрений и 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lastRenderedPageBreak/>
        <w:t>цивилизаций.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4. Формирование целостного мировосприятия на основе взаимодействия литературного чтения с другими школьными предметами.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5. Развитие ценностно-смысловой сферы личности.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6. Формирование чувства прекрасного и эстетических чувств на основе знакомства с мировой и отечественной художественной литературой.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7. Формирование умения учиться и способности к организации своей деятельности (планированию, контролю, оценке) как первого шага к самообразованию и самовоспитанию.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8. Обучение навыкам и умениям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общеучебного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характера, в том числе, ориентировке в книжном пространстве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1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9. Выработка коммуникативных умений, функционирующих при слушании, говорении, чтении, письме.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Предметные задачи/результаты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1. Формирование положительной мотивации к чтению.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2. Создание условий для получения детьми эстетического удовольствия от чтения художественной литературы.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3. Развитие воссоздающего воображения.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4. Обучение адекватному восприятию </w:t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читаемого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5. Обогащение читательского опыта посредством накопления и систематизации литературных впечатлений, разнообразных по эмоциональной окраске, тематике,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видо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-жанровой специфике.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6. Совершенствование всех сторон навыка чтения.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7. Формирование умения вступать в дистанционное общение с автором литературного произведения и осознавать отношение писателя к тому, о чем и о ком он написал.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8. Развитие способности к осознанию и словесному выражению своего отношения к тому, о чем и как написано литературное произведение.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9. Обучение основам литературного анализа художественных произведений разной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видо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-жанровой принадлежности.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10. Изучение элементарных литературоведческих понятий, позволяющих ориентироваться в доступном круге чтения.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11. Формирование умения определять художественную ценность литературного произведения и анализировать средства выразительности (на доступном уровне).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12. Обучение умению различать художественный и познавательный тексты и адекватно читать литературное произведение в соответствии с его особенностями.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13. Освоение приемов изучающего чтения литературы познавательного характера.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14. Формирование умения находить информацию в словарях, справочниках и энциклопедиях, в Интернете.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15. Развитие способности сравнивать искусство слова с другими видами искусства (живописью, театром, кино, музыкой).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16. Обучение работе с книгой в единстве ее текстового и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внетекстового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содержания.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17. Развитие литературных способностей</w:t>
      </w:r>
    </w:p>
    <w:p w:rsidR="00273A36" w:rsidRDefault="00273A36" w:rsidP="00273A36">
      <w:pPr>
        <w:spacing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273A36" w:rsidRDefault="00273A36" w:rsidP="00273A36">
      <w:pPr>
        <w:spacing w:line="240" w:lineRule="auto"/>
        <w:rPr>
          <w:b/>
          <w:color w:val="000000"/>
          <w:sz w:val="32"/>
          <w:szCs w:val="32"/>
        </w:rPr>
      </w:pPr>
      <w:r w:rsidRPr="00212882">
        <w:rPr>
          <w:b/>
          <w:color w:val="000000"/>
          <w:sz w:val="32"/>
          <w:szCs w:val="32"/>
        </w:rPr>
        <w:t>Содержание курса «Литературное чтение на родном (русском</w:t>
      </w:r>
      <w:r>
        <w:rPr>
          <w:b/>
          <w:color w:val="000000"/>
          <w:sz w:val="32"/>
          <w:szCs w:val="32"/>
        </w:rPr>
        <w:t>)</w:t>
      </w:r>
      <w:r w:rsidRPr="00212882">
        <w:rPr>
          <w:b/>
          <w:color w:val="000000"/>
          <w:sz w:val="32"/>
          <w:szCs w:val="32"/>
        </w:rPr>
        <w:t xml:space="preserve"> языке</w:t>
      </w:r>
    </w:p>
    <w:p w:rsidR="00273A36" w:rsidRDefault="00273A36" w:rsidP="00273A36">
      <w:pPr>
        <w:spacing w:line="240" w:lineRule="auto"/>
        <w:rPr>
          <w:color w:val="000000"/>
          <w:sz w:val="27"/>
          <w:szCs w:val="27"/>
          <w:u w:val="single"/>
          <w:shd w:val="clear" w:color="auto" w:fill="FFFFFF"/>
        </w:rPr>
      </w:pPr>
      <w:r>
        <w:rPr>
          <w:b/>
          <w:color w:val="000000"/>
          <w:sz w:val="32"/>
          <w:szCs w:val="32"/>
        </w:rPr>
        <w:t xml:space="preserve">3 </w:t>
      </w:r>
      <w:proofErr w:type="spellStart"/>
      <w:r>
        <w:rPr>
          <w:b/>
          <w:color w:val="000000"/>
          <w:sz w:val="32"/>
          <w:szCs w:val="32"/>
        </w:rPr>
        <w:t>калсс</w:t>
      </w:r>
      <w:proofErr w:type="spellEnd"/>
      <w:r>
        <w:rPr>
          <w:color w:val="000000"/>
          <w:sz w:val="27"/>
          <w:szCs w:val="27"/>
        </w:rPr>
        <w:br/>
      </w:r>
      <w:r>
        <w:rPr>
          <w:b/>
          <w:bCs/>
          <w:i/>
          <w:iCs/>
          <w:color w:val="000000"/>
          <w:sz w:val="27"/>
          <w:szCs w:val="27"/>
          <w:shd w:val="clear" w:color="auto" w:fill="FFFFFF"/>
        </w:rPr>
        <w:t>Виды речевой деятельности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proofErr w:type="spellStart"/>
      <w:r>
        <w:rPr>
          <w:color w:val="000000"/>
          <w:sz w:val="27"/>
          <w:szCs w:val="27"/>
          <w:u w:val="single"/>
          <w:shd w:val="clear" w:color="auto" w:fill="FFFFFF"/>
        </w:rPr>
        <w:t>Аудирование</w:t>
      </w:r>
      <w:proofErr w:type="spellEnd"/>
      <w:r>
        <w:rPr>
          <w:color w:val="000000"/>
          <w:sz w:val="27"/>
          <w:szCs w:val="27"/>
          <w:u w:val="single"/>
          <w:shd w:val="clear" w:color="auto" w:fill="FFFFFF"/>
        </w:rPr>
        <w:t xml:space="preserve"> (слушание)</w:t>
      </w:r>
      <w:r>
        <w:rPr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Адекватное понимание содержания звучащей речи, умение отвечать на вопросы по содержанию услышанного произведения; осознание цели и определение последовательности построения речевого высказывания. Умение задавать вопрос по услышанному научно-познавательному и художественному произведению.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</w:p>
    <w:p w:rsidR="00273A36" w:rsidRDefault="00273A36" w:rsidP="00273A36">
      <w:pPr>
        <w:spacing w:line="240" w:lineRule="auto"/>
        <w:rPr>
          <w:color w:val="000000"/>
          <w:sz w:val="27"/>
          <w:szCs w:val="27"/>
          <w:u w:val="single"/>
          <w:shd w:val="clear" w:color="auto" w:fill="FFFFFF"/>
        </w:rPr>
      </w:pPr>
    </w:p>
    <w:p w:rsidR="00273A36" w:rsidRPr="002252DE" w:rsidRDefault="00273A36" w:rsidP="00273A36">
      <w:pPr>
        <w:spacing w:line="240" w:lineRule="auto"/>
        <w:rPr>
          <w:b/>
          <w:bCs/>
          <w:i/>
          <w:iCs/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  <w:u w:val="single"/>
          <w:shd w:val="clear" w:color="auto" w:fill="FFFFFF"/>
        </w:rPr>
        <w:lastRenderedPageBreak/>
        <w:t>Чтение</w:t>
      </w:r>
      <w:r>
        <w:rPr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proofErr w:type="spellStart"/>
      <w:proofErr w:type="gramStart"/>
      <w:r>
        <w:rPr>
          <w:b/>
          <w:bCs/>
          <w:i/>
          <w:iCs/>
          <w:color w:val="000000"/>
          <w:sz w:val="27"/>
          <w:szCs w:val="27"/>
          <w:shd w:val="clear" w:color="auto" w:fill="FFFFFF"/>
        </w:rPr>
        <w:t>Чтение</w:t>
      </w:r>
      <w:proofErr w:type="spellEnd"/>
      <w:proofErr w:type="gramEnd"/>
      <w:r>
        <w:rPr>
          <w:b/>
          <w:bCs/>
          <w:i/>
          <w:iCs/>
          <w:color w:val="000000"/>
          <w:sz w:val="27"/>
          <w:szCs w:val="27"/>
          <w:shd w:val="clear" w:color="auto" w:fill="FFFFFF"/>
        </w:rPr>
        <w:t xml:space="preserve"> вслух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Осмысленное, правильное, беглое, выразительное чтение с соблюдением орфоэпических и интонационных норм.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i/>
          <w:iCs/>
          <w:color w:val="000000"/>
          <w:sz w:val="27"/>
          <w:szCs w:val="27"/>
          <w:shd w:val="clear" w:color="auto" w:fill="FFFFFF"/>
        </w:rPr>
        <w:t>Чтение «про себя»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Осознание при чтении про себя смысла доступных по объему и жанру произведений. Выбор вида чтения (ознакомительное, </w:t>
      </w:r>
      <w:r>
        <w:rPr>
          <w:i/>
          <w:iCs/>
          <w:color w:val="000000"/>
          <w:sz w:val="27"/>
          <w:szCs w:val="27"/>
          <w:shd w:val="clear" w:color="auto" w:fill="FFFFFF"/>
        </w:rPr>
        <w:t>просмотровое</w:t>
      </w:r>
      <w:r>
        <w:rPr>
          <w:color w:val="000000"/>
          <w:sz w:val="27"/>
          <w:szCs w:val="27"/>
          <w:shd w:val="clear" w:color="auto" w:fill="FFFFFF"/>
        </w:rPr>
        <w:t>, выборочное). Умение находить в тексте необходимую информацию.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i/>
          <w:iCs/>
          <w:color w:val="000000"/>
          <w:sz w:val="27"/>
          <w:szCs w:val="27"/>
          <w:shd w:val="clear" w:color="auto" w:fill="FFFFFF"/>
        </w:rPr>
        <w:t>Работа с разными видами текста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Общее представление о разных видах текстов: художественных, учебных, научно-познавательных и их сравнение. Определение целей и задач создания этих видов текста.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Прогнозирование содержания книги перед чтением и в процессе чтения.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Определение темы текста, главной мысли.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Деление текста на смысловые части, их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озаглавливание</w:t>
      </w:r>
      <w:proofErr w:type="spellEnd"/>
      <w:r>
        <w:rPr>
          <w:color w:val="000000"/>
          <w:sz w:val="27"/>
          <w:szCs w:val="27"/>
          <w:shd w:val="clear" w:color="auto" w:fill="FFFFFF"/>
        </w:rPr>
        <w:t>. Составление вербального плана.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Участие в коллективном обсуждении: умение отвечать на вопросы, выступать по теме, слушать выступления товарищей, дополнять ответы по ходу беседы, используя текст.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Привлечение справочных и иллюстративно-изобразительных материалов.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i/>
          <w:iCs/>
          <w:color w:val="000000"/>
          <w:sz w:val="27"/>
          <w:szCs w:val="27"/>
          <w:shd w:val="clear" w:color="auto" w:fill="FFFFFF"/>
        </w:rPr>
        <w:t>Работа с текстом художественного произведения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Понимание заглавия произведения.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Понимание содержания текста и его подтекста; выявление отношения автора к тому, о чем идет речь, и осознание собственного отношения к тому, что и как написано.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Подробная характеристика героя произведения с использованием художественно-выразительных средств из прочитанного текста. Выявление причины поступка персонажа. Сопоставление поступков героев по аналогии или по контрасту. Выявление авторского отношения к герою.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lastRenderedPageBreak/>
        <w:br/>
      </w:r>
      <w:r>
        <w:rPr>
          <w:color w:val="000000"/>
          <w:sz w:val="27"/>
          <w:szCs w:val="27"/>
          <w:shd w:val="clear" w:color="auto" w:fill="FFFFFF"/>
        </w:rPr>
        <w:t>Характеристика исторического героя – защитника родины. Осознание понятия «Родина». Проявление характера в поступках: преодоление собственных недостатков, воспитание нравственных принципов.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Соотношение содержания произведения с теми языковыми средствами, при помощи которых оно выражено автором. Определение особенностей художественного текста: своеобразие выразительных средства языка (</w:t>
      </w:r>
      <w:r>
        <w:rPr>
          <w:i/>
          <w:iCs/>
          <w:color w:val="000000"/>
          <w:sz w:val="27"/>
          <w:szCs w:val="27"/>
          <w:shd w:val="clear" w:color="auto" w:fill="FFFFFF"/>
        </w:rPr>
        <w:t>синтаксическое построений предложений</w:t>
      </w:r>
      <w:r>
        <w:rPr>
          <w:color w:val="000000"/>
          <w:sz w:val="27"/>
          <w:szCs w:val="27"/>
          <w:shd w:val="clear" w:color="auto" w:fill="FFFFFF"/>
        </w:rPr>
        <w:t>, единство или контрастность описаний), жанр, структура (композиция).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Составление плана (цитатного, </w:t>
      </w:r>
      <w:r>
        <w:rPr>
          <w:i/>
          <w:iCs/>
          <w:color w:val="000000"/>
          <w:sz w:val="27"/>
          <w:szCs w:val="27"/>
          <w:shd w:val="clear" w:color="auto" w:fill="FFFFFF"/>
        </w:rPr>
        <w:t>вопросного</w:t>
      </w:r>
      <w:r>
        <w:rPr>
          <w:color w:val="000000"/>
          <w:sz w:val="27"/>
          <w:szCs w:val="27"/>
          <w:shd w:val="clear" w:color="auto" w:fill="FFFFFF"/>
        </w:rPr>
        <w:t>, в виде самостоятельно сформулированных повествовательных предложений).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Самостоятельное воспроизведение текста с использованием выразительных средств языка: последовательное воспроизведение эпизода с использованием специфической для данного произведения лексики (по вопросам учителя), пересказ (подробный, частичный, выборочный, творческий – от другого лица и по измененному плану), рассказ по иллюстрациям и по репродукциям картин.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Описание портрета персонажа и места действия (выбор слов, выражений в тексте, позволяющих составить данное описание на основе текста).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Вычленение и сопоставление эпизодов из разных произведений по общности ситуаций, эмоциональной окраске, характеру поступков героев.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i/>
          <w:iCs/>
          <w:color w:val="000000"/>
          <w:sz w:val="27"/>
          <w:szCs w:val="27"/>
          <w:shd w:val="clear" w:color="auto" w:fill="FFFFFF"/>
        </w:rPr>
        <w:t>Работа с учебными и научно-познавательными текстами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Понимание заглавия произведения. Определение особенностей научно-познавательного текста (передача информации). Определение главной мысли текста. Деление текста на части. Определение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микротем</w:t>
      </w:r>
      <w:proofErr w:type="spellEnd"/>
      <w:r>
        <w:rPr>
          <w:color w:val="000000"/>
          <w:sz w:val="27"/>
          <w:szCs w:val="27"/>
          <w:shd w:val="clear" w:color="auto" w:fill="FFFFFF"/>
        </w:rPr>
        <w:t>. Ключевые (опорные) слова. </w:t>
      </w:r>
      <w:r>
        <w:rPr>
          <w:i/>
          <w:iCs/>
          <w:color w:val="000000"/>
          <w:sz w:val="27"/>
          <w:szCs w:val="27"/>
          <w:shd w:val="clear" w:color="auto" w:fill="FFFFFF"/>
        </w:rPr>
        <w:t>Построение алгоритма деятельности по воспроизведению текста</w:t>
      </w:r>
      <w:r>
        <w:rPr>
          <w:color w:val="000000"/>
          <w:sz w:val="27"/>
          <w:szCs w:val="27"/>
          <w:shd w:val="clear" w:color="auto" w:fill="FFFFFF"/>
        </w:rPr>
        <w:t>. Воспроизведение текста с опорой на ключевые слова, план, схему. Отбор главного в содержании текста. Подробный и выборочный пересказ текста.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i/>
          <w:iCs/>
          <w:color w:val="000000"/>
          <w:sz w:val="27"/>
          <w:szCs w:val="27"/>
          <w:shd w:val="clear" w:color="auto" w:fill="FFFFFF"/>
        </w:rPr>
        <w:t>Библиографическая культура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Книга: учебная, художественная, справочная. Книга как особый вид искусства и как источник знаний. Элементы книги. Виды информации в книге: научная, художественная (с опорой на внешние показатели книги, ее справочно-иллюстративный материал).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proofErr w:type="gramStart"/>
      <w:r>
        <w:rPr>
          <w:color w:val="000000"/>
          <w:sz w:val="27"/>
          <w:szCs w:val="27"/>
          <w:shd w:val="clear" w:color="auto" w:fill="FFFFFF"/>
        </w:rPr>
        <w:t>Типы книг (изданий): книга-произведение, книга-сборник, </w:t>
      </w:r>
      <w:r>
        <w:rPr>
          <w:i/>
          <w:iCs/>
          <w:color w:val="000000"/>
          <w:sz w:val="27"/>
          <w:szCs w:val="27"/>
          <w:shd w:val="clear" w:color="auto" w:fill="FFFFFF"/>
        </w:rPr>
        <w:t>периодическая печать</w:t>
      </w:r>
      <w:r>
        <w:rPr>
          <w:color w:val="000000"/>
          <w:sz w:val="27"/>
          <w:szCs w:val="27"/>
          <w:shd w:val="clear" w:color="auto" w:fill="FFFFFF"/>
        </w:rPr>
        <w:t>, справочные издания (справочники, словари, энциклопедии).</w:t>
      </w:r>
      <w:proofErr w:type="gramEnd"/>
      <w:r>
        <w:rPr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lastRenderedPageBreak/>
        <w:br/>
      </w:r>
      <w:r>
        <w:rPr>
          <w:color w:val="000000"/>
          <w:sz w:val="27"/>
          <w:szCs w:val="27"/>
          <w:shd w:val="clear" w:color="auto" w:fill="FFFFFF"/>
        </w:rPr>
        <w:t>Самостоятельный поиск книг на заданную учителем тему.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u w:val="single"/>
          <w:shd w:val="clear" w:color="auto" w:fill="FFFFFF"/>
        </w:rPr>
        <w:t>Говорение (культура речевого общения)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Освоение диалога как вида речи. Осознание особенностей диалогического общения: необходимости понимать, отвечать и самостоятельно задавать вопросы по тексту; выслушивать, не перебивая, собеседника и в вежливой форме высказывать свою точку зрения по обсуждаемому произведению (учебному, научно-познавательному, художественному).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Использование норм речевого этикета в условиях как учебного, так и </w:t>
      </w:r>
      <w:proofErr w:type="spellStart"/>
      <w:r>
        <w:rPr>
          <w:color w:val="000000"/>
          <w:sz w:val="27"/>
          <w:szCs w:val="27"/>
          <w:shd w:val="clear" w:color="auto" w:fill="FFFFFF"/>
        </w:rPr>
        <w:t>внеучебного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общения.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Освоение монолога как формы речевого высказывания: отбор и использование </w:t>
      </w:r>
      <w:proofErr w:type="gramStart"/>
      <w:r>
        <w:rPr>
          <w:color w:val="000000"/>
          <w:sz w:val="27"/>
          <w:szCs w:val="27"/>
          <w:shd w:val="clear" w:color="auto" w:fill="FFFFFF"/>
        </w:rPr>
        <w:t>изобразительно-выразительных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средства языка для создания собственного устного высказывания.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Отражение основной мысли текста в высказывании. Передача впечатлений из повседневной жизни, литературного и живописного произведения в виде описания, рассуждения, повествования. Построение плана собственного высказывания.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Устное сочинение как продолжение прочитанного произведения, рассказ по иллюстрациям и репродукциям картин, на заданную тему, </w:t>
      </w:r>
      <w:r>
        <w:rPr>
          <w:i/>
          <w:iCs/>
          <w:color w:val="000000"/>
          <w:sz w:val="27"/>
          <w:szCs w:val="27"/>
          <w:shd w:val="clear" w:color="auto" w:fill="FFFFFF"/>
        </w:rPr>
        <w:t xml:space="preserve">по аналогии </w:t>
      </w:r>
      <w:proofErr w:type="gramStart"/>
      <w:r>
        <w:rPr>
          <w:i/>
          <w:iCs/>
          <w:color w:val="000000"/>
          <w:sz w:val="27"/>
          <w:szCs w:val="27"/>
          <w:shd w:val="clear" w:color="auto" w:fill="FFFFFF"/>
        </w:rPr>
        <w:t>с</w:t>
      </w:r>
      <w:proofErr w:type="gramEnd"/>
      <w:r>
        <w:rPr>
          <w:i/>
          <w:iCs/>
          <w:color w:val="000000"/>
          <w:sz w:val="27"/>
          <w:szCs w:val="27"/>
          <w:shd w:val="clear" w:color="auto" w:fill="FFFFFF"/>
        </w:rPr>
        <w:t xml:space="preserve"> прочитанным.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u w:val="single"/>
          <w:shd w:val="clear" w:color="auto" w:fill="FFFFFF"/>
        </w:rPr>
        <w:t>Письмо (культура письменной речи)</w:t>
      </w:r>
      <w:r>
        <w:rPr>
          <w:color w:val="000000"/>
          <w:sz w:val="27"/>
          <w:szCs w:val="27"/>
          <w:shd w:val="clear" w:color="auto" w:fill="FFFFFF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 xml:space="preserve">Практическое освоение </w:t>
      </w:r>
      <w:proofErr w:type="gramStart"/>
      <w:r>
        <w:rPr>
          <w:color w:val="000000"/>
          <w:sz w:val="27"/>
          <w:szCs w:val="27"/>
          <w:shd w:val="clear" w:color="auto" w:fill="FFFFFF"/>
        </w:rPr>
        <w:t>обучаемыми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 некоторых типов письменной речи (на основе осмысления художественного произведения): текст-повествование, текст-описание, текст-рассуждение. Создание собственных письменных высказываний: эссе, </w:t>
      </w:r>
      <w:r>
        <w:rPr>
          <w:i/>
          <w:iCs/>
          <w:color w:val="000000"/>
          <w:sz w:val="27"/>
          <w:szCs w:val="27"/>
          <w:shd w:val="clear" w:color="auto" w:fill="FFFFFF"/>
        </w:rPr>
        <w:t>рассказ по картине</w:t>
      </w:r>
      <w:r>
        <w:rPr>
          <w:color w:val="000000"/>
          <w:sz w:val="27"/>
          <w:szCs w:val="27"/>
          <w:shd w:val="clear" w:color="auto" w:fill="FFFFFF"/>
        </w:rPr>
        <w:t>, отзыв, аннотация.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Соблюдение норм письменной речи. Соответствие содержания заголовку, последовательность изложения, использование в письменной речи выразительных средств языка.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b/>
          <w:bCs/>
          <w:i/>
          <w:iCs/>
          <w:color w:val="000000"/>
          <w:sz w:val="27"/>
          <w:szCs w:val="27"/>
          <w:shd w:val="clear" w:color="auto" w:fill="FFFFFF"/>
        </w:rPr>
        <w:t>Круг чтения</w:t>
      </w:r>
      <w:proofErr w:type="gramStart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shd w:val="clear" w:color="auto" w:fill="FFFFFF"/>
        </w:rPr>
        <w:t>Н</w:t>
      </w:r>
      <w:proofErr w:type="gramEnd"/>
      <w:r>
        <w:rPr>
          <w:color w:val="000000"/>
          <w:sz w:val="27"/>
          <w:szCs w:val="27"/>
          <w:shd w:val="clear" w:color="auto" w:fill="FFFFFF"/>
        </w:rPr>
        <w:t xml:space="preserve">а базе сформированного за время обучения во втором классе навыка чтения, в третьем классе на первый план выходят задачи приобщения детей к основам литературы как искусства слова и создание при этом условий для постижения ребенком окружающего мира и самого себя. В силу этого круг чтения </w:t>
      </w:r>
      <w:r>
        <w:rPr>
          <w:color w:val="000000"/>
          <w:sz w:val="27"/>
          <w:szCs w:val="27"/>
          <w:shd w:val="clear" w:color="auto" w:fill="FFFFFF"/>
        </w:rPr>
        <w:lastRenderedPageBreak/>
        <w:t xml:space="preserve">третьеклассников весьма широк: фольклорные и литературные художественные произведения разных жанров, традиционно входящие в чтение учащихся младшего школьного возраста и познавательные тексты (очерки), систематизированные по темам. Учащимся предлагаются литературные произведения разных стран и народов, </w:t>
      </w:r>
      <w:proofErr w:type="spellStart"/>
      <w:proofErr w:type="gramStart"/>
      <w:r>
        <w:rPr>
          <w:color w:val="000000"/>
          <w:sz w:val="27"/>
          <w:szCs w:val="27"/>
          <w:shd w:val="clear" w:color="auto" w:fill="FFFFFF"/>
        </w:rPr>
        <w:t>бо́льшую</w:t>
      </w:r>
      <w:proofErr w:type="spellEnd"/>
      <w:proofErr w:type="gramEnd"/>
      <w:r>
        <w:rPr>
          <w:color w:val="000000"/>
          <w:sz w:val="27"/>
          <w:szCs w:val="27"/>
          <w:shd w:val="clear" w:color="auto" w:fill="FFFFFF"/>
        </w:rPr>
        <w:t xml:space="preserve"> часть которых составляют произведения русской литературы.</w:t>
      </w:r>
    </w:p>
    <w:p w:rsidR="00273A36" w:rsidRDefault="00273A36" w:rsidP="00273A36">
      <w:pPr>
        <w:spacing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Литературоведческая пропедевтика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(практическое освоение)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Накопление разнообразных </w:t>
      </w:r>
      <w:proofErr w:type="spell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видо</w:t>
      </w:r>
      <w:proofErr w:type="spell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-жанровых представлений об эпосе и лирике (сказки и рассказы в прозе и стихах, басни, песни, легенда, лирика, эпические и лирические стихотворения, очерки) – общее представление о жанрах, особенностях построения и выразительных средствах.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Выделение художественных особенностей сказок, их структуры (зачин, троекратный повтор, концовка) и лексики, умение отличать сказку от рассказа.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Ориентировка в литературных понятиях: художественное произведение, художественный образ, эпизод, автор (рассказчик),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сюжет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, тема; герой произведения: его портрет, речь, поступки, мысли, отношение автора к герою.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Нахождение в тексте, определение функций в художественной речи (с помощью учителя) средств выразительности: синонимов, антонимов, художественных повторов, эпитетов, сравнений,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метафор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,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гипербол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, олицетворений, звукописи.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gramStart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Общее представление о разных видах текстов: повествование (рассказ), описание (портрет, пейзаж, интерьер), рассуждение (монолог героя, диалог героев).</w:t>
      </w:r>
      <w:proofErr w:type="gramEnd"/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Прозаическая и стихотворная речь: узнавание, различение, выделение особенностей стихотворного произведения (ритм, рифма)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.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gramStart"/>
      <w:r w:rsidRPr="00E655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</w:rPr>
        <w:t>Творческая деятельность (на основе литературных произведений)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Интерпретация текста литературного произведения в творческой деятельности учащихся: выразительное чтение, драматизация (чтение по ролям, живые картины, произ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softHyphen/>
        <w:t>несение реплики героя с использованием мимики,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развернутая драматизация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); словесное, графическое, музыкальное иллюстрирование;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составление диафильма (комикса) и виртуальная экранизация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; творческий пересказ, </w:t>
      </w:r>
      <w:r w:rsidRPr="00E655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</w:rPr>
        <w:t>создание собственного текста на основе художественного произведения (текст по аналогии)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.</w:t>
      </w:r>
      <w:proofErr w:type="gramEnd"/>
    </w:p>
    <w:p w:rsidR="00273A36" w:rsidRDefault="00273A36" w:rsidP="00273A36">
      <w:pPr>
        <w:spacing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Создание рисунков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и поделок </w:t>
      </w:r>
      <w:r w:rsidRPr="00E6550C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к прочитанным произведениям.</w:t>
      </w:r>
    </w:p>
    <w:p w:rsidR="00273A36" w:rsidRDefault="00273A36" w:rsidP="00273A36">
      <w:pPr>
        <w:spacing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273A36" w:rsidRDefault="00273A36" w:rsidP="00273A36">
      <w:pPr>
        <w:spacing w:line="240" w:lineRule="auto"/>
        <w:rPr>
          <w:color w:val="000000"/>
          <w:sz w:val="27"/>
          <w:szCs w:val="27"/>
          <w:u w:val="single"/>
          <w:shd w:val="clear" w:color="auto" w:fill="FFFFFF"/>
        </w:rPr>
      </w:pPr>
      <w:r>
        <w:rPr>
          <w:color w:val="000000"/>
          <w:sz w:val="27"/>
          <w:szCs w:val="27"/>
        </w:rPr>
        <w:lastRenderedPageBreak/>
        <w:br/>
      </w:r>
      <w:r>
        <w:rPr>
          <w:color w:val="000000"/>
          <w:sz w:val="27"/>
          <w:szCs w:val="27"/>
          <w:u w:val="single"/>
          <w:shd w:val="clear" w:color="auto" w:fill="FFFFFF"/>
        </w:rPr>
        <w:t>Календарно-тематическое планирование</w:t>
      </w:r>
    </w:p>
    <w:p w:rsidR="00273A36" w:rsidRPr="00927468" w:rsidRDefault="00273A36" w:rsidP="00273A36">
      <w:pPr>
        <w:spacing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  <w:u w:val="single"/>
          <w:shd w:val="clear" w:color="auto" w:fill="FFFFFF"/>
        </w:rPr>
        <w:t>3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2"/>
        <w:gridCol w:w="4813"/>
        <w:gridCol w:w="1541"/>
        <w:gridCol w:w="1363"/>
        <w:gridCol w:w="1332"/>
      </w:tblGrid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№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Тема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Количество часов</w:t>
            </w:r>
          </w:p>
        </w:tc>
        <w:tc>
          <w:tcPr>
            <w:tcW w:w="136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По плану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По факту</w:t>
            </w: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Труд человека кормит, а лень портит </w:t>
            </w:r>
            <w:r>
              <w:rPr>
                <w:color w:val="000000"/>
                <w:sz w:val="27"/>
                <w:szCs w:val="27"/>
              </w:rPr>
              <w:br/>
            </w:r>
            <w:r>
              <w:rPr>
                <w:color w:val="000000"/>
                <w:sz w:val="27"/>
                <w:szCs w:val="27"/>
              </w:rPr>
              <w:br/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36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Р.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Сеф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«Лопата»; Е.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Карганова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«Лекарство без рецепта»;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06.09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К. Ушинский «Как рубашка в поле выросла»; Е. Благинина «Не мешайте мне трудиться»*;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13.09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С.Баруздин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«Бревно»; русская народная сказка «Кому горшок мыть»;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20.09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С. Маршак «Старуха, дверь закрой!»;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27.09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5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Е. Шварц «Сказка о потерянном времени»;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04.10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6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И. Крылов «Стрекоза и Муравей»*;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5D229A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11.10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7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Р. Киплинг «Отчего у Верблюда горб»;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5D229A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18.10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8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Африканская сказка «Лентяйка»; грузинская сказка «Голубой ковер»;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25.10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9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Р.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Сеф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«Странное дело».</w:t>
            </w:r>
            <w:r>
              <w:rPr>
                <w:color w:val="000000"/>
                <w:sz w:val="27"/>
                <w:szCs w:val="27"/>
              </w:rPr>
              <w:br/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08.11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Мудрец отличен от глупца тем, что он мыслит до конца </w:t>
            </w:r>
            <w:r>
              <w:rPr>
                <w:color w:val="000000"/>
                <w:sz w:val="27"/>
                <w:szCs w:val="27"/>
              </w:rPr>
              <w:br/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36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Итальянская сказка «Новая юбка»;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15.11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11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С. Маршак «Не так»;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22.11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12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Русские народные сказки «Как мужик гусей делил», «Дочь-семилетка», 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29.11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13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Армянская сказка «Золотое яблоко»;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06.12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14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Кир Булычев «Авгиева лаборатория».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13.12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Много хватать — свое потерять </w:t>
            </w:r>
            <w:r>
              <w:rPr>
                <w:color w:val="000000"/>
                <w:sz w:val="27"/>
                <w:szCs w:val="27"/>
              </w:rPr>
              <w:br/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36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15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Английская сказка «Женщина, которая жила в бутылке»;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20.12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16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Я. Аким «</w:t>
            </w:r>
            <w:proofErr w:type="gramStart"/>
            <w:r>
              <w:rPr>
                <w:color w:val="000000"/>
                <w:sz w:val="27"/>
                <w:szCs w:val="27"/>
                <w:shd w:val="clear" w:color="auto" w:fill="FFFFFF"/>
              </w:rPr>
              <w:t>Жадина</w:t>
            </w:r>
            <w:proofErr w:type="gramEnd"/>
            <w:r>
              <w:rPr>
                <w:color w:val="000000"/>
                <w:sz w:val="27"/>
                <w:szCs w:val="27"/>
                <w:shd w:val="clear" w:color="auto" w:fill="FFFFFF"/>
              </w:rPr>
              <w:t>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10.01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17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В. Зотов «Бабушкин халат»,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17.01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18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Дж.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Родари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«Солнце и туча».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24.01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proofErr w:type="gramStart"/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Тайное</w:t>
            </w:r>
            <w:proofErr w:type="gramEnd"/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 xml:space="preserve"> всегда становится явным 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36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5D229A">
        <w:trPr>
          <w:trHeight w:val="587"/>
        </w:trPr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lastRenderedPageBreak/>
              <w:t>19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B. </w:t>
            </w:r>
            <w:proofErr w:type="gramStart"/>
            <w:r>
              <w:rPr>
                <w:color w:val="000000"/>
                <w:sz w:val="27"/>
                <w:szCs w:val="27"/>
                <w:shd w:val="clear" w:color="auto" w:fill="FFFFFF"/>
              </w:rPr>
              <w:t>Драгунский</w:t>
            </w:r>
            <w:proofErr w:type="gram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«Тайное становится</w:t>
            </w:r>
            <w:r w:rsidR="005D229A">
              <w:rPr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>
              <w:rPr>
                <w:color w:val="000000"/>
                <w:sz w:val="27"/>
                <w:szCs w:val="27"/>
                <w:shd w:val="clear" w:color="auto" w:fill="FFFFFF"/>
              </w:rPr>
              <w:t>явным»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31.01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20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Н. Носов «Огурцы»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07.02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21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В. Осеева «Почему?»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14.02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22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Шведская сказка «Принцесса лгунья»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21.02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23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Л. Пантелеев «Честное слово»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28.02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proofErr w:type="gramStart"/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Ежели</w:t>
            </w:r>
            <w:proofErr w:type="gramEnd"/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 xml:space="preserve"> вы вежливы... 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36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24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C. Маршак «Урок вежливости»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5D229A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</w:t>
            </w:r>
            <w:r w:rsidR="00DB36EC">
              <w:rPr>
                <w:color w:val="000000"/>
                <w:sz w:val="27"/>
                <w:szCs w:val="27"/>
              </w:rPr>
              <w:t>6.03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25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И. Пивоварова «Вежливый ослик»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DB36EC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13.03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26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Б.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Заходер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«Очень вежливый Индюк»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DB36EC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20.03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Каждый свое получил 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36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27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Эстонская сказка «Каждый свое получил»; латышская сказка «Два брата»;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DB36EC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03.04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28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Ю.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Ярмыш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«Добрый Клен», «Озеро»; узбекская сказка «Черепаха и скорпион»;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DB36EC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10.04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29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И. Крылов «Чиж и Голубь»*; Л. Н. Толстой «Белка и волк», «Комар и лев»;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DB36EC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17.04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rPr>
          <w:trHeight w:val="431"/>
        </w:trPr>
        <w:tc>
          <w:tcPr>
            <w:tcW w:w="522" w:type="dxa"/>
            <w:tcBorders>
              <w:bottom w:val="single" w:sz="4" w:space="0" w:color="auto"/>
            </w:tcBorders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30</w:t>
            </w:r>
          </w:p>
        </w:tc>
        <w:tc>
          <w:tcPr>
            <w:tcW w:w="4813" w:type="dxa"/>
            <w:tcBorders>
              <w:bottom w:val="single" w:sz="4" w:space="0" w:color="auto"/>
            </w:tcBorders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Индийская сказка «Мак»;</w:t>
            </w: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  <w:tcBorders>
              <w:bottom w:val="single" w:sz="4" w:space="0" w:color="auto"/>
            </w:tcBorders>
          </w:tcPr>
          <w:p w:rsidR="00273A36" w:rsidRDefault="00DB36EC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24.04</w:t>
            </w:r>
          </w:p>
        </w:tc>
        <w:tc>
          <w:tcPr>
            <w:tcW w:w="1332" w:type="dxa"/>
            <w:tcBorders>
              <w:bottom w:val="single" w:sz="4" w:space="0" w:color="auto"/>
            </w:tcBorders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rPr>
          <w:trHeight w:val="546"/>
        </w:trPr>
        <w:tc>
          <w:tcPr>
            <w:tcW w:w="522" w:type="dxa"/>
            <w:tcBorders>
              <w:top w:val="single" w:sz="4" w:space="0" w:color="auto"/>
            </w:tcBorders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31</w:t>
            </w:r>
          </w:p>
        </w:tc>
        <w:tc>
          <w:tcPr>
            <w:tcW w:w="4813" w:type="dxa"/>
            <w:tcBorders>
              <w:top w:val="single" w:sz="4" w:space="0" w:color="auto"/>
            </w:tcBorders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Г.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Ладонщиков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«В старой сказке»;</w:t>
            </w:r>
          </w:p>
        </w:tc>
        <w:tc>
          <w:tcPr>
            <w:tcW w:w="1541" w:type="dxa"/>
            <w:tcBorders>
              <w:top w:val="single" w:sz="4" w:space="0" w:color="auto"/>
            </w:tcBorders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  <w:tcBorders>
              <w:top w:val="single" w:sz="4" w:space="0" w:color="auto"/>
            </w:tcBorders>
          </w:tcPr>
          <w:p w:rsidR="00273A36" w:rsidRDefault="00DB36EC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01.05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32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Русские народные сказки «Баба-Яга», «Падчерица и мачехина дочка»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DB36EC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08.05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33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Б.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Заходер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«Серая Звездочка»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DB36EC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15.05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34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Английская сказка «Хромая Молли»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DB36EC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22.05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481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  <w:t>Жизнь дана на добрые дела </w:t>
            </w:r>
            <w:r>
              <w:rPr>
                <w:color w:val="000000"/>
                <w:sz w:val="27"/>
                <w:szCs w:val="27"/>
              </w:rPr>
              <w:br/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1363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c>
          <w:tcPr>
            <w:tcW w:w="52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35</w:t>
            </w:r>
          </w:p>
        </w:tc>
        <w:tc>
          <w:tcPr>
            <w:tcW w:w="4813" w:type="dxa"/>
          </w:tcPr>
          <w:p w:rsidR="00273A36" w:rsidRDefault="00273A36" w:rsidP="00650B5E">
            <w:pPr>
              <w:rPr>
                <w:b/>
                <w:bCs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Ю. </w:t>
            </w:r>
            <w:proofErr w:type="spellStart"/>
            <w:r>
              <w:rPr>
                <w:color w:val="000000"/>
                <w:sz w:val="27"/>
                <w:szCs w:val="27"/>
                <w:shd w:val="clear" w:color="auto" w:fill="FFFFFF"/>
              </w:rPr>
              <w:t>Мориц</w:t>
            </w:r>
            <w:proofErr w:type="spellEnd"/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«Разговаривали вещи»</w:t>
            </w:r>
          </w:p>
        </w:tc>
        <w:tc>
          <w:tcPr>
            <w:tcW w:w="1541" w:type="dxa"/>
          </w:tcPr>
          <w:p w:rsidR="00273A36" w:rsidRDefault="00273A36" w:rsidP="00650B5E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1363" w:type="dxa"/>
          </w:tcPr>
          <w:p w:rsidR="00273A36" w:rsidRDefault="00DB36EC" w:rsidP="00650B5E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29.05</w:t>
            </w:r>
          </w:p>
        </w:tc>
        <w:tc>
          <w:tcPr>
            <w:tcW w:w="1332" w:type="dxa"/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  <w:tr w:rsidR="00273A36" w:rsidTr="00650B5E">
        <w:trPr>
          <w:trHeight w:val="314"/>
        </w:trPr>
        <w:tc>
          <w:tcPr>
            <w:tcW w:w="522" w:type="dxa"/>
            <w:tcBorders>
              <w:top w:val="single" w:sz="4" w:space="0" w:color="auto"/>
              <w:bottom w:val="single" w:sz="4" w:space="0" w:color="auto"/>
            </w:tcBorders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4813" w:type="dxa"/>
            <w:tcBorders>
              <w:top w:val="single" w:sz="4" w:space="0" w:color="auto"/>
              <w:bottom w:val="single" w:sz="4" w:space="0" w:color="auto"/>
            </w:tcBorders>
          </w:tcPr>
          <w:p w:rsidR="00273A36" w:rsidRDefault="00273A36" w:rsidP="00650B5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Итого 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:rsidR="00273A36" w:rsidRDefault="002015D0" w:rsidP="002015D0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35</w:t>
            </w:r>
            <w:bookmarkStart w:id="0" w:name="_GoBack"/>
            <w:bookmarkEnd w:id="0"/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</w:tcPr>
          <w:p w:rsidR="00273A36" w:rsidRDefault="00273A36" w:rsidP="00650B5E">
            <w:pPr>
              <w:rPr>
                <w:color w:val="000000"/>
                <w:sz w:val="27"/>
                <w:szCs w:val="27"/>
              </w:rPr>
            </w:pPr>
          </w:p>
        </w:tc>
      </w:tr>
    </w:tbl>
    <w:p w:rsidR="00273A36" w:rsidRDefault="00C451E7" w:rsidP="00273A36">
      <w:pPr>
        <w:spacing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</w:p>
    <w:p w:rsidR="00333584" w:rsidRDefault="00333584" w:rsidP="00273A36"/>
    <w:sectPr w:rsidR="00333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73A36"/>
    <w:rsid w:val="002015D0"/>
    <w:rsid w:val="00273A36"/>
    <w:rsid w:val="00333584"/>
    <w:rsid w:val="005D229A"/>
    <w:rsid w:val="00C451E7"/>
    <w:rsid w:val="00DB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3A3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CA802-95FE-48DD-B5B4-17733B2F2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2090</Words>
  <Characters>11914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</dc:creator>
  <cp:keywords/>
  <dc:description/>
  <cp:lastModifiedBy>Дом</cp:lastModifiedBy>
  <cp:revision>5</cp:revision>
  <dcterms:created xsi:type="dcterms:W3CDTF">2018-10-15T18:45:00Z</dcterms:created>
  <dcterms:modified xsi:type="dcterms:W3CDTF">2019-09-25T13:32:00Z</dcterms:modified>
</cp:coreProperties>
</file>