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8"/>
          <w:shd w:fill="FFFFFF" w:val="clear"/>
        </w:rPr>
        <w:t xml:space="preserve">Результаты изучения родного (русского) языка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 (в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3  классе)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u w:val="single"/>
          <w:shd w:fill="FFFFFF" w:val="clear"/>
        </w:rPr>
        <w:t xml:space="preserve">Личностные результаты</w:t>
      </w:r>
    </w:p>
    <w:p>
      <w:pPr>
        <w:numPr>
          <w:ilvl w:val="0"/>
          <w:numId w:val="2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эмоциональность; умение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осознавать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и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определять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(называть) свои эмоции; эмпатия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умение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осознавать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и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определять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эмоции других людей;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сочувствовать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другим людям,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сопереживать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; </w:t>
      </w:r>
    </w:p>
    <w:p>
      <w:pPr>
        <w:numPr>
          <w:ilvl w:val="0"/>
          <w:numId w:val="2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чувство прекрасного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умение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чувствовать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красоту и выразительность речи,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стремиться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к совершенствованию собственной речи; </w:t>
      </w:r>
    </w:p>
    <w:p>
      <w:pPr>
        <w:numPr>
          <w:ilvl w:val="0"/>
          <w:numId w:val="2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любовь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и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уважение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к Отечеству, его языку, культуре; </w:t>
      </w:r>
    </w:p>
    <w:p>
      <w:pPr>
        <w:numPr>
          <w:ilvl w:val="0"/>
          <w:numId w:val="2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интерес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к чтению, к ведению диалога с автором текста;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потребность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в чтении; </w:t>
      </w:r>
    </w:p>
    <w:p>
      <w:pPr>
        <w:numPr>
          <w:ilvl w:val="0"/>
          <w:numId w:val="2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интерес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к письму, к созданию собственных текстов, к письменной форме общения; </w:t>
      </w:r>
    </w:p>
    <w:p>
      <w:pPr>
        <w:numPr>
          <w:ilvl w:val="0"/>
          <w:numId w:val="2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интерес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к изучению языка; </w:t>
      </w:r>
    </w:p>
    <w:p>
      <w:pPr>
        <w:numPr>
          <w:ilvl w:val="0"/>
          <w:numId w:val="2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осознание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ответственности за произнесённое и написанное слово. 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u w:val="single"/>
          <w:shd w:fill="FFFFFF" w:val="clear"/>
        </w:rPr>
        <w:t xml:space="preserve">Метапредметные результаты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Регулятивные УУД:</w:t>
      </w:r>
    </w:p>
    <w:p>
      <w:pPr>
        <w:numPr>
          <w:ilvl w:val="0"/>
          <w:numId w:val="4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самостоятельно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формулировать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тему и цели урока; </w:t>
      </w:r>
    </w:p>
    <w:p>
      <w:pPr>
        <w:numPr>
          <w:ilvl w:val="0"/>
          <w:numId w:val="4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составлять план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решения учебной проблемы совместно с учителем; </w:t>
      </w:r>
    </w:p>
    <w:p>
      <w:pPr>
        <w:numPr>
          <w:ilvl w:val="0"/>
          <w:numId w:val="4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работать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по плану, сверяя свои действия с целью,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корректировать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свою деятельность; </w:t>
      </w:r>
    </w:p>
    <w:p>
      <w:pPr>
        <w:numPr>
          <w:ilvl w:val="0"/>
          <w:numId w:val="4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в диалоге с учителем вырабатывать критерии оценки и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определять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степень успешности своей работы и работы других в соответствии с этими критериями. 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Познавательные УУД:</w:t>
      </w:r>
    </w:p>
    <w:p>
      <w:pPr>
        <w:numPr>
          <w:ilvl w:val="0"/>
          <w:numId w:val="6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перерабатывать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и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преобразовывать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информацию из одной формы в другую (составлять план, таблицу, схему); </w:t>
      </w:r>
    </w:p>
    <w:p>
      <w:pPr>
        <w:numPr>
          <w:ilvl w:val="0"/>
          <w:numId w:val="6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пользоваться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словарями, справочниками; </w:t>
      </w:r>
    </w:p>
    <w:p>
      <w:pPr>
        <w:numPr>
          <w:ilvl w:val="0"/>
          <w:numId w:val="6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осуществлять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анализ и синтез; </w:t>
      </w:r>
    </w:p>
    <w:p>
      <w:pPr>
        <w:numPr>
          <w:ilvl w:val="0"/>
          <w:numId w:val="6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устанавливать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причинно-следственные связи; </w:t>
      </w:r>
    </w:p>
    <w:p>
      <w:pPr>
        <w:numPr>
          <w:ilvl w:val="0"/>
          <w:numId w:val="6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строить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рассуждения; 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Коммуникативные УУД:</w:t>
      </w:r>
    </w:p>
    <w:p>
      <w:pPr>
        <w:numPr>
          <w:ilvl w:val="0"/>
          <w:numId w:val="8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адекватно использовать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речевые средства для решения различных коммуникативных задач; владеть монологической и диалогической формами речи. </w:t>
      </w:r>
    </w:p>
    <w:p>
      <w:pPr>
        <w:numPr>
          <w:ilvl w:val="0"/>
          <w:numId w:val="8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высказывать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и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обосновывать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свою точку зрения; </w:t>
      </w:r>
    </w:p>
    <w:p>
      <w:pPr>
        <w:numPr>
          <w:ilvl w:val="0"/>
          <w:numId w:val="8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слушать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и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слышать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других, пытаться принимать иную точку зрения, быть готовым корректировать свою точку зрения; </w:t>
      </w:r>
    </w:p>
    <w:p>
      <w:pPr>
        <w:numPr>
          <w:ilvl w:val="0"/>
          <w:numId w:val="8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договариваться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и приходить к общему решению в совместной деятельности; </w:t>
      </w:r>
    </w:p>
    <w:p>
      <w:pPr>
        <w:numPr>
          <w:ilvl w:val="0"/>
          <w:numId w:val="8"/>
        </w:numPr>
        <w:tabs>
          <w:tab w:val="left" w:pos="720" w:leader="none"/>
        </w:tabs>
        <w:spacing w:before="0" w:after="166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задавать вопросы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. 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Содержание курса родного ( русского) языка в 3 классе.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Содержание программы  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3 класс 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Как устроен наш язык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» (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основы лингвистических знаний)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Фонетика.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Повторение изученного в 1-2 классах на основе введения фонетического анализа слова 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Состав слова.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Повторение изученного во 2 классе на основе введения разбора слова по составу   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Синтаксис 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Предложение. Главные члены предложения: подлежащее и сказуемое.   Второстепенные члены предложения: дополнение, определение, обстоятельство.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8"/>
          <w:shd w:fill="FFFFFF" w:val="clear"/>
        </w:rPr>
        <w:t xml:space="preserve">Однородные члены предложения.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Морфология 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                      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Части речи; деление частей речи на самостоятельные и служебные.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Имя существительное: общее значение (повторение изученного во 2 классе). Род и число имен существительных. Падеж. Падеж и предлог: образование предложно-па-дежной формы. Склонение имен существительных. Существительные одушевленные и неодушевленные, собственные и нарицательные. Словообразование имен существительных.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Имя прилагательное: общее значение (повторение изученного во 2 классе). Изменение имен прилагательных по родам, числам и падежам. Основные признаки качественных, относительных и притяжательных имен прилагательных.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Местоимение. Личные местоимения. Употребление личных местоимений в речи. Склонение личных местоимений.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Правописание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» (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формирование навыков грамотного письма)  (36 ч)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Повторение правил правописания, изученных во 2 классе.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Правописание падежных окончаний имен существительных. Правописание суффиксов имен существительных -ок-, -ец-, -иц-, -инк-, -енк-, сочетаний -ичк-, -ечк-.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Правописание падежных окончаний имен прилагательных.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Постановка запятой при однородных членах (при перечислении, при употреблении союзов а, но).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Развитие речи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» 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Продолжение работы над структурой текста, начатой во 2 классе: озаглавливайте текстов, написание собственных текстов по заданным заглавиям; корректирование текстов с нарушенным порядком предложений и абзацев; составление плана текста, написание текста по заданному плану. Определение типов текстов (повествование, описание, рассуждение) и создание собственных текстов заданного типа.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Знакомство с изложением и сочинением как видами письменной работы.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Знакомство с жанрами письма и поздравительной открытки.</w:t>
      </w:r>
    </w:p>
    <w:p>
      <w:pPr>
        <w:spacing w:before="0" w:after="166" w:line="28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Создание собственных текстов и корректирование заданных текстов с учетом правильности, богатства и выразительности письменной речи (с опорой на материал раздела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Лексика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»,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изученного во 2 классе): использование в текстах многозначных слов, синонимов, антонимов, заимствованных слов, устаревших слов и фразеологизмов.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8"/>
          <w:shd w:fill="FFFFFF" w:val="clear"/>
        </w:rPr>
        <w:t xml:space="preserve">Календарно-тематическое планирование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8"/>
          <w:shd w:fill="FFFFFF" w:val="clear"/>
        </w:rPr>
        <w:t xml:space="preserve">3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8"/>
          <w:shd w:fill="FFFFFF" w:val="clear"/>
        </w:rPr>
        <w:t xml:space="preserve">класс</w:t>
      </w:r>
    </w:p>
    <w:tbl>
      <w:tblPr/>
      <w:tblGrid>
        <w:gridCol w:w="976"/>
        <w:gridCol w:w="3388"/>
        <w:gridCol w:w="1565"/>
        <w:gridCol w:w="1836"/>
        <w:gridCol w:w="1565"/>
      </w:tblGrid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000000"/>
                <w:spacing w:val="0"/>
                <w:position w:val="0"/>
                <w:sz w:val="28"/>
                <w:shd w:fill="auto" w:val="clear"/>
              </w:rPr>
              <w:t xml:space="preserve">№ </w:t>
            </w:r>
            <w:r>
              <w:rPr>
                <w:rFonts w:ascii="Times New Roman" w:hAnsi="Times New Roman" w:cs="Times New Roman" w:eastAsia="Times New Roman"/>
                <w:b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п/п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Тема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Кол-во часов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По плану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По факту</w:t>
            </w: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Да здравствует русский язык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05.09, 07.09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4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Вежливые слова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12.09, 14.09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Поговорки и пословицы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19.09, 21.09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Игротека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26.09, 28.09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Знакомство со словарем.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Словарные слова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03.10, 05.10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6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Растения во фразеологизмах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10.10, 12.10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Животные во фразеологизмах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17.10, 19.10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Рифма. Ритм.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24.10, 26.10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9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Морфология.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07.11, 09.11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14.11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Игры с пословицами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16.11, 21.11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11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Животные во фразеологизмах. Повторение.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23.11, 28.11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Местоимение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30.11, 05.12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Наречие и числительное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07.12, 12.12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Состав, основа, формы слова.Диктант "Два товарища" на тему :"Состав слова".(19.12)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14.12, 19.12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Корень и окончание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21.12, 26.12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16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Суффикс и приставка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09.01, 11.01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17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Непроизносимые согласные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16.01, 18.01, 23.01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18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Приставка и предлог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25.01, 30.01, 01.02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19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 с глаголами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06.02, 08.02, 13.02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20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Имена существительные с шипящим звуком на конце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15.02, 20.02, 22.02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Русская орфоэпия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27.02, 29.02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22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Нормы произношения и ударения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05.03, 07.03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23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Стилистическая окраска слова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12.03 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24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Речь правильная. Основные грамматические нормы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14.03, 19.03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Речевой этикет: нормы и традиции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21.03, 02.04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26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Падежи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04.04, 09.04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Сложные слова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11.04, 16.04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28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От архаизмов до неологизмов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18.04, 23.04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327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 страницам энциклопедий и словарей.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25.04, 30.04,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02.05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30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tabs>
                <w:tab w:val="left" w:pos="600" w:leader="none"/>
              </w:tabs>
              <w:spacing w:before="0" w:after="166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Текст и его строение 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07.05, 09.05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31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tabs>
                <w:tab w:val="left" w:pos="945" w:leader="none"/>
              </w:tabs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Стили речи: разговорный, художественный.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14.05, 16.05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32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Типы речи: описание, повествование рассуждения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21.05, 23.05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33</w:t>
            </w: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Повторение изученного за год.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28.05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5" w:hRule="auto"/>
          <w:jc w:val="left"/>
        </w:trPr>
        <w:tc>
          <w:tcPr>
            <w:tcW w:w="97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88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Итого:</w:t>
            </w: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70</w:t>
            </w:r>
          </w:p>
        </w:tc>
        <w:tc>
          <w:tcPr>
            <w:tcW w:w="1836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65" w:type="dxa"/>
            <w:tcBorders>
              <w:top w:val="single" w:color="00000a" w:sz="6"/>
              <w:left w:val="single" w:color="00000a" w:sz="6"/>
              <w:bottom w:val="single" w:color="00000a" w:sz="6"/>
              <w:right w:val="single" w:color="00000a" w:sz="6"/>
            </w:tcBorders>
            <w:shd w:color="auto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2">
    <w:abstractNumId w:val="18"/>
  </w:num>
  <w:num w:numId="4">
    <w:abstractNumId w:val="12"/>
  </w:num>
  <w:num w:numId="6">
    <w:abstractNumId w:val="6"/>
  </w: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