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258"/>
        <w:tblW w:w="528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51"/>
        <w:gridCol w:w="3648"/>
        <w:gridCol w:w="4009"/>
      </w:tblGrid>
      <w:tr w:rsidR="007C10E5" w:rsidRPr="0032261F" w:rsidTr="007C10E5">
        <w:trPr>
          <w:trHeight w:val="2400"/>
        </w:trPr>
        <w:tc>
          <w:tcPr>
            <w:tcW w:w="1522" w:type="pct"/>
          </w:tcPr>
          <w:p w:rsidR="007C10E5" w:rsidRPr="00721152" w:rsidRDefault="007C10E5" w:rsidP="007C10E5">
            <w:pPr>
              <w:tabs>
                <w:tab w:val="left" w:pos="9288"/>
              </w:tabs>
              <w:spacing w:line="240" w:lineRule="auto"/>
              <w:rPr>
                <w:b/>
                <w:bCs/>
              </w:rPr>
            </w:pPr>
            <w:bookmarkStart w:id="0" w:name="_GoBack"/>
            <w:bookmarkEnd w:id="0"/>
            <w:r w:rsidRPr="00721152">
              <w:rPr>
                <w:b/>
                <w:bCs/>
              </w:rPr>
              <w:t xml:space="preserve">             «Согласовано»</w:t>
            </w:r>
          </w:p>
          <w:p w:rsidR="007C10E5" w:rsidRPr="007C10E5" w:rsidRDefault="007C10E5" w:rsidP="007C10E5">
            <w:pPr>
              <w:tabs>
                <w:tab w:val="left" w:pos="9288"/>
              </w:tabs>
              <w:spacing w:line="240" w:lineRule="auto"/>
              <w:rPr>
                <w:lang w:val="tt-RU"/>
              </w:rPr>
            </w:pPr>
            <w:r w:rsidRPr="00721152">
              <w:t xml:space="preserve">   Руководитель </w:t>
            </w:r>
            <w:r>
              <w:rPr>
                <w:lang w:val="tt-RU"/>
              </w:rPr>
              <w:t>МО естествен</w:t>
            </w:r>
            <w:r w:rsidRPr="00721152">
              <w:rPr>
                <w:lang w:val="tt-RU"/>
              </w:rPr>
              <w:t xml:space="preserve">но-математического </w:t>
            </w:r>
            <w:r w:rsidRPr="00721152">
              <w:t>ц</w:t>
            </w:r>
            <w:r w:rsidRPr="00721152">
              <w:rPr>
                <w:lang w:val="tt-RU"/>
              </w:rPr>
              <w:t xml:space="preserve">икла </w:t>
            </w:r>
            <w:r w:rsidRPr="00721152">
              <w:rPr>
                <w:sz w:val="16"/>
                <w:szCs w:val="16"/>
                <w:lang w:val="tt-RU"/>
              </w:rPr>
              <w:t>___________________</w:t>
            </w:r>
            <w:proofErr w:type="spellStart"/>
            <w:r w:rsidRPr="00721152">
              <w:t>О.А.Козлова</w:t>
            </w:r>
            <w:proofErr w:type="spellEnd"/>
          </w:p>
          <w:p w:rsidR="007C10E5" w:rsidRPr="00721152" w:rsidRDefault="007C10E5" w:rsidP="007C10E5">
            <w:pPr>
              <w:tabs>
                <w:tab w:val="left" w:pos="9288"/>
              </w:tabs>
              <w:spacing w:line="240" w:lineRule="auto"/>
            </w:pPr>
            <w:r>
              <w:t>Протокол №1 от26.08. 2013</w:t>
            </w:r>
            <w:r w:rsidRPr="00721152">
              <w:t>г.</w:t>
            </w:r>
            <w:r>
              <w:t xml:space="preserve">          </w:t>
            </w:r>
          </w:p>
          <w:p w:rsidR="007C10E5" w:rsidRPr="00721152" w:rsidRDefault="007C10E5" w:rsidP="007C10E5">
            <w:pPr>
              <w:tabs>
                <w:tab w:val="left" w:pos="9288"/>
              </w:tabs>
              <w:spacing w:line="240" w:lineRule="auto"/>
            </w:pPr>
          </w:p>
        </w:tc>
        <w:tc>
          <w:tcPr>
            <w:tcW w:w="1657" w:type="pct"/>
          </w:tcPr>
          <w:p w:rsidR="007C10E5" w:rsidRPr="00721152" w:rsidRDefault="007C10E5" w:rsidP="007C10E5">
            <w:pPr>
              <w:tabs>
                <w:tab w:val="left" w:pos="9288"/>
              </w:tabs>
              <w:spacing w:line="240" w:lineRule="auto"/>
              <w:rPr>
                <w:b/>
                <w:bCs/>
              </w:rPr>
            </w:pPr>
            <w:r w:rsidRPr="00721152">
              <w:rPr>
                <w:b/>
                <w:bCs/>
              </w:rPr>
              <w:t>«Согласовано»</w:t>
            </w:r>
          </w:p>
          <w:p w:rsidR="007C10E5" w:rsidRPr="00721152" w:rsidRDefault="007C10E5" w:rsidP="007C10E5">
            <w:pPr>
              <w:tabs>
                <w:tab w:val="left" w:pos="9288"/>
              </w:tabs>
              <w:spacing w:line="240" w:lineRule="auto"/>
            </w:pPr>
            <w:r w:rsidRPr="00721152">
              <w:t>Заместитель директора по УВР</w:t>
            </w:r>
          </w:p>
          <w:p w:rsidR="007C10E5" w:rsidRPr="00721152" w:rsidRDefault="007C10E5" w:rsidP="007C10E5">
            <w:pPr>
              <w:tabs>
                <w:tab w:val="left" w:pos="9288"/>
              </w:tabs>
              <w:spacing w:line="240" w:lineRule="auto"/>
              <w:rPr>
                <w:lang w:val="tt-RU"/>
              </w:rPr>
            </w:pPr>
            <w:r w:rsidRPr="00721152">
              <w:t>МБОУ «</w:t>
            </w:r>
            <w:proofErr w:type="spellStart"/>
            <w:r w:rsidRPr="00721152">
              <w:t>Березкинская</w:t>
            </w:r>
            <w:proofErr w:type="spellEnd"/>
            <w:r w:rsidRPr="00721152">
              <w:t xml:space="preserve"> ООШ» </w:t>
            </w:r>
          </w:p>
          <w:p w:rsidR="007C10E5" w:rsidRPr="00721152" w:rsidRDefault="007C10E5" w:rsidP="007C10E5">
            <w:pPr>
              <w:tabs>
                <w:tab w:val="left" w:pos="9288"/>
              </w:tabs>
              <w:spacing w:line="240" w:lineRule="auto"/>
              <w:rPr>
                <w:sz w:val="16"/>
                <w:szCs w:val="16"/>
                <w:lang w:val="tt-RU"/>
              </w:rPr>
            </w:pPr>
            <w:r w:rsidRPr="00721152">
              <w:rPr>
                <w:lang w:val="tt-RU"/>
              </w:rPr>
              <w:t xml:space="preserve">______________Э.Р.Ганиева </w:t>
            </w:r>
          </w:p>
          <w:p w:rsidR="007C10E5" w:rsidRPr="00721152" w:rsidRDefault="007C10E5" w:rsidP="007C10E5">
            <w:pPr>
              <w:tabs>
                <w:tab w:val="left" w:pos="9288"/>
              </w:tabs>
              <w:spacing w:line="240" w:lineRule="auto"/>
              <w:rPr>
                <w:sz w:val="16"/>
                <w:szCs w:val="16"/>
                <w:lang w:val="tt-RU"/>
              </w:rPr>
            </w:pPr>
            <w:r>
              <w:rPr>
                <w:lang w:val="tt-RU"/>
              </w:rPr>
              <w:t xml:space="preserve">   от 26.08.</w:t>
            </w:r>
            <w:r w:rsidRPr="00721152">
              <w:t>20</w:t>
            </w:r>
            <w:r>
              <w:rPr>
                <w:lang w:val="tt-RU"/>
              </w:rPr>
              <w:t>13</w:t>
            </w:r>
            <w:r w:rsidRPr="00721152">
              <w:t>г.</w:t>
            </w:r>
          </w:p>
          <w:p w:rsidR="007C10E5" w:rsidRPr="00721152" w:rsidRDefault="007C10E5" w:rsidP="007C10E5">
            <w:pPr>
              <w:tabs>
                <w:tab w:val="left" w:pos="9288"/>
              </w:tabs>
              <w:spacing w:line="240" w:lineRule="auto"/>
            </w:pPr>
          </w:p>
        </w:tc>
        <w:tc>
          <w:tcPr>
            <w:tcW w:w="1821" w:type="pct"/>
          </w:tcPr>
          <w:p w:rsidR="007C10E5" w:rsidRPr="00721152" w:rsidRDefault="007C10E5" w:rsidP="007C10E5">
            <w:pPr>
              <w:tabs>
                <w:tab w:val="left" w:pos="9288"/>
              </w:tabs>
              <w:spacing w:line="240" w:lineRule="auto"/>
              <w:rPr>
                <w:b/>
                <w:bCs/>
              </w:rPr>
            </w:pPr>
            <w:r w:rsidRPr="00721152">
              <w:rPr>
                <w:b/>
                <w:bCs/>
              </w:rPr>
              <w:t>Утверждаю</w:t>
            </w:r>
            <w:r w:rsidRPr="00721152">
              <w:rPr>
                <w:b/>
                <w:bCs/>
                <w:lang w:val="tt-RU"/>
              </w:rPr>
              <w:t>:</w:t>
            </w:r>
          </w:p>
          <w:p w:rsidR="007C10E5" w:rsidRPr="007C10E5" w:rsidRDefault="007C10E5" w:rsidP="007C10E5">
            <w:pPr>
              <w:tabs>
                <w:tab w:val="left" w:pos="9288"/>
              </w:tabs>
              <w:spacing w:line="240" w:lineRule="auto"/>
            </w:pPr>
            <w:r w:rsidRPr="00721152">
              <w:t>Директор МБОУ «</w:t>
            </w:r>
            <w:proofErr w:type="spellStart"/>
            <w:r w:rsidRPr="00721152">
              <w:t>Березкинская</w:t>
            </w:r>
            <w:proofErr w:type="spellEnd"/>
            <w:r w:rsidRPr="00721152">
              <w:t xml:space="preserve"> ООШ»</w:t>
            </w:r>
          </w:p>
          <w:p w:rsidR="007C10E5" w:rsidRPr="007C10E5" w:rsidRDefault="007C10E5" w:rsidP="007C10E5">
            <w:pPr>
              <w:tabs>
                <w:tab w:val="left" w:pos="9288"/>
              </w:tabs>
              <w:spacing w:line="240" w:lineRule="auto"/>
              <w:rPr>
                <w:sz w:val="16"/>
                <w:szCs w:val="16"/>
                <w:lang w:val="tt-RU"/>
              </w:rPr>
            </w:pPr>
            <w:r w:rsidRPr="00721152">
              <w:rPr>
                <w:lang w:val="tt-RU"/>
              </w:rPr>
              <w:t xml:space="preserve">______________Л.Ш.Кадырова </w:t>
            </w:r>
          </w:p>
          <w:p w:rsidR="007C10E5" w:rsidRPr="00721152" w:rsidRDefault="007C10E5" w:rsidP="007C10E5">
            <w:pPr>
              <w:tabs>
                <w:tab w:val="left" w:pos="9288"/>
              </w:tabs>
              <w:spacing w:line="240" w:lineRule="auto"/>
              <w:rPr>
                <w:lang w:val="tt-RU"/>
              </w:rPr>
            </w:pPr>
            <w:r w:rsidRPr="00721152">
              <w:t>Приказ №</w:t>
            </w:r>
            <w:r>
              <w:t xml:space="preserve">      </w:t>
            </w:r>
            <w:r>
              <w:rPr>
                <w:lang w:val="tt-RU"/>
              </w:rPr>
              <w:t>от 29.08 .2013</w:t>
            </w:r>
            <w:r w:rsidRPr="00721152">
              <w:rPr>
                <w:lang w:val="tt-RU"/>
              </w:rPr>
              <w:t>г.</w:t>
            </w:r>
          </w:p>
          <w:p w:rsidR="007C10E5" w:rsidRPr="00721152" w:rsidRDefault="007C10E5" w:rsidP="007C10E5">
            <w:pPr>
              <w:tabs>
                <w:tab w:val="left" w:pos="9288"/>
              </w:tabs>
              <w:spacing w:line="240" w:lineRule="auto"/>
            </w:pPr>
          </w:p>
          <w:p w:rsidR="007C10E5" w:rsidRPr="00721152" w:rsidRDefault="007C10E5" w:rsidP="007C10E5">
            <w:pPr>
              <w:tabs>
                <w:tab w:val="left" w:pos="9288"/>
              </w:tabs>
              <w:spacing w:line="240" w:lineRule="auto"/>
            </w:pPr>
          </w:p>
        </w:tc>
      </w:tr>
    </w:tbl>
    <w:p w:rsidR="007C10E5" w:rsidRDefault="007C10E5" w:rsidP="007C10E5">
      <w:pPr>
        <w:jc w:val="center"/>
        <w:rPr>
          <w:b/>
          <w:bCs/>
          <w:sz w:val="40"/>
          <w:szCs w:val="40"/>
        </w:rPr>
      </w:pPr>
    </w:p>
    <w:p w:rsidR="007C10E5" w:rsidRPr="00744163" w:rsidRDefault="007C10E5" w:rsidP="006E5503">
      <w:pPr>
        <w:rPr>
          <w:b/>
          <w:bCs/>
          <w:color w:val="000080"/>
          <w:sz w:val="40"/>
          <w:szCs w:val="40"/>
        </w:rPr>
      </w:pPr>
    </w:p>
    <w:p w:rsidR="007C10E5" w:rsidRPr="008C74FD" w:rsidRDefault="006E5503" w:rsidP="007C10E5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РАБОЧАЯ ПРОГРАММА</w:t>
      </w:r>
    </w:p>
    <w:p w:rsidR="007C10E5" w:rsidRPr="00C1561E" w:rsidRDefault="006E5503" w:rsidP="007C10E5">
      <w:pPr>
        <w:jc w:val="center"/>
        <w:rPr>
          <w:sz w:val="40"/>
          <w:szCs w:val="40"/>
        </w:rPr>
      </w:pPr>
      <w:r>
        <w:rPr>
          <w:sz w:val="40"/>
          <w:szCs w:val="40"/>
          <w:lang w:val="tt-RU"/>
        </w:rPr>
        <w:t>Кружка “Пифагореец” по математике</w:t>
      </w:r>
      <w:r w:rsidR="007C10E5">
        <w:rPr>
          <w:sz w:val="40"/>
          <w:szCs w:val="40"/>
          <w:lang w:val="tt-RU"/>
        </w:rPr>
        <w:t xml:space="preserve"> для </w:t>
      </w:r>
      <w:r>
        <w:rPr>
          <w:sz w:val="40"/>
          <w:szCs w:val="40"/>
        </w:rPr>
        <w:t xml:space="preserve"> 8</w:t>
      </w:r>
      <w:r w:rsidR="007C10E5">
        <w:rPr>
          <w:sz w:val="40"/>
          <w:szCs w:val="40"/>
        </w:rPr>
        <w:t xml:space="preserve">-9 </w:t>
      </w:r>
      <w:r w:rsidR="007C10E5">
        <w:rPr>
          <w:sz w:val="40"/>
          <w:szCs w:val="40"/>
          <w:lang w:val="tt-RU"/>
        </w:rPr>
        <w:t>классов</w:t>
      </w:r>
    </w:p>
    <w:p w:rsidR="007C10E5" w:rsidRPr="006E5503" w:rsidRDefault="007C10E5" w:rsidP="006E5503">
      <w:pPr>
        <w:jc w:val="center"/>
        <w:rPr>
          <w:sz w:val="40"/>
          <w:szCs w:val="40"/>
        </w:rPr>
      </w:pPr>
      <w:r w:rsidRPr="008C74FD">
        <w:rPr>
          <w:sz w:val="40"/>
          <w:szCs w:val="40"/>
        </w:rPr>
        <w:t>М</w:t>
      </w:r>
      <w:r>
        <w:rPr>
          <w:sz w:val="40"/>
          <w:szCs w:val="40"/>
        </w:rPr>
        <w:t>Б</w:t>
      </w:r>
      <w:r w:rsidRPr="008C74FD">
        <w:rPr>
          <w:sz w:val="40"/>
          <w:szCs w:val="40"/>
        </w:rPr>
        <w:t>ОУ «</w:t>
      </w:r>
      <w:proofErr w:type="spellStart"/>
      <w:r w:rsidRPr="008C74FD">
        <w:rPr>
          <w:sz w:val="40"/>
          <w:szCs w:val="40"/>
        </w:rPr>
        <w:t>Березкинская</w:t>
      </w:r>
      <w:proofErr w:type="spellEnd"/>
      <w:r w:rsidRPr="008C74FD">
        <w:rPr>
          <w:sz w:val="40"/>
          <w:szCs w:val="40"/>
        </w:rPr>
        <w:t xml:space="preserve"> основная общеобразовательная школа Высокогорского муниципального района Р</w:t>
      </w:r>
      <w:r w:rsidRPr="008C74FD">
        <w:rPr>
          <w:sz w:val="40"/>
          <w:szCs w:val="40"/>
          <w:lang w:val="tt-RU"/>
        </w:rPr>
        <w:t xml:space="preserve">еспублики Татарстан </w:t>
      </w:r>
      <w:r w:rsidRPr="008C74FD">
        <w:rPr>
          <w:sz w:val="40"/>
          <w:szCs w:val="40"/>
        </w:rPr>
        <w:t>»</w:t>
      </w:r>
      <w:r>
        <w:rPr>
          <w:sz w:val="40"/>
          <w:szCs w:val="40"/>
          <w:lang w:val="tt-RU"/>
        </w:rPr>
        <w:t xml:space="preserve"> на 2013-2014</w:t>
      </w:r>
      <w:r w:rsidRPr="008C74FD">
        <w:rPr>
          <w:sz w:val="40"/>
          <w:szCs w:val="40"/>
          <w:lang w:val="tt-RU"/>
        </w:rPr>
        <w:t xml:space="preserve"> учебный год</w:t>
      </w:r>
    </w:p>
    <w:p w:rsidR="007C10E5" w:rsidRPr="00010B1B" w:rsidRDefault="007C10E5" w:rsidP="007C10E5">
      <w:pPr>
        <w:jc w:val="center"/>
        <w:rPr>
          <w:sz w:val="40"/>
          <w:szCs w:val="40"/>
        </w:rPr>
      </w:pPr>
    </w:p>
    <w:p w:rsidR="007C10E5" w:rsidRPr="00010B1B" w:rsidRDefault="007C10E5" w:rsidP="007C10E5">
      <w:pPr>
        <w:jc w:val="center"/>
        <w:rPr>
          <w:sz w:val="40"/>
          <w:szCs w:val="40"/>
        </w:rPr>
      </w:pPr>
    </w:p>
    <w:p w:rsidR="007C10E5" w:rsidRPr="008C74FD" w:rsidRDefault="006E5503" w:rsidP="007C10E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tt-RU"/>
        </w:rPr>
        <w:t xml:space="preserve">                                           </w:t>
      </w:r>
      <w:r w:rsidR="007C10E5">
        <w:rPr>
          <w:b/>
          <w:bCs/>
          <w:sz w:val="28"/>
          <w:szCs w:val="28"/>
          <w:lang w:val="tt-RU"/>
        </w:rPr>
        <w:t xml:space="preserve"> </w:t>
      </w:r>
      <w:r w:rsidR="007C10E5" w:rsidRPr="008C74FD">
        <w:rPr>
          <w:b/>
          <w:bCs/>
          <w:sz w:val="28"/>
          <w:szCs w:val="28"/>
          <w:lang w:val="tt-RU"/>
        </w:rPr>
        <w:t>Учител</w:t>
      </w:r>
      <w:r w:rsidR="007C10E5">
        <w:rPr>
          <w:b/>
          <w:bCs/>
          <w:sz w:val="28"/>
          <w:szCs w:val="28"/>
        </w:rPr>
        <w:t xml:space="preserve">ь математики : Козлова Ольга </w:t>
      </w:r>
      <w:r>
        <w:rPr>
          <w:b/>
          <w:bCs/>
          <w:sz w:val="28"/>
          <w:szCs w:val="28"/>
        </w:rPr>
        <w:t xml:space="preserve"> </w:t>
      </w:r>
      <w:r w:rsidR="007C10E5">
        <w:rPr>
          <w:b/>
          <w:bCs/>
          <w:sz w:val="28"/>
          <w:szCs w:val="28"/>
        </w:rPr>
        <w:t>Александровна</w:t>
      </w:r>
    </w:p>
    <w:p w:rsidR="007C10E5" w:rsidRPr="008C74FD" w:rsidRDefault="007C10E5" w:rsidP="007C10E5">
      <w:pPr>
        <w:rPr>
          <w:b/>
          <w:bCs/>
          <w:sz w:val="40"/>
          <w:szCs w:val="40"/>
        </w:rPr>
      </w:pPr>
      <w:r>
        <w:rPr>
          <w:b/>
          <w:bCs/>
          <w:sz w:val="28"/>
          <w:szCs w:val="28"/>
        </w:rPr>
        <w:t xml:space="preserve">                     </w:t>
      </w:r>
      <w:r w:rsidR="006E5503">
        <w:rPr>
          <w:b/>
          <w:bCs/>
          <w:sz w:val="28"/>
          <w:szCs w:val="28"/>
        </w:rPr>
        <w:t xml:space="preserve">                       </w:t>
      </w:r>
      <w:r>
        <w:rPr>
          <w:b/>
          <w:bCs/>
          <w:sz w:val="28"/>
          <w:szCs w:val="28"/>
        </w:rPr>
        <w:t xml:space="preserve"> </w:t>
      </w:r>
      <w:r w:rsidRPr="008C74FD">
        <w:rPr>
          <w:b/>
          <w:bCs/>
          <w:sz w:val="28"/>
          <w:szCs w:val="28"/>
        </w:rPr>
        <w:t>Квалификационная категория: первая</w:t>
      </w:r>
    </w:p>
    <w:p w:rsidR="007C10E5" w:rsidRPr="0033646F" w:rsidRDefault="007C10E5" w:rsidP="006E5503">
      <w:pPr>
        <w:rPr>
          <w:b/>
          <w:bCs/>
          <w:sz w:val="32"/>
          <w:szCs w:val="32"/>
        </w:rPr>
      </w:pPr>
    </w:p>
    <w:p w:rsidR="007C10E5" w:rsidRDefault="007C10E5" w:rsidP="007C10E5">
      <w:pPr>
        <w:tabs>
          <w:tab w:val="left" w:pos="2010"/>
        </w:tabs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   Рассмотрено на заседании   </w:t>
      </w:r>
    </w:p>
    <w:p w:rsidR="007C10E5" w:rsidRDefault="007C10E5" w:rsidP="007C10E5">
      <w:pPr>
        <w:tabs>
          <w:tab w:val="left" w:pos="2010"/>
        </w:tabs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   педагогического </w:t>
      </w:r>
      <w:r w:rsidRPr="0033646F">
        <w:rPr>
          <w:sz w:val="32"/>
          <w:szCs w:val="32"/>
        </w:rPr>
        <w:t xml:space="preserve">совета </w:t>
      </w:r>
    </w:p>
    <w:p w:rsidR="00CE3C73" w:rsidRDefault="007C10E5" w:rsidP="006E5503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                  </w:t>
      </w:r>
      <w:r w:rsidR="006E5503">
        <w:rPr>
          <w:sz w:val="32"/>
          <w:szCs w:val="32"/>
        </w:rPr>
        <w:t xml:space="preserve">             </w:t>
      </w:r>
      <w:r>
        <w:rPr>
          <w:sz w:val="32"/>
          <w:szCs w:val="32"/>
        </w:rPr>
        <w:t xml:space="preserve">  протокол № 1от </w:t>
      </w:r>
      <w:r>
        <w:rPr>
          <w:sz w:val="32"/>
          <w:szCs w:val="32"/>
          <w:lang w:val="tt-RU"/>
        </w:rPr>
        <w:t xml:space="preserve"> </w:t>
      </w:r>
      <w:r w:rsidR="006E5503">
        <w:rPr>
          <w:sz w:val="32"/>
          <w:szCs w:val="32"/>
          <w:lang w:val="tt-RU"/>
        </w:rPr>
        <w:t>27.08.</w:t>
      </w:r>
      <w:r>
        <w:rPr>
          <w:sz w:val="32"/>
          <w:szCs w:val="32"/>
          <w:lang w:val="tt-RU"/>
        </w:rPr>
        <w:t xml:space="preserve"> </w:t>
      </w:r>
      <w:r>
        <w:rPr>
          <w:sz w:val="32"/>
          <w:szCs w:val="32"/>
        </w:rPr>
        <w:t>20</w:t>
      </w:r>
      <w:r>
        <w:rPr>
          <w:sz w:val="32"/>
          <w:szCs w:val="32"/>
          <w:lang w:val="tt-RU"/>
        </w:rPr>
        <w:t>13</w:t>
      </w:r>
      <w:r>
        <w:rPr>
          <w:sz w:val="32"/>
          <w:szCs w:val="32"/>
        </w:rPr>
        <w:t>г.</w:t>
      </w:r>
    </w:p>
    <w:p w:rsidR="006E5503" w:rsidRDefault="006E5503" w:rsidP="006E5503">
      <w:pPr>
        <w:jc w:val="center"/>
        <w:rPr>
          <w:sz w:val="32"/>
          <w:szCs w:val="32"/>
        </w:rPr>
      </w:pPr>
    </w:p>
    <w:p w:rsidR="006E5503" w:rsidRPr="006E5503" w:rsidRDefault="006E5503" w:rsidP="006E5503">
      <w:pPr>
        <w:jc w:val="center"/>
        <w:rPr>
          <w:sz w:val="32"/>
          <w:szCs w:val="32"/>
        </w:rPr>
      </w:pPr>
    </w:p>
    <w:p w:rsidR="006E5503" w:rsidRPr="006E5503" w:rsidRDefault="006E5503" w:rsidP="006E550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Пояснительная записка к программе </w:t>
      </w: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Основная задача обучения математике в школе заключается в обеспечении прочного и сознательного овладения учащимися системой математических знаний и умений, необходимых в повседневной жизни и трудовой деятельности каждому члену современного общества, достаточных для изучения смежных дисциплин и продолжения образования.</w:t>
      </w: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Наряду с решением основной задачи изучение математики на занятиях математического кружка предусматривает формирование у обучающихся устойчивого интереса к предмету, выявление и развитие их математических способностей. Решение этих задач отражено в программе математического кружка</w:t>
      </w: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Задачи и задания традиционного типа приводят к тому, что развивается стиль учения, ориентированный на наведение на «правильный ответ». Однако надо обязательно предоставить детям возможность развивать и творческое дивергентное мышление.</w:t>
      </w: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Данная программа, способствует развитию творческих мыслительных способностей и преодолению стереотипов и шаблонов мышления. Оптимальным условием выступает планомерное, целенаправленное предъявление их в системе, отвечающей следующим требованиям:</w:t>
      </w: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1)познавательные задачи строятся на междисциплинарной, интегрированной основе и способствуют развитию памяти, внимания, мышления, логики; </w:t>
      </w: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gramStart"/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2)з</w:t>
      </w:r>
      <w:proofErr w:type="gramEnd"/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адания подобраны с учетом рациональной последовательности их предъявления; </w:t>
      </w: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3)система познавательных задач должна вести к формированию беглости мышления, гибкости ума, любознательности, умению выдвигать и разрабатывать гипотезы; </w:t>
      </w: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gramStart"/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4)освоение </w:t>
      </w:r>
      <w:proofErr w:type="spellStart"/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общелогических</w:t>
      </w:r>
      <w:proofErr w:type="spellEnd"/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приемов, формирования понятий, оперирования понятиями: анализ, синтез, сравнение, абстрагирование, обобщение, ограничение.</w:t>
      </w:r>
      <w:proofErr w:type="gramEnd"/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Например: выявление общих свойств объектов и их различий; выявление существенных и не существенных признаков предметов; классификация объектов; </w:t>
      </w: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5)развитие навыков анализа суждений и построения правильных форм умозаключений через решение логических задач;</w:t>
      </w: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6)развитие способностей к рисованию и художественного мышления, формирование начальных представлений о правилах геометрических построений.</w:t>
      </w: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В результате </w:t>
      </w:r>
      <w:proofErr w:type="gramStart"/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обучения по</w:t>
      </w:r>
      <w:proofErr w:type="gramEnd"/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данной программе ученики должны уметь:</w:t>
      </w:r>
    </w:p>
    <w:p w:rsidR="006E5503" w:rsidRPr="006E5503" w:rsidRDefault="006E5503" w:rsidP="006E550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работать с разными источниками информации; </w:t>
      </w:r>
    </w:p>
    <w:p w:rsidR="006E5503" w:rsidRPr="006E5503" w:rsidRDefault="006E5503" w:rsidP="006E550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br/>
        <w:t>пользоваться изученной терминологией; </w:t>
      </w:r>
    </w:p>
    <w:p w:rsidR="006E5503" w:rsidRPr="006E5503" w:rsidRDefault="006E5503" w:rsidP="006E550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ориентироваться в окружающем пространстве (планирование маршрута, выбор пути передвижения); </w:t>
      </w:r>
    </w:p>
    <w:p w:rsidR="006E5503" w:rsidRPr="006E5503" w:rsidRDefault="006E5503" w:rsidP="006E550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выполнять инструкции при решении учебных задач; </w:t>
      </w:r>
    </w:p>
    <w:p w:rsidR="006E5503" w:rsidRPr="006E5503" w:rsidRDefault="006E5503" w:rsidP="006E550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изготавливать изделия из доступных материалов по образцу; </w:t>
      </w:r>
    </w:p>
    <w:p w:rsidR="006E5503" w:rsidRPr="006E5503" w:rsidRDefault="006E5503" w:rsidP="006E550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сравнивать, анализировать полученную информацию; </w:t>
      </w:r>
    </w:p>
    <w:p w:rsidR="006E5503" w:rsidRPr="006E5503" w:rsidRDefault="006E5503" w:rsidP="006E550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рассуждать, строить догадки, выражать свои мысли; </w:t>
      </w:r>
    </w:p>
    <w:p w:rsidR="006E5503" w:rsidRPr="006E5503" w:rsidRDefault="006E5503" w:rsidP="006E550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раскрывать общие закономерности; </w:t>
      </w:r>
    </w:p>
    <w:p w:rsidR="006E5503" w:rsidRPr="006E5503" w:rsidRDefault="006E5503" w:rsidP="006E550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составлять простейшие ребусы, кроссворды, магические квадраты; </w:t>
      </w:r>
    </w:p>
    <w:p w:rsidR="006E5503" w:rsidRPr="006E5503" w:rsidRDefault="006E5503" w:rsidP="006E550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работать в группе, в паре; </w:t>
      </w:r>
    </w:p>
    <w:p w:rsidR="006E5503" w:rsidRPr="006E5503" w:rsidRDefault="006E5503" w:rsidP="006E550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решать открытые и закрытые задачи; </w:t>
      </w:r>
    </w:p>
    <w:p w:rsidR="006E5503" w:rsidRPr="006E5503" w:rsidRDefault="006E5503" w:rsidP="006E550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определять последовательность осуществления логических операций.</w:t>
      </w:r>
    </w:p>
    <w:p w:rsidR="006E5503" w:rsidRPr="006E5503" w:rsidRDefault="006E5503" w:rsidP="006E5503">
      <w:pPr>
        <w:spacing w:after="27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Цель обучения: развитие у школьников математических и творческих способностей; навыков решения задач с применением формальной логики (построение выводов с помощью логических операций «если - то», «и», «или», «не» и их комбинаций); умение планировать последовательность действий; овладение умениями анализировать, преобразовывать, расширять кругозор в областях знаний, тесно связанных с математикой. Основной целью должно стать формирование такого стиля мышления, который должен сочетать аналитическое мышление математика, логическое мышление следователя, конкретное мышление физика и образное мышление художника. </w:t>
      </w: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ЗАДАЧИ </w:t>
      </w:r>
    </w:p>
    <w:p w:rsidR="006E5503" w:rsidRPr="006E5503" w:rsidRDefault="006E5503" w:rsidP="006E550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развивать умение последовательно описывать события и выполнять последовательность действий;</w:t>
      </w:r>
    </w:p>
    <w:p w:rsidR="006E5503" w:rsidRPr="006E5503" w:rsidRDefault="006E5503" w:rsidP="006E550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обучить решению логических задач;</w:t>
      </w:r>
    </w:p>
    <w:p w:rsidR="006E5503" w:rsidRPr="006E5503" w:rsidRDefault="006E5503" w:rsidP="006E550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научить решать задачи с геометрическим содержанием;</w:t>
      </w:r>
    </w:p>
    <w:p w:rsidR="006E5503" w:rsidRPr="006E5503" w:rsidRDefault="006E5503" w:rsidP="006E550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научить решению и составлению задач-шуток, магических квадратов;</w:t>
      </w:r>
    </w:p>
    <w:p w:rsidR="006E5503" w:rsidRPr="006E5503" w:rsidRDefault="006E5503" w:rsidP="006E550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br/>
        <w:t>научить обобщать математический материал;</w:t>
      </w:r>
    </w:p>
    <w:p w:rsidR="006E5503" w:rsidRPr="006E5503" w:rsidRDefault="006E5503" w:rsidP="006E550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воспитывать умение сопереживать, </w:t>
      </w:r>
      <w:proofErr w:type="spellStart"/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придти</w:t>
      </w:r>
      <w:proofErr w:type="spellEnd"/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помощь;</w:t>
      </w:r>
    </w:p>
    <w:p w:rsidR="006E5503" w:rsidRPr="006E5503" w:rsidRDefault="006E5503" w:rsidP="006E5503">
      <w:pPr>
        <w:spacing w:after="27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Ожидаемые результаты </w:t>
      </w:r>
      <w:proofErr w:type="gramStart"/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обучения по программе</w:t>
      </w:r>
      <w:proofErr w:type="gramEnd"/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учащиеся должны</w:t>
      </w: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6E5503" w:rsidRPr="006E5503" w:rsidRDefault="006E5503" w:rsidP="006E550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научиться последовательно, описывать события и выполнять последовательность действий;</w:t>
      </w:r>
    </w:p>
    <w:p w:rsidR="006E5503" w:rsidRPr="006E5503" w:rsidRDefault="006E5503" w:rsidP="006E550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обучиться решению логических задач;</w:t>
      </w:r>
    </w:p>
    <w:p w:rsidR="006E5503" w:rsidRPr="006E5503" w:rsidRDefault="006E5503" w:rsidP="006E550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научиться решать задачи с геометрическим содержанием; </w:t>
      </w:r>
    </w:p>
    <w:p w:rsidR="006E5503" w:rsidRPr="006E5503" w:rsidRDefault="006E5503" w:rsidP="006E550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научиться решению и составлению задач-шуток, магических квадратов;</w:t>
      </w:r>
    </w:p>
    <w:p w:rsidR="006E5503" w:rsidRPr="006E5503" w:rsidRDefault="006E5503" w:rsidP="006E550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научиться обобщать математический материал;</w:t>
      </w:r>
    </w:p>
    <w:p w:rsidR="006E5503" w:rsidRPr="006E5503" w:rsidRDefault="006E5503" w:rsidP="006E550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научиться понимать значимость коллектива и свою ответственность перед ним, единство с коллективом;</w:t>
      </w:r>
    </w:p>
    <w:p w:rsidR="006E5503" w:rsidRDefault="006E5503" w:rsidP="006E550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E5503"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  <w:t>^</w:t>
      </w: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 ФОРМЫ И МЕТОДЫ РАБОТЫ</w:t>
      </w: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Процесс обучения должен быть занимательным по форме. Это обусловлено возрастными особенностями </w:t>
      </w:r>
      <w:proofErr w:type="gramStart"/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обучаемых</w:t>
      </w:r>
      <w:proofErr w:type="gramEnd"/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Основной принцип программы: «Учись играючи». Обучение реализуется через игровые приемы работы – как известные, так и малоизвестные. Например: интеллектуальные (логические) игры на поиск связей, закономерностей, задания на кодирование и декодирование информации, сказки, конкурсы, игры на движение с использованием терминологии предмета. </w:t>
      </w: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Игра – особо организованное занятие, требующее напряжения эмоциональных и умственных сил. Игра всегда предполагает принятие решения – как поступить, что сказать, как выиграть.</w:t>
      </w: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6E5503" w:rsidRDefault="006E5503" w:rsidP="006E550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E5503" w:rsidRDefault="006E5503" w:rsidP="006E550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E5503" w:rsidRPr="006E5503" w:rsidRDefault="006E5503" w:rsidP="006E550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C10E5" w:rsidRPr="006E5503" w:rsidRDefault="006E5503" w:rsidP="006E550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7C10E5" w:rsidRPr="006E5503" w:rsidRDefault="007C10E5">
      <w:pPr>
        <w:rPr>
          <w:rFonts w:ascii="Times New Roman" w:hAnsi="Times New Roman" w:cs="Times New Roman"/>
          <w:sz w:val="28"/>
          <w:szCs w:val="28"/>
        </w:rPr>
      </w:pPr>
    </w:p>
    <w:p w:rsidR="007C10E5" w:rsidRPr="006E5503" w:rsidRDefault="007C10E5" w:rsidP="007C10E5">
      <w:pPr>
        <w:pStyle w:val="a3"/>
        <w:numPr>
          <w:ilvl w:val="0"/>
          <w:numId w:val="1"/>
        </w:num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Решение занимательных задач</w:t>
      </w:r>
    </w:p>
    <w:p w:rsidR="007C10E5" w:rsidRPr="006E5503" w:rsidRDefault="007C10E5" w:rsidP="007C10E5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Множества. Принцип Дирихле</w:t>
      </w:r>
    </w:p>
    <w:p w:rsidR="007C10E5" w:rsidRPr="006E5503" w:rsidRDefault="007C10E5" w:rsidP="007C10E5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График функции y= k/(x-x_0</w:t>
      </w:r>
      <w:proofErr w:type="gramStart"/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)</w:t>
      </w:r>
      <w:proofErr w:type="gramEnd"/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+y_0</w:t>
      </w:r>
    </w:p>
    <w:p w:rsidR="007C10E5" w:rsidRPr="006E5503" w:rsidRDefault="007C10E5" w:rsidP="007C10E5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4-5.  Построение графиков функций, содержащих модули</w:t>
      </w:r>
    </w:p>
    <w:p w:rsidR="007C10E5" w:rsidRPr="006E5503" w:rsidRDefault="007C10E5" w:rsidP="007C10E5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6-7.  Геометрия на клетчатой бумаге</w:t>
      </w:r>
    </w:p>
    <w:p w:rsidR="007C10E5" w:rsidRPr="006E5503" w:rsidRDefault="007C10E5" w:rsidP="007C10E5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  Вероятность события</w:t>
      </w:r>
    </w:p>
    <w:p w:rsidR="007C10E5" w:rsidRPr="006E5503" w:rsidRDefault="007C10E5" w:rsidP="007C10E5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9.  Перестановки</w:t>
      </w:r>
    </w:p>
    <w:p w:rsidR="007C10E5" w:rsidRPr="006E5503" w:rsidRDefault="007C10E5" w:rsidP="007C10E5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10.  Размещения и сочетания</w:t>
      </w:r>
    </w:p>
    <w:p w:rsidR="007C10E5" w:rsidRPr="006E5503" w:rsidRDefault="007C10E5" w:rsidP="007C10E5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11  Разложение многочлена на множители. Теорема Безу</w:t>
      </w:r>
    </w:p>
    <w:p w:rsidR="007C10E5" w:rsidRPr="006E5503" w:rsidRDefault="007C10E5" w:rsidP="007C10E5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12-13.  Решение уравнений высших степеней</w:t>
      </w:r>
    </w:p>
    <w:p w:rsidR="007C10E5" w:rsidRPr="006E5503" w:rsidRDefault="007C10E5" w:rsidP="007C10E5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14-15. Задачи на смеси и сплавы</w:t>
      </w:r>
    </w:p>
    <w:p w:rsidR="007C10E5" w:rsidRPr="006E5503" w:rsidRDefault="007C10E5" w:rsidP="007C10E5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16. Задачи экономического содержания</w:t>
      </w:r>
    </w:p>
    <w:p w:rsidR="007C10E5" w:rsidRPr="006E5503" w:rsidRDefault="007C10E5" w:rsidP="007C10E5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17.  Решение уравнений и линейных неравенств, содержащих параметры</w:t>
      </w:r>
    </w:p>
    <w:p w:rsidR="007C10E5" w:rsidRPr="006E5503" w:rsidRDefault="007C10E5" w:rsidP="007C10E5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18. Графический метод решения алгебраических задач с параметрами</w:t>
      </w:r>
    </w:p>
    <w:p w:rsidR="007C10E5" w:rsidRPr="006E5503" w:rsidRDefault="007C10E5" w:rsidP="007C10E5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19.  Доказательство числовых неравенств</w:t>
      </w:r>
    </w:p>
    <w:p w:rsidR="007C10E5" w:rsidRPr="006E5503" w:rsidRDefault="007C10E5" w:rsidP="007C10E5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20. Решение вероятностных задач с помощью комбинаторики</w:t>
      </w:r>
    </w:p>
    <w:p w:rsidR="007C10E5" w:rsidRPr="006E5503" w:rsidRDefault="007C10E5" w:rsidP="007C10E5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21-22. Решение уравнений, содержащих знак модуля</w:t>
      </w:r>
    </w:p>
    <w:p w:rsidR="007C10E5" w:rsidRPr="006E5503" w:rsidRDefault="007C10E5" w:rsidP="007C10E5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23. Решение систем уравнений</w:t>
      </w:r>
    </w:p>
    <w:p w:rsidR="007C10E5" w:rsidRPr="006E5503" w:rsidRDefault="007C10E5" w:rsidP="007C10E5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24.  Степень с рациональным показателем</w:t>
      </w:r>
    </w:p>
    <w:p w:rsidR="007C10E5" w:rsidRPr="006E5503" w:rsidRDefault="007C10E5" w:rsidP="007C10E5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25-26. Простой и сложный процентный рост в задачах с экономическим содержанием</w:t>
      </w:r>
    </w:p>
    <w:p w:rsidR="007C10E5" w:rsidRPr="006E5503" w:rsidRDefault="007C10E5" w:rsidP="007C10E5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27-28.  Процентные вычисления при купле продаже</w:t>
      </w:r>
    </w:p>
    <w:p w:rsidR="007C10E5" w:rsidRPr="006E5503" w:rsidRDefault="007C10E5" w:rsidP="007C10E5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29-30. Сложные проценты при банковских операциях</w:t>
      </w:r>
    </w:p>
    <w:p w:rsidR="007C10E5" w:rsidRPr="006E5503" w:rsidRDefault="007C10E5" w:rsidP="007C10E5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31-33. Геометрические задачи с практическим содержанием</w:t>
      </w:r>
    </w:p>
    <w:p w:rsidR="007C10E5" w:rsidRDefault="007C10E5" w:rsidP="007C10E5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34.  Конкурс сочинений учащихся «Математика в моей будущей профессии»</w:t>
      </w:r>
    </w:p>
    <w:p w:rsidR="006E5503" w:rsidRDefault="006E5503" w:rsidP="007C10E5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E5503" w:rsidRDefault="006E5503" w:rsidP="007C10E5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E5503" w:rsidRDefault="006E5503" w:rsidP="007C10E5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E5503" w:rsidRDefault="006E5503" w:rsidP="007C10E5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E5503" w:rsidRDefault="006E5503" w:rsidP="007C10E5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E5503" w:rsidRPr="006E5503" w:rsidRDefault="006E5503" w:rsidP="007C10E5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C10E5" w:rsidRPr="006E5503" w:rsidRDefault="007C10E5" w:rsidP="007C10E5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C10E5" w:rsidRPr="006E5503" w:rsidRDefault="007C10E5" w:rsidP="007C10E5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Литература</w:t>
      </w:r>
    </w:p>
    <w:p w:rsidR="007C10E5" w:rsidRPr="006E5503" w:rsidRDefault="007C10E5" w:rsidP="007C10E5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Аменицкий</w:t>
      </w:r>
      <w:proofErr w:type="spellEnd"/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Н.Н., Сахаров И.П. «Занимательная арифметика». М.: «Наука»,1991</w:t>
      </w:r>
    </w:p>
    <w:p w:rsidR="007C10E5" w:rsidRPr="006E5503" w:rsidRDefault="007C10E5" w:rsidP="007C10E5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Голубев</w:t>
      </w:r>
      <w:proofErr w:type="gramEnd"/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В. «Эффективные методы решения задач по теме «Абсолютная величина»», М: Чистые пруды, 2006</w:t>
      </w:r>
    </w:p>
    <w:p w:rsidR="007C10E5" w:rsidRPr="006E5503" w:rsidRDefault="007C10E5" w:rsidP="007C10E5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Кордемский</w:t>
      </w:r>
      <w:proofErr w:type="spellEnd"/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Б.А. «Математическая смекалка» М.: «Наука», 1991</w:t>
      </w:r>
    </w:p>
    <w:p w:rsidR="007C10E5" w:rsidRPr="006E5503" w:rsidRDefault="007C10E5" w:rsidP="007C10E5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Нагибин Ф.Ф, Канин Е.С. «Математическая шкатулка», М.: «Просвещение»,1988</w:t>
      </w:r>
    </w:p>
    <w:p w:rsidR="007C10E5" w:rsidRPr="006E5503" w:rsidRDefault="007C10E5" w:rsidP="007C10E5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Овчинникова</w:t>
      </w:r>
      <w:proofErr w:type="spellEnd"/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Т. Факультативный курс «Линейные уравнения и неравенства с параметрами», М.: Издательский дом «Первое сентября»,1-3*2010</w:t>
      </w:r>
    </w:p>
    <w:p w:rsidR="007C10E5" w:rsidRPr="006E5503" w:rsidRDefault="007C10E5" w:rsidP="007C10E5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Олехник</w:t>
      </w:r>
      <w:proofErr w:type="spellEnd"/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С.Н., Нестеренко Ю.В., Потапов М.К. «Старинные занимательные задачи». М.: «Наука»,1988</w:t>
      </w:r>
    </w:p>
    <w:p w:rsidR="007C10E5" w:rsidRPr="006E5503" w:rsidRDefault="007C10E5" w:rsidP="007C10E5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Примерные программы основного общего образования. Математика (Стандарты второго поколения), М.: «Просвещение», 2010</w:t>
      </w:r>
    </w:p>
    <w:p w:rsidR="007C10E5" w:rsidRPr="006E5503" w:rsidRDefault="007C10E5" w:rsidP="007C10E5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Прокопенко Н. «Задачи на смеси и сплавы», М: Чистые пруды, 2010</w:t>
      </w:r>
    </w:p>
    <w:p w:rsidR="007C10E5" w:rsidRPr="006E5503" w:rsidRDefault="007C10E5" w:rsidP="007C10E5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Пустобаева</w:t>
      </w:r>
      <w:proofErr w:type="spellEnd"/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О. «Математика финансов», М.: .: Издательский дом «Первое сентября»,12*2009</w:t>
      </w:r>
    </w:p>
    <w:p w:rsidR="007C10E5" w:rsidRPr="006E5503" w:rsidRDefault="007C10E5" w:rsidP="007C10E5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Рыбинский В.Н., </w:t>
      </w:r>
      <w:proofErr w:type="spellStart"/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Мельченко</w:t>
      </w:r>
      <w:proofErr w:type="spellEnd"/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И.В. «Творческое мышление». Развивающие занятия с детьми 9-14 лет. Ярославль: «Академия развития», 2006</w:t>
      </w:r>
    </w:p>
    <w:p w:rsidR="007C10E5" w:rsidRPr="006E5503" w:rsidRDefault="007C10E5" w:rsidP="007C10E5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Смирнова Е.С. «Курс наглядной геометрии». Методическая разработка для 6 класса. Книга для учителя. М.: «Просвещение», 2002</w:t>
      </w:r>
    </w:p>
    <w:p w:rsidR="007C10E5" w:rsidRPr="006E5503" w:rsidRDefault="007C10E5" w:rsidP="006E5503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Смирнова И., Смирнов В. «Геометрические задачи с практическим содержанием», М.: «Чистые пруды», 2010</w:t>
      </w:r>
    </w:p>
    <w:p w:rsidR="007C10E5" w:rsidRPr="006E5503" w:rsidRDefault="007C10E5" w:rsidP="007C10E5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Смирнова И., Смирнов В. «Геометрия на клетчатой бумаге», М.: «Чистые пруды», 2009</w:t>
      </w:r>
    </w:p>
    <w:p w:rsidR="007C10E5" w:rsidRPr="006E5503" w:rsidRDefault="007C10E5" w:rsidP="007C10E5">
      <w:pPr>
        <w:spacing w:before="96"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55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Ткачёва М.В., Фёдорова Н.Е. «Элементы статистики и вероятность» учебное пособие для 7-9 классов общеобразовательных учреждений, М.: «Просвещение», 2005</w:t>
      </w:r>
    </w:p>
    <w:p w:rsidR="007C10E5" w:rsidRPr="006E5503" w:rsidRDefault="007C10E5">
      <w:pPr>
        <w:rPr>
          <w:rFonts w:ascii="Times New Roman" w:hAnsi="Times New Roman" w:cs="Times New Roman"/>
          <w:sz w:val="28"/>
          <w:szCs w:val="28"/>
        </w:rPr>
      </w:pPr>
    </w:p>
    <w:sectPr w:rsidR="007C10E5" w:rsidRPr="006E5503" w:rsidSect="006E5503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1FCF" w:rsidRDefault="00C71FCF" w:rsidP="007C10E5">
      <w:pPr>
        <w:spacing w:after="0" w:line="240" w:lineRule="auto"/>
      </w:pPr>
      <w:r>
        <w:separator/>
      </w:r>
    </w:p>
  </w:endnote>
  <w:endnote w:type="continuationSeparator" w:id="0">
    <w:p w:rsidR="00C71FCF" w:rsidRDefault="00C71FCF" w:rsidP="007C10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1FCF" w:rsidRDefault="00C71FCF" w:rsidP="007C10E5">
      <w:pPr>
        <w:spacing w:after="0" w:line="240" w:lineRule="auto"/>
      </w:pPr>
      <w:r>
        <w:separator/>
      </w:r>
    </w:p>
  </w:footnote>
  <w:footnote w:type="continuationSeparator" w:id="0">
    <w:p w:rsidR="00C71FCF" w:rsidRDefault="00C71FCF" w:rsidP="007C10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9C3D84"/>
    <w:multiLevelType w:val="multilevel"/>
    <w:tmpl w:val="5A38A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9210C63"/>
    <w:multiLevelType w:val="hybridMultilevel"/>
    <w:tmpl w:val="AA54C2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3B551D"/>
    <w:multiLevelType w:val="multilevel"/>
    <w:tmpl w:val="EB722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B994B47"/>
    <w:multiLevelType w:val="multilevel"/>
    <w:tmpl w:val="35962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92971F1"/>
    <w:multiLevelType w:val="multilevel"/>
    <w:tmpl w:val="0FFEE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181"/>
    <w:rsid w:val="00110181"/>
    <w:rsid w:val="002E6B9C"/>
    <w:rsid w:val="00512192"/>
    <w:rsid w:val="006E5503"/>
    <w:rsid w:val="007C10E5"/>
    <w:rsid w:val="00C71FCF"/>
    <w:rsid w:val="00CE3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0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10E5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7C10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C10E5"/>
  </w:style>
  <w:style w:type="paragraph" w:styleId="a6">
    <w:name w:val="footer"/>
    <w:basedOn w:val="a"/>
    <w:link w:val="a7"/>
    <w:uiPriority w:val="99"/>
    <w:unhideWhenUsed/>
    <w:rsid w:val="007C10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C10E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0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10E5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7C10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C10E5"/>
  </w:style>
  <w:style w:type="paragraph" w:styleId="a6">
    <w:name w:val="footer"/>
    <w:basedOn w:val="a"/>
    <w:link w:val="a7"/>
    <w:uiPriority w:val="99"/>
    <w:unhideWhenUsed/>
    <w:rsid w:val="007C10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C10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1233</Words>
  <Characters>7034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Эндже</cp:lastModifiedBy>
  <cp:revision>2</cp:revision>
  <dcterms:created xsi:type="dcterms:W3CDTF">2014-02-13T18:03:00Z</dcterms:created>
  <dcterms:modified xsi:type="dcterms:W3CDTF">2014-02-13T18:03:00Z</dcterms:modified>
</cp:coreProperties>
</file>